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4154C" w:rsidR="0044154C" w:rsidP="0044154C" w:rsidRDefault="00E15B30" w14:paraId="5E2E6D07" w14:textId="77777777">
      <w:pPr>
        <w:ind w:left="1410" w:hanging="1410"/>
        <w:rPr>
          <w:b/>
          <w:bCs/>
        </w:rPr>
      </w:pPr>
      <w:r>
        <w:rPr>
          <w:b/>
          <w:bCs/>
        </w:rPr>
        <w:t>22 112</w:t>
      </w:r>
      <w:r w:rsidR="00075B4C">
        <w:rPr>
          <w:b/>
          <w:bCs/>
        </w:rPr>
        <w:t xml:space="preserve"> </w:t>
      </w:r>
      <w:r w:rsidR="002534D0">
        <w:rPr>
          <w:b/>
          <w:bCs/>
        </w:rPr>
        <w:tab/>
      </w:r>
      <w:r w:rsidRPr="0044154C" w:rsidR="0044154C">
        <w:rPr>
          <w:b/>
          <w:bCs/>
        </w:rPr>
        <w:t>Nieuwe Commissievoorstellen en initiatieven van de lidstaten van de Europese Unie</w:t>
      </w:r>
    </w:p>
    <w:p w:rsidR="0044154C" w:rsidRDefault="0044154C" w14:paraId="36199A35" w14:textId="77777777"/>
    <w:p w:rsidRPr="000E1F06" w:rsidR="002534D0" w:rsidP="00E15B30" w:rsidRDefault="002534D0" w14:paraId="5A3A7D21" w14:textId="0F3DB5FA">
      <w:pPr>
        <w:ind w:left="1410" w:hanging="1410"/>
      </w:pPr>
    </w:p>
    <w:p w:rsidRPr="00942988" w:rsidR="00942988" w:rsidP="00942988" w:rsidRDefault="00942988" w14:paraId="794E8956" w14:textId="10DF43F7">
      <w:pPr>
        <w:ind w:left="1410" w:hanging="1110"/>
        <w:rPr>
          <w:b/>
          <w:bCs/>
        </w:rPr>
      </w:pPr>
    </w:p>
    <w:p w:rsidR="00075B4C" w:rsidP="00075B4C" w:rsidRDefault="00075B4C" w14:paraId="7CB9F086" w14:textId="3B1A39C4">
      <w:pPr>
        <w:ind w:left="1416" w:hanging="1410"/>
      </w:pPr>
    </w:p>
    <w:p w:rsidR="00075B4C" w:rsidRDefault="00075B4C" w14:paraId="044D3FA4" w14:textId="77777777"/>
    <w:p w:rsidRPr="00075B4C" w:rsidR="00075B4C" w:rsidP="002534D0" w:rsidRDefault="00075B4C" w14:paraId="78CC6B63" w14:textId="7DADE457">
      <w:pPr>
        <w:ind w:left="1410" w:hanging="1410"/>
        <w:outlineLvl w:val="0"/>
        <w:rPr>
          <w:b/>
          <w:bCs/>
          <w:i/>
        </w:rPr>
      </w:pPr>
      <w:r w:rsidRPr="00075B4C">
        <w:rPr>
          <w:b/>
          <w:bCs/>
        </w:rPr>
        <w:t>Nr.</w:t>
      </w:r>
      <w:r w:rsidR="002534D0">
        <w:rPr>
          <w:b/>
          <w:bCs/>
        </w:rPr>
        <w:t xml:space="preserve"> </w:t>
      </w:r>
      <w:r w:rsidRPr="0044154C" w:rsidR="0044154C">
        <w:rPr>
          <w:b/>
          <w:bCs/>
        </w:rPr>
        <w:t>4463</w:t>
      </w:r>
      <w:r w:rsidRPr="00075B4C">
        <w:rPr>
          <w:b/>
          <w:bCs/>
        </w:rPr>
        <w:tab/>
      </w:r>
      <w:r w:rsidR="002534D0">
        <w:rPr>
          <w:b/>
          <w:bCs/>
        </w:rPr>
        <w:tab/>
      </w:r>
      <w:r w:rsidRPr="00075B4C">
        <w:rPr>
          <w:b/>
          <w:bCs/>
        </w:rPr>
        <w:t xml:space="preserve">BRIEF VAN DE VASTE COMMISSIE VOOR INFRASTRUCTUUR EN </w:t>
      </w:r>
      <w:r>
        <w:rPr>
          <w:b/>
          <w:bCs/>
        </w:rPr>
        <w:t xml:space="preserve">  </w:t>
      </w:r>
      <w:r w:rsidRPr="00075B4C">
        <w:rPr>
          <w:b/>
          <w:bCs/>
        </w:rPr>
        <w:t>WATERSTAAT</w:t>
      </w:r>
    </w:p>
    <w:p w:rsidRPr="00075B4C" w:rsidR="00075B4C" w:rsidP="00075B4C" w:rsidRDefault="00075B4C" w14:paraId="5540B4CB" w14:textId="77777777">
      <w:pPr>
        <w:ind w:left="360"/>
      </w:pPr>
    </w:p>
    <w:p w:rsidRPr="00075B4C" w:rsidR="00075B4C" w:rsidP="00075B4C" w:rsidRDefault="00075B4C" w14:paraId="2E64A517" w14:textId="77777777">
      <w:pPr>
        <w:ind w:left="1062" w:firstLine="348"/>
        <w:outlineLvl w:val="0"/>
      </w:pPr>
      <w:r w:rsidRPr="00075B4C">
        <w:t>Aan de Voorzitter van de Tweede Kamer der Staten-Generaal</w:t>
      </w:r>
    </w:p>
    <w:p w:rsidRPr="00075B4C" w:rsidR="00075B4C" w:rsidP="00075B4C" w:rsidRDefault="00075B4C" w14:paraId="661E38EC" w14:textId="77777777">
      <w:pPr>
        <w:ind w:left="360"/>
      </w:pPr>
    </w:p>
    <w:p w:rsidRPr="00075B4C" w:rsidR="00075B4C" w:rsidP="00075B4C" w:rsidRDefault="00075B4C" w14:paraId="307AA035" w14:textId="45ABCFCE">
      <w:pPr>
        <w:ind w:left="714" w:firstLine="696"/>
        <w:outlineLvl w:val="0"/>
      </w:pPr>
      <w:r w:rsidRPr="00075B4C">
        <w:t xml:space="preserve">Den Haag, </w:t>
      </w:r>
      <w:r w:rsidR="00E15B30">
        <w:t>5</w:t>
      </w:r>
      <w:r w:rsidR="00021322">
        <w:t xml:space="preserve"> </w:t>
      </w:r>
      <w:r w:rsidR="00E15B30">
        <w:t>november</w:t>
      </w:r>
      <w:r w:rsidR="00021322">
        <w:t xml:space="preserve"> 2026</w:t>
      </w:r>
    </w:p>
    <w:p w:rsidRPr="00075B4C" w:rsidR="00075B4C" w:rsidP="00075B4C" w:rsidRDefault="00075B4C" w14:paraId="6B60EF5D" w14:textId="77777777">
      <w:pPr>
        <w:ind w:left="360"/>
      </w:pPr>
    </w:p>
    <w:p w:rsidRPr="00075B4C" w:rsidR="00075B4C" w:rsidP="00B53309" w:rsidRDefault="00075B4C" w14:paraId="00CBA206" w14:textId="3194F0B6">
      <w:pPr>
        <w:tabs>
          <w:tab w:val="num" w:pos="1080"/>
        </w:tabs>
        <w:ind w:left="360"/>
      </w:pPr>
      <w:r w:rsidRPr="00075B4C">
        <w:t>De vaste commissie voor Infrastructuur en Waterstaat heeft op</w:t>
      </w:r>
      <w:r w:rsidR="00C95BCE">
        <w:t xml:space="preserve"> </w:t>
      </w:r>
      <w:r w:rsidR="00E15B30">
        <w:t>3</w:t>
      </w:r>
      <w:r w:rsidR="00C95BCE">
        <w:t xml:space="preserve"> </w:t>
      </w:r>
      <w:r w:rsidR="00E15B30">
        <w:t>juni 2026</w:t>
      </w:r>
      <w:r w:rsidRPr="00075B4C">
        <w:t xml:space="preserve"> </w:t>
      </w:r>
      <w:r w:rsidR="00021322">
        <w:t xml:space="preserve">het lid </w:t>
      </w:r>
      <w:r w:rsidR="00E15B30">
        <w:t>Schutz</w:t>
      </w:r>
      <w:r w:rsidR="00021322">
        <w:t xml:space="preserve"> (</w:t>
      </w:r>
      <w:r w:rsidR="00E15B30">
        <w:t>VVD</w:t>
      </w:r>
      <w:r w:rsidR="00021322">
        <w:t>)</w:t>
      </w:r>
      <w:r w:rsidRPr="00075B4C">
        <w:t xml:space="preserve"> benoemd tot EU-rapporteur </w:t>
      </w:r>
      <w:r w:rsidR="00B53309">
        <w:t xml:space="preserve">voor </w:t>
      </w:r>
      <w:r w:rsidR="00E15B30">
        <w:t xml:space="preserve">het </w:t>
      </w:r>
      <w:r w:rsidRPr="00E15B30" w:rsidR="00E15B30">
        <w:t xml:space="preserve">mobiliteitspakket voor Multimodale Digitale Mobiliteitsdiensten en </w:t>
      </w:r>
      <w:proofErr w:type="spellStart"/>
      <w:r w:rsidRPr="00E15B30" w:rsidR="00E15B30">
        <w:t>Spoorticketing</w:t>
      </w:r>
      <w:proofErr w:type="spellEnd"/>
      <w:r w:rsidRPr="00E15B30" w:rsidR="00E15B30">
        <w:t xml:space="preserve"> (MDMS)</w:t>
      </w:r>
      <w:r w:rsidRPr="00075B4C">
        <w:t xml:space="preserve">. In het kader van dit </w:t>
      </w:r>
      <w:proofErr w:type="spellStart"/>
      <w:r w:rsidRPr="00075B4C">
        <w:t>rapporteurschap</w:t>
      </w:r>
      <w:proofErr w:type="spellEnd"/>
      <w:r w:rsidRPr="00075B4C">
        <w:t xml:space="preserve"> he</w:t>
      </w:r>
      <w:r w:rsidR="00C95BCE">
        <w:t xml:space="preserve">eft </w:t>
      </w:r>
      <w:r w:rsidR="00E15B30">
        <w:t>de rapporteur</w:t>
      </w:r>
      <w:r w:rsidR="00C95BCE">
        <w:t xml:space="preserve"> </w:t>
      </w:r>
      <w:r w:rsidRPr="00E15B30" w:rsidR="00E15B30">
        <w:t xml:space="preserve">gesprekken gevoerd met betrokken partijen in Den Haag en tijdens een werkbezoek aan Brussel. </w:t>
      </w:r>
      <w:r w:rsidR="00021322">
        <w:t xml:space="preserve">In de procedurevergadering van </w:t>
      </w:r>
      <w:r w:rsidR="00E15B30">
        <w:t>4</w:t>
      </w:r>
      <w:r w:rsidR="00B53309">
        <w:t xml:space="preserve"> </w:t>
      </w:r>
      <w:r w:rsidR="00E15B30">
        <w:t>november</w:t>
      </w:r>
      <w:r w:rsidR="00021322">
        <w:t xml:space="preserve"> 2026</w:t>
      </w:r>
      <w:r w:rsidRPr="00075B4C">
        <w:t xml:space="preserve"> heeft de commissie voor Infrastructuur en Waterstaat </w:t>
      </w:r>
      <w:r w:rsidR="00664313">
        <w:t>het</w:t>
      </w:r>
      <w:r w:rsidRPr="00075B4C">
        <w:t xml:space="preserve"> tussentijds verslag vastgesteld en besloten het openbaar te maken. </w:t>
      </w:r>
    </w:p>
    <w:p w:rsidRPr="00075B4C" w:rsidR="00075B4C" w:rsidP="00075B4C" w:rsidRDefault="00075B4C" w14:paraId="1F136E90" w14:textId="77777777">
      <w:pPr>
        <w:tabs>
          <w:tab w:val="num" w:pos="1080"/>
        </w:tabs>
        <w:ind w:left="360"/>
      </w:pPr>
    </w:p>
    <w:p w:rsidRPr="00075B4C" w:rsidR="00075B4C" w:rsidP="00075B4C" w:rsidRDefault="00075B4C" w14:paraId="47854E80" w14:textId="77777777">
      <w:pPr>
        <w:ind w:left="360"/>
        <w:outlineLvl w:val="0"/>
      </w:pPr>
      <w:r w:rsidRPr="00075B4C">
        <w:t>Hierbij bied ik u een exemplaar van het verslag aan.</w:t>
      </w:r>
    </w:p>
    <w:p w:rsidRPr="00075B4C" w:rsidR="00075B4C" w:rsidP="00075B4C" w:rsidRDefault="00075B4C" w14:paraId="60214EB7" w14:textId="77777777">
      <w:pPr>
        <w:ind w:left="360"/>
      </w:pPr>
    </w:p>
    <w:p w:rsidRPr="00075B4C" w:rsidR="00075B4C" w:rsidP="00075B4C" w:rsidRDefault="00075B4C" w14:paraId="78D5AC47" w14:textId="77777777">
      <w:pPr>
        <w:ind w:left="360"/>
      </w:pPr>
      <w:r w:rsidRPr="00075B4C">
        <w:t>De voorzitter van de commissie,</w:t>
      </w:r>
    </w:p>
    <w:p w:rsidRPr="00075B4C" w:rsidR="00075B4C" w:rsidP="00075B4C" w:rsidRDefault="00021322" w14:paraId="383F0BEA" w14:textId="5B4E7149">
      <w:pPr>
        <w:ind w:left="360"/>
      </w:pPr>
      <w:r>
        <w:t>Huizenga</w:t>
      </w:r>
    </w:p>
    <w:p w:rsidRPr="00075B4C" w:rsidR="00075B4C" w:rsidP="00075B4C" w:rsidRDefault="00075B4C" w14:paraId="65B8EE0A" w14:textId="77777777">
      <w:pPr>
        <w:ind w:left="360"/>
      </w:pPr>
    </w:p>
    <w:p w:rsidRPr="00075B4C" w:rsidR="00075B4C" w:rsidP="00075B4C" w:rsidRDefault="00075B4C" w14:paraId="0290F444" w14:textId="77777777">
      <w:pPr>
        <w:ind w:left="360"/>
      </w:pPr>
      <w:r w:rsidRPr="00075B4C">
        <w:t>De griffier van de commissie,</w:t>
      </w:r>
    </w:p>
    <w:p w:rsidRPr="00075B4C" w:rsidR="00075B4C" w:rsidP="00075B4C" w:rsidRDefault="00075B4C" w14:paraId="0DF78722" w14:textId="3996EA1B">
      <w:pPr>
        <w:ind w:left="360"/>
      </w:pPr>
      <w:r w:rsidRPr="00075B4C">
        <w:t xml:space="preserve">Schukkink </w:t>
      </w:r>
    </w:p>
    <w:p w:rsidRPr="00075B4C" w:rsidR="00F80165" w:rsidRDefault="00F80165" w14:paraId="4FC91F3C" w14:textId="77777777"/>
    <w:sectPr w:rsidRPr="00075B4C" w:rsidR="00F80165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4C"/>
    <w:rsid w:val="00021322"/>
    <w:rsid w:val="00052B7D"/>
    <w:rsid w:val="00075B4C"/>
    <w:rsid w:val="00100EDC"/>
    <w:rsid w:val="00197102"/>
    <w:rsid w:val="001E4906"/>
    <w:rsid w:val="002534D0"/>
    <w:rsid w:val="002A6F36"/>
    <w:rsid w:val="002C7D80"/>
    <w:rsid w:val="0044154C"/>
    <w:rsid w:val="00567A73"/>
    <w:rsid w:val="00664313"/>
    <w:rsid w:val="0074777B"/>
    <w:rsid w:val="007F3F20"/>
    <w:rsid w:val="00800892"/>
    <w:rsid w:val="0085011C"/>
    <w:rsid w:val="00905A90"/>
    <w:rsid w:val="00911F02"/>
    <w:rsid w:val="009353F0"/>
    <w:rsid w:val="00942988"/>
    <w:rsid w:val="00992208"/>
    <w:rsid w:val="00B53309"/>
    <w:rsid w:val="00B7657B"/>
    <w:rsid w:val="00C95BCE"/>
    <w:rsid w:val="00D671D2"/>
    <w:rsid w:val="00DC0950"/>
    <w:rsid w:val="00DD766B"/>
    <w:rsid w:val="00E15B30"/>
    <w:rsid w:val="00E1710D"/>
    <w:rsid w:val="00E35A6D"/>
    <w:rsid w:val="00E969A2"/>
    <w:rsid w:val="00EA20A8"/>
    <w:rsid w:val="00EE6A9B"/>
    <w:rsid w:val="00F55211"/>
    <w:rsid w:val="00F80165"/>
    <w:rsid w:val="00FC3DE8"/>
    <w:rsid w:val="00FF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04A3"/>
  <w15:chartTrackingRefBased/>
  <w15:docId w15:val="{2E5424B9-A3A5-4B4B-AACA-938781ECE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5B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75B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75B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75B4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75B4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75B4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B4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B4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B4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B4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75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75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75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75B4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75B4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B4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B4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B4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B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75B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075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75B4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75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75B4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075B4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75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075B4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75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75B4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75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settings" Target="settings.xml" Id="rId7" /><Relationship Type="http://schemas.openxmlformats.org/officeDocument/2006/relationships/styles" Target="styles.xml" Id="rId6" /><Relationship Type="http://schemas.openxmlformats.org/officeDocument/2006/relationships/theme" Target="theme/theme1.xml" Id="rId10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138</ap:Words>
  <ap:Characters>800</ap:Characters>
  <ap:DocSecurity>4</ap:DocSecurity>
  <ap:Lines>30</ap:Lines>
  <ap:Paragraphs>11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927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2026-11-05T15:07:00.0000000Z</dcterms:created>
  <dcterms:modified xsi:type="dcterms:W3CDTF">2026-11-05T15:07:00.0000000Z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0x010100652B67EEE1A68642A5D50A61AFC1437500C01522415B907D46BE001320454EC717</vt:lpwstr>
  </property>
  <property fmtid="{D5CDD505-2E9C-101B-9397-08002B2CF9AE}" pid="3" name="Selectielijstproces">
    <vt:lpwstr>1;#47. Het structureren, ordenen, analyseren, duiden, overbrengen en presenteren van informatie ten behoeve van parlementaire processen en parlementair onderzoek|c64fbbe8-7c78-42c3-a920-8bb219caf38b</vt:lpwstr>
  </property>
  <property fmtid="{D5CDD505-2E9C-101B-9397-08002B2CF9AE}" pid="4" name="Beperking">
    <vt:lpwstr/>
  </property>
  <property fmtid="{D5CDD505-2E9C-101B-9397-08002B2CF9AE}" pid="5" name="_dlc_DocIdItemGuid">
    <vt:lpwstr>19a87687-90a4-442a-8649-14055d9baa4c</vt:lpwstr>
  </property>
</Properties>
</file>