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1D92" w:rsidP="005B13A1" w:rsidRDefault="00A01D92" w14:paraId="0DB11173" w14:textId="15856F34">
      <w:r>
        <w:t>Geachte Voorzitter,</w:t>
      </w:r>
    </w:p>
    <w:p w:rsidR="00A01D92" w:rsidP="005B13A1" w:rsidRDefault="00A01D92" w14:paraId="5CF73401" w14:textId="77777777"/>
    <w:p w:rsidR="00A01D92" w:rsidP="005B13A1" w:rsidRDefault="00A01D92" w14:paraId="1292F24B" w14:textId="2DCBA564">
      <w:r>
        <w:t xml:space="preserve">Tijdens de eerste termijn van de begrotingsbehandeling KGG </w:t>
      </w:r>
      <w:r w:rsidR="00F10843">
        <w:t xml:space="preserve">en KF </w:t>
      </w:r>
      <w:r>
        <w:t>van het ministerie van Economische Zaken en Klimaat (EZK) hebben de leden van de Kamer vragen gesteld. Bijgevoegd vindt de Kamer de antwoorden op</w:t>
      </w:r>
      <w:r w:rsidR="005D5395">
        <w:t xml:space="preserve"> een deel van</w:t>
      </w:r>
      <w:r>
        <w:t xml:space="preserve"> de vragen. </w:t>
      </w:r>
      <w:r w:rsidRPr="00A26C8E" w:rsidR="00A26C8E">
        <w:t>De overige vragen zullen in de eerste termijn van het kabinet mondeling beantwoord worden.</w:t>
      </w:r>
    </w:p>
    <w:p w:rsidR="00E3411D" w:rsidP="005B13A1" w:rsidRDefault="00E3411D" w14:paraId="382BE8E1" w14:textId="77777777"/>
    <w:p w:rsidR="00A01D92" w:rsidP="005B13A1" w:rsidRDefault="00A01D92" w14:paraId="683B36BC" w14:textId="77777777"/>
    <w:p w:rsidR="00A01D92" w:rsidP="005B13A1" w:rsidRDefault="00A01D92" w14:paraId="42AFB286" w14:textId="7040F672"/>
    <w:p w:rsidR="005B13A1" w:rsidP="005B13A1" w:rsidRDefault="005B13A1" w14:paraId="5CE4C606" w14:textId="77777777"/>
    <w:p w:rsidR="005B13A1" w:rsidP="005B13A1" w:rsidRDefault="005B13A1" w14:paraId="0A149F16" w14:textId="77777777"/>
    <w:p w:rsidRPr="005461DA" w:rsidR="00A01D92" w:rsidP="005B13A1" w:rsidRDefault="72C7A15A" w14:paraId="144C1BA7" w14:textId="582D610C">
      <w:r>
        <w:t>Stientje van Veldhoven</w:t>
      </w:r>
    </w:p>
    <w:p w:rsidRPr="005461DA" w:rsidR="00A01D92" w:rsidP="005B13A1" w:rsidRDefault="72C7A15A" w14:paraId="37D6AE5D" w14:textId="5335D60C">
      <w:r>
        <w:t>M</w:t>
      </w:r>
      <w:r w:rsidR="00A01D92">
        <w:t>inister van Klimaat en Groene Groei</w:t>
      </w:r>
    </w:p>
    <w:p w:rsidR="00A01D92" w:rsidP="005B13A1" w:rsidRDefault="00A01D92" w14:paraId="3ED11432" w14:textId="43088871"/>
    <w:p w:rsidR="005B13A1" w:rsidP="005B13A1" w:rsidRDefault="005B13A1" w14:paraId="11B2EE1A" w14:textId="3872B18B"/>
    <w:p w:rsidRPr="002822CA" w:rsidR="005B13A1" w:rsidP="005B13A1" w:rsidRDefault="005B13A1" w14:paraId="18C39C92" w14:textId="77777777"/>
    <w:p w:rsidRPr="002822CA" w:rsidR="00E3411D" w:rsidP="005B13A1" w:rsidRDefault="00E3411D" w14:paraId="0A08F353" w14:textId="77777777"/>
    <w:p w:rsidRPr="002822CA" w:rsidR="00A01D92" w:rsidP="005B13A1" w:rsidRDefault="2FF72D9A" w14:paraId="14B71CFA" w14:textId="55CCE901">
      <w:proofErr w:type="spellStart"/>
      <w:r>
        <w:t>Jo-Annes</w:t>
      </w:r>
      <w:proofErr w:type="spellEnd"/>
      <w:r>
        <w:t xml:space="preserve"> de Bat</w:t>
      </w:r>
    </w:p>
    <w:p w:rsidR="2FF72D9A" w:rsidP="005B13A1" w:rsidRDefault="2FF72D9A" w14:paraId="40B88319" w14:textId="35CA092B">
      <w:pPr>
        <w:rPr>
          <w:rFonts w:eastAsia="Verdana" w:cs="Verdana"/>
          <w:szCs w:val="18"/>
        </w:rPr>
      </w:pPr>
      <w:r w:rsidRPr="237C1069">
        <w:rPr>
          <w:rFonts w:eastAsia="Verdana" w:cs="Verdana"/>
          <w:szCs w:val="18"/>
        </w:rPr>
        <w:t>Staatssecretaris van Klimaat en Groene Groei</w:t>
      </w:r>
    </w:p>
    <w:p w:rsidR="007F439C" w:rsidP="005B13A1" w:rsidRDefault="00DC7AF6" w14:paraId="2F4C7B20" w14:textId="77777777">
      <w:r>
        <w:br/>
      </w:r>
    </w:p>
    <w:p w:rsidR="00721AE1" w:rsidP="005B13A1" w:rsidRDefault="00721AE1" w14:paraId="241C3F7C" w14:textId="77777777"/>
    <w:p w:rsidR="00A50CF6" w:rsidP="005B13A1" w:rsidRDefault="00A50CF6" w14:paraId="6ABC4F1C" w14:textId="77777777"/>
    <w:p w:rsidR="00D22441" w:rsidP="005B13A1" w:rsidRDefault="00D22441" w14:paraId="5533E7EC" w14:textId="77777777"/>
    <w:p w:rsidR="00D22441" w:rsidP="005B13A1" w:rsidRDefault="00D22441" w14:paraId="43552126" w14:textId="77777777"/>
    <w:p w:rsidR="00292EB2" w:rsidP="005B13A1" w:rsidRDefault="00292EB2" w14:paraId="33E59588" w14:textId="77777777"/>
    <w:p w:rsidR="00D22441" w:rsidP="005B13A1" w:rsidRDefault="00D22441" w14:paraId="09A65D5F" w14:textId="77777777"/>
    <w:p w:rsidR="00D22441" w:rsidP="005B13A1" w:rsidRDefault="00D22441" w14:paraId="4E58CC9E" w14:textId="77777777">
      <w:pPr>
        <w:pStyle w:val="Voetnoottekst"/>
        <w:spacing w:line="240" w:lineRule="atLeast"/>
      </w:pPr>
    </w:p>
    <w:p w:rsidR="00D22441" w:rsidP="005B13A1" w:rsidRDefault="00D22441" w14:paraId="3FAEB1B3" w14:textId="77777777"/>
    <w:p w:rsidR="00D22441" w:rsidP="005B13A1" w:rsidRDefault="00D22441" w14:paraId="2BE3F3E0" w14:textId="77777777"/>
    <w:p w:rsidR="00D22441" w:rsidP="005B13A1" w:rsidRDefault="00D22441" w14:paraId="630F95AA" w14:textId="77777777"/>
    <w:p w:rsidR="00D22441" w:rsidP="005B13A1" w:rsidRDefault="00D22441" w14:paraId="67ED8AEC" w14:textId="77777777"/>
    <w:p w:rsidR="00D22441" w:rsidP="005B13A1" w:rsidRDefault="00D22441" w14:paraId="1EF77CB8" w14:textId="77777777"/>
    <w:p w:rsidR="00D22441" w:rsidP="005B13A1" w:rsidRDefault="00D22441" w14:paraId="1778516C" w14:textId="77777777"/>
    <w:p w:rsidRPr="009E5638" w:rsidR="00241D72" w:rsidP="005B13A1" w:rsidRDefault="00241D72" w14:paraId="7DD86702" w14:textId="77777777">
      <w:pPr>
        <w:rPr>
          <w:szCs w:val="18"/>
        </w:rPr>
      </w:pPr>
    </w:p>
    <w:p w:rsidRPr="009E5638" w:rsidR="003D4832" w:rsidP="005B13A1" w:rsidRDefault="003D4832" w14:paraId="5E7985D6" w14:textId="463402FE">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lastRenderedPageBreak/>
        <w:t xml:space="preserve">Informatieverzoek </w:t>
      </w:r>
      <w:r w:rsidRPr="009E5638" w:rsidR="00FE350A">
        <w:rPr>
          <w:rFonts w:ascii="Verdana" w:hAnsi="Verdana"/>
          <w:b/>
          <w:bCs/>
          <w:color w:val="000000" w:themeColor="text1"/>
          <w:sz w:val="18"/>
          <w:szCs w:val="18"/>
        </w:rPr>
        <w:t xml:space="preserve">van </w:t>
      </w:r>
      <w:r w:rsidRPr="009E5638" w:rsidR="00B4179A">
        <w:rPr>
          <w:rFonts w:ascii="Verdana" w:hAnsi="Verdana"/>
          <w:b/>
          <w:bCs/>
          <w:color w:val="000000" w:themeColor="text1"/>
          <w:sz w:val="18"/>
          <w:szCs w:val="18"/>
        </w:rPr>
        <w:t>het lid Van den Berg (JA21)</w:t>
      </w:r>
    </w:p>
    <w:p w:rsidRPr="009E5638" w:rsidR="008F7696" w:rsidP="005B13A1" w:rsidRDefault="008F7696" w14:paraId="3A97DEC6" w14:textId="2832047F">
      <w:pPr>
        <w:pStyle w:val="Normaalweb"/>
        <w:spacing w:before="0" w:beforeAutospacing="0" w:after="0" w:afterAutospacing="0" w:line="240" w:lineRule="atLeast"/>
        <w:rPr>
          <w:rFonts w:ascii="Verdana" w:hAnsi="Verdana"/>
          <w:color w:val="000000" w:themeColor="text1"/>
          <w:sz w:val="18"/>
          <w:szCs w:val="18"/>
        </w:rPr>
      </w:pPr>
    </w:p>
    <w:p w:rsidRPr="009E5638" w:rsidR="009908E5" w:rsidP="005B13A1" w:rsidRDefault="009908E5" w14:paraId="19100F7C" w14:textId="7BCE039A">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eastAsia="Verdana" w:cs="Times New Roman"/>
          <w:kern w:val="2"/>
          <w:sz w:val="18"/>
          <w:szCs w:val="18"/>
          <w14:ligatures w14:val="standardContextual"/>
        </w:rPr>
        <w:t xml:space="preserve">Informatieverzoek van het lid Van den Berg (JA21) over wanneer bedrijven de steun die in de Kamerbrief ‘Elektriciteitskosten industrie’ </w:t>
      </w:r>
      <w:r w:rsidRPr="009E5638" w:rsidR="00FC7797">
        <w:rPr>
          <w:rFonts w:ascii="Verdana" w:hAnsi="Verdana" w:eastAsia="Verdana" w:cs="Times New Roman"/>
          <w:kern w:val="2"/>
          <w:sz w:val="18"/>
          <w:szCs w:val="18"/>
          <w14:ligatures w14:val="standardContextual"/>
        </w:rPr>
        <w:t>(zoals</w:t>
      </w:r>
      <w:r w:rsidRPr="009E5638">
        <w:rPr>
          <w:rFonts w:ascii="Verdana" w:hAnsi="Verdana" w:eastAsia="Verdana" w:cs="Times New Roman"/>
          <w:kern w:val="2"/>
          <w:sz w:val="18"/>
          <w:szCs w:val="18"/>
          <w14:ligatures w14:val="standardContextual"/>
        </w:rPr>
        <w:t xml:space="preserve"> gisteren is aangekondigd</w:t>
      </w:r>
      <w:r w:rsidRPr="009E5638" w:rsidR="00FC7797">
        <w:rPr>
          <w:rFonts w:ascii="Verdana" w:hAnsi="Verdana" w:eastAsia="Verdana" w:cs="Times New Roman"/>
          <w:kern w:val="2"/>
          <w:sz w:val="18"/>
          <w:szCs w:val="18"/>
          <w14:ligatures w14:val="standardContextual"/>
        </w:rPr>
        <w:t>)</w:t>
      </w:r>
      <w:r w:rsidRPr="009E5638">
        <w:rPr>
          <w:rFonts w:ascii="Verdana" w:hAnsi="Verdana" w:eastAsia="Verdana" w:cs="Times New Roman"/>
          <w:kern w:val="2"/>
          <w:sz w:val="18"/>
          <w:szCs w:val="18"/>
          <w14:ligatures w14:val="standardContextual"/>
        </w:rPr>
        <w:t xml:space="preserve"> wel en niet kunnen aanvragen en wat de voorwaarden zijn.</w:t>
      </w:r>
    </w:p>
    <w:p w:rsidRPr="009E5638" w:rsidR="009908E5" w:rsidP="005B13A1" w:rsidRDefault="009908E5" w14:paraId="26D27C2B" w14:textId="77777777">
      <w:pPr>
        <w:rPr>
          <w:i/>
          <w:szCs w:val="18"/>
        </w:rPr>
      </w:pPr>
    </w:p>
    <w:p w:rsidRPr="009E5638" w:rsidR="009908E5" w:rsidP="005B13A1" w:rsidRDefault="009908E5" w14:paraId="73F24E17" w14:textId="0D5DCDED">
      <w:pPr>
        <w:rPr>
          <w:szCs w:val="18"/>
        </w:rPr>
      </w:pPr>
      <w:r w:rsidRPr="009E5638">
        <w:rPr>
          <w:szCs w:val="18"/>
        </w:rPr>
        <w:t>Antwoord</w:t>
      </w:r>
    </w:p>
    <w:p w:rsidRPr="009E5638" w:rsidR="009908E5" w:rsidP="005B13A1" w:rsidRDefault="009908E5" w14:paraId="0055A245" w14:textId="3F1E9BCD">
      <w:pPr>
        <w:rPr>
          <w:szCs w:val="18"/>
        </w:rPr>
      </w:pPr>
      <w:r w:rsidRPr="009E5638">
        <w:rPr>
          <w:szCs w:val="18"/>
        </w:rPr>
        <w:t>In de Kamerbrief Elektriciteitskosten industrie</w:t>
      </w:r>
      <w:r w:rsidRPr="009E5638">
        <w:rPr>
          <w:rStyle w:val="Voetnootmarkering"/>
          <w:szCs w:val="18"/>
        </w:rPr>
        <w:footnoteReference w:id="1"/>
      </w:r>
      <w:r w:rsidRPr="009E5638">
        <w:rPr>
          <w:szCs w:val="18"/>
        </w:rPr>
        <w:t xml:space="preserve"> van eergisteren zijn de eerste contouren van de voorwaarden voor deze steun in 2027 al gegeven. Het gaat om steun onder het zogenoemde CISAF-kader, in </w:t>
      </w:r>
      <w:r w:rsidR="00841283">
        <w:rPr>
          <w:szCs w:val="18"/>
        </w:rPr>
        <w:t>lijn</w:t>
      </w:r>
      <w:r w:rsidRPr="009E5638" w:rsidR="00841283">
        <w:rPr>
          <w:szCs w:val="18"/>
        </w:rPr>
        <w:t xml:space="preserve"> </w:t>
      </w:r>
      <w:r w:rsidRPr="009E5638">
        <w:rPr>
          <w:szCs w:val="18"/>
        </w:rPr>
        <w:t xml:space="preserve">met het tijdelijke METSAF-kader. Daardoor is het mogelijk om bedrijven die IKC ontvangen, ook in aanmerking te laten komen voor deze steunregeling. Het Europese steunkader stelt ook voorwaarden, die nader moeten worden ingevuld. Zo moet de doelgroep van de regeling worden bepaald; daarbij kan worden gekozen voor een selectievere groep dan de scope die mogelijk is onder CISAF. Verder is een vereiste onder het steunkader dat ten minste 50% van het steunbedrag wordt terug geïnvesteerd in verduurzaming. </w:t>
      </w:r>
    </w:p>
    <w:p w:rsidRPr="009E5638" w:rsidR="009908E5" w:rsidP="005B13A1" w:rsidRDefault="009908E5" w14:paraId="703ED76D" w14:textId="77777777">
      <w:pPr>
        <w:rPr>
          <w:szCs w:val="18"/>
        </w:rPr>
      </w:pPr>
    </w:p>
    <w:p w:rsidRPr="009E5638" w:rsidR="009908E5" w:rsidP="005B13A1" w:rsidRDefault="009908E5" w14:paraId="35DB70CD" w14:textId="77777777">
      <w:pPr>
        <w:rPr>
          <w:szCs w:val="18"/>
        </w:rPr>
      </w:pPr>
      <w:r w:rsidRPr="009E5638">
        <w:rPr>
          <w:szCs w:val="18"/>
        </w:rPr>
        <w:t xml:space="preserve">De regeling wordt de komende weken en maanden verder uitgewerkt. Dat doen we zo snel mogelijk zodat bedrijven snel zekerheid hebben. Het is daarom niet mogelijk om binnen de gevraagde termijn deze informatie te delen. Ten algemene is de inzet van het kabinet om de middelen zo gericht mogelijk te richten op de energie-intensieve industrie die het grootste speelveldnadeel ondervindt. Daarbij zal ook moeten worden bezien op welke manier het beschikbare budget passend wordt gemaakt voor de gekozen doelgroep. </w:t>
      </w:r>
    </w:p>
    <w:p w:rsidRPr="009E5638" w:rsidR="009908E5" w:rsidP="005B13A1" w:rsidRDefault="009908E5" w14:paraId="3E83489B" w14:textId="7EDCC1A1"/>
    <w:p w:rsidRPr="009E5638" w:rsidR="009908E5" w:rsidP="005B13A1" w:rsidRDefault="009908E5" w14:paraId="0BA36C81" w14:textId="77777777">
      <w:pPr>
        <w:rPr>
          <w:szCs w:val="18"/>
        </w:rPr>
      </w:pPr>
    </w:p>
    <w:p w:rsidRPr="009E5638" w:rsidR="009908E5" w:rsidP="005B13A1" w:rsidRDefault="009908E5" w14:paraId="17865833" w14:textId="77777777">
      <w:pPr>
        <w:rPr>
          <w:szCs w:val="18"/>
        </w:rPr>
      </w:pPr>
    </w:p>
    <w:p w:rsidRPr="009E5638" w:rsidR="00B4179A" w:rsidP="005B13A1" w:rsidRDefault="00B4179A" w14:paraId="2E143E8A" w14:textId="6B16E735">
      <w:pPr>
        <w:pStyle w:val="Normaalweb"/>
        <w:spacing w:before="0" w:beforeAutospacing="0" w:after="0" w:afterAutospacing="0" w:line="240" w:lineRule="atLeast"/>
        <w:rPr>
          <w:rFonts w:ascii="Verdana" w:hAnsi="Verdana"/>
          <w:color w:val="000000" w:themeColor="text1"/>
          <w:sz w:val="18"/>
          <w:szCs w:val="18"/>
        </w:rPr>
      </w:pPr>
    </w:p>
    <w:p w:rsidRPr="009E5638" w:rsidR="003F0053" w:rsidP="005B13A1" w:rsidRDefault="003F0053" w14:paraId="2B242FA7" w14:textId="77777777">
      <w:pPr>
        <w:pStyle w:val="Normaalweb"/>
        <w:spacing w:before="0" w:beforeAutospacing="0" w:after="0" w:afterAutospacing="0" w:line="240" w:lineRule="atLeast"/>
        <w:rPr>
          <w:rFonts w:ascii="Verdana" w:hAnsi="Verdana"/>
          <w:color w:val="000000" w:themeColor="text1"/>
          <w:sz w:val="18"/>
          <w:szCs w:val="18"/>
        </w:rPr>
      </w:pPr>
    </w:p>
    <w:p w:rsidRPr="009E5638" w:rsidR="003F0053" w:rsidP="005B13A1" w:rsidRDefault="003F0053" w14:paraId="3E0DB619" w14:textId="77777777">
      <w:pPr>
        <w:pStyle w:val="Normaalweb"/>
        <w:spacing w:before="0" w:beforeAutospacing="0" w:after="0" w:afterAutospacing="0" w:line="240" w:lineRule="atLeast"/>
        <w:rPr>
          <w:rFonts w:ascii="Verdana" w:hAnsi="Verdana"/>
          <w:color w:val="000000" w:themeColor="text1"/>
          <w:sz w:val="18"/>
          <w:szCs w:val="18"/>
        </w:rPr>
      </w:pPr>
    </w:p>
    <w:p w:rsidRPr="009E5638" w:rsidR="003F0053" w:rsidP="005B13A1" w:rsidRDefault="003F0053" w14:paraId="07D839B2" w14:textId="77777777">
      <w:pPr>
        <w:pStyle w:val="Normaalweb"/>
        <w:spacing w:before="0" w:beforeAutospacing="0" w:after="0" w:afterAutospacing="0" w:line="240" w:lineRule="atLeast"/>
        <w:rPr>
          <w:rFonts w:ascii="Verdana" w:hAnsi="Verdana"/>
          <w:color w:val="000000" w:themeColor="text1"/>
          <w:sz w:val="18"/>
          <w:szCs w:val="18"/>
        </w:rPr>
      </w:pPr>
    </w:p>
    <w:p w:rsidRPr="009E5638" w:rsidR="003F0053" w:rsidP="005B13A1" w:rsidRDefault="003F0053" w14:paraId="23966AF3" w14:textId="77777777">
      <w:pPr>
        <w:pStyle w:val="Normaalweb"/>
        <w:spacing w:before="0" w:beforeAutospacing="0" w:after="0" w:afterAutospacing="0" w:line="240" w:lineRule="atLeast"/>
        <w:rPr>
          <w:rFonts w:ascii="Verdana" w:hAnsi="Verdana"/>
          <w:color w:val="000000" w:themeColor="text1"/>
          <w:sz w:val="18"/>
          <w:szCs w:val="18"/>
        </w:rPr>
      </w:pPr>
    </w:p>
    <w:p w:rsidRPr="009E5638" w:rsidR="005E2D5A" w:rsidP="005B13A1" w:rsidRDefault="005E2D5A" w14:paraId="3665886C" w14:textId="77777777">
      <w:pPr>
        <w:pStyle w:val="Normaalweb"/>
        <w:spacing w:before="0" w:beforeAutospacing="0" w:after="0" w:afterAutospacing="0" w:line="240" w:lineRule="atLeast"/>
        <w:rPr>
          <w:rFonts w:ascii="Verdana" w:hAnsi="Verdana"/>
          <w:color w:val="000000" w:themeColor="text1"/>
          <w:sz w:val="18"/>
          <w:szCs w:val="18"/>
        </w:rPr>
      </w:pPr>
    </w:p>
    <w:p w:rsidRPr="009E5638" w:rsidR="005E2D5A" w:rsidP="005B13A1" w:rsidRDefault="005E2D5A" w14:paraId="681D0B8B" w14:textId="77777777">
      <w:pPr>
        <w:pStyle w:val="Normaalweb"/>
        <w:spacing w:before="0" w:beforeAutospacing="0" w:after="0" w:afterAutospacing="0" w:line="240" w:lineRule="atLeast"/>
        <w:rPr>
          <w:rFonts w:ascii="Verdana" w:hAnsi="Verdana"/>
          <w:color w:val="000000" w:themeColor="text1"/>
          <w:sz w:val="18"/>
          <w:szCs w:val="18"/>
        </w:rPr>
      </w:pPr>
    </w:p>
    <w:p w:rsidRPr="009E5638" w:rsidR="005E2D5A" w:rsidP="005B13A1" w:rsidRDefault="005E2D5A" w14:paraId="60D64BB3" w14:textId="77777777">
      <w:pPr>
        <w:pStyle w:val="Normaalweb"/>
        <w:spacing w:before="0" w:beforeAutospacing="0" w:after="0" w:afterAutospacing="0" w:line="240" w:lineRule="atLeast"/>
        <w:rPr>
          <w:rFonts w:ascii="Verdana" w:hAnsi="Verdana"/>
          <w:color w:val="000000" w:themeColor="text1"/>
          <w:sz w:val="18"/>
          <w:szCs w:val="18"/>
        </w:rPr>
      </w:pPr>
    </w:p>
    <w:p w:rsidRPr="009E5638" w:rsidR="00B4179A" w:rsidP="005B13A1" w:rsidRDefault="00B4179A" w14:paraId="09834641" w14:textId="77777777">
      <w:pPr>
        <w:pStyle w:val="Normaalweb"/>
        <w:spacing w:before="0" w:beforeAutospacing="0" w:after="0" w:afterAutospacing="0" w:line="240" w:lineRule="atLeast"/>
        <w:rPr>
          <w:rFonts w:ascii="Verdana" w:hAnsi="Verdana"/>
          <w:b/>
          <w:bCs/>
          <w:color w:val="000000" w:themeColor="text1"/>
          <w:sz w:val="18"/>
          <w:szCs w:val="18"/>
        </w:rPr>
      </w:pPr>
    </w:p>
    <w:p w:rsidRPr="009E5638" w:rsidR="00B4179A" w:rsidP="005B13A1" w:rsidRDefault="00B4179A" w14:paraId="7861364E" w14:textId="77777777">
      <w:pPr>
        <w:pStyle w:val="Normaalweb"/>
        <w:spacing w:before="0" w:beforeAutospacing="0" w:after="0" w:afterAutospacing="0" w:line="240" w:lineRule="atLeast"/>
        <w:rPr>
          <w:rFonts w:ascii="Verdana" w:hAnsi="Verdana"/>
          <w:b/>
          <w:bCs/>
          <w:color w:val="000000" w:themeColor="text1"/>
          <w:sz w:val="18"/>
          <w:szCs w:val="18"/>
        </w:rPr>
      </w:pPr>
    </w:p>
    <w:p w:rsidRPr="009E5638" w:rsidR="00E3411D" w:rsidP="005B13A1" w:rsidRDefault="00E3411D" w14:paraId="48A311DC" w14:textId="77777777">
      <w:pPr>
        <w:pStyle w:val="Normaalweb"/>
        <w:spacing w:before="0" w:beforeAutospacing="0" w:after="0" w:afterAutospacing="0" w:line="240" w:lineRule="atLeast"/>
        <w:rPr>
          <w:rFonts w:ascii="Verdana" w:hAnsi="Verdana"/>
          <w:b/>
          <w:bCs/>
          <w:color w:val="000000" w:themeColor="text1"/>
          <w:sz w:val="18"/>
          <w:szCs w:val="18"/>
        </w:rPr>
      </w:pPr>
    </w:p>
    <w:p w:rsidR="00D9456B" w:rsidRDefault="00D9456B" w14:paraId="08475B2C" w14:textId="77777777">
      <w:pPr>
        <w:spacing w:line="240" w:lineRule="auto"/>
        <w:rPr>
          <w:rFonts w:cs="Calibri" w:eastAsiaTheme="minorHAnsi"/>
          <w:b/>
          <w:bCs/>
          <w:color w:val="000000" w:themeColor="text1"/>
          <w:szCs w:val="18"/>
        </w:rPr>
      </w:pPr>
      <w:r>
        <w:rPr>
          <w:b/>
          <w:bCs/>
          <w:color w:val="000000" w:themeColor="text1"/>
          <w:szCs w:val="18"/>
        </w:rPr>
        <w:br w:type="page"/>
      </w:r>
    </w:p>
    <w:p w:rsidRPr="009E5638" w:rsidR="00970F50" w:rsidP="005B13A1" w:rsidRDefault="7B580C71" w14:paraId="70D4178A" w14:textId="271B5430">
      <w:pPr>
        <w:pStyle w:val="Normaalweb"/>
        <w:spacing w:before="0" w:beforeAutospacing="0" w:after="0" w:afterAutospacing="0" w:line="240" w:lineRule="atLeast"/>
        <w:rPr>
          <w:rFonts w:ascii="Verdana" w:hAnsi="Verdana"/>
          <w:sz w:val="18"/>
          <w:szCs w:val="18"/>
        </w:rPr>
      </w:pPr>
      <w:r w:rsidRPr="009E5638">
        <w:rPr>
          <w:rFonts w:ascii="Verdana" w:hAnsi="Verdana"/>
          <w:b/>
          <w:bCs/>
          <w:color w:val="000000" w:themeColor="text1"/>
          <w:sz w:val="18"/>
          <w:szCs w:val="18"/>
        </w:rPr>
        <w:lastRenderedPageBreak/>
        <w:t>Antwoorden op de vragen gesteld door de PRO-fractie</w:t>
      </w:r>
    </w:p>
    <w:p w:rsidRPr="009E5638" w:rsidR="00970F50" w:rsidP="005B13A1" w:rsidRDefault="00970F50" w14:paraId="58ABA93B" w14:textId="7084959D">
      <w:pPr>
        <w:pStyle w:val="Normaalweb"/>
        <w:spacing w:before="0" w:beforeAutospacing="0" w:after="0" w:afterAutospacing="0" w:line="240" w:lineRule="atLeast"/>
        <w:rPr>
          <w:rFonts w:ascii="Verdana" w:hAnsi="Verdana"/>
          <w:color w:val="000000" w:themeColor="text1"/>
          <w:sz w:val="18"/>
          <w:szCs w:val="18"/>
        </w:rPr>
      </w:pPr>
    </w:p>
    <w:p w:rsidRPr="009E5638" w:rsidR="00207F65" w:rsidP="005B13A1" w:rsidRDefault="00E42639" w14:paraId="7001B909" w14:textId="040F297F">
      <w:pPr>
        <w:pStyle w:val="Normaalweb"/>
        <w:spacing w:before="0" w:beforeAutospacing="0" w:after="0" w:afterAutospacing="0" w:line="240" w:lineRule="atLeast"/>
      </w:pPr>
      <w:r>
        <w:t>1</w:t>
      </w:r>
      <w:r w:rsidR="00EC1DF4">
        <w:tab/>
      </w:r>
      <w:r w:rsidR="00EC1DF4">
        <w:tab/>
      </w:r>
      <w:r w:rsidR="00EC1DF4">
        <w:tab/>
      </w:r>
      <w:r w:rsidR="00EC1DF4">
        <w:tab/>
      </w:r>
      <w:r w:rsidR="00EC1DF4">
        <w:tab/>
      </w:r>
      <w:r w:rsidR="00EC1DF4">
        <w:tab/>
      </w:r>
      <w:r w:rsidR="00EC1DF4">
        <w:tab/>
      </w:r>
      <w:r w:rsidR="00EC1DF4">
        <w:tab/>
      </w:r>
      <w:r w:rsidR="00EC1DF4">
        <w:tab/>
      </w:r>
      <w:r w:rsidR="00EC1DF4">
        <w:tab/>
      </w:r>
      <w:r w:rsidR="005B13A1">
        <w:rPr>
          <w:rFonts w:ascii="Verdana" w:hAnsi="Verdana"/>
          <w:color w:val="000000" w:themeColor="text1"/>
          <w:sz w:val="18"/>
          <w:szCs w:val="18"/>
        </w:rPr>
        <w:t xml:space="preserve"> </w:t>
      </w:r>
    </w:p>
    <w:p w:rsidRPr="009E5638" w:rsidR="00207F65" w:rsidP="005B13A1" w:rsidRDefault="00EC1DF4" w14:paraId="6388A2CD" w14:textId="0D8BEA9D">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is per motie opgeroepen </w:t>
      </w:r>
      <w:r w:rsidRPr="009E5638" w:rsidR="005D2D4B">
        <w:rPr>
          <w:rFonts w:ascii="Verdana" w:hAnsi="Verdana"/>
          <w:color w:val="000000" w:themeColor="text1"/>
          <w:sz w:val="18"/>
          <w:szCs w:val="18"/>
        </w:rPr>
        <w:t xml:space="preserve">om </w:t>
      </w:r>
      <w:r w:rsidRPr="009E5638">
        <w:rPr>
          <w:rFonts w:ascii="Verdana" w:hAnsi="Verdana"/>
          <w:color w:val="000000" w:themeColor="text1"/>
          <w:sz w:val="18"/>
          <w:szCs w:val="18"/>
        </w:rPr>
        <w:t>de overwinsten bij o.a. raffinaderijen te belasten. Kan de minister toelichten hoe het staat met de uitvoering van deze motie, en nu het in de EU er niet van is gekomen of zij nationaal actie gaat ondernemen?</w:t>
      </w:r>
      <w:r w:rsidR="005B13A1">
        <w:rPr>
          <w:rFonts w:ascii="Verdana" w:hAnsi="Verdana"/>
          <w:i/>
          <w:color w:val="000000" w:themeColor="text1"/>
          <w:sz w:val="18"/>
          <w:szCs w:val="18"/>
        </w:rPr>
        <w:t xml:space="preserve"> </w:t>
      </w:r>
      <w:r w:rsidRPr="009E5638">
        <w:rPr>
          <w:rFonts w:ascii="Verdana" w:hAnsi="Verdana"/>
          <w:color w:val="000000" w:themeColor="text1"/>
          <w:sz w:val="18"/>
          <w:szCs w:val="18"/>
        </w:rPr>
        <w:t> </w:t>
      </w:r>
    </w:p>
    <w:p w:rsidR="005B13A1" w:rsidP="005B13A1" w:rsidRDefault="005B13A1" w14:paraId="2FF6FE68"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EC1DF4" w14:paraId="6259E1CC"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Pr="009E5638" w:rsidR="00207F65">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sidR="00207F65">
        <w:rPr>
          <w:rFonts w:ascii="Verdana" w:hAnsi="Verdana"/>
          <w:color w:val="000000" w:themeColor="text1"/>
          <w:sz w:val="18"/>
          <w:szCs w:val="18"/>
        </w:rPr>
        <w:t xml:space="preserve"> </w:t>
      </w:r>
    </w:p>
    <w:p w:rsidRPr="009E5638" w:rsidR="00EC1DF4" w:rsidP="005B13A1" w:rsidRDefault="00EC1DF4" w14:paraId="34F2A1CA" w14:textId="11B474F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Het kabinet ziet de hoge prijzen aan de pomp en de hoge winsten voor oliebedrijven. Het is onwenselijk dat bedrijven enorm profiteren van deze situatie, maar een overwinstbelasting is complex in de uitvoering en ook in juridisch zin ingewikkeld. Het is bovendien de vraag of een dergelijke belasting veel oplevert. Het Nederlandse kabinet heeft vanaf het begin aangegeven op dit onderwerp in Europees verband te willen optrekken omdat de oliemarkt een mondiale markt is met bedrijven die grensoverschrijdend opereren. Daarnaast hebben nationale maatregelen een negatieve impact op het gelijke speelveld binnen de EU en daarmee op het Nederlandse investeringsklimaat. Ook daarom moeten we gaan voor een gezamenlijke aanpak </w:t>
      </w:r>
    </w:p>
    <w:p w:rsidRPr="009E5638" w:rsidR="00ED5787" w:rsidP="005B13A1" w:rsidRDefault="00ED5787" w14:paraId="1451511A" w14:textId="00372032">
      <w:pPr>
        <w:pStyle w:val="Normaalweb"/>
        <w:spacing w:before="0" w:beforeAutospacing="0" w:after="0" w:afterAutospacing="0" w:line="240" w:lineRule="atLeast"/>
        <w:rPr>
          <w:rFonts w:ascii="Verdana" w:hAnsi="Verdana"/>
          <w:color w:val="000000" w:themeColor="text1"/>
          <w:sz w:val="18"/>
          <w:szCs w:val="18"/>
        </w:rPr>
      </w:pPr>
    </w:p>
    <w:p w:rsidRPr="009E5638" w:rsidR="00EC1DF4" w:rsidP="005B13A1" w:rsidRDefault="00EC1DF4" w14:paraId="3066E305" w14:textId="1BDEEAB8">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In april is de motie van de leden Klaver en </w:t>
      </w:r>
      <w:proofErr w:type="spellStart"/>
      <w:r w:rsidRPr="009E5638">
        <w:rPr>
          <w:rFonts w:ascii="Verdana" w:hAnsi="Verdana"/>
          <w:color w:val="000000" w:themeColor="text1"/>
          <w:sz w:val="18"/>
          <w:szCs w:val="18"/>
        </w:rPr>
        <w:t>Paternotte</w:t>
      </w:r>
      <w:proofErr w:type="spellEnd"/>
      <w:r w:rsidRPr="009E5638">
        <w:rPr>
          <w:rFonts w:ascii="Verdana" w:hAnsi="Verdana"/>
          <w:color w:val="000000" w:themeColor="text1"/>
          <w:sz w:val="18"/>
          <w:szCs w:val="18"/>
        </w:rPr>
        <w:t xml:space="preserve"> aangenomen, waarin wordt gevraagd actief in Europa te pleiten voor een aanpak van eventuele overwinsten bij energiebedrijven. </w:t>
      </w:r>
    </w:p>
    <w:p w:rsidRPr="009E5638" w:rsidR="00ED5787" w:rsidP="005B13A1" w:rsidRDefault="00ED5787" w14:paraId="03E0D428" w14:textId="3CE522EB">
      <w:pPr>
        <w:pStyle w:val="Normaalweb"/>
        <w:spacing w:before="0" w:beforeAutospacing="0" w:after="0" w:afterAutospacing="0" w:line="240" w:lineRule="atLeast"/>
        <w:rPr>
          <w:rFonts w:ascii="Verdana" w:hAnsi="Verdana"/>
          <w:color w:val="000000" w:themeColor="text1"/>
          <w:sz w:val="18"/>
          <w:szCs w:val="18"/>
        </w:rPr>
      </w:pPr>
    </w:p>
    <w:p w:rsidRPr="009E5638" w:rsidR="00EC1DF4" w:rsidP="005B13A1" w:rsidRDefault="00EC1DF4" w14:paraId="47D846F2" w14:textId="59F8F31B">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Sindsdien heeft Nederland dit onderwerp op verschillende momenten in Europees verband aan de orde gesteld. Tijdens de </w:t>
      </w:r>
      <w:proofErr w:type="spellStart"/>
      <w:r w:rsidRPr="009E5638">
        <w:rPr>
          <w:rFonts w:ascii="Verdana" w:hAnsi="Verdana"/>
          <w:color w:val="000000" w:themeColor="text1"/>
          <w:sz w:val="18"/>
          <w:szCs w:val="18"/>
        </w:rPr>
        <w:t>Ecofinraad</w:t>
      </w:r>
      <w:proofErr w:type="spellEnd"/>
      <w:r w:rsidRPr="009E5638">
        <w:rPr>
          <w:rFonts w:ascii="Verdana" w:hAnsi="Verdana"/>
          <w:color w:val="000000" w:themeColor="text1"/>
          <w:sz w:val="18"/>
          <w:szCs w:val="18"/>
        </w:rPr>
        <w:t xml:space="preserve"> van 4 en 5 mei is door Nederland opgeroepen tot een nadere analyse van eventuele overwinsten als gevolg van de hoge energieprijzen en tot het verkennen van de juridische mogelijkheden voor een eventuele Europese heffing. Tijdens de informele </w:t>
      </w:r>
      <w:proofErr w:type="spellStart"/>
      <w:r w:rsidRPr="009E5638">
        <w:rPr>
          <w:rFonts w:ascii="Verdana" w:hAnsi="Verdana"/>
          <w:color w:val="000000" w:themeColor="text1"/>
          <w:sz w:val="18"/>
          <w:szCs w:val="18"/>
        </w:rPr>
        <w:t>Ecofinraad</w:t>
      </w:r>
      <w:proofErr w:type="spellEnd"/>
      <w:r w:rsidRPr="009E5638">
        <w:rPr>
          <w:rFonts w:ascii="Verdana" w:hAnsi="Verdana"/>
          <w:color w:val="000000" w:themeColor="text1"/>
          <w:sz w:val="18"/>
          <w:szCs w:val="18"/>
        </w:rPr>
        <w:t xml:space="preserve"> van 14 en 15 september heeft Nederland opnieuw aangedrongen op een aanpak en analyse door de Europese Commissie en gevraagd naar de juridische mogelijkheden van een heffing. </w:t>
      </w:r>
    </w:p>
    <w:p w:rsidRPr="009E5638" w:rsidR="00ED5787" w:rsidP="005B13A1" w:rsidRDefault="00ED5787" w14:paraId="3F7B8D21" w14:textId="68D189BD">
      <w:pPr>
        <w:pStyle w:val="Normaalweb"/>
        <w:spacing w:before="0" w:beforeAutospacing="0" w:after="0" w:afterAutospacing="0" w:line="240" w:lineRule="atLeast"/>
        <w:rPr>
          <w:rFonts w:ascii="Verdana" w:hAnsi="Verdana"/>
          <w:color w:val="000000" w:themeColor="text1"/>
          <w:sz w:val="18"/>
          <w:szCs w:val="18"/>
        </w:rPr>
      </w:pPr>
    </w:p>
    <w:p w:rsidRPr="009E5638" w:rsidR="00E36471" w:rsidP="005B13A1" w:rsidRDefault="00EC1DF4" w14:paraId="3C48FFF2" w14:textId="59D45CEB">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Commissaris Hoekstra heeft vervolgens voorgesteld een expertgroep van lidstaten en de Commissie in te stellen om prijzen, winstmarges, best </w:t>
      </w:r>
      <w:proofErr w:type="spellStart"/>
      <w:r w:rsidRPr="009E5638">
        <w:rPr>
          <w:rFonts w:ascii="Verdana" w:hAnsi="Verdana"/>
          <w:color w:val="000000" w:themeColor="text1"/>
          <w:sz w:val="18"/>
          <w:szCs w:val="18"/>
        </w:rPr>
        <w:t>practices</w:t>
      </w:r>
      <w:proofErr w:type="spellEnd"/>
      <w:r w:rsidRPr="009E5638">
        <w:rPr>
          <w:rFonts w:ascii="Verdana" w:hAnsi="Verdana"/>
          <w:color w:val="000000" w:themeColor="text1"/>
          <w:sz w:val="18"/>
          <w:szCs w:val="18"/>
        </w:rPr>
        <w:t xml:space="preserve"> en de voor- en nadelen van verdere maatregelen te onderzoeken. Nederland neemt deel aan deze expertgroep. De eerste bijeenkomst heeft inmiddels plaatsgevonden en de Commissie heeft aangegeven in december met een rapport te komen.</w:t>
      </w:r>
      <w:r w:rsidR="005B13A1">
        <w:rPr>
          <w:rFonts w:ascii="Verdana" w:hAnsi="Verdana"/>
          <w:color w:val="000000" w:themeColor="text1"/>
          <w:sz w:val="18"/>
          <w:szCs w:val="18"/>
        </w:rPr>
        <w:t xml:space="preserve"> </w:t>
      </w:r>
    </w:p>
    <w:p w:rsidRPr="009E5638" w:rsidR="00970F50" w:rsidP="005B13A1" w:rsidRDefault="00970F50" w14:paraId="7A2C6CA6" w14:textId="5BAE5D87">
      <w:pPr>
        <w:pStyle w:val="Normaalweb"/>
        <w:spacing w:before="0" w:beforeAutospacing="0" w:after="0" w:afterAutospacing="0" w:line="240" w:lineRule="atLeast"/>
        <w:rPr>
          <w:rFonts w:ascii="Verdana" w:hAnsi="Verdana"/>
          <w:color w:val="000000" w:themeColor="text1"/>
          <w:sz w:val="18"/>
          <w:szCs w:val="18"/>
        </w:rPr>
      </w:pPr>
    </w:p>
    <w:p w:rsidRPr="009E5638" w:rsidR="003D4832" w:rsidP="005B13A1" w:rsidRDefault="00E42639" w14:paraId="47EF9D9E" w14:textId="26345581">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2</w:t>
      </w:r>
    </w:p>
    <w:p w:rsidRPr="009E5638" w:rsidR="002B3ED7" w:rsidP="005B13A1" w:rsidRDefault="00BB4FF0" w14:paraId="786F47BC" w14:textId="16B23F8B">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Wat</w:t>
      </w:r>
      <w:r w:rsidRPr="009E5638" w:rsidR="002B3ED7">
        <w:rPr>
          <w:rFonts w:ascii="Verdana" w:hAnsi="Verdana"/>
          <w:color w:val="000000" w:themeColor="text1"/>
          <w:sz w:val="18"/>
          <w:szCs w:val="18"/>
        </w:rPr>
        <w:t xml:space="preserve"> doet de minister om </w:t>
      </w:r>
      <w:r w:rsidRPr="5CCB1AE4" w:rsidR="1B2F9FC5">
        <w:rPr>
          <w:rFonts w:ascii="Verdana" w:hAnsi="Verdana"/>
          <w:color w:val="000000" w:themeColor="text1"/>
          <w:sz w:val="18"/>
          <w:szCs w:val="18"/>
        </w:rPr>
        <w:t xml:space="preserve">de energiekosten naar beneden te krijgen, bijvoorbeeld door </w:t>
      </w:r>
      <w:r w:rsidRPr="009E5638" w:rsidR="002B3ED7">
        <w:rPr>
          <w:rFonts w:ascii="Verdana" w:hAnsi="Verdana"/>
          <w:color w:val="000000" w:themeColor="text1"/>
          <w:sz w:val="18"/>
          <w:szCs w:val="18"/>
        </w:rPr>
        <w:t>huizen beter te isoleren</w:t>
      </w:r>
      <w:r w:rsidRPr="5CCB1AE4" w:rsidR="074D71E2">
        <w:rPr>
          <w:rFonts w:ascii="Verdana" w:hAnsi="Verdana"/>
          <w:color w:val="000000" w:themeColor="text1"/>
          <w:sz w:val="18"/>
          <w:szCs w:val="18"/>
        </w:rPr>
        <w:t>, de netkosten te laten dalen,</w:t>
      </w:r>
      <w:r w:rsidRPr="009E5638" w:rsidR="002B3ED7">
        <w:rPr>
          <w:rFonts w:ascii="Verdana" w:hAnsi="Verdana"/>
          <w:color w:val="000000" w:themeColor="text1"/>
          <w:sz w:val="18"/>
          <w:szCs w:val="18"/>
        </w:rPr>
        <w:t xml:space="preserve"> huizen goedkoper en duurzamer te verwarmen</w:t>
      </w:r>
      <w:r w:rsidRPr="5CCB1AE4" w:rsidR="727FCBD4">
        <w:rPr>
          <w:rFonts w:ascii="Verdana" w:hAnsi="Verdana"/>
          <w:color w:val="000000" w:themeColor="text1"/>
          <w:sz w:val="18"/>
          <w:szCs w:val="18"/>
        </w:rPr>
        <w:t xml:space="preserve"> en</w:t>
      </w:r>
      <w:r w:rsidRPr="009E5638" w:rsidR="002B3ED7">
        <w:rPr>
          <w:rFonts w:ascii="Verdana" w:hAnsi="Verdana"/>
          <w:color w:val="000000" w:themeColor="text1"/>
          <w:sz w:val="18"/>
          <w:szCs w:val="18"/>
        </w:rPr>
        <w:t xml:space="preserve"> zonnepanelen en warmtepompen betaalbaarder te maken, ook voor mensen met een kleine beurs? </w:t>
      </w:r>
    </w:p>
    <w:p w:rsidR="005B13A1" w:rsidP="005B13A1" w:rsidRDefault="005B13A1" w14:paraId="2F0501DA"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2B3ED7" w14:paraId="16A194B9"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00720FED">
        <w:tab/>
      </w:r>
      <w:r w:rsidR="00720FED">
        <w:tab/>
      </w:r>
      <w:r w:rsidR="00720FED">
        <w:tab/>
      </w:r>
      <w:r w:rsidR="00720FED">
        <w:tab/>
      </w:r>
      <w:r w:rsidR="00720FED">
        <w:tab/>
      </w:r>
      <w:r w:rsidR="00720FED">
        <w:tab/>
      </w:r>
      <w:r w:rsidR="00720FED">
        <w:tab/>
      </w:r>
      <w:r w:rsidR="00720FED">
        <w:tab/>
      </w:r>
      <w:r w:rsidR="005B13A1">
        <w:rPr>
          <w:rFonts w:ascii="Verdana" w:hAnsi="Verdana"/>
          <w:color w:val="000000" w:themeColor="text1"/>
          <w:sz w:val="18"/>
          <w:szCs w:val="18"/>
        </w:rPr>
        <w:t xml:space="preserve">         </w:t>
      </w:r>
    </w:p>
    <w:p w:rsidRPr="009E5638" w:rsidR="002B3ED7" w:rsidP="005B13A1" w:rsidRDefault="002B3ED7" w14:paraId="654EBC11" w14:textId="4D904DD5">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stimuleert en ondersteunt huishoudens bij verduurzaming met een breed scala aan financiële en andere beleidsmaatregelen. Er zijn subsidies voor onder meer het treffen van isolatiemaatregelen en de overstap op een </w:t>
      </w:r>
      <w:r w:rsidRPr="009E5638">
        <w:rPr>
          <w:rFonts w:ascii="Verdana" w:hAnsi="Verdana"/>
          <w:color w:val="000000" w:themeColor="text1"/>
          <w:sz w:val="18"/>
          <w:szCs w:val="18"/>
        </w:rPr>
        <w:lastRenderedPageBreak/>
        <w:t>warmtepomp voor verschillende groepen huishoudens, zoals de Investeringssubsidie Duurzame energie en Energiebesparing (ISDE) voor woningeigenaren, de Subsidieregeling Verduurzaming VvE’s (SVVE)</w:t>
      </w:r>
      <w:r w:rsidR="005B13A1">
        <w:rPr>
          <w:rFonts w:ascii="Verdana" w:hAnsi="Verdana"/>
          <w:color w:val="000000" w:themeColor="text1"/>
          <w:sz w:val="18"/>
          <w:szCs w:val="18"/>
        </w:rPr>
        <w:t xml:space="preserve"> </w:t>
      </w:r>
      <w:r w:rsidRPr="009E5638">
        <w:rPr>
          <w:rFonts w:ascii="Verdana" w:hAnsi="Verdana"/>
          <w:color w:val="000000" w:themeColor="text1"/>
          <w:sz w:val="18"/>
          <w:szCs w:val="18"/>
        </w:rPr>
        <w:t>voor VvE’s, en de Subsidieregeling Verduurzaming en Onderhoud Huurwoningen (SVOH) voor private verhuurders. Voor de financiering van verduurzamingsmaatregelen zijn leningen beschikbaar via het Nationaal Warmtefonds, met aantrekkelijke voorwaarden en rentevrij voor mensen met een verzamelinkomen tot 60.000</w:t>
      </w:r>
      <w:r w:rsidR="008E125E">
        <w:rPr>
          <w:rFonts w:ascii="Verdana" w:hAnsi="Verdana"/>
          <w:color w:val="000000" w:themeColor="text1"/>
          <w:sz w:val="18"/>
          <w:szCs w:val="18"/>
        </w:rPr>
        <w:t> </w:t>
      </w:r>
      <w:r w:rsidRPr="009E5638">
        <w:rPr>
          <w:rFonts w:ascii="Verdana" w:hAnsi="Verdana"/>
          <w:color w:val="000000" w:themeColor="text1"/>
          <w:sz w:val="18"/>
          <w:szCs w:val="18"/>
        </w:rPr>
        <w:t>euro. Daarnaast is er beleid dat zich specifiek richt op huishoudens met lagere inkomens, zoals de nationale prestatieafspraken met de sociale huursector, de normering om alle E, F en G labels in de gehele huursector per 2029 uit te faseren, het Nationaal isolatieoffensief en de financiering voor de Aanpak Energiearmoede door gemeenten. Ook is er energiehulp beschikbaar van energiecoaches en -</w:t>
      </w:r>
      <w:proofErr w:type="spellStart"/>
      <w:r w:rsidRPr="009E5638">
        <w:rPr>
          <w:rFonts w:ascii="Verdana" w:hAnsi="Verdana"/>
          <w:color w:val="000000" w:themeColor="text1"/>
          <w:sz w:val="18"/>
          <w:szCs w:val="18"/>
        </w:rPr>
        <w:t>fixers</w:t>
      </w:r>
      <w:proofErr w:type="spellEnd"/>
      <w:r w:rsidRPr="009E5638">
        <w:rPr>
          <w:rFonts w:ascii="Verdana" w:hAnsi="Verdana"/>
          <w:color w:val="000000" w:themeColor="text1"/>
          <w:sz w:val="18"/>
          <w:szCs w:val="18"/>
        </w:rPr>
        <w:t>, om mensen stap voor stap op weg te helpen bij verduurzamen. Hier is dit voorjaar in het Energieschokpakket 80 miljoen euro extra voor beschikbaar gesteld. Gemeenten kunnen deze energiehulp zo langer mogelijk maken en waar nodig intensiveren. Dat gebeurt in ieder geval in de 20</w:t>
      </w:r>
      <w:r w:rsidR="008E125E">
        <w:rPr>
          <w:rFonts w:ascii="Verdana" w:hAnsi="Verdana"/>
          <w:color w:val="000000" w:themeColor="text1"/>
          <w:sz w:val="18"/>
          <w:szCs w:val="18"/>
        </w:rPr>
        <w:t> </w:t>
      </w:r>
      <w:r w:rsidRPr="009E5638">
        <w:rPr>
          <w:rFonts w:ascii="Verdana" w:hAnsi="Verdana"/>
          <w:color w:val="000000" w:themeColor="text1"/>
          <w:sz w:val="18"/>
          <w:szCs w:val="18"/>
        </w:rPr>
        <w:t>wijken van het Nationaal Programma Leefbaarheid en Veiligheid.</w:t>
      </w:r>
      <w:r w:rsidR="005B13A1">
        <w:rPr>
          <w:rFonts w:ascii="Verdana" w:hAnsi="Verdana"/>
          <w:color w:val="000000" w:themeColor="text1"/>
          <w:sz w:val="18"/>
          <w:szCs w:val="18"/>
        </w:rPr>
        <w:t xml:space="preserve"> </w:t>
      </w:r>
      <w:r>
        <w:br/>
      </w:r>
      <w:r w:rsidRPr="009E5638">
        <w:rPr>
          <w:rFonts w:ascii="Verdana" w:hAnsi="Verdana"/>
          <w:color w:val="000000" w:themeColor="text1"/>
          <w:sz w:val="18"/>
          <w:szCs w:val="18"/>
        </w:rPr>
        <w:t>Voor een belangrijk deel van bovengenoemde maatregelen zijn middelen gereserveerd op de begroting van VRO, gelet op de verantwoordelijkheid van de minister van VRO voor de verduurzaming van de gebouwde omgeving.</w:t>
      </w:r>
      <w:r w:rsidR="005B13A1">
        <w:rPr>
          <w:rFonts w:ascii="Verdana" w:hAnsi="Verdana"/>
          <w:color w:val="000000" w:themeColor="text1"/>
          <w:sz w:val="18"/>
          <w:szCs w:val="18"/>
        </w:rPr>
        <w:t xml:space="preserve"> </w:t>
      </w:r>
    </w:p>
    <w:p w:rsidRPr="009E5638" w:rsidR="00F2428E" w:rsidP="005B13A1" w:rsidRDefault="002B3ED7" w14:paraId="358877AC" w14:textId="5974A6AF">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Tot slot</w:t>
      </w:r>
      <w:r w:rsidRPr="009E5638" w:rsidR="00BB4FF0">
        <w:rPr>
          <w:rFonts w:ascii="Verdana" w:hAnsi="Verdana"/>
          <w:color w:val="000000" w:themeColor="text1"/>
          <w:sz w:val="18"/>
          <w:szCs w:val="18"/>
        </w:rPr>
        <w:t>;</w:t>
      </w:r>
      <w:r w:rsidRPr="009E5638">
        <w:rPr>
          <w:rFonts w:ascii="Verdana" w:hAnsi="Verdana"/>
          <w:color w:val="000000" w:themeColor="text1"/>
          <w:sz w:val="18"/>
          <w:szCs w:val="18"/>
        </w:rPr>
        <w:t xml:space="preserve"> om hoge netkosten zoveel mogelijk te dempen zet het kabinet in op flexibel netgebruik. Zo wordt vanuit het Landelijk Actieprogramma Netcongestie (LAN) gewerkt aan tijdgebonden nettarieven voor bedrijven en huishoudens. Tijdgebonden tarieven brengen huishoudens perspectief om het verbruik aan te passen, het overgrote deel van de huishoudens is hiermee in staat tariefstijgingen te dempen. Flexibel netgebruik levert bovendien maatschappelijke kostenbesparingen voor de totale investeringen in het elektriciteitsnet.</w:t>
      </w:r>
    </w:p>
    <w:p w:rsidR="005B13A1" w:rsidP="005B13A1" w:rsidRDefault="005B13A1" w14:paraId="74897509"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E42639" w14:paraId="651C50F3" w14:textId="16BA262C">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54078D">
        <w:tab/>
      </w:r>
      <w:r w:rsidR="0054078D">
        <w:tab/>
      </w:r>
      <w:r w:rsidR="0054078D">
        <w:tab/>
      </w:r>
      <w:r w:rsidR="0054078D">
        <w:tab/>
      </w:r>
      <w:r w:rsidR="0054078D">
        <w:tab/>
      </w:r>
      <w:r w:rsidR="0054078D">
        <w:tab/>
      </w:r>
      <w:r w:rsidR="0054078D">
        <w:tab/>
      </w:r>
      <w:r w:rsidR="0054078D">
        <w:tab/>
      </w:r>
      <w:r w:rsidR="0054078D">
        <w:tab/>
      </w:r>
      <w:r w:rsidR="005B13A1">
        <w:rPr>
          <w:rFonts w:ascii="Verdana" w:hAnsi="Verdana"/>
          <w:color w:val="000000" w:themeColor="text1"/>
          <w:sz w:val="18"/>
          <w:szCs w:val="18"/>
        </w:rPr>
        <w:t xml:space="preserve">     </w:t>
      </w:r>
    </w:p>
    <w:p w:rsidRPr="009E5638" w:rsidR="0054078D" w:rsidP="005B13A1" w:rsidRDefault="0054078D" w14:paraId="4714B289" w14:textId="0A5A707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Steeds meer warmteprojecten gaan stoppen of in pauzestand. Kan de minister toezeggen dat de regeling voor warmtenetten met spoed wordt uitgewerkt om te voorkomen dat projecten die nu in onzekerheid verkeren omvallen? Kan de minister de Kamer voor het Kerstreces daarover informeren?</w:t>
      </w:r>
      <w:r w:rsidR="005B13A1">
        <w:rPr>
          <w:rFonts w:ascii="Verdana" w:hAnsi="Verdana"/>
          <w:color w:val="000000" w:themeColor="text1"/>
          <w:sz w:val="18"/>
          <w:szCs w:val="18"/>
        </w:rPr>
        <w:t xml:space="preserve"> </w:t>
      </w:r>
    </w:p>
    <w:p w:rsidR="005B13A1" w:rsidP="005B13A1" w:rsidRDefault="005B13A1" w14:paraId="53351919"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54078D" w14:paraId="18290EAC"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54078D" w:rsidP="005B13A1" w:rsidRDefault="0054078D" w14:paraId="5931AC2B" w14:textId="7EEFDC93">
      <w:pPr>
        <w:pStyle w:val="Normaalweb"/>
        <w:spacing w:before="0" w:beforeAutospacing="0" w:after="0" w:afterAutospacing="0" w:line="240" w:lineRule="atLeast"/>
      </w:pPr>
      <w:r w:rsidRPr="009E5638">
        <w:rPr>
          <w:rFonts w:ascii="Verdana" w:hAnsi="Verdana"/>
          <w:color w:val="000000" w:themeColor="text1"/>
          <w:sz w:val="18"/>
          <w:szCs w:val="18"/>
        </w:rPr>
        <w:t>Zoals toegezegd in het laatste Commissiedebat Energierekening voor huishoudens op 13 oktober jl. wordt in december een brief gestuurd, waarin ook wordt ingaan op de garantieregeling warmtenetten.</w:t>
      </w:r>
      <w:r w:rsidR="005B13A1">
        <w:rPr>
          <w:rFonts w:ascii="Verdana" w:hAnsi="Verdana"/>
          <w:color w:val="000000" w:themeColor="text1"/>
          <w:sz w:val="18"/>
          <w:szCs w:val="18"/>
        </w:rPr>
        <w:t xml:space="preserve"> </w:t>
      </w:r>
      <w:r w:rsidRPr="41D7022C" w:rsidR="61097E73">
        <w:rPr>
          <w:rFonts w:ascii="Verdana" w:hAnsi="Verdana"/>
          <w:color w:val="000000" w:themeColor="text1"/>
          <w:sz w:val="18"/>
          <w:szCs w:val="18"/>
        </w:rPr>
        <w:t>In</w:t>
      </w:r>
      <w:r w:rsidRPr="41D7022C" w:rsidR="005B13A1">
        <w:rPr>
          <w:rFonts w:ascii="Verdana" w:hAnsi="Verdana"/>
          <w:color w:val="000000" w:themeColor="text1"/>
          <w:sz w:val="18"/>
          <w:szCs w:val="18"/>
        </w:rPr>
        <w:t xml:space="preserve"> </w:t>
      </w:r>
      <w:r w:rsidRPr="41D7022C" w:rsidR="61097E73">
        <w:rPr>
          <w:rFonts w:ascii="Verdana" w:hAnsi="Verdana"/>
          <w:color w:val="000000" w:themeColor="text1"/>
          <w:sz w:val="18"/>
          <w:szCs w:val="18"/>
        </w:rPr>
        <w:t>de Kamerbrief van 6 juli jl.</w:t>
      </w:r>
      <w:r w:rsidRPr="00E043AC">
        <w:rPr>
          <w:rFonts w:ascii="Verdana" w:hAnsi="Verdana"/>
          <w:color w:val="000000" w:themeColor="text1"/>
          <w:sz w:val="18"/>
          <w:szCs w:val="18"/>
          <w:vertAlign w:val="superscript"/>
        </w:rPr>
        <w:footnoteReference w:id="2"/>
      </w:r>
      <w:r w:rsidRPr="41D7022C" w:rsidR="61097E73">
        <w:rPr>
          <w:rFonts w:ascii="Verdana" w:hAnsi="Verdana"/>
          <w:color w:val="000000" w:themeColor="text1"/>
          <w:sz w:val="18"/>
          <w:szCs w:val="18"/>
        </w:rPr>
        <w:t xml:space="preserve"> </w:t>
      </w:r>
      <w:r w:rsidRPr="2543C8EE" w:rsidR="61097E73">
        <w:rPr>
          <w:rFonts w:ascii="Verdana" w:hAnsi="Verdana"/>
          <w:color w:val="000000" w:themeColor="text1"/>
          <w:sz w:val="18"/>
          <w:szCs w:val="18"/>
        </w:rPr>
        <w:t xml:space="preserve">is aangegeven dat er voor de opschaling van collectieve warmte conform de ambities van het kabinet onvoldoende middelen zijn. De middelen die er zijn worden ingezet om komende jaren de kansrijke en </w:t>
      </w:r>
      <w:r w:rsidRPr="2543C8EE" w:rsidR="60285E65">
        <w:rPr>
          <w:rFonts w:ascii="Verdana" w:hAnsi="Verdana"/>
          <w:color w:val="000000" w:themeColor="text1"/>
          <w:sz w:val="18"/>
          <w:szCs w:val="18"/>
        </w:rPr>
        <w:t>robuuste projecten integraal subsidie te geven op zodanige wijze dat klanten een aantrekkelijker aanbod krijgen.</w:t>
      </w:r>
      <w:r w:rsidRPr="2543C8EE" w:rsidR="61097E73">
        <w:rPr>
          <w:rFonts w:ascii="Verdana" w:hAnsi="Verdana"/>
          <w:color w:val="000000" w:themeColor="text1"/>
          <w:sz w:val="18"/>
          <w:szCs w:val="18"/>
        </w:rPr>
        <w:t xml:space="preserve"> </w:t>
      </w:r>
      <w:r w:rsidRPr="1CD29718" w:rsidR="1E185EBC">
        <w:rPr>
          <w:rFonts w:ascii="Verdana" w:hAnsi="Verdana"/>
          <w:color w:val="000000" w:themeColor="text1"/>
          <w:sz w:val="18"/>
          <w:szCs w:val="18"/>
        </w:rPr>
        <w:t xml:space="preserve">Het </w:t>
      </w:r>
      <w:r w:rsidRPr="1CD29718" w:rsidR="32938E57">
        <w:rPr>
          <w:rFonts w:ascii="Verdana" w:hAnsi="Verdana"/>
          <w:color w:val="000000" w:themeColor="text1"/>
          <w:sz w:val="18"/>
          <w:szCs w:val="18"/>
        </w:rPr>
        <w:t xml:space="preserve">risico van de pauzestand in warmteprojecten kwam ook uitgebreid aan </w:t>
      </w:r>
      <w:r w:rsidRPr="6FAA6943" w:rsidR="32938E57">
        <w:rPr>
          <w:rFonts w:ascii="Verdana" w:hAnsi="Verdana"/>
          <w:color w:val="000000" w:themeColor="text1"/>
          <w:sz w:val="18"/>
          <w:szCs w:val="18"/>
        </w:rPr>
        <w:t xml:space="preserve">bod in bovenstaande Commissiedebat. </w:t>
      </w:r>
      <w:r w:rsidRPr="6FAA6943" w:rsidR="57CB9C7E">
        <w:rPr>
          <w:rFonts w:ascii="Verdana" w:hAnsi="Verdana"/>
          <w:color w:val="000000" w:themeColor="text1"/>
          <w:sz w:val="18"/>
          <w:szCs w:val="18"/>
        </w:rPr>
        <w:t>Het</w:t>
      </w:r>
      <w:r w:rsidRPr="680C478F" w:rsidR="1E185EBC">
        <w:rPr>
          <w:rFonts w:ascii="Verdana" w:hAnsi="Verdana"/>
          <w:color w:val="000000" w:themeColor="text1"/>
          <w:sz w:val="18"/>
          <w:szCs w:val="18"/>
        </w:rPr>
        <w:t xml:space="preserve"> kabinet heeft echter ook oog voor de situatie van bepaalde projecten en heeft toegezegd daarmee in contact te </w:t>
      </w:r>
      <w:r w:rsidRPr="680C478F" w:rsidR="1E185EBC">
        <w:rPr>
          <w:rFonts w:ascii="Verdana" w:hAnsi="Verdana"/>
          <w:color w:val="000000" w:themeColor="text1"/>
          <w:sz w:val="18"/>
          <w:szCs w:val="18"/>
        </w:rPr>
        <w:lastRenderedPageBreak/>
        <w:t>treden om samen met partijen zo snel mogelijk helderheid te krijgen en te geven over de hoofdlijnen van de regeling, zodat partijen parallel kunnen voorbereiden en ook te bezien wat er eventueel aan overbruggingsopties te verkennen is</w:t>
      </w:r>
      <w:r w:rsidRPr="680C478F" w:rsidR="57CB9C7E">
        <w:rPr>
          <w:rFonts w:ascii="Verdana" w:hAnsi="Verdana"/>
          <w:color w:val="000000" w:themeColor="text1"/>
          <w:sz w:val="18"/>
          <w:szCs w:val="18"/>
        </w:rPr>
        <w:t>.</w:t>
      </w:r>
    </w:p>
    <w:p w:rsidRPr="009E5638" w:rsidR="002121FF" w:rsidP="005B13A1" w:rsidRDefault="0054078D" w14:paraId="09F6927D" w14:textId="451195E3">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Eerder is toegezegd dat de regeling in het eerste halfjaar van 2027 opengesteld wordt. Dat is een zeer uitdagend tijdpad vanwege het correct moeten doorlopen van de processen die nodig zijn om deze regeling mogelijk te maken zoals het schrijven van de juridische regelingstekst, deze consulteren bij stakeholders, controle op staatsteunkaders, een formele staatsteunanalyse en de toets op de regeldruk. Als alles klaar is moeten de systemen bij RVO worden ingericht. Daarbij wordt ook de sector regelmatig geconsulteerd, zodat de relevante partijen hun zienswijze kunnen inbrengen, en kunnen anticiperen hoe zij hun projecten op de goede manier kunnen vormgeven.</w:t>
      </w:r>
      <w:r w:rsidR="005B13A1">
        <w:rPr>
          <w:rFonts w:ascii="Verdana" w:hAnsi="Verdana"/>
          <w:color w:val="000000" w:themeColor="text1"/>
          <w:sz w:val="18"/>
          <w:szCs w:val="18"/>
        </w:rPr>
        <w:t xml:space="preserve"> </w:t>
      </w:r>
    </w:p>
    <w:p w:rsidR="005B13A1" w:rsidP="005B13A1" w:rsidRDefault="005B13A1" w14:paraId="6B37598F" w14:textId="77777777">
      <w:pPr>
        <w:pStyle w:val="Normaalweb"/>
        <w:spacing w:before="0" w:beforeAutospacing="0" w:after="0" w:afterAutospacing="0" w:line="240" w:lineRule="atLeast"/>
        <w:rPr>
          <w:rFonts w:ascii="Verdana" w:hAnsi="Verdana"/>
          <w:color w:val="000000" w:themeColor="text1"/>
          <w:sz w:val="18"/>
          <w:szCs w:val="18"/>
        </w:rPr>
      </w:pPr>
    </w:p>
    <w:p w:rsidRPr="009E5638" w:rsidR="005B1426" w:rsidP="005B13A1" w:rsidRDefault="00E42639" w14:paraId="644AB4DA" w14:textId="64019404">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w:t>
      </w:r>
      <w:r w:rsidR="002121FF">
        <w:tab/>
      </w:r>
      <w:r w:rsidR="002121FF">
        <w:tab/>
      </w:r>
      <w:r w:rsidR="002121FF">
        <w:tab/>
      </w:r>
      <w:r w:rsidR="002121FF">
        <w:tab/>
      </w:r>
      <w:r w:rsidR="002121FF">
        <w:tab/>
      </w:r>
      <w:r w:rsidR="002121FF">
        <w:tab/>
      </w:r>
      <w:r w:rsidR="002121FF">
        <w:tab/>
      </w:r>
      <w:r w:rsidR="002121FF">
        <w:tab/>
      </w:r>
      <w:r w:rsidR="002121FF">
        <w:tab/>
      </w:r>
      <w:r w:rsidR="002121FF">
        <w:tab/>
      </w:r>
      <w:r w:rsidR="005B13A1">
        <w:rPr>
          <w:rFonts w:ascii="Verdana" w:hAnsi="Verdana"/>
          <w:color w:val="000000" w:themeColor="text1"/>
          <w:sz w:val="18"/>
          <w:szCs w:val="18"/>
        </w:rPr>
        <w:t xml:space="preserve">  </w:t>
      </w:r>
      <w:r w:rsidRPr="5CCB1AE4" w:rsidR="005B1426">
        <w:rPr>
          <w:rFonts w:ascii="Verdana" w:hAnsi="Verdana"/>
          <w:i/>
          <w:color w:val="000000" w:themeColor="text1"/>
          <w:sz w:val="18"/>
          <w:szCs w:val="18"/>
        </w:rPr>
        <w:t xml:space="preserve"> </w:t>
      </w:r>
      <w:r w:rsidRPr="009E5638" w:rsidR="005B1426">
        <w:rPr>
          <w:rFonts w:ascii="Verdana" w:hAnsi="Verdana"/>
          <w:color w:val="000000" w:themeColor="text1"/>
          <w:sz w:val="18"/>
          <w:szCs w:val="18"/>
        </w:rPr>
        <w:t xml:space="preserve">Wat is het commitment van het kabinet voor het groene voorjaar, wat wordt het doel met de voorjaarsbesluitvorming, welk proces wordt doorlopen, wie worden er betrokkenen en wat is de rol van andere departementen en de </w:t>
      </w:r>
      <w:r w:rsidRPr="55FC3A48" w:rsidR="2826DD61">
        <w:rPr>
          <w:rFonts w:ascii="Verdana" w:hAnsi="Verdana"/>
          <w:color w:val="000000" w:themeColor="text1"/>
          <w:sz w:val="18"/>
          <w:szCs w:val="18"/>
        </w:rPr>
        <w:t>minister-president</w:t>
      </w:r>
      <w:r w:rsidRPr="55FC3A48" w:rsidR="005B1426">
        <w:rPr>
          <w:rFonts w:ascii="Verdana" w:hAnsi="Verdana"/>
          <w:color w:val="000000" w:themeColor="text1"/>
          <w:sz w:val="18"/>
          <w:szCs w:val="18"/>
        </w:rPr>
        <w:t>? </w:t>
      </w:r>
    </w:p>
    <w:p w:rsidR="005B13A1" w:rsidP="005B13A1" w:rsidRDefault="005B13A1" w14:paraId="016F2AD2"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5B1426" w14:paraId="10BC6B90"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005B13A1">
        <w:rPr>
          <w:rFonts w:ascii="Verdana" w:hAnsi="Verdana"/>
          <w:color w:val="000000" w:themeColor="text1"/>
          <w:sz w:val="18"/>
          <w:szCs w:val="18"/>
        </w:rPr>
        <w:t xml:space="preserve">      </w:t>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Pr="009E5638" w:rsidR="00040E30">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sidR="00040E30">
        <w:rPr>
          <w:rFonts w:ascii="Verdana" w:hAnsi="Verdana"/>
          <w:color w:val="000000" w:themeColor="text1"/>
          <w:sz w:val="18"/>
          <w:szCs w:val="18"/>
        </w:rPr>
        <w:t xml:space="preserve"> </w:t>
      </w:r>
    </w:p>
    <w:p w:rsidRPr="009E5638" w:rsidR="002B3ED7" w:rsidP="005B13A1" w:rsidRDefault="005B1426" w14:paraId="6B415FD2" w14:textId="0406AF40">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begrijpt en deelt de zorgen van vele Nederlanders over klimaatverandering en de effecten daarvan. Daarom </w:t>
      </w:r>
      <w:r w:rsidR="00F40ACC">
        <w:rPr>
          <w:rFonts w:ascii="Verdana" w:hAnsi="Verdana"/>
          <w:color w:val="000000" w:themeColor="text1"/>
          <w:sz w:val="18"/>
          <w:szCs w:val="18"/>
        </w:rPr>
        <w:t>is</w:t>
      </w:r>
      <w:r w:rsidRPr="009E5638" w:rsidR="00F40ACC">
        <w:rPr>
          <w:rFonts w:ascii="Verdana" w:hAnsi="Verdana"/>
          <w:color w:val="000000" w:themeColor="text1"/>
          <w:sz w:val="18"/>
          <w:szCs w:val="18"/>
        </w:rPr>
        <w:t xml:space="preserve"> </w:t>
      </w:r>
      <w:r w:rsidRPr="009E5638">
        <w:rPr>
          <w:rFonts w:ascii="Verdana" w:hAnsi="Verdana"/>
          <w:color w:val="000000" w:themeColor="text1"/>
          <w:sz w:val="18"/>
          <w:szCs w:val="18"/>
        </w:rPr>
        <w:t xml:space="preserve">het kabinet met volle kracht aan het werk om de klimaatdoelen voor 2040 en 2050 te halen, zoals ook in het Coalitieakkoord afgesproken. Het kabinet verwacht </w:t>
      </w:r>
      <w:r w:rsidR="00F40ACC">
        <w:rPr>
          <w:rFonts w:ascii="Verdana" w:hAnsi="Verdana"/>
          <w:color w:val="000000" w:themeColor="text1"/>
          <w:sz w:val="18"/>
          <w:szCs w:val="18"/>
        </w:rPr>
        <w:t>met een aantal maanden</w:t>
      </w:r>
      <w:r w:rsidRPr="009E5638" w:rsidR="00F40ACC">
        <w:rPr>
          <w:rFonts w:ascii="Verdana" w:hAnsi="Verdana"/>
          <w:color w:val="000000" w:themeColor="text1"/>
          <w:sz w:val="18"/>
          <w:szCs w:val="18"/>
        </w:rPr>
        <w:t xml:space="preserve"> </w:t>
      </w:r>
      <w:r w:rsidRPr="009E5638">
        <w:rPr>
          <w:rFonts w:ascii="Verdana" w:hAnsi="Verdana"/>
          <w:color w:val="000000" w:themeColor="text1"/>
          <w:sz w:val="18"/>
          <w:szCs w:val="18"/>
        </w:rPr>
        <w:t xml:space="preserve">het post 2030 pakket van de Europese Commissie. </w:t>
      </w:r>
      <w:r w:rsidRPr="005C7582" w:rsidR="005C7582">
        <w:rPr>
          <w:rFonts w:ascii="Verdana" w:hAnsi="Verdana"/>
          <w:color w:val="000000" w:themeColor="text1"/>
          <w:sz w:val="18"/>
          <w:szCs w:val="18"/>
        </w:rPr>
        <w:t>Die kaders zijn voor alle landen in de EU richtinggevend. Het kabinet heeft die voorstellen dan ook nodig om een pakket voor Nederland te maken. Want het Europese pakket zal doelen stellen, maar niet alles met Europese wetgeving regelen.</w:t>
      </w:r>
      <w:r w:rsidR="005C7582">
        <w:rPr>
          <w:rFonts w:ascii="Verdana" w:hAnsi="Verdana"/>
          <w:color w:val="000000" w:themeColor="text1"/>
          <w:sz w:val="18"/>
          <w:szCs w:val="18"/>
        </w:rPr>
        <w:t xml:space="preserve"> Er zal ook nationaal </w:t>
      </w:r>
      <w:r w:rsidRPr="009E5638">
        <w:rPr>
          <w:rFonts w:ascii="Verdana" w:hAnsi="Verdana"/>
          <w:color w:val="000000" w:themeColor="text1"/>
          <w:sz w:val="18"/>
          <w:szCs w:val="18"/>
        </w:rPr>
        <w:t xml:space="preserve">actie nodig zijn voor o.a. energiearmoede, ondersteuning van de (circulaire) industrie en de aanleg van infrastructuur. Hiertoe is het kabinet reeds aan de slag met het inventariseren van maatregelen om in het voorjaar over te kunnen besluiten. Het kabinet heeft in september een brede sessie over klimaat en energie in het Catshuis gehad, voorgezeten door de minister-president, en komende periode vinden er één op één gesprekken plaats met de sector-bewindspersonen over </w:t>
      </w:r>
      <w:r w:rsidR="008B24A4">
        <w:rPr>
          <w:rFonts w:ascii="Verdana" w:hAnsi="Verdana"/>
          <w:color w:val="000000" w:themeColor="text1"/>
          <w:sz w:val="18"/>
          <w:szCs w:val="18"/>
        </w:rPr>
        <w:t>wat zij in hun sector gaan doen</w:t>
      </w:r>
      <w:r w:rsidRPr="009E5638">
        <w:rPr>
          <w:rFonts w:ascii="Verdana" w:hAnsi="Verdana"/>
          <w:color w:val="000000" w:themeColor="text1"/>
          <w:sz w:val="18"/>
          <w:szCs w:val="18"/>
        </w:rPr>
        <w:t xml:space="preserve"> om Nederland duurzaam, weerbaar en concurrerend te maken. Daarnaast vindt het kabinet het belangrijk om hier ook de maatschappij bij te betrekken. Er zijn al adviezen van het Nationaal Burgerberaad, en afgelopen week vond nog – samen met de minister-president en andere bewindspersonen – een breed gesprek plaats met maatschappelijke partijen over de opgave richting het voorjaar. Al deze inzichten neemt het kabinet mee richting het voorjaar.</w:t>
      </w:r>
    </w:p>
    <w:p w:rsidR="005B13A1" w:rsidP="005B13A1" w:rsidRDefault="005B13A1" w14:paraId="1F47A9F1"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E42639" w14:paraId="4DA834CC" w14:textId="40785F76">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5</w:t>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3F0053" w:rsidP="005B13A1" w:rsidRDefault="00040E30" w14:paraId="6D2DEF11" w14:textId="1B4F5623">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iCs/>
          <w:sz w:val="18"/>
          <w:szCs w:val="18"/>
        </w:rPr>
        <w:t>W</w:t>
      </w:r>
      <w:r w:rsidRPr="009E5638" w:rsidR="003F0053">
        <w:rPr>
          <w:rFonts w:ascii="Verdana" w:hAnsi="Verdana"/>
          <w:iCs/>
          <w:sz w:val="18"/>
          <w:szCs w:val="18"/>
        </w:rPr>
        <w:t>aar</w:t>
      </w:r>
      <w:r w:rsidRPr="009E5638" w:rsidR="003F0053">
        <w:rPr>
          <w:rFonts w:ascii="Verdana" w:hAnsi="Verdana"/>
          <w:sz w:val="18"/>
          <w:szCs w:val="18"/>
        </w:rPr>
        <w:t xml:space="preserve"> is het door de Kamer (motie van Oosterhout) gevraagde overzicht van mogelijke maatregelen om de energierekening in 2027 te verlagen? </w:t>
      </w:r>
    </w:p>
    <w:p w:rsidRPr="009E5638" w:rsidR="0014400E" w:rsidP="005B13A1" w:rsidRDefault="0014400E" w14:paraId="0A16D657" w14:textId="5F251D1C">
      <w:pPr>
        <w:rPr>
          <w:iCs/>
          <w:szCs w:val="18"/>
        </w:rPr>
      </w:pPr>
    </w:p>
    <w:p w:rsidRPr="009E5638" w:rsidR="0014400E" w:rsidP="005B13A1" w:rsidRDefault="0014400E" w14:paraId="36625C73" w14:textId="3F3E600A">
      <w:r>
        <w:t>Antwoord</w:t>
      </w:r>
    </w:p>
    <w:p w:rsidRPr="009E5638" w:rsidR="003F0053" w:rsidP="005B13A1" w:rsidRDefault="003F0053" w14:paraId="2359061D" w14:textId="3AC4FA2D">
      <w:r w:rsidRPr="655BB9C7">
        <w:lastRenderedPageBreak/>
        <w:t>Het gevraagde overzicht is reeds op 9 oktober met de Kamer gedeeld</w:t>
      </w:r>
      <w:r w:rsidRPr="009E5638" w:rsidR="00CC0C73">
        <w:rPr>
          <w:szCs w:val="18"/>
        </w:rPr>
        <w:t>.</w:t>
      </w:r>
      <w:r w:rsidRPr="655BB9C7" w:rsidR="00900DB3">
        <w:rPr>
          <w:rStyle w:val="Voetnootmarkering"/>
        </w:rPr>
        <w:footnoteReference w:id="3"/>
      </w:r>
      <w:r w:rsidRPr="009E5638">
        <w:rPr>
          <w:szCs w:val="18"/>
        </w:rPr>
        <w:t xml:space="preserve"> </w:t>
      </w:r>
      <w:r w:rsidR="1CAF99D6">
        <w:t>Daarbij is ook een uitgebreid overzicht van mogelijke maatregelen bijgevoegd.</w:t>
      </w:r>
    </w:p>
    <w:p w:rsidRPr="009E5638" w:rsidR="003F0053" w:rsidP="005B13A1" w:rsidRDefault="003F0053" w14:paraId="40075122" w14:textId="6C2C4655"/>
    <w:p w:rsidRPr="009E5638" w:rsidR="003F0053" w:rsidP="005B13A1" w:rsidRDefault="1CAF99D6" w14:paraId="6F1A4123" w14:textId="2AAC6279">
      <w:r>
        <w:t>Op hoofdlijnen zijn de belangrijkste maatregelen die directe invloed hebben op de energierekening van huishoudens in de brief uitgelicht. Hierbij benoem ik nogmaals deze fiscale knoppen:</w:t>
      </w:r>
    </w:p>
    <w:p w:rsidRPr="009E5638" w:rsidR="003F0053" w:rsidRDefault="003F0053" w14:paraId="4CC77564" w14:textId="6D3201F7">
      <w:pPr>
        <w:rPr>
          <w:rFonts w:eastAsia="Verdana" w:cs="Verdana"/>
          <w:color w:val="000000" w:themeColor="text1"/>
        </w:rPr>
      </w:pPr>
    </w:p>
    <w:p w:rsidRPr="009E5638" w:rsidR="003F0053" w:rsidRDefault="1CAF99D6" w14:paraId="33705ADD" w14:textId="7E5ED939">
      <w:pPr>
        <w:rPr>
          <w:rFonts w:eastAsia="Verdana" w:cs="Verdana"/>
          <w:b/>
          <w:color w:val="000000" w:themeColor="text1"/>
        </w:rPr>
      </w:pPr>
      <w:r w:rsidRPr="2F67A9F3">
        <w:rPr>
          <w:rFonts w:eastAsia="Verdana" w:cs="Verdana"/>
          <w:b/>
          <w:color w:val="000000" w:themeColor="text1"/>
        </w:rPr>
        <w:t>Verlagen energiebelasting elektriciteit schijf 1 en 2:</w:t>
      </w:r>
    </w:p>
    <w:p w:rsidRPr="009E5638" w:rsidR="003F0053" w:rsidP="00E42639" w:rsidRDefault="1CAF99D6" w14:paraId="40C3DFFF" w14:textId="0D926B88">
      <w:pPr>
        <w:numPr>
          <w:ilvl w:val="0"/>
          <w:numId w:val="25"/>
        </w:numPr>
        <w:tabs>
          <w:tab w:val="left" w:pos="0"/>
          <w:tab w:val="left" w:pos="720"/>
        </w:tabs>
        <w:rPr>
          <w:rFonts w:eastAsia="Verdana" w:cs="Verdana"/>
          <w:color w:val="000000" w:themeColor="text1"/>
        </w:rPr>
      </w:pPr>
      <w:r w:rsidRPr="2F67A9F3">
        <w:rPr>
          <w:rFonts w:eastAsia="Verdana" w:cs="Verdana"/>
          <w:color w:val="000000" w:themeColor="text1"/>
        </w:rPr>
        <w:t>Bij gemiddeld elektriciteitsverbruik (2400 kWh) en 1 cent verlaging is het voordeel 24 euro per jaar. Huishoudens en bedrijven die meer verbruiken, profiteren meer. </w:t>
      </w:r>
    </w:p>
    <w:p w:rsidRPr="009E5638" w:rsidR="003F0053" w:rsidP="00E42639" w:rsidRDefault="1CAF99D6" w14:paraId="4EAFB886" w14:textId="7066E6B1">
      <w:pPr>
        <w:numPr>
          <w:ilvl w:val="0"/>
          <w:numId w:val="25"/>
        </w:numPr>
        <w:tabs>
          <w:tab w:val="left" w:pos="0"/>
          <w:tab w:val="left" w:pos="720"/>
        </w:tabs>
        <w:rPr>
          <w:rFonts w:eastAsia="Verdana" w:cs="Verdana"/>
          <w:color w:val="000000" w:themeColor="text1"/>
        </w:rPr>
      </w:pPr>
      <w:r w:rsidRPr="2F67A9F3">
        <w:rPr>
          <w:rFonts w:eastAsia="Verdana" w:cs="Verdana"/>
          <w:color w:val="000000" w:themeColor="text1"/>
        </w:rPr>
        <w:t>€ 270 miljoen voor 1 cent verlaging EB elektriciteit (t/m 10.000 kWh). Verlaging van de energiebelasting op elektriciteit verlaagt ook de overheidsuitgaven voor subsidie voor elektrificatie.</w:t>
      </w:r>
    </w:p>
    <w:p w:rsidRPr="009E5638" w:rsidR="003F0053" w:rsidP="00E42639" w:rsidRDefault="1CAF99D6" w14:paraId="43F2F4F7" w14:textId="1E9686CD">
      <w:pPr>
        <w:rPr>
          <w:rFonts w:eastAsia="Verdana" w:cs="Verdana"/>
          <w:color w:val="000000" w:themeColor="text1"/>
        </w:rPr>
      </w:pPr>
      <w:r w:rsidRPr="2F67A9F3">
        <w:rPr>
          <w:rFonts w:eastAsia="Verdana" w:cs="Verdana"/>
          <w:color w:val="000000" w:themeColor="text1"/>
        </w:rPr>
        <w:t xml:space="preserve"> </w:t>
      </w:r>
    </w:p>
    <w:p w:rsidRPr="009E5638" w:rsidR="003F0053" w:rsidRDefault="1CAF99D6" w14:paraId="297C6D37" w14:textId="16E752D5">
      <w:pPr>
        <w:rPr>
          <w:rFonts w:eastAsia="Verdana" w:cs="Verdana"/>
          <w:b/>
          <w:color w:val="000000" w:themeColor="text1"/>
        </w:rPr>
      </w:pPr>
      <w:r w:rsidRPr="2F67A9F3">
        <w:rPr>
          <w:rFonts w:eastAsia="Verdana" w:cs="Verdana"/>
          <w:b/>
          <w:color w:val="000000" w:themeColor="text1"/>
        </w:rPr>
        <w:t>Verlagen energiebelasting aardgas schijf 1 en 2:</w:t>
      </w:r>
    </w:p>
    <w:p w:rsidRPr="009E5638" w:rsidR="003F0053" w:rsidP="00E42639" w:rsidRDefault="1CAF99D6" w14:paraId="7513EEFA" w14:textId="61BB0D47">
      <w:pPr>
        <w:numPr>
          <w:ilvl w:val="0"/>
          <w:numId w:val="24"/>
        </w:numPr>
        <w:tabs>
          <w:tab w:val="left" w:pos="0"/>
          <w:tab w:val="left" w:pos="720"/>
        </w:tabs>
        <w:rPr>
          <w:rFonts w:eastAsia="Verdana" w:cs="Verdana"/>
          <w:color w:val="000000" w:themeColor="text1"/>
        </w:rPr>
      </w:pPr>
      <w:r w:rsidRPr="2F67A9F3">
        <w:rPr>
          <w:rFonts w:eastAsia="Verdana" w:cs="Verdana"/>
          <w:color w:val="000000" w:themeColor="text1"/>
        </w:rPr>
        <w:t>Bij gemiddeld aardgasverbruik (928 m3) en 1 cent verlaging is het voordeel circa 9 euro per jaar. Huishoudens en bedrijven die meer verbruiken, profiteren meer   </w:t>
      </w:r>
    </w:p>
    <w:p w:rsidRPr="009E5638" w:rsidR="003F0053" w:rsidP="00E42639" w:rsidRDefault="1CAF99D6" w14:paraId="0F672957" w14:textId="1C46F527">
      <w:pPr>
        <w:numPr>
          <w:ilvl w:val="0"/>
          <w:numId w:val="24"/>
        </w:numPr>
        <w:tabs>
          <w:tab w:val="left" w:pos="0"/>
          <w:tab w:val="left" w:pos="720"/>
        </w:tabs>
        <w:rPr>
          <w:rFonts w:eastAsia="Verdana" w:cs="Verdana"/>
          <w:color w:val="000000" w:themeColor="text1"/>
        </w:rPr>
      </w:pPr>
      <w:r w:rsidRPr="2F67A9F3">
        <w:rPr>
          <w:rFonts w:eastAsia="Verdana" w:cs="Verdana"/>
          <w:color w:val="000000" w:themeColor="text1"/>
        </w:rPr>
        <w:t>€ 92 miljoen voor 1 cent verlaging EB aardgas (t/m 170.000 m3).</w:t>
      </w:r>
    </w:p>
    <w:p w:rsidRPr="009E5638" w:rsidR="003F0053" w:rsidP="00E42639" w:rsidRDefault="1CAF99D6" w14:paraId="19A83D58" w14:textId="5D72D8FA">
      <w:pPr>
        <w:numPr>
          <w:ilvl w:val="0"/>
          <w:numId w:val="24"/>
        </w:numPr>
        <w:tabs>
          <w:tab w:val="left" w:pos="0"/>
          <w:tab w:val="left" w:pos="720"/>
        </w:tabs>
        <w:rPr>
          <w:rFonts w:eastAsia="Verdana" w:cs="Verdana"/>
          <w:color w:val="000000" w:themeColor="text1"/>
        </w:rPr>
      </w:pPr>
      <w:r w:rsidRPr="2F67A9F3">
        <w:rPr>
          <w:rFonts w:eastAsia="Verdana" w:cs="Verdana"/>
          <w:color w:val="000000" w:themeColor="text1"/>
        </w:rPr>
        <w:t>Tweede orde effect is dat overheidsuitgaven voor nieuwe beschikkingen in verduurzamingssubsidies (zoals ISDE en SDE++) toenemen en dat in de SDE++ uitgaven toenemen op in het verleden afgegeven maar nog lopende beschikkingen (omdat deze jaarlijks gecorrigeerd worden voor o.a. gasprijzen).</w:t>
      </w:r>
    </w:p>
    <w:p w:rsidRPr="009E5638" w:rsidR="003F0053" w:rsidP="00E42639" w:rsidRDefault="1CAF99D6" w14:paraId="583BD53E" w14:textId="2C920E0F">
      <w:pPr>
        <w:rPr>
          <w:rFonts w:eastAsia="Verdana" w:cs="Verdana"/>
          <w:color w:val="000000" w:themeColor="text1"/>
        </w:rPr>
      </w:pPr>
      <w:r w:rsidRPr="2F67A9F3">
        <w:rPr>
          <w:rFonts w:eastAsia="Verdana" w:cs="Verdana"/>
          <w:color w:val="000000" w:themeColor="text1"/>
        </w:rPr>
        <w:t xml:space="preserve"> </w:t>
      </w:r>
    </w:p>
    <w:p w:rsidRPr="009E5638" w:rsidR="003F0053" w:rsidRDefault="1CAF99D6" w14:paraId="0A1FB95D" w14:textId="4CD555F4">
      <w:pPr>
        <w:rPr>
          <w:rFonts w:eastAsia="Verdana" w:cs="Verdana"/>
          <w:b/>
          <w:color w:val="000000" w:themeColor="text1"/>
        </w:rPr>
      </w:pPr>
      <w:r w:rsidRPr="2F67A9F3">
        <w:rPr>
          <w:rFonts w:eastAsia="Verdana" w:cs="Verdana"/>
          <w:b/>
          <w:color w:val="000000" w:themeColor="text1"/>
        </w:rPr>
        <w:t>Verlaging btw op energie van 21% naar 9%:</w:t>
      </w:r>
    </w:p>
    <w:p w:rsidRPr="009E5638" w:rsidR="003F0053" w:rsidP="00E42639" w:rsidRDefault="1CAF99D6" w14:paraId="52C7E858" w14:textId="37A0185B">
      <w:pPr>
        <w:numPr>
          <w:ilvl w:val="0"/>
          <w:numId w:val="23"/>
        </w:numPr>
        <w:tabs>
          <w:tab w:val="left" w:pos="0"/>
          <w:tab w:val="left" w:pos="720"/>
        </w:tabs>
        <w:rPr>
          <w:rFonts w:eastAsia="Verdana" w:cs="Verdana"/>
          <w:color w:val="000000" w:themeColor="text1"/>
        </w:rPr>
      </w:pPr>
      <w:r w:rsidRPr="2F67A9F3">
        <w:rPr>
          <w:rFonts w:eastAsia="Verdana" w:cs="Verdana"/>
          <w:color w:val="000000" w:themeColor="text1"/>
        </w:rPr>
        <w:t>Afhankelijk van het verbruik en marktprijs. Bij een prijs van 1,50 euro/m3 (inclusief 21% btw) en gemiddeld aardgas verbruik (928 m3) is het voordeel van de btw-verlaging naar 9% circa 139 euro per jaar. </w:t>
      </w:r>
    </w:p>
    <w:p w:rsidRPr="009E5638" w:rsidR="003F0053" w:rsidP="00E42639" w:rsidRDefault="1CAF99D6" w14:paraId="404A6E4F" w14:textId="60EC1E3F">
      <w:pPr>
        <w:numPr>
          <w:ilvl w:val="0"/>
          <w:numId w:val="23"/>
        </w:numPr>
        <w:tabs>
          <w:tab w:val="left" w:pos="0"/>
          <w:tab w:val="left" w:pos="720"/>
        </w:tabs>
        <w:rPr>
          <w:rFonts w:eastAsia="Verdana" w:cs="Verdana"/>
          <w:color w:val="000000" w:themeColor="text1"/>
        </w:rPr>
      </w:pPr>
      <w:r w:rsidRPr="2F67A9F3">
        <w:rPr>
          <w:rFonts w:eastAsia="Verdana" w:cs="Verdana"/>
          <w:color w:val="000000" w:themeColor="text1"/>
        </w:rPr>
        <w:t>De budgettaire derving bedraagt circa 2 mld. euro per jaar.</w:t>
      </w:r>
    </w:p>
    <w:p w:rsidRPr="009E5638" w:rsidR="003F0053" w:rsidP="00E42639" w:rsidRDefault="1CAF99D6" w14:paraId="070E0595" w14:textId="3A1DDDB6">
      <w:pPr>
        <w:rPr>
          <w:rFonts w:eastAsia="Verdana" w:cs="Verdana"/>
          <w:color w:val="000000" w:themeColor="text1"/>
        </w:rPr>
      </w:pPr>
      <w:r w:rsidRPr="2F67A9F3">
        <w:rPr>
          <w:rFonts w:eastAsia="Verdana" w:cs="Verdana"/>
          <w:color w:val="000000" w:themeColor="text1"/>
        </w:rPr>
        <w:t xml:space="preserve"> </w:t>
      </w:r>
    </w:p>
    <w:p w:rsidRPr="009E5638" w:rsidR="003F0053" w:rsidRDefault="1CAF99D6" w14:paraId="3F3C1978" w14:textId="3978C694">
      <w:pPr>
        <w:rPr>
          <w:rFonts w:eastAsia="Verdana" w:cs="Verdana"/>
          <w:b/>
          <w:color w:val="000000" w:themeColor="text1"/>
        </w:rPr>
      </w:pPr>
      <w:r w:rsidRPr="2F67A9F3">
        <w:rPr>
          <w:rFonts w:eastAsia="Verdana" w:cs="Verdana"/>
          <w:b/>
          <w:color w:val="000000" w:themeColor="text1"/>
        </w:rPr>
        <w:t>Verhogen belastingvermindering energiebelasting:</w:t>
      </w:r>
    </w:p>
    <w:p w:rsidRPr="009E5638" w:rsidR="003F0053" w:rsidP="00E42639" w:rsidRDefault="1CAF99D6" w14:paraId="39CFE67D" w14:textId="1C7C9643">
      <w:pPr>
        <w:numPr>
          <w:ilvl w:val="0"/>
          <w:numId w:val="22"/>
        </w:numPr>
        <w:tabs>
          <w:tab w:val="left" w:pos="0"/>
          <w:tab w:val="left" w:pos="720"/>
        </w:tabs>
        <w:rPr>
          <w:rFonts w:eastAsia="Verdana" w:cs="Verdana"/>
          <w:color w:val="000000" w:themeColor="text1"/>
        </w:rPr>
      </w:pPr>
      <w:r w:rsidRPr="2F67A9F3">
        <w:rPr>
          <w:rFonts w:eastAsia="Verdana" w:cs="Verdana"/>
          <w:color w:val="000000" w:themeColor="text1"/>
        </w:rPr>
        <w:t>Een verhoging van de belastingvermindering verlaagt de energierekening, maar niet de energiekosten per verbruikseenheid.</w:t>
      </w:r>
    </w:p>
    <w:p w:rsidRPr="009E5638" w:rsidR="003F0053" w:rsidP="00E42639" w:rsidRDefault="1CAF99D6" w14:paraId="4F2F3FA7" w14:textId="0DCD137A">
      <w:pPr>
        <w:numPr>
          <w:ilvl w:val="0"/>
          <w:numId w:val="22"/>
        </w:numPr>
        <w:tabs>
          <w:tab w:val="left" w:pos="0"/>
          <w:tab w:val="left" w:pos="720"/>
        </w:tabs>
        <w:rPr>
          <w:rFonts w:eastAsia="Verdana" w:cs="Verdana"/>
          <w:color w:val="000000" w:themeColor="text1"/>
        </w:rPr>
      </w:pPr>
      <w:r w:rsidRPr="2F67A9F3">
        <w:rPr>
          <w:rFonts w:eastAsia="Verdana" w:cs="Verdana"/>
          <w:color w:val="000000" w:themeColor="text1"/>
        </w:rPr>
        <w:t>Bij verhoging met 10 euro, is het financieel voordeel voor huishoudens en bedrijven ook 10 euro.     </w:t>
      </w:r>
    </w:p>
    <w:p w:rsidRPr="009E5638" w:rsidR="003F0053" w:rsidP="00E42639" w:rsidRDefault="1CAF99D6" w14:paraId="7026B20A" w14:textId="12A5B4C4">
      <w:pPr>
        <w:numPr>
          <w:ilvl w:val="0"/>
          <w:numId w:val="22"/>
        </w:numPr>
        <w:tabs>
          <w:tab w:val="left" w:pos="0"/>
          <w:tab w:val="left" w:pos="720"/>
        </w:tabs>
        <w:rPr>
          <w:rFonts w:eastAsia="Verdana" w:cs="Verdana"/>
          <w:color w:val="000000" w:themeColor="text1"/>
        </w:rPr>
      </w:pPr>
      <w:r w:rsidRPr="2F67A9F3">
        <w:rPr>
          <w:rFonts w:eastAsia="Verdana" w:cs="Verdana"/>
          <w:color w:val="000000" w:themeColor="text1"/>
        </w:rPr>
        <w:t>De budgettaire derving is € 108 miljoen per 10 euro verhoging.</w:t>
      </w:r>
    </w:p>
    <w:p w:rsidRPr="009E5638" w:rsidR="003F0053" w:rsidP="005B13A1" w:rsidRDefault="003F0053" w14:paraId="4A79B069" w14:textId="31D89D58"/>
    <w:p w:rsidRPr="009E5638" w:rsidR="003F0053" w:rsidP="7A6296CC" w:rsidRDefault="5FDD1B3D" w14:paraId="23B570EB" w14:textId="41571FF2">
      <w:r>
        <w:t>Hierbij past nog de kanttekening de genoemde bedragen een indicatie te geven van het benodigde budget voor de voorgestelde maatregelen. De inschattingen zijn gemaakt in april 2026 en destijds reeds met de Kamer gedeeld. Deze raming is opnieuw meegestuurd als bijlage met de inventarisatiebrief van 9 oktober.</w:t>
      </w:r>
    </w:p>
    <w:p w:rsidRPr="009E5638" w:rsidR="00F32693" w:rsidP="005B13A1" w:rsidRDefault="00F32693" w14:paraId="2379E4D8" w14:textId="77777777">
      <w:pPr>
        <w:rPr>
          <w:szCs w:val="18"/>
        </w:rPr>
      </w:pPr>
    </w:p>
    <w:p w:rsidRPr="009E5638" w:rsidR="00AD548C" w:rsidP="005B13A1" w:rsidRDefault="003F0053" w14:paraId="6C020459" w14:textId="2B398716">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D66-fractie</w:t>
      </w:r>
    </w:p>
    <w:p w:rsidR="005B13A1" w:rsidP="005B13A1" w:rsidRDefault="00E42639" w14:paraId="61F00095" w14:textId="078D873C">
      <w:pPr>
        <w:pStyle w:val="Normaalweb"/>
        <w:spacing w:before="0" w:beforeAutospacing="0" w:after="0" w:afterAutospacing="0" w:line="240" w:lineRule="atLeast"/>
        <w:rPr>
          <w:rFonts w:ascii="Verdana" w:hAnsi="Verdana" w:cs="Segoe UI"/>
          <w:i/>
          <w:iCs/>
          <w:sz w:val="18"/>
          <w:szCs w:val="18"/>
        </w:rPr>
      </w:pPr>
      <w:r>
        <w:rPr>
          <w:rFonts w:ascii="Verdana" w:hAnsi="Verdana"/>
          <w:color w:val="000000" w:themeColor="text1"/>
          <w:sz w:val="18"/>
          <w:szCs w:val="18"/>
        </w:rPr>
        <w:t>6</w:t>
      </w:r>
      <w:r w:rsidRPr="009E5638" w:rsidR="00F32693">
        <w:rPr>
          <w:rFonts w:ascii="Verdana" w:hAnsi="Verdana" w:cs="Segoe UI"/>
          <w:i/>
          <w:iCs/>
          <w:sz w:val="18"/>
          <w:szCs w:val="18"/>
        </w:rPr>
        <w:t xml:space="preserve"> </w:t>
      </w:r>
      <w:r w:rsidR="00F32693">
        <w:tab/>
      </w:r>
      <w:r w:rsidR="00F32693">
        <w:tab/>
      </w:r>
      <w:r w:rsidR="00F32693">
        <w:tab/>
      </w:r>
      <w:r w:rsidR="00F32693">
        <w:tab/>
      </w:r>
      <w:r w:rsidR="00F32693">
        <w:tab/>
      </w:r>
      <w:r w:rsidR="00F32693">
        <w:tab/>
      </w:r>
      <w:r w:rsidR="00F32693">
        <w:tab/>
      </w:r>
      <w:r w:rsidR="00F32693">
        <w:tab/>
      </w:r>
      <w:r w:rsidR="00F32693">
        <w:tab/>
      </w:r>
      <w:r w:rsidR="005B13A1">
        <w:rPr>
          <w:rFonts w:ascii="Verdana" w:hAnsi="Verdana" w:cs="Segoe UI"/>
          <w:i/>
          <w:iCs/>
          <w:sz w:val="18"/>
          <w:szCs w:val="18"/>
        </w:rPr>
        <w:t xml:space="preserve">       </w:t>
      </w:r>
      <w:r w:rsidRPr="009E5638" w:rsidR="00F32693">
        <w:rPr>
          <w:rFonts w:ascii="Verdana" w:hAnsi="Verdana" w:cs="Segoe UI"/>
          <w:i/>
          <w:iCs/>
          <w:sz w:val="18"/>
          <w:szCs w:val="18"/>
        </w:rPr>
        <w:t xml:space="preserve"> </w:t>
      </w:r>
    </w:p>
    <w:p w:rsidRPr="009E5638" w:rsidR="00F32693" w:rsidP="005B13A1" w:rsidRDefault="00F32693" w14:paraId="53A80505" w14:textId="48FE6185">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lastRenderedPageBreak/>
        <w:t xml:space="preserve">Voor mensen met een bescheiden inkomen blijft de drempel van de aanschafkosten gewoon te hoog. Is de minister bereid om met spoed </w:t>
      </w:r>
      <w:r w:rsidRPr="5CCB1AE4" w:rsidR="408296EE">
        <w:rPr>
          <w:rFonts w:ascii="Verdana" w:hAnsi="Verdana"/>
          <w:color w:val="000000" w:themeColor="text1"/>
          <w:sz w:val="18"/>
          <w:szCs w:val="18"/>
        </w:rPr>
        <w:t>een</w:t>
      </w:r>
      <w:r w:rsidRPr="009E5638">
        <w:rPr>
          <w:rFonts w:ascii="Verdana" w:hAnsi="Verdana"/>
          <w:color w:val="000000" w:themeColor="text1"/>
          <w:sz w:val="18"/>
          <w:szCs w:val="18"/>
        </w:rPr>
        <w:t xml:space="preserve"> sociaal leaseprogramma voor warmtepompen uit te werken met leveranciers, energiebedrijven en andere marktpartijen? </w:t>
      </w:r>
    </w:p>
    <w:p w:rsidR="005B13A1" w:rsidP="005B13A1" w:rsidRDefault="005B13A1" w14:paraId="4927E5F3" w14:textId="77777777">
      <w:pPr>
        <w:pStyle w:val="Normaalweb"/>
        <w:spacing w:before="0" w:beforeAutospacing="0" w:after="0" w:afterAutospacing="0" w:line="240" w:lineRule="atLeast"/>
        <w:rPr>
          <w:rFonts w:ascii="Verdana" w:hAnsi="Verdana"/>
          <w:color w:val="000000" w:themeColor="text1"/>
          <w:sz w:val="18"/>
          <w:szCs w:val="18"/>
        </w:rPr>
      </w:pPr>
    </w:p>
    <w:p w:rsidR="009E5638" w:rsidP="005B13A1" w:rsidRDefault="00F32693" w14:paraId="5A0D469E" w14:textId="4F53491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w:t>
      </w:r>
      <w:r w:rsidR="009E5638">
        <w:rPr>
          <w:rFonts w:ascii="Verdana" w:hAnsi="Verdana"/>
          <w:color w:val="000000" w:themeColor="text1"/>
          <w:sz w:val="18"/>
          <w:szCs w:val="18"/>
        </w:rPr>
        <w:t>d</w:t>
      </w:r>
    </w:p>
    <w:p w:rsidRPr="009E5638" w:rsidR="00AD548C" w:rsidP="005B13A1" w:rsidRDefault="00F32693" w14:paraId="4B3A26B6" w14:textId="52FDA37C">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Het kabinet onderschrijft het belang van het verlagen van de drempel van aanschafkosten voor mensen met een lager inkomen. Via het Nationaal Warmtefonds biedt het kabinet daarom laagdrempelig financiering voor onder meer warmtepompen in de vorm van een lening met aantrekkelijke voorwaarden. Ter illustratie: de aanschafkosten van een warmtepomp zijn rond de 4.000 euro, na aftrek van de subsidie. Woningeigenaren met een inkomen tot 60.000 euro kunnen hiervoor renteloos lenen bij het Nationaal Warmtefonds en betalen dan 22</w:t>
      </w:r>
      <w:r w:rsidR="008E125E">
        <w:rPr>
          <w:rFonts w:ascii="Verdana" w:hAnsi="Verdana"/>
          <w:color w:val="000000" w:themeColor="text1"/>
          <w:sz w:val="18"/>
          <w:szCs w:val="18"/>
        </w:rPr>
        <w:t> </w:t>
      </w:r>
      <w:r w:rsidRPr="009E5638">
        <w:rPr>
          <w:rFonts w:ascii="Verdana" w:hAnsi="Verdana"/>
          <w:color w:val="000000" w:themeColor="text1"/>
          <w:sz w:val="18"/>
          <w:szCs w:val="18"/>
        </w:rPr>
        <w:t xml:space="preserve">euro per maand gedurende 15 jaar. Dat kan nu al en van deze mogelijkheid wordt ook veel gebruik gemaakt. De toegevoegde waarde van een </w:t>
      </w:r>
      <w:proofErr w:type="spellStart"/>
      <w:r w:rsidRPr="009E5638">
        <w:rPr>
          <w:rFonts w:ascii="Verdana" w:hAnsi="Verdana"/>
          <w:color w:val="000000" w:themeColor="text1"/>
          <w:sz w:val="18"/>
          <w:szCs w:val="18"/>
        </w:rPr>
        <w:t>social</w:t>
      </w:r>
      <w:proofErr w:type="spellEnd"/>
      <w:r w:rsidRPr="009E5638">
        <w:rPr>
          <w:rFonts w:ascii="Verdana" w:hAnsi="Verdana"/>
          <w:color w:val="000000" w:themeColor="text1"/>
          <w:sz w:val="18"/>
          <w:szCs w:val="18"/>
        </w:rPr>
        <w:t xml:space="preserve"> leaseprogramma in het versnellen van de uitrol van warmtepompen lijkt mede daarom op voorhand beperkt. </w:t>
      </w:r>
    </w:p>
    <w:p w:rsidR="005B13A1" w:rsidP="005B13A1" w:rsidRDefault="005B13A1" w14:paraId="0C084AD9"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E42639" w14:paraId="5F1D00FD" w14:textId="7FD72008">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7</w:t>
      </w:r>
      <w:r w:rsidRPr="009E5638" w:rsidR="00361545">
        <w:rPr>
          <w:rFonts w:ascii="Verdana" w:hAnsi="Verdana"/>
          <w:color w:val="000000" w:themeColor="text1"/>
          <w:sz w:val="18"/>
          <w:szCs w:val="18"/>
        </w:rPr>
        <w:t> </w:t>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361545" w:rsidP="005B13A1" w:rsidRDefault="00361545" w14:paraId="20DDACFA" w14:textId="0D7BBD62">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Is het kabinet bereid concrete afspraken te maken met de ACM, netbeheerders en energieleveranciers over een nationale aanpak om huishoudens financieel te belonen voor het slim aansturen van laadpalen, thuisbatterijen en warmtepompen? </w:t>
      </w:r>
    </w:p>
    <w:p w:rsidR="005B13A1" w:rsidP="005B13A1" w:rsidRDefault="005B13A1" w14:paraId="7A4A3FBA"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361545" w14:paraId="1BC494C3" w14:textId="234D9B5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00720FED">
        <w:tab/>
      </w:r>
      <w:r w:rsidR="00720FED">
        <w:tab/>
      </w:r>
      <w:r w:rsidR="00720FED">
        <w:tab/>
      </w:r>
      <w:r w:rsidR="00720FED">
        <w:tab/>
      </w:r>
      <w:r w:rsidR="00720FED">
        <w:tab/>
      </w:r>
      <w:r w:rsidR="00720FED">
        <w:tab/>
      </w:r>
      <w:r w:rsidR="00720FED">
        <w:tab/>
      </w:r>
      <w:r w:rsidR="00720FED">
        <w:tab/>
      </w:r>
      <w:r w:rsidR="00720FED">
        <w:tab/>
      </w:r>
      <w:r w:rsidR="005B13A1">
        <w:rPr>
          <w:rFonts w:ascii="Verdana" w:hAnsi="Verdana"/>
          <w:color w:val="000000" w:themeColor="text1"/>
          <w:sz w:val="18"/>
          <w:szCs w:val="18"/>
        </w:rPr>
        <w:t xml:space="preserve">   </w:t>
      </w:r>
    </w:p>
    <w:p w:rsidRPr="009E5638" w:rsidR="00361545" w:rsidP="005B13A1" w:rsidRDefault="00381969" w14:paraId="33741E94" w14:textId="53D02DFB">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 xml:space="preserve">Ja. Het kabinet is al met deze partijen in gesprek </w:t>
      </w:r>
      <w:r w:rsidR="00090532">
        <w:rPr>
          <w:rFonts w:ascii="Verdana" w:hAnsi="Verdana"/>
          <w:color w:val="000000" w:themeColor="text1"/>
          <w:sz w:val="18"/>
          <w:szCs w:val="18"/>
        </w:rPr>
        <w:t xml:space="preserve">om </w:t>
      </w:r>
      <w:r w:rsidR="002D3062">
        <w:rPr>
          <w:rFonts w:ascii="Verdana" w:hAnsi="Verdana"/>
          <w:color w:val="000000" w:themeColor="text1"/>
          <w:sz w:val="18"/>
          <w:szCs w:val="18"/>
        </w:rPr>
        <w:t xml:space="preserve">het komende jaar </w:t>
      </w:r>
      <w:r w:rsidR="00122511">
        <w:rPr>
          <w:rFonts w:ascii="Verdana" w:hAnsi="Verdana"/>
          <w:color w:val="000000" w:themeColor="text1"/>
          <w:sz w:val="18"/>
          <w:szCs w:val="18"/>
        </w:rPr>
        <w:t xml:space="preserve">stapsgewijs landelijk </w:t>
      </w:r>
      <w:r w:rsidR="00A77EE4">
        <w:rPr>
          <w:rFonts w:ascii="Verdana" w:hAnsi="Verdana"/>
          <w:color w:val="000000" w:themeColor="text1"/>
          <w:sz w:val="18"/>
          <w:szCs w:val="18"/>
        </w:rPr>
        <w:t xml:space="preserve">mogelijk te maken dat huishoudens </w:t>
      </w:r>
      <w:r w:rsidRPr="009E5638" w:rsidR="002D3062">
        <w:rPr>
          <w:rFonts w:ascii="Verdana" w:hAnsi="Verdana"/>
          <w:color w:val="000000" w:themeColor="text1"/>
          <w:sz w:val="18"/>
          <w:szCs w:val="18"/>
        </w:rPr>
        <w:t xml:space="preserve">tegen een financiële beloning </w:t>
      </w:r>
      <w:r w:rsidR="002D3062">
        <w:rPr>
          <w:rFonts w:ascii="Verdana" w:hAnsi="Verdana"/>
          <w:color w:val="000000" w:themeColor="text1"/>
          <w:sz w:val="18"/>
          <w:szCs w:val="18"/>
        </w:rPr>
        <w:t xml:space="preserve">hun </w:t>
      </w:r>
      <w:r w:rsidRPr="009E5638" w:rsidR="002D3062">
        <w:rPr>
          <w:rFonts w:ascii="Verdana" w:hAnsi="Verdana"/>
          <w:color w:val="000000" w:themeColor="text1"/>
          <w:sz w:val="18"/>
          <w:szCs w:val="18"/>
        </w:rPr>
        <w:t xml:space="preserve">energie-intensieve apparaten zoals laadpalen, thuisbatterijen en warmtepompen </w:t>
      </w:r>
      <w:r w:rsidR="002D3062">
        <w:rPr>
          <w:rFonts w:ascii="Verdana" w:hAnsi="Verdana"/>
          <w:color w:val="000000" w:themeColor="text1"/>
          <w:sz w:val="18"/>
          <w:szCs w:val="18"/>
        </w:rPr>
        <w:t xml:space="preserve">slim </w:t>
      </w:r>
      <w:r w:rsidR="00E505D6">
        <w:rPr>
          <w:rFonts w:ascii="Verdana" w:hAnsi="Verdana"/>
          <w:color w:val="000000" w:themeColor="text1"/>
          <w:sz w:val="18"/>
          <w:szCs w:val="18"/>
        </w:rPr>
        <w:t>laten aan</w:t>
      </w:r>
      <w:r w:rsidR="002D3062">
        <w:rPr>
          <w:rFonts w:ascii="Verdana" w:hAnsi="Verdana"/>
          <w:color w:val="000000" w:themeColor="text1"/>
          <w:sz w:val="18"/>
          <w:szCs w:val="18"/>
        </w:rPr>
        <w:t xml:space="preserve">sturen. </w:t>
      </w:r>
      <w:r w:rsidRPr="009E5638" w:rsidR="002D3062">
        <w:rPr>
          <w:rFonts w:ascii="Verdana" w:hAnsi="Verdana"/>
          <w:color w:val="000000" w:themeColor="text1"/>
          <w:sz w:val="18"/>
          <w:szCs w:val="18"/>
        </w:rPr>
        <w:t>Huishoudens ontvangen hiervoor een aanbod via hun energieleverancier. </w:t>
      </w:r>
      <w:r w:rsidRPr="009E5638" w:rsidR="00361545">
        <w:rPr>
          <w:rFonts w:ascii="Verdana" w:hAnsi="Verdana"/>
          <w:color w:val="000000" w:themeColor="text1"/>
          <w:sz w:val="18"/>
          <w:szCs w:val="18"/>
        </w:rPr>
        <w:t xml:space="preserve">In de FGU-regio (Flevopolder-Gelderland-Utrecht) en Noord-Brabant </w:t>
      </w:r>
      <w:r w:rsidR="00A14F79">
        <w:rPr>
          <w:rFonts w:ascii="Verdana" w:hAnsi="Verdana"/>
          <w:color w:val="000000" w:themeColor="text1"/>
          <w:sz w:val="18"/>
          <w:szCs w:val="18"/>
        </w:rPr>
        <w:t>krijgen</w:t>
      </w:r>
      <w:r w:rsidRPr="009E5638" w:rsidR="00A14F79">
        <w:rPr>
          <w:rFonts w:ascii="Verdana" w:hAnsi="Verdana"/>
          <w:color w:val="000000" w:themeColor="text1"/>
          <w:sz w:val="18"/>
          <w:szCs w:val="18"/>
        </w:rPr>
        <w:t xml:space="preserve"> </w:t>
      </w:r>
      <w:r w:rsidRPr="009E5638" w:rsidR="00361545">
        <w:rPr>
          <w:rFonts w:ascii="Verdana" w:hAnsi="Verdana"/>
          <w:color w:val="000000" w:themeColor="text1"/>
          <w:sz w:val="18"/>
          <w:szCs w:val="18"/>
        </w:rPr>
        <w:t xml:space="preserve">huishoudens </w:t>
      </w:r>
      <w:r w:rsidR="00A14F79">
        <w:rPr>
          <w:rFonts w:ascii="Verdana" w:hAnsi="Verdana"/>
          <w:color w:val="000000" w:themeColor="text1"/>
          <w:sz w:val="18"/>
          <w:szCs w:val="18"/>
        </w:rPr>
        <w:t xml:space="preserve">dit aanbod nu </w:t>
      </w:r>
      <w:r w:rsidRPr="009E5638" w:rsidR="00361545">
        <w:rPr>
          <w:rFonts w:ascii="Verdana" w:hAnsi="Verdana"/>
          <w:color w:val="000000" w:themeColor="text1"/>
          <w:sz w:val="18"/>
          <w:szCs w:val="18"/>
        </w:rPr>
        <w:t>al</w:t>
      </w:r>
      <w:r w:rsidR="00A14F79">
        <w:rPr>
          <w:rFonts w:ascii="Verdana" w:hAnsi="Verdana"/>
          <w:color w:val="000000" w:themeColor="text1"/>
          <w:sz w:val="18"/>
          <w:szCs w:val="18"/>
        </w:rPr>
        <w:t>.</w:t>
      </w:r>
    </w:p>
    <w:p w:rsidR="005B13A1" w:rsidP="005B13A1" w:rsidRDefault="005B13A1" w14:paraId="0E6D944A"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E42639" w14:paraId="212AAF8B" w14:textId="186E5C67">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8</w:t>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Pr="009E5638" w:rsidR="009E2D73">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9E2D73" w:rsidP="005B13A1" w:rsidRDefault="009E2D73" w14:paraId="6955BDFE" w14:textId="7D9D35CB">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In Nederland hebben balkonzonnepanelen nog niet zo'n vlucht genomen omdat regels en onduidelijkheid de ontwikkeling afremmen. En daarom vraag ik de minister of zij bereid is om die belemmeringen voor balkonzonnepanelen weg te nemen en ervoor te zorgen dat ook huishoudens zonder eigen dak hiervan kunnen profiteren?</w:t>
      </w:r>
      <w:r w:rsidR="005B13A1">
        <w:rPr>
          <w:rFonts w:ascii="Verdana" w:hAnsi="Verdana"/>
          <w:i/>
          <w:iCs/>
          <w:color w:val="000000" w:themeColor="text1"/>
          <w:sz w:val="18"/>
          <w:szCs w:val="18"/>
        </w:rPr>
        <w:t xml:space="preserve"> </w:t>
      </w:r>
      <w:r w:rsidRPr="009E5638">
        <w:rPr>
          <w:rFonts w:ascii="Verdana" w:hAnsi="Verdana"/>
          <w:color w:val="000000" w:themeColor="text1"/>
          <w:sz w:val="18"/>
          <w:szCs w:val="18"/>
        </w:rPr>
        <w:t> </w:t>
      </w:r>
    </w:p>
    <w:p w:rsidR="005B13A1" w:rsidP="005B13A1" w:rsidRDefault="005B13A1" w14:paraId="2657A43D"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9E2D73" w14:paraId="5BFEB115"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Pr>
          <w:rFonts w:ascii="Verdana" w:hAnsi="Verdana"/>
          <w:color w:val="000000" w:themeColor="text1"/>
          <w:sz w:val="18"/>
          <w:szCs w:val="18"/>
        </w:rPr>
        <w:t xml:space="preserve"> </w:t>
      </w:r>
    </w:p>
    <w:p w:rsidRPr="009E5638" w:rsidR="00B57803" w:rsidP="005B13A1" w:rsidRDefault="009E2D73" w14:paraId="43CD23DA" w14:textId="0B44730F">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De brede verkenning over het aantrekkelijk houden van investeringen in zonnepanelen, naar aanleiding van de eerder aangenomen motie van het Lid Klos</w:t>
      </w:r>
      <w:r w:rsidRPr="009E5638">
        <w:rPr>
          <w:rStyle w:val="Voetnootmarkering"/>
          <w:rFonts w:ascii="Verdana" w:hAnsi="Verdana"/>
          <w:color w:val="000000" w:themeColor="text1"/>
          <w:sz w:val="18"/>
          <w:szCs w:val="18"/>
        </w:rPr>
        <w:footnoteReference w:id="4"/>
      </w:r>
      <w:r w:rsidRPr="009E5638">
        <w:rPr>
          <w:rFonts w:ascii="Verdana" w:hAnsi="Verdana"/>
          <w:color w:val="000000" w:themeColor="text1"/>
          <w:sz w:val="18"/>
          <w:szCs w:val="18"/>
          <w:u w:val="single"/>
        </w:rPr>
        <w:t xml:space="preserve"> </w:t>
      </w:r>
      <w:r w:rsidRPr="009E5638">
        <w:rPr>
          <w:rFonts w:ascii="Verdana" w:hAnsi="Verdana"/>
          <w:color w:val="000000" w:themeColor="text1"/>
          <w:sz w:val="18"/>
          <w:szCs w:val="18"/>
        </w:rPr>
        <w:t xml:space="preserve">wordt op dit moment uitgevoerd. Hierin zal ook kort worden ingegaan op het potentieel voor dergelijke kleinschalige balkonzonnepanelen, ook wel stekkerpanelen. Het gaat daarbij vooral om huishoudens die geen geschikte daken </w:t>
      </w:r>
      <w:r w:rsidRPr="009E5638">
        <w:rPr>
          <w:rFonts w:ascii="Verdana" w:hAnsi="Verdana"/>
          <w:color w:val="000000" w:themeColor="text1"/>
          <w:sz w:val="18"/>
          <w:szCs w:val="18"/>
        </w:rPr>
        <w:lastRenderedPageBreak/>
        <w:t>hebben om zonnepanelen te plaatsen, of niet zelf het mandaat hebben om ze te plaatsen.</w:t>
      </w:r>
      <w:r w:rsidR="005B13A1">
        <w:rPr>
          <w:rFonts w:ascii="Verdana" w:hAnsi="Verdana"/>
          <w:color w:val="000000" w:themeColor="text1"/>
          <w:sz w:val="18"/>
          <w:szCs w:val="18"/>
        </w:rPr>
        <w:t xml:space="preserve"> </w:t>
      </w:r>
    </w:p>
    <w:p w:rsidR="005B13A1" w:rsidP="005B13A1" w:rsidRDefault="005B13A1" w14:paraId="2476B1DC"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E42639" w14:paraId="16152EA6" w14:textId="165A1793">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9</w:t>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4B64F8" w:rsidP="005B13A1" w:rsidRDefault="004B64F8" w14:paraId="32C4F42C" w14:textId="78920D4D">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Deelt de minister de analyse dat we met kritieke grondstoffen dezelfde kwetsbaarheid opbouwen als destijds met Russisch gas? Wat zijn de gevolgen van Chinese exportbeperkingen voor onze industrie? </w:t>
      </w:r>
    </w:p>
    <w:p w:rsidR="005B13A1" w:rsidP="005B13A1" w:rsidRDefault="005B13A1" w14:paraId="57570E09"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B64F8" w:rsidP="05760541" w:rsidRDefault="004B64F8" w14:paraId="5DCC85B2" w14:textId="06C38058">
      <w:pPr>
        <w:pStyle w:val="Normaalweb"/>
        <w:spacing w:before="0" w:beforeAutospacing="0" w:after="0" w:afterAutospacing="0" w:line="240" w:lineRule="atLeast"/>
      </w:pPr>
      <w:r w:rsidRPr="009E5638">
        <w:rPr>
          <w:rFonts w:ascii="Verdana" w:hAnsi="Verdana"/>
          <w:color w:val="000000" w:themeColor="text1"/>
          <w:sz w:val="18"/>
          <w:szCs w:val="18"/>
        </w:rPr>
        <w:t>Antwoord</w:t>
      </w:r>
      <w:r w:rsidR="004F3E6E">
        <w:tab/>
      </w:r>
      <w:r w:rsidR="004F3E6E">
        <w:tab/>
      </w:r>
      <w:r w:rsidR="004F3E6E">
        <w:tab/>
      </w:r>
      <w:r w:rsidR="004F3E6E">
        <w:tab/>
      </w:r>
      <w:r w:rsidR="004F3E6E">
        <w:tab/>
      </w:r>
      <w:r w:rsidR="004F3E6E">
        <w:tab/>
      </w:r>
      <w:r w:rsidR="004F3E6E">
        <w:tab/>
      </w:r>
      <w:r w:rsidR="004F3E6E">
        <w:tab/>
      </w:r>
      <w:r w:rsidR="004F3E6E">
        <w:tab/>
      </w:r>
      <w:r w:rsidR="005B13A1">
        <w:rPr>
          <w:rFonts w:ascii="Verdana" w:hAnsi="Verdana"/>
          <w:color w:val="000000" w:themeColor="text1"/>
          <w:sz w:val="18"/>
          <w:szCs w:val="18"/>
        </w:rPr>
        <w:t xml:space="preserve">  </w:t>
      </w:r>
    </w:p>
    <w:p w:rsidRPr="009E5638" w:rsidR="004B64F8" w:rsidP="005B13A1" w:rsidRDefault="004B64F8" w14:paraId="7BC5787C" w14:textId="4160D532">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Het kabinet erkent dat er een kwetsbaarheid zit in de afhankelijkheid voor bepaalde kritieke grondstoffen van een beperkt aantal landen. Het aantal exportmaatregelen neemt mondiaal toe. Nederlandse bedrijven hebben te maken met onzekerheid en vertragingen bij de levering van essentiële componenten. Bepaalde grondstoffen, halffabricaten of componenten uit derde landen kunnen soms niet worden geleverd. Het betreft hier een ander type afhankelijkheid dan bij Russisch gas.</w:t>
      </w:r>
      <w:r w:rsidR="005B13A1">
        <w:rPr>
          <w:rFonts w:ascii="Verdana" w:hAnsi="Verdana"/>
          <w:color w:val="000000" w:themeColor="text1"/>
          <w:sz w:val="18"/>
          <w:szCs w:val="18"/>
        </w:rPr>
        <w:t xml:space="preserve"> </w:t>
      </w:r>
    </w:p>
    <w:p w:rsidRPr="009E5638" w:rsidR="004B64F8" w:rsidP="005B13A1" w:rsidRDefault="004B64F8" w14:paraId="15CFB171" w14:textId="24E2FA2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zet in op leveringszekerheid en het vergroten van onze strategische autonomie. Nederland steunt inzet van de Europese Commissie om economische kwetsbaarheden te mitigeren, onder meer via de implementatie van de Critical </w:t>
      </w:r>
      <w:proofErr w:type="spellStart"/>
      <w:r w:rsidRPr="009E5638">
        <w:rPr>
          <w:rFonts w:ascii="Verdana" w:hAnsi="Verdana"/>
          <w:color w:val="000000" w:themeColor="text1"/>
          <w:sz w:val="18"/>
          <w:szCs w:val="18"/>
        </w:rPr>
        <w:t>Raw</w:t>
      </w:r>
      <w:proofErr w:type="spellEnd"/>
      <w:r w:rsidRPr="009E5638">
        <w:rPr>
          <w:rFonts w:ascii="Verdana" w:hAnsi="Verdana"/>
          <w:color w:val="000000" w:themeColor="text1"/>
          <w:sz w:val="18"/>
          <w:szCs w:val="18"/>
        </w:rPr>
        <w:t xml:space="preserve"> </w:t>
      </w:r>
      <w:proofErr w:type="spellStart"/>
      <w:r w:rsidRPr="009E5638">
        <w:rPr>
          <w:rFonts w:ascii="Verdana" w:hAnsi="Verdana"/>
          <w:color w:val="000000" w:themeColor="text1"/>
          <w:sz w:val="18"/>
          <w:szCs w:val="18"/>
        </w:rPr>
        <w:t>Materials</w:t>
      </w:r>
      <w:proofErr w:type="spellEnd"/>
      <w:r w:rsidRPr="009E5638">
        <w:rPr>
          <w:rFonts w:ascii="Verdana" w:hAnsi="Verdana"/>
          <w:color w:val="000000" w:themeColor="text1"/>
          <w:sz w:val="18"/>
          <w:szCs w:val="18"/>
        </w:rPr>
        <w:t xml:space="preserve"> Act, de Net-Zero </w:t>
      </w:r>
      <w:proofErr w:type="spellStart"/>
      <w:r w:rsidRPr="009E5638">
        <w:rPr>
          <w:rFonts w:ascii="Verdana" w:hAnsi="Verdana"/>
          <w:color w:val="000000" w:themeColor="text1"/>
          <w:sz w:val="18"/>
          <w:szCs w:val="18"/>
        </w:rPr>
        <w:t>Industry</w:t>
      </w:r>
      <w:proofErr w:type="spellEnd"/>
      <w:r w:rsidRPr="009E5638">
        <w:rPr>
          <w:rFonts w:ascii="Verdana" w:hAnsi="Verdana"/>
          <w:color w:val="000000" w:themeColor="text1"/>
          <w:sz w:val="18"/>
          <w:szCs w:val="18"/>
        </w:rPr>
        <w:t xml:space="preserve"> Act en de Industrial Accelerator Act. Ook</w:t>
      </w:r>
      <w:r w:rsidR="00A95573">
        <w:rPr>
          <w:rFonts w:ascii="Verdana" w:hAnsi="Verdana"/>
          <w:color w:val="000000" w:themeColor="text1"/>
          <w:sz w:val="18"/>
          <w:szCs w:val="18"/>
        </w:rPr>
        <w:t xml:space="preserve"> zet het </w:t>
      </w:r>
      <w:r w:rsidR="00F95BAF">
        <w:rPr>
          <w:rFonts w:ascii="Verdana" w:hAnsi="Verdana"/>
          <w:color w:val="000000" w:themeColor="text1"/>
          <w:sz w:val="18"/>
          <w:szCs w:val="18"/>
        </w:rPr>
        <w:t>k</w:t>
      </w:r>
      <w:r w:rsidR="00A95573">
        <w:rPr>
          <w:rFonts w:ascii="Verdana" w:hAnsi="Verdana"/>
          <w:color w:val="000000" w:themeColor="text1"/>
          <w:sz w:val="18"/>
          <w:szCs w:val="18"/>
        </w:rPr>
        <w:t xml:space="preserve">abinet in op het bevorderen van </w:t>
      </w:r>
      <w:r w:rsidRPr="009E5638" w:rsidR="00A95573">
        <w:rPr>
          <w:rFonts w:ascii="Verdana" w:hAnsi="Verdana"/>
          <w:color w:val="000000" w:themeColor="text1"/>
          <w:sz w:val="18"/>
          <w:szCs w:val="18"/>
        </w:rPr>
        <w:t xml:space="preserve">diversificatie, eigen productie en </w:t>
      </w:r>
      <w:r w:rsidR="00847855">
        <w:rPr>
          <w:rFonts w:ascii="Verdana" w:hAnsi="Verdana"/>
          <w:color w:val="000000" w:themeColor="text1"/>
          <w:sz w:val="18"/>
          <w:szCs w:val="18"/>
        </w:rPr>
        <w:t xml:space="preserve">de </w:t>
      </w:r>
      <w:r w:rsidRPr="009E5638" w:rsidR="00A95573">
        <w:rPr>
          <w:rFonts w:ascii="Verdana" w:hAnsi="Verdana"/>
          <w:color w:val="000000" w:themeColor="text1"/>
          <w:sz w:val="18"/>
          <w:szCs w:val="18"/>
        </w:rPr>
        <w:t>recycling van grondstoffen</w:t>
      </w:r>
      <w:r w:rsidR="00A95573">
        <w:rPr>
          <w:rFonts w:ascii="Verdana" w:hAnsi="Verdana"/>
          <w:color w:val="000000" w:themeColor="text1"/>
          <w:sz w:val="18"/>
          <w:szCs w:val="18"/>
        </w:rPr>
        <w:t xml:space="preserve"> </w:t>
      </w:r>
      <w:r w:rsidRPr="009E5638">
        <w:rPr>
          <w:rFonts w:ascii="Verdana" w:hAnsi="Verdana"/>
          <w:color w:val="000000" w:themeColor="text1"/>
          <w:sz w:val="18"/>
          <w:szCs w:val="18"/>
        </w:rPr>
        <w:t>via de Nationale Grondstoffenstrategie</w:t>
      </w:r>
      <w:r w:rsidR="00847855">
        <w:rPr>
          <w:rFonts w:ascii="Verdana" w:hAnsi="Verdana"/>
          <w:color w:val="000000" w:themeColor="text1"/>
          <w:sz w:val="18"/>
          <w:szCs w:val="18"/>
        </w:rPr>
        <w:t>.</w:t>
      </w:r>
      <w:r w:rsidR="005B13A1">
        <w:rPr>
          <w:rFonts w:ascii="Verdana" w:hAnsi="Verdana"/>
          <w:color w:val="000000" w:themeColor="text1"/>
          <w:sz w:val="18"/>
          <w:szCs w:val="18"/>
        </w:rPr>
        <w:t xml:space="preserve"> </w:t>
      </w:r>
    </w:p>
    <w:p w:rsidR="005B13A1" w:rsidP="005B13A1" w:rsidRDefault="005B13A1" w14:paraId="54FD0E88"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4B39CF" w14:paraId="4A7269DF" w14:textId="2515D302">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1</w:t>
      </w:r>
      <w:r w:rsidR="00E42639">
        <w:rPr>
          <w:rFonts w:ascii="Verdana" w:hAnsi="Verdana"/>
          <w:color w:val="000000" w:themeColor="text1"/>
          <w:sz w:val="18"/>
          <w:szCs w:val="18"/>
        </w:rPr>
        <w:t>0</w:t>
      </w:r>
      <w:r w:rsidRPr="009E5638" w:rsidR="008F7696">
        <w:rPr>
          <w:rFonts w:ascii="Verdana" w:hAnsi="Verdana"/>
          <w:color w:val="000000" w:themeColor="text1"/>
          <w:sz w:val="18"/>
          <w:szCs w:val="18"/>
        </w:rPr>
        <w:t xml:space="preserve"> </w:t>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Pr="009E5638" w:rsidR="008F7696">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E21943" w:rsidP="005B13A1" w:rsidRDefault="00E21943" w14:paraId="3F75A96D" w14:textId="321F66B6">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Kan </w:t>
      </w:r>
      <w:r w:rsidR="00CF51F3">
        <w:rPr>
          <w:rFonts w:ascii="Verdana" w:hAnsi="Verdana"/>
          <w:color w:val="000000" w:themeColor="text1"/>
          <w:sz w:val="18"/>
          <w:szCs w:val="18"/>
        </w:rPr>
        <w:t>de minister</w:t>
      </w:r>
      <w:r w:rsidRPr="009E5638">
        <w:rPr>
          <w:rFonts w:ascii="Verdana" w:hAnsi="Verdana"/>
          <w:color w:val="000000" w:themeColor="text1"/>
          <w:sz w:val="18"/>
          <w:szCs w:val="18"/>
        </w:rPr>
        <w:t xml:space="preserve"> toezeggen dat we dit voorjaar een stevig voorstel kunnen verwachten dat inkoopkracht rijksoverheid echt wordt ingezet als </w:t>
      </w:r>
      <w:proofErr w:type="spellStart"/>
      <w:r w:rsidRPr="009E5638">
        <w:rPr>
          <w:rFonts w:ascii="Verdana" w:hAnsi="Verdana"/>
          <w:color w:val="000000" w:themeColor="text1"/>
          <w:sz w:val="18"/>
          <w:szCs w:val="18"/>
        </w:rPr>
        <w:t>launching</w:t>
      </w:r>
      <w:proofErr w:type="spellEnd"/>
      <w:r w:rsidRPr="009E5638">
        <w:rPr>
          <w:rFonts w:ascii="Verdana" w:hAnsi="Verdana"/>
          <w:color w:val="000000" w:themeColor="text1"/>
          <w:sz w:val="18"/>
          <w:szCs w:val="18"/>
        </w:rPr>
        <w:t xml:space="preserve"> customer voor circulaire producten?</w:t>
      </w:r>
      <w:r w:rsidR="005B13A1">
        <w:rPr>
          <w:rFonts w:ascii="Verdana" w:hAnsi="Verdana"/>
          <w:color w:val="000000" w:themeColor="text1"/>
          <w:sz w:val="18"/>
          <w:szCs w:val="18"/>
        </w:rPr>
        <w:t xml:space="preserve"> </w:t>
      </w:r>
    </w:p>
    <w:p w:rsidR="005B13A1" w:rsidP="005B13A1" w:rsidRDefault="005B13A1" w14:paraId="690CC039" w14:textId="77777777">
      <w:pPr>
        <w:pStyle w:val="Normaalweb"/>
        <w:spacing w:before="0" w:beforeAutospacing="0" w:after="0" w:afterAutospacing="0" w:line="240" w:lineRule="atLeast"/>
        <w:rPr>
          <w:rFonts w:ascii="Verdana" w:hAnsi="Verdana"/>
          <w:color w:val="000000" w:themeColor="text1"/>
          <w:sz w:val="18"/>
          <w:szCs w:val="18"/>
        </w:rPr>
      </w:pPr>
    </w:p>
    <w:p w:rsidRPr="009E5638" w:rsidR="008D578A" w:rsidP="005B13A1" w:rsidRDefault="00E21943" w14:paraId="0934EE3A" w14:textId="0B236CAC">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Pr="009E5638" w:rsidR="00720FED">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sidR="00720FED">
        <w:rPr>
          <w:rFonts w:ascii="Verdana" w:hAnsi="Verdana"/>
          <w:color w:val="000000" w:themeColor="text1"/>
          <w:sz w:val="18"/>
          <w:szCs w:val="18"/>
        </w:rPr>
        <w:t xml:space="preserve"> </w:t>
      </w:r>
      <w:r w:rsidRPr="009E5638">
        <w:rPr>
          <w:rFonts w:ascii="Verdana" w:hAnsi="Verdana"/>
          <w:color w:val="000000" w:themeColor="text1"/>
          <w:sz w:val="18"/>
          <w:szCs w:val="18"/>
        </w:rPr>
        <w:t xml:space="preserve">Momenteel onderzoekt het Kabinet met stakeholders hoe we circulair inkopen minder vrijblijvend kunnen maken en op welke productgroepen we dit het beste kunnen doen. De staatssecretaris van Koninkrijksrelaties en Slagvaardige Overheid is systeemverantwoordelijk voor het </w:t>
      </w:r>
      <w:proofErr w:type="spellStart"/>
      <w:r w:rsidRPr="009E5638">
        <w:rPr>
          <w:rFonts w:ascii="Verdana" w:hAnsi="Verdana"/>
          <w:color w:val="000000" w:themeColor="text1"/>
          <w:sz w:val="18"/>
          <w:szCs w:val="18"/>
        </w:rPr>
        <w:t>rijksinkoopstelsel</w:t>
      </w:r>
      <w:proofErr w:type="spellEnd"/>
      <w:r w:rsidRPr="009E5638">
        <w:rPr>
          <w:rFonts w:ascii="Verdana" w:hAnsi="Verdana"/>
          <w:color w:val="000000" w:themeColor="text1"/>
          <w:sz w:val="18"/>
          <w:szCs w:val="18"/>
        </w:rPr>
        <w:t xml:space="preserve"> en het </w:t>
      </w:r>
      <w:proofErr w:type="spellStart"/>
      <w:r w:rsidRPr="009E5638">
        <w:rPr>
          <w:rFonts w:ascii="Verdana" w:hAnsi="Verdana"/>
          <w:color w:val="000000" w:themeColor="text1"/>
          <w:sz w:val="18"/>
          <w:szCs w:val="18"/>
        </w:rPr>
        <w:t>rijksinkoopbeleid</w:t>
      </w:r>
      <w:proofErr w:type="spellEnd"/>
      <w:r w:rsidRPr="009E5638">
        <w:rPr>
          <w:rFonts w:ascii="Verdana" w:hAnsi="Verdana"/>
          <w:color w:val="000000" w:themeColor="text1"/>
          <w:sz w:val="18"/>
          <w:szCs w:val="18"/>
        </w:rPr>
        <w:t xml:space="preserve">. In de Visie op Rijksinkoop die recentelijk naar uw Kamer is gestuurd </w:t>
      </w:r>
      <w:r w:rsidRPr="009E5638" w:rsidR="00900DB3">
        <w:rPr>
          <w:rStyle w:val="Voetnootmarkering"/>
          <w:rFonts w:ascii="Verdana" w:hAnsi="Verdana"/>
          <w:color w:val="000000" w:themeColor="text1"/>
          <w:sz w:val="18"/>
          <w:szCs w:val="18"/>
        </w:rPr>
        <w:footnoteReference w:id="5"/>
      </w:r>
      <w:r w:rsidRPr="009E5638" w:rsidR="00D9036D">
        <w:rPr>
          <w:rFonts w:ascii="Verdana" w:hAnsi="Verdana"/>
          <w:color w:val="000000" w:themeColor="text1"/>
          <w:sz w:val="18"/>
          <w:szCs w:val="18"/>
        </w:rPr>
        <w:t xml:space="preserve">, </w:t>
      </w:r>
      <w:r w:rsidRPr="009E5638">
        <w:rPr>
          <w:rFonts w:ascii="Verdana" w:hAnsi="Verdana"/>
          <w:color w:val="000000" w:themeColor="text1"/>
          <w:sz w:val="18"/>
          <w:szCs w:val="18"/>
        </w:rPr>
        <w:t xml:space="preserve">is opgenomen dat we stevig inzetten op de uitvoering en concrete opschaling van circulaire oplossingen, bijvoorbeeld door als overheid </w:t>
      </w:r>
      <w:proofErr w:type="spellStart"/>
      <w:r w:rsidRPr="009E5638">
        <w:rPr>
          <w:rFonts w:ascii="Verdana" w:hAnsi="Verdana"/>
          <w:color w:val="000000" w:themeColor="text1"/>
          <w:sz w:val="18"/>
          <w:szCs w:val="18"/>
        </w:rPr>
        <w:t>launching</w:t>
      </w:r>
      <w:proofErr w:type="spellEnd"/>
      <w:r w:rsidRPr="009E5638">
        <w:rPr>
          <w:rFonts w:ascii="Verdana" w:hAnsi="Verdana"/>
          <w:color w:val="000000" w:themeColor="text1"/>
          <w:sz w:val="18"/>
          <w:szCs w:val="18"/>
        </w:rPr>
        <w:t xml:space="preserve"> customer te zijn. Daarnaast is het Kabinet in gesprek met andere overheden om met hen duidelijke afspraken te maken over circulair inkopen. Deze opgave wordt betrokken bij de beleidsvorming richting het voorjaar, de schaalsprong circulaire economie en de Taskforce Toekomstige Welvaart en Vestigingsklimaat, u wordt hierover geïnformeerd.</w:t>
      </w:r>
      <w:r w:rsidR="005B13A1">
        <w:rPr>
          <w:rFonts w:ascii="Verdana" w:hAnsi="Verdana"/>
          <w:color w:val="000000" w:themeColor="text1"/>
          <w:sz w:val="18"/>
          <w:szCs w:val="18"/>
        </w:rPr>
        <w:t xml:space="preserve"> </w:t>
      </w:r>
    </w:p>
    <w:p w:rsidR="005B13A1" w:rsidP="005B13A1" w:rsidRDefault="005B13A1" w14:paraId="475EB40B"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905DEB" w14:paraId="4ECDBE70" w14:textId="7C0E4963">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1</w:t>
      </w:r>
      <w:r w:rsidR="00E42639">
        <w:rPr>
          <w:rFonts w:ascii="Verdana" w:hAnsi="Verdana"/>
          <w:color w:val="000000" w:themeColor="text1"/>
          <w:sz w:val="18"/>
          <w:szCs w:val="18"/>
        </w:rPr>
        <w:t>1</w:t>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Pr="009E5638" w:rsidR="000D4BEE">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0D4BEE" w:rsidP="005B13A1" w:rsidRDefault="00F548EE" w14:paraId="100A6D53" w14:textId="70858F0C">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Een c</w:t>
      </w:r>
      <w:r w:rsidRPr="009E5638" w:rsidR="000D4BEE">
        <w:rPr>
          <w:rFonts w:ascii="Verdana" w:hAnsi="Verdana"/>
          <w:color w:val="000000" w:themeColor="text1"/>
          <w:sz w:val="18"/>
          <w:szCs w:val="18"/>
        </w:rPr>
        <w:t xml:space="preserve">irculaire keuze moet </w:t>
      </w:r>
      <w:r w:rsidRPr="009E5638">
        <w:rPr>
          <w:rFonts w:ascii="Verdana" w:hAnsi="Verdana"/>
          <w:color w:val="000000" w:themeColor="text1"/>
          <w:sz w:val="18"/>
          <w:szCs w:val="18"/>
        </w:rPr>
        <w:t xml:space="preserve">de </w:t>
      </w:r>
      <w:r w:rsidRPr="009E5638" w:rsidR="000D4BEE">
        <w:rPr>
          <w:rFonts w:ascii="Verdana" w:hAnsi="Verdana"/>
          <w:color w:val="000000" w:themeColor="text1"/>
          <w:sz w:val="18"/>
          <w:szCs w:val="18"/>
        </w:rPr>
        <w:t>logische keuze worden. Kan MKGG toezeggen dat de Kamer dit voorjaar een brief ontvangt met concreet uitgewerkte fiscale en niet-fiscale beleidsopties voor circulaire ondernemers?</w:t>
      </w:r>
      <w:r w:rsidR="005B13A1">
        <w:rPr>
          <w:rFonts w:ascii="Verdana" w:hAnsi="Verdana"/>
          <w:color w:val="000000" w:themeColor="text1"/>
          <w:sz w:val="18"/>
          <w:szCs w:val="18"/>
        </w:rPr>
        <w:t xml:space="preserve"> </w:t>
      </w:r>
    </w:p>
    <w:p w:rsidR="005B13A1" w:rsidP="005B13A1" w:rsidRDefault="005B13A1" w14:paraId="56BE1816"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0D4BEE" w14:paraId="30D1826E"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 </w:t>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Pr="009E5638" w:rsidR="004F3E6E">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4B39CF" w:rsidP="005B13A1" w:rsidRDefault="000D4BEE" w14:paraId="3D06504B" w14:textId="55AEDFEE">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Op Prinsjesdag is aangekondigd dat er een Interdepartementaal </w:t>
      </w:r>
      <w:proofErr w:type="spellStart"/>
      <w:r w:rsidRPr="009E5638">
        <w:rPr>
          <w:rFonts w:ascii="Verdana" w:hAnsi="Verdana"/>
          <w:color w:val="000000" w:themeColor="text1"/>
          <w:sz w:val="18"/>
          <w:szCs w:val="18"/>
        </w:rPr>
        <w:t>Beleids</w:t>
      </w:r>
      <w:proofErr w:type="spellEnd"/>
      <w:r w:rsidRPr="009E5638">
        <w:rPr>
          <w:rFonts w:ascii="Verdana" w:hAnsi="Verdana"/>
          <w:color w:val="000000" w:themeColor="text1"/>
          <w:sz w:val="18"/>
          <w:szCs w:val="18"/>
        </w:rPr>
        <w:t xml:space="preserve"> Onderzoek (IBO) Circulaire Economie wordt uitgevoerd met diezelfde vraag: het breed uitwerken van fiscale en niet-fiscale beleidsopties. Dit is een grondig proces, volgens de IBO spelregels. De voorziene einddatum hiervan is juni 2027. Een vroegere deadline, is niet mogelijk wegens de grootte van dit onderzoek.</w:t>
      </w:r>
      <w:r w:rsidR="005B13A1">
        <w:rPr>
          <w:rFonts w:ascii="Verdana" w:hAnsi="Verdana"/>
          <w:color w:val="000000" w:themeColor="text1"/>
          <w:sz w:val="18"/>
          <w:szCs w:val="18"/>
        </w:rPr>
        <w:t xml:space="preserve"> </w:t>
      </w:r>
    </w:p>
    <w:p w:rsidR="005B13A1" w:rsidP="005B13A1" w:rsidRDefault="005B13A1" w14:paraId="621D1093"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111CB6" w14:paraId="14F404BA" w14:textId="28148AF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1</w:t>
      </w:r>
      <w:r w:rsidR="00E42639">
        <w:rPr>
          <w:rFonts w:ascii="Verdana" w:hAnsi="Verdana"/>
          <w:color w:val="000000" w:themeColor="text1"/>
          <w:sz w:val="18"/>
          <w:szCs w:val="18"/>
        </w:rPr>
        <w:t>2</w:t>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CD2584" w:rsidP="005B13A1" w:rsidRDefault="00CD2584" w14:paraId="085EED1E" w14:textId="1011C660">
      <w:pPr>
        <w:pStyle w:val="Normaalweb"/>
        <w:spacing w:before="0" w:beforeAutospacing="0" w:after="0" w:afterAutospacing="0" w:line="240" w:lineRule="atLeast"/>
        <w:rPr>
          <w:rFonts w:ascii="Verdana" w:hAnsi="Verdana"/>
          <w:color w:val="000000" w:themeColor="text1"/>
          <w:sz w:val="18"/>
          <w:szCs w:val="18"/>
        </w:rPr>
      </w:pPr>
      <w:proofErr w:type="spellStart"/>
      <w:r w:rsidRPr="009E5638">
        <w:rPr>
          <w:rFonts w:ascii="Verdana" w:hAnsi="Verdana"/>
          <w:color w:val="000000" w:themeColor="text1"/>
          <w:sz w:val="18"/>
          <w:szCs w:val="18"/>
        </w:rPr>
        <w:t>LyondellBasell</w:t>
      </w:r>
      <w:proofErr w:type="spellEnd"/>
      <w:r w:rsidRPr="009E5638">
        <w:rPr>
          <w:rFonts w:ascii="Verdana" w:hAnsi="Verdana"/>
          <w:color w:val="000000" w:themeColor="text1"/>
          <w:sz w:val="18"/>
          <w:szCs w:val="18"/>
        </w:rPr>
        <w:t xml:space="preserve"> wil </w:t>
      </w:r>
      <w:r w:rsidRPr="009E5638" w:rsidR="00DF66B1">
        <w:rPr>
          <w:rFonts w:ascii="Verdana" w:hAnsi="Verdana"/>
          <w:color w:val="000000" w:themeColor="text1"/>
          <w:sz w:val="18"/>
          <w:szCs w:val="18"/>
        </w:rPr>
        <w:t xml:space="preserve">een </w:t>
      </w:r>
      <w:r w:rsidRPr="009E5638">
        <w:rPr>
          <w:rFonts w:ascii="Verdana" w:hAnsi="Verdana"/>
          <w:color w:val="000000" w:themeColor="text1"/>
          <w:sz w:val="18"/>
          <w:szCs w:val="18"/>
        </w:rPr>
        <w:t>tweede fabriek in EU bouwen i.p.v. VS</w:t>
      </w:r>
      <w:r w:rsidRPr="009E5638" w:rsidR="00341E9B">
        <w:rPr>
          <w:rFonts w:ascii="Verdana" w:hAnsi="Verdana"/>
          <w:color w:val="000000" w:themeColor="text1"/>
          <w:sz w:val="18"/>
          <w:szCs w:val="18"/>
        </w:rPr>
        <w:t>.</w:t>
      </w:r>
      <w:r w:rsidRPr="009E5638">
        <w:rPr>
          <w:rFonts w:ascii="Verdana" w:hAnsi="Verdana"/>
          <w:color w:val="000000" w:themeColor="text1"/>
          <w:sz w:val="18"/>
          <w:szCs w:val="18"/>
        </w:rPr>
        <w:t xml:space="preserve"> NL heeft met havens, logistiek en chemieclusters alles in huis om circulaire </w:t>
      </w:r>
      <w:proofErr w:type="spellStart"/>
      <w:r w:rsidRPr="009E5638">
        <w:rPr>
          <w:rFonts w:ascii="Verdana" w:hAnsi="Verdana"/>
          <w:color w:val="000000" w:themeColor="text1"/>
          <w:sz w:val="18"/>
          <w:szCs w:val="18"/>
        </w:rPr>
        <w:t>grondstoffenhub</w:t>
      </w:r>
      <w:proofErr w:type="spellEnd"/>
      <w:r w:rsidRPr="009E5638">
        <w:rPr>
          <w:rFonts w:ascii="Verdana" w:hAnsi="Verdana"/>
          <w:color w:val="000000" w:themeColor="text1"/>
          <w:sz w:val="18"/>
          <w:szCs w:val="18"/>
        </w:rPr>
        <w:t xml:space="preserve"> te worden. Worden er al gesprekken gevoerd om deze fabriek naar Nederland te halen en kan de minister toezeggen dat zij bij de uitwerking van de beleidsagenda brandstof en chemie grondstoffen dit voorjaar</w:t>
      </w:r>
      <w:r w:rsidRPr="009E5638" w:rsidR="00EC2A88">
        <w:rPr>
          <w:rFonts w:ascii="Verdana" w:hAnsi="Verdana"/>
          <w:color w:val="000000" w:themeColor="text1"/>
          <w:sz w:val="18"/>
          <w:szCs w:val="18"/>
        </w:rPr>
        <w:t>,</w:t>
      </w:r>
      <w:r w:rsidRPr="009E5638">
        <w:rPr>
          <w:rFonts w:ascii="Verdana" w:hAnsi="Verdana"/>
          <w:color w:val="000000" w:themeColor="text1"/>
          <w:sz w:val="18"/>
          <w:szCs w:val="18"/>
        </w:rPr>
        <w:t xml:space="preserve"> ook met concreet plan kom</w:t>
      </w:r>
      <w:r w:rsidRPr="009E5638" w:rsidR="00464F36">
        <w:rPr>
          <w:rFonts w:ascii="Verdana" w:hAnsi="Verdana"/>
          <w:color w:val="000000" w:themeColor="text1"/>
          <w:sz w:val="18"/>
          <w:szCs w:val="18"/>
        </w:rPr>
        <w:t>en</w:t>
      </w:r>
      <w:r w:rsidRPr="009E5638">
        <w:rPr>
          <w:rFonts w:ascii="Verdana" w:hAnsi="Verdana"/>
          <w:color w:val="000000" w:themeColor="text1"/>
          <w:sz w:val="18"/>
          <w:szCs w:val="18"/>
        </w:rPr>
        <w:t xml:space="preserve"> om deze groene industrie naar Nederland te halen? </w:t>
      </w:r>
    </w:p>
    <w:p w:rsidR="005B13A1" w:rsidP="005B13A1" w:rsidRDefault="005B13A1" w14:paraId="19287AFE"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CD2584" w14:paraId="32B606C3"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Pr="009E5638" w:rsidR="00C07F41">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CD2584" w:rsidP="005B13A1" w:rsidRDefault="00CD2584" w14:paraId="3A97692D" w14:textId="41033286">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werkt in de beleidsagenda’s brandstoffen en chemie aan concrete maatregelen die het vestigingsklimaat aantrekkelijker maken voor bedrijven die met hernieuwbare brandstoffen en chemiegrondstoffenproductie aan de slag willen gaan. Daar zal ook een stevige Europese inzet bij zitten, omdat Europese maateregelen zorgen voor een gelijk speelveld ten opzichte van omringende landen. Het Kabinet kijkt ook naar wat we nationaal kunnen doen, onder meer voor bedrijven die circulair willen produceren. Maar het Kabinet richt zich daarbij niet specifiek op </w:t>
      </w:r>
      <w:proofErr w:type="spellStart"/>
      <w:r w:rsidRPr="009E5638">
        <w:rPr>
          <w:rFonts w:ascii="Verdana" w:hAnsi="Verdana"/>
          <w:color w:val="000000" w:themeColor="text1"/>
          <w:sz w:val="18"/>
          <w:szCs w:val="18"/>
        </w:rPr>
        <w:t>LyondellBasell</w:t>
      </w:r>
      <w:proofErr w:type="spellEnd"/>
      <w:r w:rsidRPr="009E5638">
        <w:rPr>
          <w:rFonts w:ascii="Verdana" w:hAnsi="Verdana"/>
          <w:color w:val="000000" w:themeColor="text1"/>
          <w:sz w:val="18"/>
          <w:szCs w:val="18"/>
        </w:rPr>
        <w:t>, dat mag niet volgens staatsteunregels. Wel spreekt mijn departement en de NFIA met dit bedrijf om te horen wat zij nodig hebben.</w:t>
      </w:r>
      <w:r w:rsidR="005B13A1">
        <w:rPr>
          <w:rFonts w:ascii="Verdana" w:hAnsi="Verdana"/>
          <w:color w:val="000000" w:themeColor="text1"/>
          <w:sz w:val="18"/>
          <w:szCs w:val="18"/>
        </w:rPr>
        <w:t xml:space="preserve"> </w:t>
      </w:r>
      <w:r w:rsidRPr="009E5638">
        <w:rPr>
          <w:rFonts w:ascii="Verdana" w:hAnsi="Verdana"/>
          <w:color w:val="000000" w:themeColor="text1"/>
          <w:sz w:val="18"/>
          <w:szCs w:val="18"/>
        </w:rPr>
        <w:t> </w:t>
      </w:r>
    </w:p>
    <w:p w:rsidRPr="009E5638" w:rsidR="00121352" w:rsidP="005B13A1" w:rsidRDefault="00121352" w14:paraId="118C09E4" w14:textId="77777777">
      <w:pPr>
        <w:pStyle w:val="Normaalweb"/>
        <w:spacing w:before="0" w:beforeAutospacing="0" w:after="0" w:afterAutospacing="0" w:line="240" w:lineRule="atLeast"/>
        <w:rPr>
          <w:rFonts w:ascii="Verdana" w:hAnsi="Verdana"/>
          <w:color w:val="000000" w:themeColor="text1"/>
          <w:sz w:val="18"/>
          <w:szCs w:val="18"/>
        </w:rPr>
      </w:pPr>
    </w:p>
    <w:p w:rsidRPr="009E5638" w:rsidR="00970F50" w:rsidP="005B13A1" w:rsidRDefault="7B580C71" w14:paraId="0A6F7CE0" w14:textId="26ECA58E">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PVV-fractie</w:t>
      </w:r>
    </w:p>
    <w:p w:rsidRPr="009E5638" w:rsidR="00EF6EF7" w:rsidP="005B13A1" w:rsidRDefault="00EF6EF7" w14:paraId="71538FD7" w14:textId="77777777">
      <w:pPr>
        <w:pStyle w:val="Normaalweb"/>
        <w:spacing w:before="0" w:beforeAutospacing="0" w:after="0" w:afterAutospacing="0" w:line="240" w:lineRule="atLeast"/>
        <w:rPr>
          <w:rFonts w:ascii="Verdana" w:hAnsi="Verdana"/>
          <w:b/>
          <w:bCs/>
          <w:color w:val="000000" w:themeColor="text1"/>
          <w:sz w:val="18"/>
          <w:szCs w:val="18"/>
        </w:rPr>
      </w:pPr>
    </w:p>
    <w:p w:rsidR="005B13A1" w:rsidP="005B13A1" w:rsidRDefault="00D03A07" w14:paraId="63F2F636" w14:textId="2F204C3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1</w:t>
      </w:r>
      <w:r w:rsidR="00E42639">
        <w:rPr>
          <w:rFonts w:ascii="Verdana" w:hAnsi="Verdana"/>
          <w:color w:val="000000" w:themeColor="text1"/>
          <w:sz w:val="18"/>
          <w:szCs w:val="18"/>
        </w:rPr>
        <w:t>3</w:t>
      </w:r>
      <w:r w:rsidR="002329B6">
        <w:tab/>
      </w:r>
      <w:r w:rsidR="002329B6">
        <w:tab/>
      </w:r>
      <w:r w:rsidR="002329B6">
        <w:tab/>
      </w:r>
      <w:r w:rsidR="002329B6">
        <w:tab/>
      </w:r>
      <w:r w:rsidR="002329B6">
        <w:tab/>
      </w:r>
      <w:r w:rsidR="002329B6">
        <w:tab/>
      </w:r>
      <w:r w:rsidR="002329B6">
        <w:tab/>
      </w:r>
      <w:r w:rsidR="002329B6">
        <w:tab/>
      </w:r>
      <w:r w:rsidR="002329B6">
        <w:tab/>
      </w:r>
      <w:r w:rsidR="005B13A1">
        <w:rPr>
          <w:rFonts w:ascii="Verdana" w:hAnsi="Verdana"/>
          <w:color w:val="000000" w:themeColor="text1"/>
          <w:sz w:val="18"/>
          <w:szCs w:val="18"/>
        </w:rPr>
        <w:t xml:space="preserve">    </w:t>
      </w:r>
    </w:p>
    <w:p w:rsidR="009E5638" w:rsidP="005B13A1" w:rsidRDefault="00121352" w14:paraId="4AA080CC" w14:textId="0C2E36A4">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Waarom wordt er over de energierekening, dus ook over die stijgende energiebelasting, het hoge btw-tarief van 21 procent geheven terwijl energie een basisbehoefte is? En dat terwijl de energiebelasting op gas sinds 2019 al ruim verdubbeld is.</w:t>
      </w:r>
      <w:r w:rsidR="009E5638">
        <w:rPr>
          <w:rFonts w:ascii="Verdana" w:hAnsi="Verdana"/>
          <w:color w:val="000000" w:themeColor="text1"/>
          <w:sz w:val="18"/>
          <w:szCs w:val="18"/>
        </w:rPr>
        <w:t xml:space="preserve"> </w:t>
      </w:r>
    </w:p>
    <w:p w:rsidR="005B13A1" w:rsidP="005B13A1" w:rsidRDefault="005B13A1" w14:paraId="731473D3" w14:textId="77777777">
      <w:pPr>
        <w:pStyle w:val="Normaalweb"/>
        <w:spacing w:before="0" w:beforeAutospacing="0" w:after="0" w:afterAutospacing="0" w:line="240" w:lineRule="atLeast"/>
        <w:rPr>
          <w:rFonts w:ascii="Verdana" w:hAnsi="Verdana"/>
          <w:color w:val="000000" w:themeColor="text1"/>
          <w:sz w:val="18"/>
          <w:szCs w:val="18"/>
        </w:rPr>
      </w:pPr>
    </w:p>
    <w:p w:rsidR="005B13A1" w:rsidP="005B13A1" w:rsidRDefault="00121352" w14:paraId="5A705871"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Pr="009E5638" w:rsidR="002329B6">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121352" w:rsidP="005B13A1" w:rsidRDefault="00121352" w14:paraId="0C1FACA7" w14:textId="2728735B">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De gemiddelde energierekening bestaat voor ongeveer 7% uit energiebelasting in 2026. Uit de prognose </w:t>
      </w:r>
      <w:r w:rsidRPr="2D9EFA4C" w:rsidR="36404DA1">
        <w:rPr>
          <w:rFonts w:ascii="Verdana" w:hAnsi="Verdana"/>
          <w:color w:val="000000" w:themeColor="text1"/>
          <w:sz w:val="18"/>
          <w:szCs w:val="18"/>
        </w:rPr>
        <w:t xml:space="preserve">energierekening huishoudens 2026-2031 </w:t>
      </w:r>
      <w:r w:rsidRPr="2D9EFA4C">
        <w:rPr>
          <w:rFonts w:ascii="Verdana" w:hAnsi="Verdana"/>
          <w:color w:val="000000" w:themeColor="text1"/>
          <w:sz w:val="18"/>
          <w:szCs w:val="18"/>
        </w:rPr>
        <w:t>van</w:t>
      </w:r>
      <w:r w:rsidRPr="009E5638">
        <w:rPr>
          <w:rFonts w:ascii="Verdana" w:hAnsi="Verdana"/>
          <w:color w:val="000000" w:themeColor="text1"/>
          <w:sz w:val="18"/>
          <w:szCs w:val="18"/>
        </w:rPr>
        <w:t xml:space="preserve"> TNO over de energierekening van huishoudens </w:t>
      </w:r>
      <w:r w:rsidRPr="07BF3E97" w:rsidR="3A7BAFD8">
        <w:rPr>
          <w:rFonts w:ascii="Verdana" w:hAnsi="Verdana"/>
          <w:color w:val="000000" w:themeColor="text1"/>
          <w:sz w:val="18"/>
          <w:szCs w:val="18"/>
        </w:rPr>
        <w:t xml:space="preserve">die met Prinsjesdag aan de </w:t>
      </w:r>
      <w:r w:rsidRPr="321A618F" w:rsidR="3A7BAFD8">
        <w:rPr>
          <w:rFonts w:ascii="Verdana" w:hAnsi="Verdana"/>
          <w:color w:val="000000" w:themeColor="text1"/>
          <w:sz w:val="18"/>
          <w:szCs w:val="18"/>
        </w:rPr>
        <w:t>Kamer is aangeboden</w:t>
      </w:r>
      <w:r w:rsidR="002D6B3D">
        <w:rPr>
          <w:rStyle w:val="Voetnootmarkering"/>
          <w:rFonts w:ascii="Verdana" w:hAnsi="Verdana"/>
          <w:color w:val="000000" w:themeColor="text1"/>
          <w:sz w:val="18"/>
          <w:szCs w:val="18"/>
        </w:rPr>
        <w:footnoteReference w:id="6"/>
      </w:r>
      <w:r w:rsidR="002D6B3D">
        <w:rPr>
          <w:rFonts w:ascii="Verdana" w:hAnsi="Verdana"/>
          <w:color w:val="000000" w:themeColor="text1"/>
          <w:sz w:val="18"/>
          <w:szCs w:val="18"/>
        </w:rPr>
        <w:t xml:space="preserve"> </w:t>
      </w:r>
      <w:r w:rsidRPr="009E5638">
        <w:rPr>
          <w:rFonts w:ascii="Verdana" w:hAnsi="Verdana"/>
          <w:color w:val="000000" w:themeColor="text1"/>
          <w:sz w:val="18"/>
          <w:szCs w:val="18"/>
        </w:rPr>
        <w:t xml:space="preserve">tot en met 2031 blijkt dat dit percentage ongeveer gelijk blijft. Naast een verhoging van de energiebelasting op gas, is de energiebelasting op elektriciteit in de afgelopen jaren steeds verder verlaagd. Daarnaast kent Nederland in tegenstelling tot andere landen, een forse vaste belastingvermindering die los staat van het gasverbruik. Deze </w:t>
      </w:r>
      <w:r w:rsidR="00B41260">
        <w:rPr>
          <w:rFonts w:ascii="Verdana" w:hAnsi="Verdana"/>
          <w:color w:val="000000" w:themeColor="text1"/>
          <w:sz w:val="18"/>
          <w:szCs w:val="18"/>
        </w:rPr>
        <w:t>moet worden meegenomen</w:t>
      </w:r>
      <w:r w:rsidRPr="009E5638">
        <w:rPr>
          <w:rFonts w:ascii="Verdana" w:hAnsi="Verdana"/>
          <w:color w:val="000000" w:themeColor="text1"/>
          <w:sz w:val="18"/>
          <w:szCs w:val="18"/>
        </w:rPr>
        <w:t xml:space="preserve"> in het totaalbeeld. Deze vermindering bedraagt in 2026, bijna 630 </w:t>
      </w:r>
      <w:r w:rsidRPr="009E5638">
        <w:rPr>
          <w:rFonts w:ascii="Verdana" w:hAnsi="Verdana"/>
          <w:color w:val="000000" w:themeColor="text1"/>
          <w:sz w:val="18"/>
          <w:szCs w:val="18"/>
        </w:rPr>
        <w:lastRenderedPageBreak/>
        <w:t>euro inclusief BTW en geldt voor ieder huishouden met een elektriciteitsaansluiting.</w:t>
      </w:r>
      <w:r w:rsidR="005B13A1">
        <w:rPr>
          <w:rFonts w:ascii="Verdana" w:hAnsi="Verdana"/>
          <w:color w:val="000000" w:themeColor="text1"/>
          <w:sz w:val="18"/>
          <w:szCs w:val="18"/>
        </w:rPr>
        <w:t xml:space="preserve"> </w:t>
      </w:r>
    </w:p>
    <w:p w:rsidRPr="009E5638" w:rsidR="003E1E59" w:rsidP="005B13A1" w:rsidRDefault="003E1E59" w14:paraId="589EB145" w14:textId="647AB315">
      <w:pPr>
        <w:pStyle w:val="Normaalweb"/>
        <w:spacing w:before="0" w:beforeAutospacing="0" w:after="0" w:afterAutospacing="0" w:line="240" w:lineRule="atLeast"/>
        <w:rPr>
          <w:rFonts w:ascii="Verdana" w:hAnsi="Verdana"/>
          <w:color w:val="000000" w:themeColor="text1"/>
          <w:sz w:val="18"/>
          <w:szCs w:val="18"/>
        </w:rPr>
      </w:pPr>
    </w:p>
    <w:p w:rsidRPr="009E5638" w:rsidR="00121352" w:rsidP="005B13A1" w:rsidRDefault="00121352" w14:paraId="362F49C7" w14:textId="44120CF3">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w:t>
      </w:r>
      <w:r w:rsidR="00B41260">
        <w:rPr>
          <w:rFonts w:ascii="Verdana" w:hAnsi="Verdana"/>
          <w:color w:val="000000" w:themeColor="text1"/>
          <w:sz w:val="18"/>
          <w:szCs w:val="18"/>
        </w:rPr>
        <w:t>k</w:t>
      </w:r>
      <w:r w:rsidRPr="009E5638">
        <w:rPr>
          <w:rFonts w:ascii="Verdana" w:hAnsi="Verdana"/>
          <w:color w:val="000000" w:themeColor="text1"/>
          <w:sz w:val="18"/>
          <w:szCs w:val="18"/>
        </w:rPr>
        <w:t>abinet snapt de behoefte alle opties om de rekening te dempen serieus te wegen. Praktisch gezien is het mogelijk om dit te doen door de btw op energie te verlagen. Daarom stond deze maatregel ook als optie in de brief van het voorjaar naar aanleiding van de stijgende prijzen en in de kamerbrief met mogelijke beleidsknoppen die met de Kamer gedeeld is</w:t>
      </w:r>
      <w:r w:rsidRPr="009E5638" w:rsidR="00B36180">
        <w:rPr>
          <w:rStyle w:val="Voetnootmarkering"/>
          <w:rFonts w:ascii="Verdana" w:hAnsi="Verdana"/>
          <w:color w:val="000000" w:themeColor="text1"/>
          <w:sz w:val="18"/>
          <w:szCs w:val="18"/>
        </w:rPr>
        <w:footnoteReference w:id="7"/>
      </w:r>
      <w:r w:rsidRPr="009E5638" w:rsidR="00B36180">
        <w:rPr>
          <w:rFonts w:ascii="Verdana" w:hAnsi="Verdana"/>
          <w:color w:val="000000" w:themeColor="text1"/>
          <w:sz w:val="18"/>
          <w:szCs w:val="18"/>
        </w:rPr>
        <w:t>.</w:t>
      </w:r>
      <w:r w:rsidRPr="009E5638">
        <w:rPr>
          <w:rFonts w:ascii="Verdana" w:hAnsi="Verdana"/>
          <w:color w:val="000000" w:themeColor="text1"/>
          <w:sz w:val="18"/>
          <w:szCs w:val="18"/>
        </w:rPr>
        <w:t xml:space="preserve"> Echter, het sturen via de BTW of de EB op een lagere rekening is ongericht want het voordeel komt met name terecht bij veel huishoudens die dit niet nodig hebben om de rekening te kunnen betalen. En de maatregel geldt voor iedereen en legt daarmee een zwaar beslag op de schatkist. Daarom kiest het kabinet voor gerichte maatregelen voor de huishoudens die dit het hardst nodig hebben. </w:t>
      </w:r>
    </w:p>
    <w:p w:rsidRPr="009E5638" w:rsidR="00EF6EF7" w:rsidP="005B13A1" w:rsidRDefault="00EF6EF7" w14:paraId="43552431" w14:textId="77777777">
      <w:pPr>
        <w:pStyle w:val="Normaalweb"/>
        <w:spacing w:before="0" w:beforeAutospacing="0" w:after="0" w:afterAutospacing="0" w:line="240" w:lineRule="atLeast"/>
        <w:rPr>
          <w:rFonts w:ascii="Verdana" w:hAnsi="Verdana"/>
          <w:color w:val="000000" w:themeColor="text1"/>
          <w:sz w:val="18"/>
          <w:szCs w:val="18"/>
        </w:rPr>
      </w:pPr>
    </w:p>
    <w:p w:rsidRPr="009E5638" w:rsidR="00970F50" w:rsidP="005B13A1" w:rsidRDefault="7B580C71" w14:paraId="4C8B6C3C" w14:textId="6A17696F">
      <w:pPr>
        <w:pStyle w:val="Normaalweb"/>
        <w:spacing w:before="0" w:beforeAutospacing="0" w:after="0" w:afterAutospacing="0" w:line="240" w:lineRule="atLeast"/>
        <w:rPr>
          <w:rFonts w:ascii="Verdana" w:hAnsi="Verdana"/>
          <w:sz w:val="18"/>
          <w:szCs w:val="18"/>
        </w:rPr>
      </w:pPr>
      <w:r w:rsidRPr="009E5638">
        <w:rPr>
          <w:rFonts w:ascii="Verdana" w:hAnsi="Verdana"/>
          <w:b/>
          <w:bCs/>
          <w:color w:val="000000" w:themeColor="text1"/>
          <w:sz w:val="18"/>
          <w:szCs w:val="18"/>
        </w:rPr>
        <w:t>Antwoorden op de vragen gesteld door de VVD-fractie</w:t>
      </w:r>
    </w:p>
    <w:p w:rsidRPr="009E5638" w:rsidR="00970F50" w:rsidP="005B13A1" w:rsidRDefault="00970F50" w14:paraId="6794EFA5" w14:textId="31288111">
      <w:pPr>
        <w:pStyle w:val="Normaalweb"/>
        <w:spacing w:before="0" w:beforeAutospacing="0" w:after="0" w:afterAutospacing="0" w:line="240" w:lineRule="atLeast"/>
        <w:rPr>
          <w:rFonts w:ascii="Verdana" w:hAnsi="Verdana"/>
          <w:b/>
          <w:bCs/>
          <w:color w:val="000000" w:themeColor="text1"/>
          <w:sz w:val="18"/>
          <w:szCs w:val="18"/>
        </w:rPr>
      </w:pPr>
    </w:p>
    <w:p w:rsidR="00391DC2" w:rsidP="005B13A1" w:rsidRDefault="00391DC2" w14:paraId="2DF22ADD" w14:textId="69077CF2">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E42639" w14:paraId="3C831D35" w14:textId="5A6A3058">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1</w:t>
      </w:r>
      <w:r w:rsidR="002A3DFF">
        <w:rPr>
          <w:rFonts w:ascii="Verdana" w:hAnsi="Verdana"/>
          <w:color w:val="000000" w:themeColor="text1"/>
          <w:sz w:val="18"/>
          <w:szCs w:val="18"/>
        </w:rPr>
        <w:t>4</w:t>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Pr="009E5638" w:rsidR="00D70CFE">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D70CFE" w:rsidP="005B13A1" w:rsidRDefault="00D70CFE" w14:paraId="5C2A1E14" w14:textId="752F8EB8">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Kunnen we de terughoudendheid bij netbeheerders om data te delen vanwege de AVG en de mededingingswet oplossen door bijvoorbeeld een wettelijke grondslag in de Energiewet te creëren, en gaat de staatssecretaris dit aan het wetgevingspakket toevoegen?</w:t>
      </w:r>
      <w:r w:rsidR="005B13A1">
        <w:rPr>
          <w:rFonts w:ascii="Verdana" w:hAnsi="Verdana"/>
          <w:i/>
          <w:iCs/>
          <w:color w:val="000000" w:themeColor="text1"/>
          <w:sz w:val="18"/>
          <w:szCs w:val="18"/>
        </w:rPr>
        <w:t xml:space="preserve"> </w:t>
      </w:r>
    </w:p>
    <w:p w:rsidR="008E125E" w:rsidP="005B13A1" w:rsidRDefault="008E125E" w14:paraId="0074097A" w14:textId="77777777">
      <w:pPr>
        <w:pStyle w:val="Normaalweb"/>
        <w:spacing w:before="0" w:beforeAutospacing="0" w:after="0" w:afterAutospacing="0" w:line="240" w:lineRule="atLeast"/>
        <w:rPr>
          <w:rFonts w:ascii="Verdana" w:hAnsi="Verdana"/>
          <w:color w:val="000000" w:themeColor="text1"/>
          <w:sz w:val="18"/>
          <w:szCs w:val="18"/>
        </w:rPr>
      </w:pPr>
    </w:p>
    <w:p w:rsidRPr="009E5638" w:rsidR="006A4B77" w:rsidP="741B996C" w:rsidRDefault="00D70CFE" w14:paraId="0F38BA05" w14:textId="46DF52B0">
      <w:pPr>
        <w:pStyle w:val="Normaalweb"/>
        <w:spacing w:before="0" w:beforeAutospacing="0" w:after="0" w:afterAutospacing="0" w:line="240" w:lineRule="atLeast"/>
      </w:pPr>
      <w:r w:rsidRPr="009E5638">
        <w:rPr>
          <w:rFonts w:ascii="Verdana" w:hAnsi="Verdana"/>
          <w:color w:val="000000" w:themeColor="text1"/>
          <w:sz w:val="18"/>
          <w:szCs w:val="18"/>
        </w:rPr>
        <w:t>Antwoord</w:t>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6A4B77" w:rsidP="005B13A1" w:rsidRDefault="00D70CFE" w14:paraId="624FAF4B" w14:textId="46DF52B0">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Het kabinet is het volledig eens met het belang van meer inzicht. Aan maatregelen rondom beter inzicht wordt nu al gewerkt binnen het wetgevingspakket netcongestie. Hierover is ook gecommuniceerd in de Kamerbrief crisiswetgeving</w:t>
      </w:r>
      <w:r w:rsidRPr="009E5638" w:rsidR="00A238B2">
        <w:rPr>
          <w:rStyle w:val="Voetnootmarkering"/>
          <w:rFonts w:ascii="Verdana" w:hAnsi="Verdana"/>
          <w:color w:val="000000" w:themeColor="text1"/>
          <w:sz w:val="18"/>
          <w:szCs w:val="18"/>
        </w:rPr>
        <w:footnoteReference w:id="8"/>
      </w:r>
      <w:r w:rsidRPr="009E5638" w:rsidR="00A238B2">
        <w:rPr>
          <w:rFonts w:ascii="Verdana" w:hAnsi="Verdana"/>
          <w:color w:val="000000" w:themeColor="text1"/>
          <w:sz w:val="18"/>
          <w:szCs w:val="18"/>
        </w:rPr>
        <w:t>.</w:t>
      </w:r>
      <w:r w:rsidRPr="009E5638">
        <w:rPr>
          <w:rFonts w:ascii="Verdana" w:hAnsi="Verdana"/>
          <w:color w:val="000000" w:themeColor="text1"/>
          <w:sz w:val="18"/>
          <w:szCs w:val="18"/>
        </w:rPr>
        <w:t xml:space="preserve"> Daarbij onderzoekt het kabinet hoe het beste kan worden voorzien in de informatiebehoefte van onder andere bedrijven en medeoverheden. Ook in hoeverre privacywetgeving en de mededingingswet inderdaad zo beperkend zijn als nu door de netbeheerders ervaren wordt. Als inderdaad blijkt dat een aanpassing van wet- of regelgeving noodzakelijk is zal het kabinet die doorvoeren. Het kabinet kijkt tegelijkertijd ook wat er binnen de bestaande wetgeving en met aanpassingen van lagere regelgeving op kortere termijn al mogelijk is.</w:t>
      </w:r>
      <w:r w:rsidR="005B13A1">
        <w:rPr>
          <w:rFonts w:ascii="Verdana" w:hAnsi="Verdana"/>
          <w:color w:val="000000" w:themeColor="text1"/>
          <w:sz w:val="18"/>
          <w:szCs w:val="18"/>
        </w:rPr>
        <w:t xml:space="preserve"> </w:t>
      </w:r>
      <w:r w:rsidRPr="009E5638" w:rsidR="006A4B77">
        <w:rPr>
          <w:rFonts w:ascii="Verdana" w:hAnsi="Verdana"/>
          <w:color w:val="000000" w:themeColor="text1"/>
          <w:sz w:val="18"/>
          <w:szCs w:val="18"/>
        </w:rPr>
        <w:t> </w:t>
      </w:r>
    </w:p>
    <w:p w:rsidRPr="009E5638" w:rsidR="00774336" w:rsidP="005B13A1" w:rsidRDefault="00774336" w14:paraId="75AE57BA" w14:textId="77777777">
      <w:pPr>
        <w:pStyle w:val="Normaalweb"/>
        <w:spacing w:before="0" w:beforeAutospacing="0" w:after="0" w:afterAutospacing="0" w:line="240" w:lineRule="atLeast"/>
        <w:rPr>
          <w:rFonts w:ascii="Verdana" w:hAnsi="Verdana"/>
          <w:color w:val="000000" w:themeColor="text1"/>
          <w:sz w:val="18"/>
          <w:szCs w:val="18"/>
        </w:rPr>
      </w:pPr>
    </w:p>
    <w:p w:rsidRPr="009E5638" w:rsidR="006A4B77" w:rsidP="005B13A1" w:rsidRDefault="00E42639" w14:paraId="27F3622F" w14:textId="27715E5A">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1</w:t>
      </w:r>
      <w:r w:rsidR="002A3DFF">
        <w:rPr>
          <w:rFonts w:ascii="Verdana" w:hAnsi="Verdana"/>
          <w:color w:val="000000" w:themeColor="text1"/>
          <w:sz w:val="18"/>
          <w:szCs w:val="18"/>
        </w:rPr>
        <w:t>5</w:t>
      </w:r>
    </w:p>
    <w:p w:rsidRPr="009E5638" w:rsidR="00B82F06" w:rsidP="005B13A1" w:rsidRDefault="000A6B7F" w14:paraId="3A999B0A" w14:textId="365A0826">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Wanneer komt de eerste wetswijziging voor de crisiswet netcongestie naar de Kamer?</w:t>
      </w:r>
    </w:p>
    <w:p w:rsidRPr="009E5638" w:rsidR="000A6B7F" w:rsidP="005B13A1" w:rsidRDefault="000A6B7F" w14:paraId="61507896" w14:textId="77777777">
      <w:pPr>
        <w:pStyle w:val="Normaalweb"/>
        <w:spacing w:before="0" w:beforeAutospacing="0" w:after="0" w:afterAutospacing="0" w:line="240" w:lineRule="atLeast"/>
        <w:rPr>
          <w:rFonts w:ascii="Verdana" w:hAnsi="Verdana"/>
          <w:color w:val="000000" w:themeColor="text1"/>
          <w:sz w:val="18"/>
          <w:szCs w:val="18"/>
        </w:rPr>
      </w:pPr>
    </w:p>
    <w:p w:rsidRPr="009E5638" w:rsidR="000034E7" w:rsidP="741B996C" w:rsidRDefault="000A6B7F" w14:paraId="6A5650EE" w14:textId="10A37A81">
      <w:pPr>
        <w:pStyle w:val="Normaalweb"/>
        <w:spacing w:before="0" w:beforeAutospacing="0" w:after="0" w:afterAutospacing="0" w:line="240" w:lineRule="atLeast"/>
      </w:pPr>
      <w:r w:rsidRPr="009E5638">
        <w:rPr>
          <w:rFonts w:ascii="Verdana" w:hAnsi="Verdana"/>
          <w:color w:val="000000" w:themeColor="text1"/>
          <w:sz w:val="18"/>
          <w:szCs w:val="18"/>
        </w:rPr>
        <w:t>Antwoord</w:t>
      </w:r>
      <w:r w:rsidR="000D43CE">
        <w:tab/>
      </w:r>
      <w:r w:rsidR="000D43CE">
        <w:tab/>
      </w:r>
      <w:r w:rsidR="000D43CE">
        <w:tab/>
      </w:r>
      <w:r w:rsidR="000D43CE">
        <w:tab/>
      </w:r>
      <w:r w:rsidR="000D43CE">
        <w:tab/>
      </w:r>
      <w:r w:rsidR="000D43CE">
        <w:tab/>
      </w:r>
      <w:r w:rsidR="000D43CE">
        <w:tab/>
      </w:r>
      <w:r w:rsidR="000D43CE">
        <w:tab/>
      </w:r>
      <w:r w:rsidR="000D43CE">
        <w:tab/>
      </w:r>
      <w:r w:rsidR="005B13A1">
        <w:rPr>
          <w:rFonts w:ascii="Verdana" w:hAnsi="Verdana"/>
          <w:color w:val="000000" w:themeColor="text1"/>
          <w:sz w:val="18"/>
          <w:szCs w:val="18"/>
        </w:rPr>
        <w:t xml:space="preserve">  </w:t>
      </w:r>
    </w:p>
    <w:p w:rsidRPr="009E5638" w:rsidR="000034E7" w:rsidP="005B13A1" w:rsidRDefault="000034E7" w14:paraId="69594D25" w14:textId="6DB0B5C9">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werkt verschillende crisiswetgevingsmaatregelen uit voor de aanpak van netcongestie. Deze maatregelen voeren we doorlopend door, via het snelst mogelijke wetstraject. </w:t>
      </w:r>
      <w:r w:rsidRPr="007D381D" w:rsidR="007D381D">
        <w:rPr>
          <w:rFonts w:ascii="Verdana" w:hAnsi="Verdana"/>
          <w:color w:val="000000" w:themeColor="text1"/>
          <w:sz w:val="18"/>
          <w:szCs w:val="18"/>
        </w:rPr>
        <w:t xml:space="preserve">Op 1 oktober jl. is de maatregel </w:t>
      </w:r>
      <w:r w:rsidR="006B7FE3">
        <w:rPr>
          <w:rFonts w:ascii="Verdana" w:hAnsi="Verdana"/>
          <w:color w:val="000000" w:themeColor="text1"/>
          <w:sz w:val="18"/>
          <w:szCs w:val="18"/>
        </w:rPr>
        <w:t xml:space="preserve">al </w:t>
      </w:r>
      <w:r w:rsidRPr="007D381D" w:rsidR="007D381D">
        <w:rPr>
          <w:rFonts w:ascii="Verdana" w:hAnsi="Verdana"/>
          <w:color w:val="000000" w:themeColor="text1"/>
          <w:sz w:val="18"/>
          <w:szCs w:val="18"/>
        </w:rPr>
        <w:t>in werking</w:t>
      </w:r>
      <w:r w:rsidR="006B7FE3">
        <w:rPr>
          <w:rFonts w:ascii="Verdana" w:hAnsi="Verdana"/>
          <w:color w:val="000000" w:themeColor="text1"/>
          <w:sz w:val="18"/>
          <w:szCs w:val="18"/>
        </w:rPr>
        <w:t xml:space="preserve"> </w:t>
      </w:r>
      <w:r w:rsidRPr="007D381D" w:rsidR="007D381D">
        <w:rPr>
          <w:rFonts w:ascii="Verdana" w:hAnsi="Verdana"/>
          <w:color w:val="000000" w:themeColor="text1"/>
          <w:sz w:val="18"/>
          <w:szCs w:val="18"/>
        </w:rPr>
        <w:t xml:space="preserve">getreden waarmee beroepen tegen de aanleg, uitbreiding, onderhoud en aanpassing van </w:t>
      </w:r>
      <w:r w:rsidRPr="007D381D" w:rsidR="007D381D">
        <w:rPr>
          <w:rFonts w:ascii="Verdana" w:hAnsi="Verdana"/>
          <w:color w:val="000000" w:themeColor="text1"/>
          <w:sz w:val="18"/>
          <w:szCs w:val="18"/>
        </w:rPr>
        <w:lastRenderedPageBreak/>
        <w:t>elektriciteitsprojecten van 21kV direct naar de Afdeling bestuursrechtspraak van de Raad van State gaan. Hiermee kunnen procedures tot wel 1,5 jaar sneller worden afgerond.</w:t>
      </w:r>
      <w:r w:rsidRPr="009E5638" w:rsidR="005B3B86">
        <w:rPr>
          <w:rFonts w:ascii="Verdana" w:hAnsi="Verdana"/>
          <w:color w:val="000000" w:themeColor="text1"/>
          <w:sz w:val="18"/>
          <w:szCs w:val="18"/>
        </w:rPr>
        <w:t xml:space="preserve"> </w:t>
      </w:r>
      <w:r w:rsidRPr="007D381D" w:rsidR="007D381D">
        <w:rPr>
          <w:rFonts w:ascii="Verdana" w:hAnsi="Verdana"/>
          <w:color w:val="000000" w:themeColor="text1"/>
          <w:sz w:val="18"/>
          <w:szCs w:val="18"/>
        </w:rPr>
        <w:t xml:space="preserve">Het eerstvolgende wetsvoorstel dient </w:t>
      </w:r>
      <w:r w:rsidR="004F0357">
        <w:rPr>
          <w:rFonts w:ascii="Verdana" w:hAnsi="Verdana"/>
          <w:color w:val="000000" w:themeColor="text1"/>
          <w:sz w:val="18"/>
          <w:szCs w:val="18"/>
        </w:rPr>
        <w:t xml:space="preserve">de regering </w:t>
      </w:r>
      <w:r w:rsidR="006652A5">
        <w:rPr>
          <w:rFonts w:ascii="Verdana" w:hAnsi="Verdana"/>
          <w:color w:val="000000" w:themeColor="text1"/>
          <w:sz w:val="18"/>
          <w:szCs w:val="18"/>
        </w:rPr>
        <w:t xml:space="preserve">naar verwachting </w:t>
      </w:r>
      <w:r w:rsidRPr="007D381D" w:rsidR="007D381D">
        <w:rPr>
          <w:rFonts w:ascii="Verdana" w:hAnsi="Verdana"/>
          <w:color w:val="000000" w:themeColor="text1"/>
          <w:sz w:val="18"/>
          <w:szCs w:val="18"/>
        </w:rPr>
        <w:t xml:space="preserve">eind november in bij uw </w:t>
      </w:r>
      <w:r w:rsidRPr="009E5638">
        <w:rPr>
          <w:rFonts w:ascii="Verdana" w:hAnsi="Verdana"/>
          <w:color w:val="000000" w:themeColor="text1"/>
          <w:sz w:val="18"/>
          <w:szCs w:val="18"/>
        </w:rPr>
        <w:t>Kamer. Dit verloopt via het traject van de eerste editie van de Vereenvoudigingswet. Het tweede wetsvoorstel loopt via de tweede editie Vereenvoudigingswet en gaat begin december naar de Raad van State voor advies. Dat wetsvoorstel ontvangt uw Kamer vervolgens volgend voorjaar. Het verzoek aan uw Kamer is om de behandeling van deze voorstellen prioriteit te geven.</w:t>
      </w:r>
      <w:r w:rsidR="005B13A1">
        <w:rPr>
          <w:rFonts w:ascii="Verdana" w:hAnsi="Verdana"/>
          <w:color w:val="000000" w:themeColor="text1"/>
          <w:sz w:val="18"/>
          <w:szCs w:val="18"/>
        </w:rPr>
        <w:t xml:space="preserve"> </w:t>
      </w:r>
    </w:p>
    <w:p w:rsidRPr="009E5638" w:rsidR="00B82F06" w:rsidP="005B13A1" w:rsidRDefault="00B82F06" w14:paraId="1F1F20EF" w14:textId="77777777">
      <w:pPr>
        <w:pStyle w:val="Normaalweb"/>
        <w:spacing w:before="0" w:beforeAutospacing="0" w:after="0" w:afterAutospacing="0" w:line="240" w:lineRule="atLeast"/>
        <w:rPr>
          <w:rFonts w:ascii="Verdana" w:hAnsi="Verdana"/>
          <w:color w:val="000000" w:themeColor="text1"/>
          <w:sz w:val="18"/>
          <w:szCs w:val="18"/>
        </w:rPr>
      </w:pPr>
    </w:p>
    <w:p w:rsidRPr="009E5638" w:rsidR="003E231F" w:rsidP="005B13A1" w:rsidRDefault="00E42639" w14:paraId="76725559" w14:textId="41441B03">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1</w:t>
      </w:r>
      <w:r w:rsidR="002A3DFF">
        <w:rPr>
          <w:rFonts w:ascii="Verdana" w:hAnsi="Verdana"/>
          <w:color w:val="000000" w:themeColor="text1"/>
          <w:sz w:val="18"/>
          <w:szCs w:val="18"/>
        </w:rPr>
        <w:t>6</w:t>
      </w:r>
    </w:p>
    <w:p w:rsidRPr="009E5638" w:rsidR="00411A7F" w:rsidP="005B13A1" w:rsidRDefault="002E1403" w14:paraId="4B1BB42B" w14:textId="486FE8D2">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Kan de minister structurele maatregelen in kaart brengen om het kostenverschil met onze buurlanden te verkleinen en </w:t>
      </w:r>
      <w:r w:rsidRPr="009E5638" w:rsidR="00CD7C1E">
        <w:rPr>
          <w:rFonts w:ascii="Verdana" w:hAnsi="Verdana"/>
          <w:color w:val="000000" w:themeColor="text1"/>
          <w:sz w:val="18"/>
          <w:szCs w:val="18"/>
        </w:rPr>
        <w:t>wil de minister samen</w:t>
      </w:r>
      <w:r w:rsidRPr="009E5638">
        <w:rPr>
          <w:rFonts w:ascii="Verdana" w:hAnsi="Verdana"/>
          <w:color w:val="000000" w:themeColor="text1"/>
          <w:sz w:val="18"/>
          <w:szCs w:val="18"/>
        </w:rPr>
        <w:t xml:space="preserve"> met de ACM om tafel </w:t>
      </w:r>
      <w:r w:rsidRPr="009E5638" w:rsidR="00CD7C1E">
        <w:rPr>
          <w:rFonts w:ascii="Verdana" w:hAnsi="Verdana"/>
          <w:color w:val="000000" w:themeColor="text1"/>
          <w:sz w:val="18"/>
          <w:szCs w:val="18"/>
        </w:rPr>
        <w:t xml:space="preserve">gaan </w:t>
      </w:r>
      <w:r w:rsidRPr="009E5638">
        <w:rPr>
          <w:rFonts w:ascii="Verdana" w:hAnsi="Verdana"/>
          <w:color w:val="000000" w:themeColor="text1"/>
          <w:sz w:val="18"/>
          <w:szCs w:val="18"/>
        </w:rPr>
        <w:t>om tot een oplossing te komen zoals ze dat ook in België hebben gedaan</w:t>
      </w:r>
      <w:r w:rsidRPr="009E5638" w:rsidR="00614A90">
        <w:rPr>
          <w:rFonts w:ascii="Verdana" w:hAnsi="Verdana"/>
          <w:color w:val="000000" w:themeColor="text1"/>
          <w:sz w:val="18"/>
          <w:szCs w:val="18"/>
        </w:rPr>
        <w:t>?</w:t>
      </w:r>
    </w:p>
    <w:p w:rsidRPr="009E5638" w:rsidR="00411A7F" w:rsidP="005B13A1" w:rsidRDefault="00411A7F" w14:paraId="0876AD08"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11A7F" w:rsidP="005B13A1" w:rsidRDefault="003D3059" w14:paraId="1AAA26FC" w14:textId="5C853575">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p>
    <w:p w:rsidRPr="009E5638" w:rsidR="003D3059" w:rsidP="005B13A1" w:rsidRDefault="003D3059" w14:paraId="5CB944E3" w14:textId="22E071C2">
      <w:pPr>
        <w:rPr>
          <w:szCs w:val="18"/>
        </w:rPr>
      </w:pPr>
      <w:r w:rsidRPr="009E5638">
        <w:rPr>
          <w:szCs w:val="18"/>
        </w:rPr>
        <w:t>Het kabinet deelt de zorgen over de hoge elektriciteitskosten en stelt daarom, boven op de significante middelen die reeds in het coalitieakkoord gereserveerd waren, 150 miljoen euro aan additionele middelen beschikbaar in 2027. Op deze manier worden de kosten in 2027 al verlaagd, als</w:t>
      </w:r>
      <w:r w:rsidR="00EC51A3">
        <w:rPr>
          <w:szCs w:val="18"/>
        </w:rPr>
        <w:t xml:space="preserve"> a</w:t>
      </w:r>
      <w:r w:rsidRPr="00EC51A3" w:rsidR="00EC51A3">
        <w:rPr>
          <w:szCs w:val="18"/>
        </w:rPr>
        <w:t>anloop naar de oplopende reeks van 345</w:t>
      </w:r>
      <w:r w:rsidR="003C2F9C">
        <w:rPr>
          <w:szCs w:val="18"/>
        </w:rPr>
        <w:t xml:space="preserve"> miljoen</w:t>
      </w:r>
      <w:r w:rsidRPr="00EC51A3" w:rsidR="00EC51A3">
        <w:rPr>
          <w:szCs w:val="18"/>
        </w:rPr>
        <w:t xml:space="preserve"> </w:t>
      </w:r>
      <w:r w:rsidR="00CA734D">
        <w:rPr>
          <w:szCs w:val="18"/>
        </w:rPr>
        <w:t>(</w:t>
      </w:r>
      <w:r w:rsidR="002A6773">
        <w:rPr>
          <w:szCs w:val="18"/>
        </w:rPr>
        <w:t>2028)</w:t>
      </w:r>
      <w:r w:rsidRPr="00EC51A3" w:rsidR="00EC51A3">
        <w:rPr>
          <w:szCs w:val="18"/>
        </w:rPr>
        <w:t xml:space="preserve"> en 495 </w:t>
      </w:r>
      <w:r w:rsidR="003C2F9C">
        <w:rPr>
          <w:szCs w:val="18"/>
        </w:rPr>
        <w:t>miljoen</w:t>
      </w:r>
      <w:r w:rsidRPr="00EC51A3" w:rsidR="00EC51A3">
        <w:rPr>
          <w:szCs w:val="18"/>
        </w:rPr>
        <w:t xml:space="preserve"> </w:t>
      </w:r>
      <w:r w:rsidR="002A6773">
        <w:rPr>
          <w:szCs w:val="18"/>
        </w:rPr>
        <w:t>(2029 t/m 2035)</w:t>
      </w:r>
      <w:r w:rsidRPr="00EC51A3" w:rsidR="00EC51A3">
        <w:rPr>
          <w:szCs w:val="18"/>
        </w:rPr>
        <w:t xml:space="preserve"> die voor de jaren daarna</w:t>
      </w:r>
      <w:r w:rsidRPr="009E5638">
        <w:rPr>
          <w:szCs w:val="18"/>
        </w:rPr>
        <w:t xml:space="preserve"> gereserveerd staat. Dit helpt bedrijven om hier in Nederland te blijven produceren. Hierbij is het belangrijk dat bedrijven snel langjarig zekerheid krijgen over hun elektriciteitskosten zodat ze hier in duurzame productietechnologieën kunnen investeren. Voor grote investeringsbeslissingen kijken bedrijven immers naar de lange</w:t>
      </w:r>
      <w:r w:rsidR="001142EA">
        <w:rPr>
          <w:szCs w:val="18"/>
        </w:rPr>
        <w:t>re</w:t>
      </w:r>
      <w:r w:rsidRPr="009E5638">
        <w:rPr>
          <w:szCs w:val="18"/>
        </w:rPr>
        <w:t xml:space="preserve"> termijn.</w:t>
      </w:r>
    </w:p>
    <w:p w:rsidRPr="009E5638" w:rsidR="003D3059" w:rsidP="005B13A1" w:rsidRDefault="003D3059" w14:paraId="06D6BAFB" w14:textId="77777777">
      <w:pPr>
        <w:rPr>
          <w:szCs w:val="18"/>
        </w:rPr>
      </w:pPr>
    </w:p>
    <w:p w:rsidRPr="009E5638" w:rsidR="003D3059" w:rsidP="005B13A1" w:rsidRDefault="003D3059" w14:paraId="4A948F3C" w14:textId="7A923041">
      <w:pPr>
        <w:rPr>
          <w:szCs w:val="18"/>
        </w:rPr>
      </w:pPr>
      <w:r w:rsidRPr="009E5638">
        <w:rPr>
          <w:szCs w:val="18"/>
        </w:rPr>
        <w:t xml:space="preserve">Het verlagen van de elektriciteitskosten is dan ook een van onze prioriteiten. Zeker aangezien deze kosten in Nederland hoger zijn dan in omringende landen. </w:t>
      </w:r>
      <w:r w:rsidR="00011AED">
        <w:rPr>
          <w:szCs w:val="18"/>
        </w:rPr>
        <w:t xml:space="preserve">Dit komt </w:t>
      </w:r>
      <w:r w:rsidR="008E0A91">
        <w:rPr>
          <w:szCs w:val="18"/>
        </w:rPr>
        <w:t>voor een belangrijk de</w:t>
      </w:r>
      <w:r w:rsidR="001A4026">
        <w:rPr>
          <w:szCs w:val="18"/>
        </w:rPr>
        <w:t>el</w:t>
      </w:r>
      <w:r w:rsidR="001C32B2">
        <w:rPr>
          <w:szCs w:val="18"/>
        </w:rPr>
        <w:t xml:space="preserve"> doordat nationale toezichthouders d</w:t>
      </w:r>
      <w:r w:rsidR="00147037">
        <w:rPr>
          <w:szCs w:val="18"/>
        </w:rPr>
        <w:t xml:space="preserve">e ruimte die de Europese kaders bieden om specifieke gebruikers </w:t>
      </w:r>
      <w:r w:rsidR="00DE4E11">
        <w:rPr>
          <w:szCs w:val="18"/>
        </w:rPr>
        <w:t xml:space="preserve">kortingen </w:t>
      </w:r>
      <w:r w:rsidR="004E5FBC">
        <w:rPr>
          <w:szCs w:val="18"/>
        </w:rPr>
        <w:t>op nettarieven</w:t>
      </w:r>
      <w:r w:rsidR="00DE4E11">
        <w:rPr>
          <w:szCs w:val="18"/>
        </w:rPr>
        <w:t xml:space="preserve"> te geven, anders interpreteren. Zo krijgen industriële grootverbruikers in Duitsland en Frankrijk </w:t>
      </w:r>
      <w:r w:rsidR="00DD57B4">
        <w:rPr>
          <w:szCs w:val="18"/>
        </w:rPr>
        <w:t>hoge kortingen op hun nettarieven en in Nederland sinds 2024 niet meer.</w:t>
      </w:r>
      <w:r w:rsidR="00DE4E11">
        <w:rPr>
          <w:szCs w:val="18"/>
        </w:rPr>
        <w:t xml:space="preserve"> </w:t>
      </w:r>
      <w:r w:rsidR="00C32A52">
        <w:rPr>
          <w:szCs w:val="18"/>
        </w:rPr>
        <w:t xml:space="preserve">Daarnaast financiert Duitsland haar net op zee anders door </w:t>
      </w:r>
      <w:r w:rsidR="002F7911">
        <w:rPr>
          <w:szCs w:val="18"/>
        </w:rPr>
        <w:t>middel van een heffing</w:t>
      </w:r>
      <w:r w:rsidR="00CA373A">
        <w:rPr>
          <w:szCs w:val="18"/>
        </w:rPr>
        <w:t xml:space="preserve"> waarvan industriële partijen voor een groot deel zijn vrijgesteld. Hierdoor dragen andere gebruikers, zoals huishoudens, relatief meer </w:t>
      </w:r>
      <w:r w:rsidR="00142F36">
        <w:rPr>
          <w:szCs w:val="18"/>
        </w:rPr>
        <w:t>bij aan de kosten van het net op zee in Duitsland.</w:t>
      </w:r>
      <w:r w:rsidR="00CA373A">
        <w:rPr>
          <w:szCs w:val="18"/>
        </w:rPr>
        <w:t xml:space="preserve"> </w:t>
      </w:r>
      <w:r w:rsidR="00697A69">
        <w:rPr>
          <w:szCs w:val="18"/>
        </w:rPr>
        <w:t xml:space="preserve">Het kabinet </w:t>
      </w:r>
      <w:r w:rsidR="00A61D62">
        <w:rPr>
          <w:szCs w:val="18"/>
        </w:rPr>
        <w:t>maakt zich</w:t>
      </w:r>
      <w:r w:rsidR="00697A69">
        <w:rPr>
          <w:szCs w:val="18"/>
        </w:rPr>
        <w:t xml:space="preserve"> in </w:t>
      </w:r>
      <w:r w:rsidR="00A61D62">
        <w:rPr>
          <w:szCs w:val="18"/>
        </w:rPr>
        <w:t>Brussel hard voor eenduidigheid</w:t>
      </w:r>
      <w:r w:rsidR="00353F2B">
        <w:rPr>
          <w:szCs w:val="18"/>
        </w:rPr>
        <w:t xml:space="preserve"> </w:t>
      </w:r>
      <w:r w:rsidR="008D4C09">
        <w:rPr>
          <w:szCs w:val="18"/>
        </w:rPr>
        <w:t>zodat de industrie</w:t>
      </w:r>
      <w:r w:rsidR="00353F2B">
        <w:rPr>
          <w:szCs w:val="18"/>
        </w:rPr>
        <w:t xml:space="preserve"> in </w:t>
      </w:r>
      <w:r w:rsidR="008D4C09">
        <w:rPr>
          <w:szCs w:val="18"/>
        </w:rPr>
        <w:t>Europa op dezelfde wijze gesteund kan worden.</w:t>
      </w:r>
      <w:r w:rsidR="00697A69">
        <w:rPr>
          <w:szCs w:val="18"/>
        </w:rPr>
        <w:t xml:space="preserve"> </w:t>
      </w:r>
      <w:r w:rsidR="00C526E6">
        <w:rPr>
          <w:szCs w:val="18"/>
        </w:rPr>
        <w:t xml:space="preserve">Het kabinet ziet binnen de staatssteunkaders in ieder geval reeds de mogelijkheid om in 2027 de </w:t>
      </w:r>
      <w:r w:rsidR="0095635B">
        <w:rPr>
          <w:szCs w:val="18"/>
        </w:rPr>
        <w:t>elektriciteitskosten van de</w:t>
      </w:r>
      <w:r w:rsidR="00C526E6">
        <w:rPr>
          <w:szCs w:val="18"/>
        </w:rPr>
        <w:t xml:space="preserve"> energie-intensieve industrie gericht te </w:t>
      </w:r>
      <w:r w:rsidR="0095635B">
        <w:rPr>
          <w:szCs w:val="18"/>
        </w:rPr>
        <w:t>verlagen, en maakt hier extra middelen voor vrij</w:t>
      </w:r>
      <w:r w:rsidR="00C526E6">
        <w:rPr>
          <w:szCs w:val="18"/>
        </w:rPr>
        <w:t xml:space="preserve">. </w:t>
      </w:r>
    </w:p>
    <w:p w:rsidRPr="009E5638" w:rsidR="003D3059" w:rsidP="005B13A1" w:rsidRDefault="003D3059" w14:paraId="542B577C" w14:textId="77777777">
      <w:pPr>
        <w:rPr>
          <w:szCs w:val="18"/>
        </w:rPr>
      </w:pPr>
    </w:p>
    <w:p w:rsidRPr="009E5638" w:rsidR="00411A7F" w:rsidP="005B13A1" w:rsidRDefault="003D3059" w14:paraId="60CFB311" w14:textId="5ADE22B4">
      <w:pPr>
        <w:rPr>
          <w:szCs w:val="18"/>
        </w:rPr>
      </w:pPr>
      <w:r w:rsidRPr="655BB9C7">
        <w:t xml:space="preserve">Het kabinet onderzoekt hoe de middelen vanaf 2028 het best besteed kunnen worden, om dit gat met de buurlanden te dichten. Besluitvorming is voorzien in het voorjaar van 2027. In de recente kamerbrief ‘Elektriciteitskosten industrie’ </w:t>
      </w:r>
      <w:r w:rsidRPr="655BB9C7" w:rsidR="008E7B04">
        <w:rPr>
          <w:rStyle w:val="Voetnootmarkering"/>
        </w:rPr>
        <w:footnoteReference w:id="9"/>
      </w:r>
      <w:r w:rsidRPr="009E5638" w:rsidR="008E7B04">
        <w:rPr>
          <w:szCs w:val="18"/>
        </w:rPr>
        <w:t xml:space="preserve"> </w:t>
      </w:r>
      <w:r w:rsidRPr="655BB9C7">
        <w:t xml:space="preserve">is de Kamer geïnformeerd over de opties die op dit moment reeds zijn onderzocht. </w:t>
      </w:r>
      <w:r w:rsidRPr="655BB9C7">
        <w:lastRenderedPageBreak/>
        <w:t>Hierbij wordt aangegeven dat sommige opties, zoals het direct compenseren van netkosten, niet past binnen de Europese staatssteunkaders en dat het kabinet zich inzet om deze aan te passen. Het kabinet spant zich in Brussel in om directe steun aan industriële grootverbruikers voor netkosten mogelijk te maken. Om zo de netkosten meer in lijn te kunnen brengen met omringende landen.</w:t>
      </w:r>
    </w:p>
    <w:p w:rsidRPr="009E5638" w:rsidR="00A238B2" w:rsidP="005B13A1" w:rsidRDefault="00A238B2" w14:paraId="03E350A2"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E42639" w14:paraId="1945BAB3" w14:textId="40B4452B">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1</w:t>
      </w:r>
      <w:r w:rsidR="002A3DFF">
        <w:rPr>
          <w:rFonts w:ascii="Verdana" w:hAnsi="Verdana"/>
          <w:color w:val="000000" w:themeColor="text1"/>
          <w:sz w:val="18"/>
          <w:szCs w:val="18"/>
        </w:rPr>
        <w:t>7</w:t>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Pr="009E5638" w:rsidR="00411A7F">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411A7F" w:rsidP="005B13A1" w:rsidRDefault="00411A7F" w14:paraId="22FB08B8" w14:textId="23183008">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Is met de 1,3 miljard euro voor </w:t>
      </w:r>
      <w:proofErr w:type="spellStart"/>
      <w:r w:rsidRPr="009E5638">
        <w:rPr>
          <w:rFonts w:ascii="Verdana" w:hAnsi="Verdana"/>
          <w:color w:val="000000" w:themeColor="text1"/>
          <w:sz w:val="18"/>
          <w:szCs w:val="18"/>
        </w:rPr>
        <w:t>Aramis</w:t>
      </w:r>
      <w:proofErr w:type="spellEnd"/>
      <w:r w:rsidRPr="009E5638">
        <w:rPr>
          <w:rFonts w:ascii="Verdana" w:hAnsi="Verdana"/>
          <w:color w:val="000000" w:themeColor="text1"/>
          <w:sz w:val="18"/>
          <w:szCs w:val="18"/>
        </w:rPr>
        <w:t xml:space="preserve"> succes gegarandeerd? Ik wil van de minister een toezegging dat zij met de afvalindustrie om tafel gaat. Hoe zorgen we ervoor dat andere CCS projecten van de grond komen? </w:t>
      </w:r>
    </w:p>
    <w:p w:rsidR="008E125E" w:rsidP="005B13A1" w:rsidRDefault="008E125E" w14:paraId="6711A182"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11A7F" w:rsidP="55C1914C" w:rsidRDefault="00411A7F" w14:paraId="0BD2EFF4" w14:textId="614B5CF6">
      <w:pPr>
        <w:pStyle w:val="Normaalweb"/>
        <w:spacing w:before="0" w:beforeAutospacing="0" w:after="0" w:afterAutospacing="0" w:line="240" w:lineRule="atLeast"/>
      </w:pPr>
      <w:r w:rsidRPr="009E5638">
        <w:rPr>
          <w:rFonts w:ascii="Verdana" w:hAnsi="Verdana"/>
          <w:color w:val="000000" w:themeColor="text1"/>
          <w:sz w:val="18"/>
          <w:szCs w:val="18"/>
        </w:rPr>
        <w:t>Antwoord</w:t>
      </w:r>
      <w:r>
        <w:tab/>
      </w:r>
      <w:r>
        <w:tab/>
      </w:r>
      <w:r>
        <w:tab/>
      </w:r>
      <w:r>
        <w:tab/>
      </w:r>
      <w:r>
        <w:tab/>
      </w:r>
      <w:r>
        <w:tab/>
      </w:r>
      <w:r>
        <w:tab/>
      </w:r>
      <w:r>
        <w:tab/>
      </w:r>
      <w:r>
        <w:tab/>
      </w:r>
      <w:r w:rsidR="005B13A1">
        <w:rPr>
          <w:rFonts w:ascii="Verdana" w:hAnsi="Verdana"/>
          <w:color w:val="000000" w:themeColor="text1"/>
          <w:sz w:val="18"/>
          <w:szCs w:val="18"/>
        </w:rPr>
        <w:t xml:space="preserve">  </w:t>
      </w:r>
    </w:p>
    <w:p w:rsidRPr="009E5638" w:rsidR="00411A7F" w:rsidP="005B13A1" w:rsidRDefault="00411A7F" w14:paraId="6822CECF" w14:textId="2E03F403">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zet zich maximaal in om CCS-projecten van de grond te krijgen. Het kabinet voert gesprekken met de afvalsector en andere betrokken partijen om knelpunten op te lossen en voldoende startvolumes voor CCS te realiseren. Deze week vinden er bijvoorbeeld </w:t>
      </w:r>
      <w:r w:rsidR="006E5636">
        <w:rPr>
          <w:rFonts w:ascii="Verdana" w:hAnsi="Verdana"/>
          <w:color w:val="000000" w:themeColor="text1"/>
          <w:sz w:val="18"/>
          <w:szCs w:val="18"/>
        </w:rPr>
        <w:t xml:space="preserve">meerdere </w:t>
      </w:r>
      <w:r w:rsidRPr="009E5638">
        <w:rPr>
          <w:rFonts w:ascii="Verdana" w:hAnsi="Verdana"/>
          <w:color w:val="000000" w:themeColor="text1"/>
          <w:sz w:val="18"/>
          <w:szCs w:val="18"/>
        </w:rPr>
        <w:t xml:space="preserve">gesprekken plaats met de afvalsector. Alle inspanningen zijn erop gericht om een investeringsbesluit voor </w:t>
      </w:r>
      <w:proofErr w:type="spellStart"/>
      <w:r w:rsidRPr="009E5638">
        <w:rPr>
          <w:rFonts w:ascii="Verdana" w:hAnsi="Verdana"/>
          <w:color w:val="000000" w:themeColor="text1"/>
          <w:sz w:val="18"/>
          <w:szCs w:val="18"/>
        </w:rPr>
        <w:t>Aramis</w:t>
      </w:r>
      <w:proofErr w:type="spellEnd"/>
      <w:r w:rsidRPr="009E5638">
        <w:rPr>
          <w:rFonts w:ascii="Verdana" w:hAnsi="Verdana"/>
          <w:color w:val="000000" w:themeColor="text1"/>
          <w:sz w:val="18"/>
          <w:szCs w:val="18"/>
        </w:rPr>
        <w:t xml:space="preserve"> in het vierde kwartaal van 2027 mogelijk te maken. </w:t>
      </w:r>
    </w:p>
    <w:p w:rsidR="00D3673B" w:rsidP="00923990" w:rsidRDefault="00411A7F" w14:paraId="5D990DEC" w14:textId="7D4C8CAC">
      <w:pPr>
        <w:pStyle w:val="Normaalweb"/>
        <w:spacing w:before="240" w:beforeAutospacing="0" w:after="240" w:afterAutospacing="0" w:line="240" w:lineRule="atLeast"/>
        <w:rPr>
          <w:rFonts w:ascii="Verdana" w:hAnsi="Verdana"/>
          <w:color w:val="000000" w:themeColor="text1"/>
          <w:sz w:val="18"/>
          <w:szCs w:val="18"/>
        </w:rPr>
      </w:pPr>
      <w:r w:rsidRPr="00923990">
        <w:rPr>
          <w:rFonts w:ascii="Verdana" w:hAnsi="Verdana"/>
          <w:color w:val="000000" w:themeColor="text1"/>
          <w:sz w:val="18"/>
          <w:szCs w:val="18"/>
        </w:rPr>
        <w:t xml:space="preserve">Om dit te ondersteunen, heeft het kabinet </w:t>
      </w:r>
      <w:r w:rsidRPr="00923990" w:rsidDel="00387864">
        <w:rPr>
          <w:rFonts w:ascii="Verdana" w:hAnsi="Verdana"/>
          <w:color w:val="000000" w:themeColor="text1"/>
          <w:sz w:val="18"/>
          <w:szCs w:val="18"/>
        </w:rPr>
        <w:t xml:space="preserve">aanvullend </w:t>
      </w:r>
      <w:r w:rsidRPr="00923990">
        <w:rPr>
          <w:rFonts w:ascii="Verdana" w:hAnsi="Verdana"/>
          <w:color w:val="000000" w:themeColor="text1"/>
          <w:sz w:val="18"/>
          <w:szCs w:val="18"/>
        </w:rPr>
        <w:t xml:space="preserve">1,3 miljard euro gereserveerd voor het afdekken van het vollooprisico van het </w:t>
      </w:r>
      <w:proofErr w:type="spellStart"/>
      <w:r w:rsidRPr="00923990">
        <w:rPr>
          <w:rFonts w:ascii="Verdana" w:hAnsi="Verdana"/>
          <w:color w:val="000000" w:themeColor="text1"/>
          <w:sz w:val="18"/>
          <w:szCs w:val="18"/>
        </w:rPr>
        <w:t>Aramis</w:t>
      </w:r>
      <w:proofErr w:type="spellEnd"/>
      <w:r w:rsidRPr="00923990">
        <w:rPr>
          <w:rFonts w:ascii="Verdana" w:hAnsi="Verdana"/>
          <w:color w:val="000000" w:themeColor="text1"/>
          <w:sz w:val="18"/>
          <w:szCs w:val="18"/>
        </w:rPr>
        <w:t xml:space="preserve">-transportgedeelte, bovenop de eerder </w:t>
      </w:r>
      <w:r w:rsidRPr="00923990" w:rsidR="03EA4361">
        <w:rPr>
          <w:rFonts w:ascii="Verdana" w:hAnsi="Verdana"/>
          <w:color w:val="000000" w:themeColor="text1"/>
          <w:sz w:val="18"/>
          <w:szCs w:val="18"/>
        </w:rPr>
        <w:t xml:space="preserve">vanuit het Klimaatfonds </w:t>
      </w:r>
      <w:r w:rsidRPr="00923990">
        <w:rPr>
          <w:rFonts w:ascii="Verdana" w:hAnsi="Verdana"/>
          <w:color w:val="000000" w:themeColor="text1"/>
          <w:sz w:val="18"/>
          <w:szCs w:val="18"/>
        </w:rPr>
        <w:t xml:space="preserve">gereserveerde 662 </w:t>
      </w:r>
      <w:r w:rsidRPr="00923990" w:rsidR="00AD512C">
        <w:rPr>
          <w:rFonts w:ascii="Verdana" w:hAnsi="Verdana"/>
          <w:color w:val="000000" w:themeColor="text1"/>
          <w:sz w:val="18"/>
          <w:szCs w:val="18"/>
        </w:rPr>
        <w:t xml:space="preserve">miljoen </w:t>
      </w:r>
      <w:r w:rsidRPr="00923990">
        <w:rPr>
          <w:rFonts w:ascii="Verdana" w:hAnsi="Verdana"/>
          <w:color w:val="000000" w:themeColor="text1"/>
          <w:sz w:val="18"/>
          <w:szCs w:val="18"/>
        </w:rPr>
        <w:t>euro</w:t>
      </w:r>
      <w:r w:rsidRPr="00923990" w:rsidR="6869494B">
        <w:rPr>
          <w:rFonts w:ascii="Verdana" w:hAnsi="Verdana"/>
          <w:sz w:val="18"/>
          <w:szCs w:val="18"/>
        </w:rPr>
        <w:t>, eveneens bedoeld voor het afdekken van dit risico</w:t>
      </w:r>
      <w:r w:rsidRPr="00923990">
        <w:rPr>
          <w:rFonts w:ascii="Verdana" w:hAnsi="Verdana"/>
          <w:color w:val="000000" w:themeColor="text1"/>
          <w:sz w:val="18"/>
          <w:szCs w:val="18"/>
        </w:rPr>
        <w:t xml:space="preserve">. </w:t>
      </w:r>
      <w:r w:rsidRPr="00923990" w:rsidR="00A11D70">
        <w:rPr>
          <w:rFonts w:ascii="Verdana" w:hAnsi="Verdana"/>
          <w:color w:val="000000" w:themeColor="text1"/>
          <w:sz w:val="18"/>
          <w:szCs w:val="18"/>
        </w:rPr>
        <w:t xml:space="preserve">De </w:t>
      </w:r>
      <w:r w:rsidRPr="00923990" w:rsidR="006068EC">
        <w:rPr>
          <w:rFonts w:ascii="Verdana" w:hAnsi="Verdana"/>
          <w:color w:val="000000" w:themeColor="text1"/>
          <w:sz w:val="18"/>
          <w:szCs w:val="18"/>
        </w:rPr>
        <w:t xml:space="preserve">kasschuif van </w:t>
      </w:r>
      <w:r w:rsidRPr="00923990" w:rsidR="00AD512C">
        <w:rPr>
          <w:rFonts w:ascii="Verdana" w:hAnsi="Verdana"/>
          <w:color w:val="000000" w:themeColor="text1"/>
          <w:sz w:val="18"/>
          <w:szCs w:val="18"/>
        </w:rPr>
        <w:t xml:space="preserve">166 miljoen euro </w:t>
      </w:r>
      <w:r w:rsidRPr="00923990" w:rsidR="00D76700">
        <w:rPr>
          <w:rFonts w:ascii="Verdana" w:hAnsi="Verdana"/>
          <w:color w:val="000000" w:themeColor="text1"/>
          <w:sz w:val="18"/>
          <w:szCs w:val="18"/>
        </w:rPr>
        <w:t xml:space="preserve">heeft geen invloed op </w:t>
      </w:r>
      <w:r w:rsidRPr="00923990" w:rsidR="0038677F">
        <w:rPr>
          <w:rFonts w:ascii="Verdana" w:hAnsi="Verdana"/>
          <w:color w:val="000000" w:themeColor="text1"/>
          <w:sz w:val="18"/>
          <w:szCs w:val="18"/>
        </w:rPr>
        <w:t xml:space="preserve">de </w:t>
      </w:r>
      <w:r w:rsidRPr="00923990" w:rsidR="00442829">
        <w:rPr>
          <w:rFonts w:ascii="Verdana" w:hAnsi="Verdana"/>
          <w:color w:val="000000" w:themeColor="text1"/>
          <w:sz w:val="18"/>
          <w:szCs w:val="18"/>
        </w:rPr>
        <w:t xml:space="preserve">reservering van </w:t>
      </w:r>
      <w:r w:rsidRPr="00923990" w:rsidR="00102113">
        <w:rPr>
          <w:rFonts w:ascii="Verdana" w:hAnsi="Verdana"/>
          <w:color w:val="000000" w:themeColor="text1"/>
          <w:sz w:val="18"/>
          <w:szCs w:val="18"/>
        </w:rPr>
        <w:t>1,3 miljard</w:t>
      </w:r>
      <w:r w:rsidRPr="00923990" w:rsidR="35A3A847">
        <w:rPr>
          <w:rFonts w:ascii="Verdana" w:hAnsi="Verdana"/>
          <w:color w:val="000000" w:themeColor="text1"/>
          <w:sz w:val="18"/>
          <w:szCs w:val="18"/>
        </w:rPr>
        <w:t xml:space="preserve"> of op de startdatum van </w:t>
      </w:r>
      <w:proofErr w:type="spellStart"/>
      <w:r w:rsidRPr="00923990" w:rsidR="35A3A847">
        <w:rPr>
          <w:rFonts w:ascii="Verdana" w:hAnsi="Verdana"/>
          <w:color w:val="000000" w:themeColor="text1"/>
          <w:sz w:val="18"/>
          <w:szCs w:val="18"/>
        </w:rPr>
        <w:t>Aramis</w:t>
      </w:r>
      <w:proofErr w:type="spellEnd"/>
      <w:r w:rsidRPr="00923990" w:rsidR="00D3673B">
        <w:rPr>
          <w:rFonts w:ascii="Verdana" w:hAnsi="Verdana"/>
          <w:color w:val="000000" w:themeColor="text1"/>
          <w:sz w:val="18"/>
          <w:szCs w:val="18"/>
        </w:rPr>
        <w:t>.</w:t>
      </w:r>
      <w:r w:rsidRPr="00923990" w:rsidR="00102113">
        <w:rPr>
          <w:rFonts w:ascii="Verdana" w:hAnsi="Verdana"/>
          <w:color w:val="000000" w:themeColor="text1"/>
          <w:sz w:val="18"/>
          <w:szCs w:val="18"/>
        </w:rPr>
        <w:t xml:space="preserve"> </w:t>
      </w:r>
      <w:r w:rsidRPr="00923990">
        <w:rPr>
          <w:rFonts w:ascii="Verdana" w:hAnsi="Verdana"/>
          <w:color w:val="000000" w:themeColor="text1"/>
          <w:sz w:val="18"/>
          <w:szCs w:val="18"/>
        </w:rPr>
        <w:t xml:space="preserve">Het kabinet heeft er vertrouwen in dat </w:t>
      </w:r>
      <w:proofErr w:type="spellStart"/>
      <w:r w:rsidRPr="00923990">
        <w:rPr>
          <w:rFonts w:ascii="Verdana" w:hAnsi="Verdana"/>
          <w:color w:val="000000" w:themeColor="text1"/>
          <w:sz w:val="18"/>
          <w:szCs w:val="18"/>
        </w:rPr>
        <w:t>Aramis</w:t>
      </w:r>
      <w:proofErr w:type="spellEnd"/>
      <w:r w:rsidRPr="00923990">
        <w:rPr>
          <w:rFonts w:ascii="Verdana" w:hAnsi="Verdana"/>
          <w:color w:val="000000" w:themeColor="text1"/>
          <w:sz w:val="18"/>
          <w:szCs w:val="18"/>
        </w:rPr>
        <w:t xml:space="preserve"> hiermee tijdig kan worden gerealiseerd. De ambitie van de keten is om in het vierde kwartaal van 2027 een investeringsbesluit</w:t>
      </w:r>
      <w:r w:rsidRPr="009E5638">
        <w:rPr>
          <w:rFonts w:ascii="Verdana" w:hAnsi="Verdana"/>
          <w:color w:val="000000" w:themeColor="text1"/>
          <w:sz w:val="18"/>
          <w:szCs w:val="18"/>
        </w:rPr>
        <w:t xml:space="preserve"> te nemen, en dat wil het kabinet mogelijk maken met de aanvullende inzet van middelen. Bij een toenemend aantal klanten voor </w:t>
      </w:r>
      <w:proofErr w:type="spellStart"/>
      <w:r w:rsidRPr="009E5638">
        <w:rPr>
          <w:rFonts w:ascii="Verdana" w:hAnsi="Verdana"/>
          <w:color w:val="000000" w:themeColor="text1"/>
          <w:sz w:val="18"/>
          <w:szCs w:val="18"/>
        </w:rPr>
        <w:t>Aramis</w:t>
      </w:r>
      <w:proofErr w:type="spellEnd"/>
      <w:r w:rsidRPr="009E5638">
        <w:rPr>
          <w:rFonts w:ascii="Verdana" w:hAnsi="Verdana"/>
          <w:color w:val="000000" w:themeColor="text1"/>
          <w:sz w:val="18"/>
          <w:szCs w:val="18"/>
        </w:rPr>
        <w:t xml:space="preserve"> zal de subsidie worden terugbetaald. Tegelijkertijd is het aan de marktpartijen zelf of zij ook daadwerkelijk gaan investeren in CCS.</w:t>
      </w:r>
    </w:p>
    <w:p w:rsidRPr="009E5638" w:rsidR="00A238B2" w:rsidP="005B13A1" w:rsidRDefault="00411A7F" w14:paraId="020EC2A2" w14:textId="73A32171">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Ook andere initiatieven, zoals </w:t>
      </w:r>
      <w:proofErr w:type="spellStart"/>
      <w:r w:rsidRPr="009E5638">
        <w:rPr>
          <w:rFonts w:ascii="Verdana" w:hAnsi="Verdana"/>
          <w:color w:val="000000" w:themeColor="text1"/>
          <w:sz w:val="18"/>
          <w:szCs w:val="18"/>
        </w:rPr>
        <w:t>Abeona</w:t>
      </w:r>
      <w:proofErr w:type="spellEnd"/>
      <w:r w:rsidRPr="009E5638">
        <w:rPr>
          <w:rFonts w:ascii="Verdana" w:hAnsi="Verdana"/>
          <w:color w:val="000000" w:themeColor="text1"/>
          <w:sz w:val="18"/>
          <w:szCs w:val="18"/>
        </w:rPr>
        <w:t xml:space="preserve">, de Delta </w:t>
      </w:r>
      <w:proofErr w:type="spellStart"/>
      <w:r w:rsidRPr="009E5638">
        <w:rPr>
          <w:rFonts w:ascii="Verdana" w:hAnsi="Verdana"/>
          <w:color w:val="000000" w:themeColor="text1"/>
          <w:sz w:val="18"/>
          <w:szCs w:val="18"/>
        </w:rPr>
        <w:t>Rhine</w:t>
      </w:r>
      <w:proofErr w:type="spellEnd"/>
      <w:r w:rsidRPr="009E5638">
        <w:rPr>
          <w:rFonts w:ascii="Verdana" w:hAnsi="Verdana"/>
          <w:color w:val="000000" w:themeColor="text1"/>
          <w:sz w:val="18"/>
          <w:szCs w:val="18"/>
        </w:rPr>
        <w:t xml:space="preserve"> Corridor en de Delta Schelde Connection, kunnen bijdragen aan de ontwikkeling van CCS. Het kabinet is hierover in gesprek met de initiatiefnemers. Dit najaar vindt een consultatie plaats om te beoordelen of de categorieën in de SDE++ voldoende aansluiten bij de ontwikkelingen in de markt. </w:t>
      </w:r>
    </w:p>
    <w:p w:rsidR="008E125E" w:rsidP="005B13A1" w:rsidRDefault="008E125E" w14:paraId="56C9922D"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E42639" w14:paraId="3F28A215" w14:textId="01FEFFF4">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1</w:t>
      </w:r>
      <w:r w:rsidR="002A3DFF">
        <w:rPr>
          <w:rFonts w:ascii="Verdana" w:hAnsi="Verdana"/>
          <w:color w:val="000000" w:themeColor="text1"/>
          <w:sz w:val="18"/>
          <w:szCs w:val="18"/>
        </w:rPr>
        <w:t>8</w:t>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sidR="00CF142D">
        <w:rPr>
          <w:rFonts w:ascii="Verdana" w:hAnsi="Verdana"/>
          <w:color w:val="000000" w:themeColor="text1"/>
          <w:sz w:val="18"/>
          <w:szCs w:val="18"/>
        </w:rPr>
        <w:t xml:space="preserve"> </w:t>
      </w:r>
    </w:p>
    <w:p w:rsidRPr="009E5638" w:rsidR="00CF142D" w:rsidP="005B13A1" w:rsidRDefault="007D05B5" w14:paraId="220F00B9" w14:textId="0DF9B1DA">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De minister van Economische Zaken en Klimaat is in gesprek met VNO-NCW en MKB-Nederland om problematische regels te bespreken. Kan de minister toezeggen om jaarlijks te rapporteren over het oplossen van problematische regels? </w:t>
      </w:r>
    </w:p>
    <w:p w:rsidR="008E125E" w:rsidP="005B13A1" w:rsidRDefault="008E125E" w14:paraId="41A060EB" w14:textId="77777777">
      <w:pPr>
        <w:pStyle w:val="Normaalweb"/>
        <w:spacing w:before="0" w:beforeAutospacing="0" w:after="0" w:afterAutospacing="0" w:line="240" w:lineRule="atLeast"/>
        <w:rPr>
          <w:rFonts w:ascii="Verdana" w:hAnsi="Verdana"/>
          <w:color w:val="000000" w:themeColor="text1"/>
          <w:sz w:val="18"/>
          <w:szCs w:val="18"/>
        </w:rPr>
      </w:pPr>
    </w:p>
    <w:p w:rsidRPr="009E5638" w:rsidR="00DB1BFF" w:rsidP="55C1914C" w:rsidRDefault="007D05B5" w14:paraId="3FCB294B" w14:textId="47AB84B0">
      <w:pPr>
        <w:pStyle w:val="Normaalweb"/>
        <w:spacing w:before="0" w:beforeAutospacing="0" w:after="0" w:afterAutospacing="0" w:line="240" w:lineRule="atLeast"/>
      </w:pPr>
      <w:r w:rsidRPr="009E5638">
        <w:rPr>
          <w:rFonts w:ascii="Verdana" w:hAnsi="Verdana"/>
          <w:color w:val="000000" w:themeColor="text1"/>
          <w:sz w:val="18"/>
          <w:szCs w:val="18"/>
        </w:rPr>
        <w:t>Antw</w:t>
      </w:r>
      <w:r w:rsidR="009E5638">
        <w:rPr>
          <w:rFonts w:ascii="Verdana" w:hAnsi="Verdana"/>
          <w:color w:val="000000" w:themeColor="text1"/>
          <w:sz w:val="18"/>
          <w:szCs w:val="18"/>
        </w:rPr>
        <w:t>o</w:t>
      </w:r>
      <w:r w:rsidRPr="009E5638">
        <w:rPr>
          <w:rFonts w:ascii="Verdana" w:hAnsi="Verdana"/>
          <w:color w:val="000000" w:themeColor="text1"/>
          <w:sz w:val="18"/>
          <w:szCs w:val="18"/>
        </w:rPr>
        <w:t>ord</w:t>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Pr="009E5638" w:rsidR="00CF142D">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DB1BFF" w:rsidP="005B13A1" w:rsidRDefault="007D05B5" w14:paraId="09CB3680" w14:textId="6456381D">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geeft uitvoering aan een programma rond een slagvaardige overheid waaronder de 500 regel aanpak. Hierover is uw Kamer op 8 oktober </w:t>
      </w:r>
      <w:proofErr w:type="spellStart"/>
      <w:r w:rsidRPr="009E5638">
        <w:rPr>
          <w:rFonts w:ascii="Verdana" w:hAnsi="Verdana"/>
          <w:color w:val="000000" w:themeColor="text1"/>
          <w:sz w:val="18"/>
          <w:szCs w:val="18"/>
        </w:rPr>
        <w:t>jl</w:t>
      </w:r>
      <w:proofErr w:type="spellEnd"/>
      <w:r w:rsidRPr="009E5638">
        <w:rPr>
          <w:rFonts w:ascii="Verdana" w:hAnsi="Verdana"/>
          <w:color w:val="000000" w:themeColor="text1"/>
          <w:sz w:val="18"/>
          <w:szCs w:val="18"/>
        </w:rPr>
        <w:t xml:space="preserve"> </w:t>
      </w:r>
      <w:r w:rsidRPr="009E5638">
        <w:rPr>
          <w:rFonts w:ascii="Verdana" w:hAnsi="Verdana"/>
          <w:color w:val="000000" w:themeColor="text1"/>
          <w:sz w:val="18"/>
          <w:szCs w:val="18"/>
        </w:rPr>
        <w:lastRenderedPageBreak/>
        <w:t>geïnformeerd middels de Kamerbrief 500 regelaanpak</w:t>
      </w:r>
      <w:r w:rsidRPr="009E5638" w:rsidR="00A013DE">
        <w:rPr>
          <w:rStyle w:val="Voetnootmarkering"/>
          <w:rFonts w:ascii="Verdana" w:hAnsi="Verdana"/>
          <w:color w:val="000000" w:themeColor="text1"/>
          <w:sz w:val="18"/>
          <w:szCs w:val="18"/>
        </w:rPr>
        <w:footnoteReference w:id="10"/>
      </w:r>
      <w:r w:rsidRPr="009E5638">
        <w:rPr>
          <w:rFonts w:ascii="Verdana" w:hAnsi="Verdana"/>
          <w:color w:val="000000" w:themeColor="text1"/>
          <w:sz w:val="18"/>
          <w:szCs w:val="18"/>
        </w:rPr>
        <w:t xml:space="preserve">. </w:t>
      </w:r>
      <w:r w:rsidRPr="009E5638" w:rsidR="3CF615FD">
        <w:rPr>
          <w:rFonts w:ascii="Verdana" w:hAnsi="Verdana"/>
          <w:color w:val="000000" w:themeColor="text1"/>
          <w:sz w:val="18"/>
          <w:szCs w:val="18"/>
        </w:rPr>
        <w:t xml:space="preserve">Hierbij is het van belang dat de knelpunten die worden aangedragen een plek krijgen in de aanpak, want ondernemers weten immers waar de schoen wringt. </w:t>
      </w:r>
      <w:r w:rsidRPr="00D277E9" w:rsidR="00D277E9">
        <w:rPr>
          <w:rFonts w:ascii="Verdana" w:hAnsi="Verdana"/>
          <w:color w:val="000000" w:themeColor="text1"/>
          <w:sz w:val="18"/>
          <w:szCs w:val="18"/>
        </w:rPr>
        <w:t>In het najaar van 2027 sturen de staatssecretaris van Binnenlandse Zaken en Koninkrijksrelaties en de minister van Economische Zaken en Klimaat uw Kamer, namens het hele kabinet, de eerste resultaten van deze aanpak.</w:t>
      </w:r>
      <w:r w:rsidR="00FE4507">
        <w:rPr>
          <w:rFonts w:ascii="Verdana" w:hAnsi="Verdana"/>
          <w:color w:val="000000" w:themeColor="text1"/>
          <w:sz w:val="18"/>
          <w:szCs w:val="18"/>
        </w:rPr>
        <w:t xml:space="preserve"> Ook wordt d</w:t>
      </w:r>
      <w:r w:rsidRPr="009E5638">
        <w:rPr>
          <w:rFonts w:ascii="Verdana" w:hAnsi="Verdana"/>
          <w:color w:val="000000" w:themeColor="text1"/>
          <w:sz w:val="18"/>
          <w:szCs w:val="18"/>
        </w:rPr>
        <w:t>e voortgang weerge</w:t>
      </w:r>
      <w:r w:rsidR="00FE4507">
        <w:rPr>
          <w:rFonts w:ascii="Verdana" w:hAnsi="Verdana"/>
          <w:color w:val="000000" w:themeColor="text1"/>
          <w:sz w:val="18"/>
          <w:szCs w:val="18"/>
        </w:rPr>
        <w:t>ge</w:t>
      </w:r>
      <w:r w:rsidRPr="009E5638">
        <w:rPr>
          <w:rFonts w:ascii="Verdana" w:hAnsi="Verdana"/>
          <w:color w:val="000000" w:themeColor="text1"/>
          <w:sz w:val="18"/>
          <w:szCs w:val="18"/>
        </w:rPr>
        <w:t>ven op de regelteller op de Regeldrukmonitor voor bedrijven</w:t>
      </w:r>
      <w:r w:rsidRPr="009E5638" w:rsidR="00135F35">
        <w:rPr>
          <w:rStyle w:val="Voetnootmarkering"/>
          <w:rFonts w:ascii="Verdana" w:hAnsi="Verdana"/>
          <w:color w:val="000000" w:themeColor="text1"/>
          <w:sz w:val="18"/>
          <w:szCs w:val="18"/>
        </w:rPr>
        <w:footnoteReference w:id="11"/>
      </w:r>
      <w:r w:rsidRPr="009E5638">
        <w:rPr>
          <w:rFonts w:ascii="Verdana" w:hAnsi="Verdana"/>
          <w:color w:val="000000" w:themeColor="text1"/>
          <w:sz w:val="18"/>
          <w:szCs w:val="18"/>
        </w:rPr>
        <w:t>. Het kabinet beziet of de opbrengst uit de gesprekken met MKB-Nederland kan worden opgenomen in deze rapportage. </w:t>
      </w:r>
    </w:p>
    <w:p w:rsidR="008E125E" w:rsidP="005B13A1" w:rsidRDefault="008E125E" w14:paraId="28AEFAE4"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2A3DFF" w14:paraId="18437846" w14:textId="547D076A">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19</w:t>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Pr="009E5638" w:rsidR="00CB1C68">
        <w:rPr>
          <w:rFonts w:ascii="Verdana" w:hAnsi="Verdana"/>
          <w:color w:val="000000" w:themeColor="text1"/>
          <w:sz w:val="18"/>
          <w:szCs w:val="18"/>
        </w:rPr>
        <w:tab/>
      </w:r>
      <w:r w:rsidR="005B13A1">
        <w:rPr>
          <w:rFonts w:ascii="Verdana" w:hAnsi="Verdana"/>
          <w:color w:val="000000" w:themeColor="text1"/>
          <w:sz w:val="18"/>
          <w:szCs w:val="18"/>
        </w:rPr>
        <w:t xml:space="preserve">       </w:t>
      </w:r>
    </w:p>
    <w:p w:rsidRPr="009E5638" w:rsidR="00CB1C68" w:rsidP="005B13A1" w:rsidRDefault="00CB1C68" w14:paraId="36CD8EBF" w14:textId="5BDBBF3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Kan de minister reflecteren op de uitsluiting van raffinaderijen van de IKC?</w:t>
      </w:r>
      <w:r w:rsidR="005B13A1">
        <w:rPr>
          <w:rFonts w:ascii="Verdana" w:hAnsi="Verdana"/>
          <w:color w:val="000000" w:themeColor="text1"/>
          <w:sz w:val="18"/>
          <w:szCs w:val="18"/>
        </w:rPr>
        <w:t xml:space="preserve"> </w:t>
      </w:r>
      <w:r w:rsidRPr="009E5638">
        <w:rPr>
          <w:rFonts w:ascii="Verdana" w:hAnsi="Verdana"/>
          <w:color w:val="000000" w:themeColor="text1"/>
          <w:sz w:val="18"/>
          <w:szCs w:val="18"/>
        </w:rPr>
        <w:t> </w:t>
      </w:r>
    </w:p>
    <w:p w:rsidR="008E125E" w:rsidP="005B13A1" w:rsidRDefault="008E125E" w14:paraId="4BD0F579"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CB1C68" w14:paraId="27BC5778" w14:textId="77777777">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Pr="009E5638">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Pr>
          <w:rFonts w:ascii="Verdana" w:hAnsi="Verdana"/>
          <w:color w:val="000000" w:themeColor="text1"/>
          <w:sz w:val="18"/>
          <w:szCs w:val="18"/>
        </w:rPr>
        <w:t xml:space="preserve"> </w:t>
      </w:r>
    </w:p>
    <w:p w:rsidRPr="009E5638" w:rsidR="00CB1C68" w:rsidP="005B13A1" w:rsidRDefault="00CB1C68" w14:paraId="77358405" w14:textId="2A660AE2">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Het kabinet erkent het strategische belang van de raffinagesector, zoals ook is verwoord in de Toekomstvisie Brandstoffen- en Chemiegrondstoffenproductie </w:t>
      </w:r>
      <w:r w:rsidRPr="009E5638" w:rsidR="006D4B4A">
        <w:rPr>
          <w:rStyle w:val="Voetnootmarkering"/>
          <w:rFonts w:ascii="Verdana" w:hAnsi="Verdana"/>
          <w:color w:val="000000" w:themeColor="text1"/>
          <w:sz w:val="18"/>
          <w:szCs w:val="18"/>
        </w:rPr>
        <w:footnoteReference w:id="12"/>
      </w:r>
      <w:r w:rsidRPr="009E5638">
        <w:rPr>
          <w:rFonts w:ascii="Verdana" w:hAnsi="Verdana"/>
          <w:color w:val="000000" w:themeColor="text1"/>
          <w:sz w:val="18"/>
          <w:szCs w:val="18"/>
        </w:rPr>
        <w:t xml:space="preserve"> die met uw Kamer is gedeeld. Zoals in de Kamerbrief Elektriciteitskosten industrie</w:t>
      </w:r>
      <w:r w:rsidRPr="009E5638" w:rsidR="00070960">
        <w:rPr>
          <w:rStyle w:val="Voetnootmarkering"/>
          <w:rFonts w:ascii="Verdana" w:hAnsi="Verdana"/>
          <w:color w:val="000000" w:themeColor="text1"/>
          <w:sz w:val="18"/>
          <w:szCs w:val="18"/>
        </w:rPr>
        <w:footnoteReference w:id="13"/>
      </w:r>
      <w:r w:rsidRPr="009E5638">
        <w:rPr>
          <w:rFonts w:ascii="Verdana" w:hAnsi="Verdana"/>
          <w:color w:val="000000" w:themeColor="text1"/>
          <w:sz w:val="18"/>
          <w:szCs w:val="18"/>
        </w:rPr>
        <w:t xml:space="preserve"> is vermeld, wordt in het voorjaar duidelijk of de fossiele raffinagesector in aanmerking zal komen voor IKC.</w:t>
      </w:r>
      <w:r w:rsidR="005B13A1">
        <w:rPr>
          <w:rFonts w:ascii="Verdana" w:hAnsi="Verdana"/>
          <w:color w:val="000000" w:themeColor="text1"/>
          <w:sz w:val="18"/>
          <w:szCs w:val="18"/>
        </w:rPr>
        <w:t xml:space="preserve"> </w:t>
      </w:r>
    </w:p>
    <w:p w:rsidR="008E125E" w:rsidP="005B13A1" w:rsidRDefault="008E125E" w14:paraId="2FD971B5" w14:textId="77777777">
      <w:pPr>
        <w:pStyle w:val="Normaalweb"/>
        <w:spacing w:before="0" w:beforeAutospacing="0" w:after="0" w:afterAutospacing="0" w:line="240" w:lineRule="atLeast"/>
        <w:rPr>
          <w:rFonts w:ascii="Verdana" w:hAnsi="Verdana"/>
          <w:color w:val="000000" w:themeColor="text1"/>
          <w:sz w:val="18"/>
          <w:szCs w:val="18"/>
        </w:rPr>
      </w:pPr>
    </w:p>
    <w:p w:rsidR="008E125E" w:rsidP="005B13A1" w:rsidRDefault="00E42639" w14:paraId="7ED3DBAE" w14:textId="4ED9F57F">
      <w:pPr>
        <w:pStyle w:val="Normaalweb"/>
        <w:spacing w:before="0" w:beforeAutospacing="0" w:after="0" w:afterAutospacing="0" w:line="240" w:lineRule="atLeast"/>
        <w:rPr>
          <w:rFonts w:ascii="Verdana" w:hAnsi="Verdana" w:cs="Segoe UI"/>
          <w:color w:val="000000"/>
          <w:sz w:val="18"/>
          <w:szCs w:val="18"/>
        </w:rPr>
      </w:pPr>
      <w:r>
        <w:rPr>
          <w:rFonts w:ascii="Verdana" w:hAnsi="Verdana"/>
          <w:color w:val="000000" w:themeColor="text1"/>
          <w:sz w:val="18"/>
          <w:szCs w:val="18"/>
        </w:rPr>
        <w:t>2</w:t>
      </w:r>
      <w:r w:rsidR="009C0EA7">
        <w:rPr>
          <w:rFonts w:ascii="Verdana" w:hAnsi="Verdana"/>
          <w:color w:val="000000" w:themeColor="text1"/>
          <w:sz w:val="18"/>
          <w:szCs w:val="18"/>
        </w:rPr>
        <w:t>0</w:t>
      </w:r>
      <w:r w:rsidRPr="009E5638" w:rsidR="00C61729">
        <w:rPr>
          <w:rFonts w:ascii="Verdana" w:hAnsi="Verdana" w:cs="Segoe UI"/>
          <w:color w:val="000000"/>
          <w:sz w:val="18"/>
          <w:szCs w:val="18"/>
        </w:rPr>
        <w:tab/>
      </w:r>
      <w:r w:rsidRPr="009E5638" w:rsidR="00C61729">
        <w:rPr>
          <w:rFonts w:ascii="Verdana" w:hAnsi="Verdana" w:cs="Segoe UI"/>
          <w:color w:val="000000"/>
          <w:sz w:val="18"/>
          <w:szCs w:val="18"/>
        </w:rPr>
        <w:tab/>
      </w:r>
      <w:r w:rsidRPr="009E5638" w:rsidR="00C61729">
        <w:rPr>
          <w:rFonts w:ascii="Verdana" w:hAnsi="Verdana" w:cs="Segoe UI"/>
          <w:color w:val="000000"/>
          <w:sz w:val="18"/>
          <w:szCs w:val="18"/>
        </w:rPr>
        <w:tab/>
      </w:r>
      <w:r w:rsidRPr="009E5638" w:rsidR="00C61729">
        <w:rPr>
          <w:rFonts w:ascii="Verdana" w:hAnsi="Verdana" w:cs="Segoe UI"/>
          <w:color w:val="000000"/>
          <w:sz w:val="18"/>
          <w:szCs w:val="18"/>
        </w:rPr>
        <w:tab/>
      </w:r>
      <w:r w:rsidRPr="009E5638" w:rsidR="00C61729">
        <w:rPr>
          <w:rFonts w:ascii="Verdana" w:hAnsi="Verdana" w:cs="Segoe UI"/>
          <w:color w:val="000000"/>
          <w:sz w:val="18"/>
          <w:szCs w:val="18"/>
        </w:rPr>
        <w:tab/>
      </w:r>
      <w:r w:rsidRPr="009E5638" w:rsidR="00C61729">
        <w:rPr>
          <w:rFonts w:ascii="Verdana" w:hAnsi="Verdana" w:cs="Segoe UI"/>
          <w:color w:val="000000"/>
          <w:sz w:val="18"/>
          <w:szCs w:val="18"/>
        </w:rPr>
        <w:tab/>
      </w:r>
      <w:r w:rsidRPr="009E5638" w:rsidR="00C61729">
        <w:rPr>
          <w:rFonts w:ascii="Verdana" w:hAnsi="Verdana" w:cs="Segoe UI"/>
          <w:color w:val="000000"/>
          <w:sz w:val="18"/>
          <w:szCs w:val="18"/>
        </w:rPr>
        <w:tab/>
      </w:r>
      <w:r w:rsidR="005B13A1">
        <w:rPr>
          <w:rFonts w:ascii="Verdana" w:hAnsi="Verdana" w:cs="Segoe UI"/>
          <w:color w:val="000000"/>
          <w:sz w:val="18"/>
          <w:szCs w:val="18"/>
        </w:rPr>
        <w:t xml:space="preserve">        </w:t>
      </w:r>
      <w:r w:rsidRPr="009E5638" w:rsidR="00C61729">
        <w:rPr>
          <w:rFonts w:ascii="Verdana" w:hAnsi="Verdana" w:cs="Segoe UI"/>
          <w:color w:val="000000"/>
          <w:sz w:val="18"/>
          <w:szCs w:val="18"/>
        </w:rPr>
        <w:t xml:space="preserve"> </w:t>
      </w:r>
    </w:p>
    <w:p w:rsidRPr="009E5638" w:rsidR="00C61729" w:rsidP="005B13A1" w:rsidRDefault="00C61729" w14:paraId="32D16321" w14:textId="76679534">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Vergunningverlening zorgt voor veel vertraging voor gaswinning. I</w:t>
      </w:r>
      <w:r w:rsidRPr="009E5638" w:rsidR="00BF7A42">
        <w:rPr>
          <w:rFonts w:ascii="Verdana" w:hAnsi="Verdana"/>
          <w:color w:val="000000" w:themeColor="text1"/>
          <w:sz w:val="18"/>
          <w:szCs w:val="18"/>
        </w:rPr>
        <w:t>n het kader van</w:t>
      </w:r>
      <w:r w:rsidRPr="009E5638">
        <w:rPr>
          <w:rFonts w:ascii="Verdana" w:hAnsi="Verdana"/>
          <w:color w:val="000000" w:themeColor="text1"/>
          <w:sz w:val="18"/>
          <w:szCs w:val="18"/>
        </w:rPr>
        <w:t xml:space="preserve"> netcongestie hebben we in de crisiswet bezwaar en vergunningsprocedures in te perken en te verkorten. Kunnen we deze instrumenten ook toepassen voor vergunningen bij gaswinning op de Noordzee?</w:t>
      </w:r>
      <w:r w:rsidR="005B13A1">
        <w:rPr>
          <w:rFonts w:ascii="Verdana" w:hAnsi="Verdana"/>
          <w:color w:val="000000" w:themeColor="text1"/>
          <w:sz w:val="18"/>
          <w:szCs w:val="18"/>
        </w:rPr>
        <w:t xml:space="preserve"> </w:t>
      </w:r>
    </w:p>
    <w:p w:rsidR="008E125E" w:rsidP="005B13A1" w:rsidRDefault="008E125E" w14:paraId="27320DBD" w14:textId="77777777">
      <w:pPr>
        <w:pStyle w:val="Normaalweb"/>
        <w:spacing w:before="0" w:beforeAutospacing="0" w:after="0" w:afterAutospacing="0" w:line="240" w:lineRule="atLeast"/>
        <w:rPr>
          <w:rFonts w:ascii="Verdana" w:hAnsi="Verdana"/>
          <w:color w:val="000000" w:themeColor="text1"/>
          <w:sz w:val="18"/>
          <w:szCs w:val="18"/>
        </w:rPr>
      </w:pPr>
    </w:p>
    <w:p w:rsidRPr="009E5638" w:rsidR="001A4305" w:rsidP="005B13A1" w:rsidRDefault="00C61729" w14:paraId="5B6F1CA4" w14:textId="4BB8C162">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color w:val="000000" w:themeColor="text1"/>
          <w:sz w:val="18"/>
          <w:szCs w:val="18"/>
        </w:rPr>
        <w:t>Antwoord</w:t>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Pr="009E5638" w:rsidR="00942E46">
        <w:rPr>
          <w:rFonts w:ascii="Verdana" w:hAnsi="Verdana"/>
          <w:color w:val="000000" w:themeColor="text1"/>
          <w:sz w:val="18"/>
          <w:szCs w:val="18"/>
        </w:rPr>
        <w:tab/>
      </w:r>
      <w:r w:rsidR="005B13A1">
        <w:rPr>
          <w:rFonts w:ascii="Verdana" w:hAnsi="Verdana"/>
          <w:color w:val="000000" w:themeColor="text1"/>
          <w:sz w:val="18"/>
          <w:szCs w:val="18"/>
        </w:rPr>
        <w:t xml:space="preserve">   </w:t>
      </w:r>
      <w:r w:rsidRPr="009E5638" w:rsidR="00942E46">
        <w:rPr>
          <w:rFonts w:ascii="Verdana" w:hAnsi="Verdana"/>
          <w:color w:val="000000" w:themeColor="text1"/>
          <w:sz w:val="18"/>
          <w:szCs w:val="18"/>
        </w:rPr>
        <w:t xml:space="preserve"> </w:t>
      </w:r>
      <w:r w:rsidRPr="009E5638">
        <w:rPr>
          <w:rFonts w:ascii="Verdana" w:hAnsi="Verdana"/>
          <w:color w:val="000000" w:themeColor="text1"/>
          <w:sz w:val="18"/>
          <w:szCs w:val="18"/>
        </w:rPr>
        <w:t>Bij vergunningen voor gaswinning op de Noordzee zien we doorgaans weinig tot geen vertraging in de verlening van vergunningen. Bezwaar- en beroepsprocedures kunnen deze processen echter verlengen. Voor netcongestie is per 1 oktober jl. het Besluit procedurele versnellingen in werking getreden. Hiermee wordt beroep in één instantie, namelijk bij de Afdeling bestuursrechtsspraak van de Raad van State, geregeld voor grote elektriciteitsprojecten. Of deze aanpak ook een oplossing voor de vergunningen voor gaswinning op de Noordzee kan bieden, neem ik mee in de uitwerking van de afspraken in het sectorakkoord gaswinning in de Energietransitie.</w:t>
      </w:r>
      <w:r w:rsidR="005B13A1">
        <w:rPr>
          <w:rFonts w:ascii="Verdana" w:hAnsi="Verdana"/>
          <w:color w:val="000000" w:themeColor="text1"/>
          <w:sz w:val="18"/>
          <w:szCs w:val="18"/>
        </w:rPr>
        <w:t xml:space="preserve"> </w:t>
      </w:r>
    </w:p>
    <w:p w:rsidR="008E125E" w:rsidP="005B13A1" w:rsidRDefault="008E125E" w14:paraId="0103E260" w14:textId="77777777">
      <w:pPr>
        <w:pStyle w:val="Normaalweb"/>
        <w:spacing w:before="0" w:beforeAutospacing="0" w:after="0" w:afterAutospacing="0" w:line="240" w:lineRule="atLeast"/>
        <w:rPr>
          <w:rFonts w:ascii="Verdana" w:hAnsi="Verdana"/>
          <w:b/>
          <w:bCs/>
          <w:color w:val="000000" w:themeColor="text1"/>
          <w:sz w:val="18"/>
          <w:szCs w:val="18"/>
        </w:rPr>
      </w:pPr>
    </w:p>
    <w:p w:rsidRPr="009E5638" w:rsidR="00970F50" w:rsidP="005B13A1" w:rsidRDefault="7B580C71" w14:paraId="2F535F14" w14:textId="4645DB89">
      <w:pPr>
        <w:pStyle w:val="Normaalweb"/>
        <w:spacing w:before="0" w:beforeAutospacing="0" w:after="0" w:afterAutospacing="0" w:line="240" w:lineRule="atLeast"/>
        <w:rPr>
          <w:rFonts w:ascii="Verdana" w:hAnsi="Verdana"/>
          <w:b/>
          <w:color w:val="000000" w:themeColor="text1"/>
          <w:sz w:val="18"/>
          <w:szCs w:val="18"/>
        </w:rPr>
      </w:pPr>
      <w:r w:rsidRPr="009E5638">
        <w:rPr>
          <w:rFonts w:ascii="Verdana" w:hAnsi="Verdana"/>
          <w:b/>
          <w:bCs/>
          <w:color w:val="000000" w:themeColor="text1"/>
          <w:sz w:val="18"/>
          <w:szCs w:val="18"/>
        </w:rPr>
        <w:t>Antwoorden op de vragen gesteld door de JA21-fractie</w:t>
      </w:r>
    </w:p>
    <w:p w:rsidRPr="009E5638" w:rsidR="007D2532" w:rsidP="005B13A1" w:rsidRDefault="007D2532" w14:paraId="043AAD58" w14:textId="77777777">
      <w:pPr>
        <w:pStyle w:val="Normaalweb"/>
        <w:spacing w:before="0" w:beforeAutospacing="0" w:after="0" w:afterAutospacing="0" w:line="240" w:lineRule="atLeast"/>
        <w:rPr>
          <w:rFonts w:ascii="Verdana" w:hAnsi="Verdana"/>
          <w:sz w:val="18"/>
          <w:szCs w:val="18"/>
        </w:rPr>
      </w:pPr>
    </w:p>
    <w:p w:rsidRPr="009E5638" w:rsidR="001A4305" w:rsidP="005B13A1" w:rsidRDefault="00E42639" w14:paraId="1C1113CF" w14:textId="3370C305">
      <w:pPr>
        <w:pStyle w:val="Normaalweb"/>
        <w:spacing w:before="0" w:beforeAutospacing="0" w:after="0" w:afterAutospacing="0" w:line="240" w:lineRule="atLeast"/>
        <w:rPr>
          <w:rFonts w:ascii="Verdana" w:hAnsi="Verdana"/>
          <w:sz w:val="18"/>
          <w:szCs w:val="18"/>
        </w:rPr>
      </w:pPr>
      <w:r>
        <w:rPr>
          <w:rFonts w:ascii="Verdana" w:hAnsi="Verdana"/>
          <w:sz w:val="18"/>
          <w:szCs w:val="18"/>
        </w:rPr>
        <w:t>2</w:t>
      </w:r>
      <w:r w:rsidR="009C0EA7">
        <w:rPr>
          <w:rFonts w:ascii="Verdana" w:hAnsi="Verdana"/>
          <w:sz w:val="18"/>
          <w:szCs w:val="18"/>
        </w:rPr>
        <w:t>1</w:t>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005B13A1">
        <w:rPr>
          <w:rFonts w:ascii="Verdana" w:hAnsi="Verdana"/>
          <w:sz w:val="18"/>
          <w:szCs w:val="18"/>
        </w:rPr>
        <w:t xml:space="preserve"> </w:t>
      </w:r>
      <w:r w:rsidRPr="009E5638" w:rsidR="00F84AA1">
        <w:rPr>
          <w:rFonts w:ascii="Verdana" w:hAnsi="Verdana"/>
          <w:sz w:val="18"/>
          <w:szCs w:val="18"/>
        </w:rPr>
        <w:t xml:space="preserve"> </w:t>
      </w:r>
      <w:r w:rsidRPr="009E5638" w:rsidR="0062646A">
        <w:rPr>
          <w:rFonts w:ascii="Verdana" w:hAnsi="Verdana"/>
          <w:sz w:val="18"/>
          <w:szCs w:val="18"/>
        </w:rPr>
        <w:t>W</w:t>
      </w:r>
      <w:r w:rsidRPr="009E5638" w:rsidR="009D380C">
        <w:rPr>
          <w:rFonts w:ascii="Verdana" w:hAnsi="Verdana"/>
          <w:sz w:val="18"/>
          <w:szCs w:val="18"/>
        </w:rPr>
        <w:t>elke besluiten over locaties en vergunningen neemt de staatssecretaris in 2</w:t>
      </w:r>
      <w:r w:rsidRPr="009E5638" w:rsidR="00DC03BC">
        <w:rPr>
          <w:rFonts w:ascii="Verdana" w:hAnsi="Verdana"/>
          <w:sz w:val="18"/>
          <w:szCs w:val="18"/>
        </w:rPr>
        <w:t>02</w:t>
      </w:r>
      <w:r w:rsidRPr="009E5638" w:rsidR="009D380C">
        <w:rPr>
          <w:rFonts w:ascii="Verdana" w:hAnsi="Verdana"/>
          <w:sz w:val="18"/>
          <w:szCs w:val="18"/>
        </w:rPr>
        <w:t>7 om de bouw van nieuwe kerncentrales te versnellen? </w:t>
      </w:r>
    </w:p>
    <w:p w:rsidR="008E125E" w:rsidP="005B13A1" w:rsidRDefault="008E125E" w14:paraId="42B10C22" w14:textId="77777777">
      <w:pPr>
        <w:pStyle w:val="Normaalweb"/>
        <w:spacing w:before="0" w:beforeAutospacing="0" w:after="0" w:afterAutospacing="0" w:line="240" w:lineRule="atLeast"/>
        <w:rPr>
          <w:rFonts w:ascii="Verdana" w:hAnsi="Verdana"/>
          <w:sz w:val="18"/>
          <w:szCs w:val="18"/>
        </w:rPr>
      </w:pPr>
    </w:p>
    <w:p w:rsidR="008E125E" w:rsidP="005B13A1" w:rsidRDefault="009D380C" w14:paraId="2233E610" w14:textId="77777777">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An</w:t>
      </w:r>
      <w:r w:rsidR="009E5638">
        <w:rPr>
          <w:rFonts w:ascii="Verdana" w:hAnsi="Verdana"/>
          <w:sz w:val="18"/>
          <w:szCs w:val="18"/>
        </w:rPr>
        <w:t>t</w:t>
      </w:r>
      <w:r w:rsidRPr="009E5638">
        <w:rPr>
          <w:rFonts w:ascii="Verdana" w:hAnsi="Verdana"/>
          <w:sz w:val="18"/>
          <w:szCs w:val="18"/>
        </w:rPr>
        <w:t>woord</w:t>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Pr="009E5638" w:rsidR="00F84AA1">
        <w:rPr>
          <w:rFonts w:ascii="Verdana" w:hAnsi="Verdana"/>
          <w:sz w:val="18"/>
          <w:szCs w:val="18"/>
        </w:rPr>
        <w:tab/>
      </w:r>
      <w:r w:rsidR="005B13A1">
        <w:rPr>
          <w:rFonts w:ascii="Verdana" w:hAnsi="Verdana"/>
          <w:sz w:val="18"/>
          <w:szCs w:val="18"/>
        </w:rPr>
        <w:t xml:space="preserve">  </w:t>
      </w:r>
    </w:p>
    <w:p w:rsidRPr="009E5638" w:rsidR="00DD12ED" w:rsidP="005B13A1" w:rsidRDefault="009D380C" w14:paraId="4E582927" w14:textId="1D2B53A0">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lastRenderedPageBreak/>
        <w:t>De planning is dat de eerste kerncentrales op zijn vroegst eind jaren ’30 operationeel zullen zijn, zoals gecommuniceerd in de voortgangsbrief van 16 mei 2025</w:t>
      </w:r>
      <w:r w:rsidR="00D2392E">
        <w:rPr>
          <w:rFonts w:ascii="Verdana" w:hAnsi="Verdana"/>
          <w:sz w:val="18"/>
          <w:szCs w:val="18"/>
        </w:rPr>
        <w:t xml:space="preserve"> </w:t>
      </w:r>
      <w:r w:rsidRPr="009E5638" w:rsidR="00267923">
        <w:rPr>
          <w:rStyle w:val="Voetnootmarkering"/>
          <w:rFonts w:ascii="Verdana" w:hAnsi="Verdana"/>
          <w:sz w:val="18"/>
          <w:szCs w:val="18"/>
        </w:rPr>
        <w:footnoteReference w:id="14"/>
      </w:r>
      <w:r w:rsidRPr="009E5638">
        <w:rPr>
          <w:rFonts w:ascii="Verdana" w:hAnsi="Verdana"/>
          <w:sz w:val="18"/>
          <w:szCs w:val="18"/>
        </w:rPr>
        <w:t xml:space="preserve"> </w:t>
      </w:r>
      <w:r w:rsidRPr="009E5638" w:rsidR="0000187F">
        <w:rPr>
          <w:rFonts w:ascii="Verdana" w:hAnsi="Verdana"/>
          <w:sz w:val="18"/>
          <w:szCs w:val="18"/>
        </w:rPr>
        <w:t>.</w:t>
      </w:r>
      <w:r w:rsidRPr="009E5638">
        <w:rPr>
          <w:rFonts w:ascii="Verdana" w:hAnsi="Verdana"/>
          <w:sz w:val="18"/>
          <w:szCs w:val="18"/>
        </w:rPr>
        <w:t xml:space="preserve"> Na de locatiekeuze volgt nog het definitieve voorkeursbesluit, de selectieprocedure, vergunningprocedures, het finale investeringsbesluit en de projectontwikkeling. Op dit moment wordt de planning voor de nieuwbouw van grootschalige kerncentrales verder uitgewerkt en geactualiseerd. Na de richtinggevende keuze einde dit jaar en de ontwerpvoorkeursbeslissing voor de locatie, gepland voor medio 2027, zal een nieuwe planning met uw Kamer worden gedeeld.</w:t>
      </w:r>
      <w:r w:rsidR="005B13A1">
        <w:rPr>
          <w:rFonts w:ascii="Verdana" w:hAnsi="Verdana"/>
          <w:sz w:val="18"/>
          <w:szCs w:val="18"/>
        </w:rPr>
        <w:t xml:space="preserve"> </w:t>
      </w:r>
    </w:p>
    <w:p w:rsidR="008E125E" w:rsidP="005B13A1" w:rsidRDefault="008E125E" w14:paraId="73788C4F" w14:textId="77777777">
      <w:pPr>
        <w:pStyle w:val="Normaalweb"/>
        <w:spacing w:before="0" w:beforeAutospacing="0" w:after="0" w:afterAutospacing="0" w:line="240" w:lineRule="atLeast"/>
        <w:rPr>
          <w:rFonts w:ascii="Verdana" w:hAnsi="Verdana"/>
          <w:sz w:val="18"/>
          <w:szCs w:val="18"/>
        </w:rPr>
      </w:pPr>
    </w:p>
    <w:p w:rsidRPr="009E5638" w:rsidR="00FE0E72" w:rsidP="005B13A1" w:rsidRDefault="00E42639" w14:paraId="63D25566" w14:textId="17EBFF2F">
      <w:pPr>
        <w:pStyle w:val="Normaalweb"/>
        <w:spacing w:before="0" w:beforeAutospacing="0" w:after="0" w:afterAutospacing="0" w:line="240" w:lineRule="atLeast"/>
        <w:rPr>
          <w:rFonts w:ascii="Verdana" w:hAnsi="Verdana"/>
          <w:sz w:val="18"/>
          <w:szCs w:val="18"/>
        </w:rPr>
      </w:pPr>
      <w:r>
        <w:rPr>
          <w:rFonts w:ascii="Verdana" w:hAnsi="Verdana"/>
          <w:sz w:val="18"/>
          <w:szCs w:val="18"/>
        </w:rPr>
        <w:t>2</w:t>
      </w:r>
      <w:r w:rsidR="009C0EA7">
        <w:rPr>
          <w:rFonts w:ascii="Verdana" w:hAnsi="Verdana"/>
          <w:sz w:val="18"/>
          <w:szCs w:val="18"/>
        </w:rPr>
        <w:t>2</w:t>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Pr="009E5638" w:rsidR="00C31311">
        <w:rPr>
          <w:rFonts w:ascii="Verdana" w:hAnsi="Verdana"/>
          <w:sz w:val="18"/>
          <w:szCs w:val="18"/>
        </w:rPr>
        <w:tab/>
      </w:r>
      <w:r w:rsidR="005B13A1">
        <w:rPr>
          <w:rFonts w:ascii="Verdana" w:hAnsi="Verdana"/>
          <w:sz w:val="18"/>
          <w:szCs w:val="18"/>
        </w:rPr>
        <w:t xml:space="preserve"> </w:t>
      </w:r>
      <w:r w:rsidRPr="009E5638" w:rsidR="00FE0E72">
        <w:rPr>
          <w:rFonts w:ascii="Verdana" w:hAnsi="Verdana"/>
          <w:sz w:val="18"/>
          <w:szCs w:val="18"/>
        </w:rPr>
        <w:t>Voor een fabriek telt het bedrag onder aan de rekening. De voorgenomen compensatie uit 2027 gaat over de stroomkosten van 2026. Wanneer kunnen bedrijven die steun aanvragen? Wat doet de minister aan de rekening voor de stroom die bedrijven in 2027 gaan gebruiken?</w:t>
      </w:r>
      <w:r w:rsidR="005B13A1">
        <w:rPr>
          <w:rFonts w:ascii="Verdana" w:hAnsi="Verdana"/>
          <w:sz w:val="18"/>
          <w:szCs w:val="18"/>
        </w:rPr>
        <w:t xml:space="preserve"> </w:t>
      </w:r>
    </w:p>
    <w:p w:rsidR="008E125E" w:rsidP="005B13A1" w:rsidRDefault="008E125E" w14:paraId="3FD2DB7A" w14:textId="77777777">
      <w:pPr>
        <w:pStyle w:val="Normaalweb"/>
        <w:spacing w:before="0" w:beforeAutospacing="0" w:after="0" w:afterAutospacing="0" w:line="240" w:lineRule="atLeast"/>
        <w:rPr>
          <w:rFonts w:ascii="Verdana" w:hAnsi="Verdana"/>
          <w:sz w:val="18"/>
          <w:szCs w:val="18"/>
        </w:rPr>
      </w:pPr>
    </w:p>
    <w:p w:rsidR="009E5638" w:rsidP="005B13A1" w:rsidRDefault="00FE0E72" w14:paraId="3696B8A1" w14:textId="72ABB1DA">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Antwoord</w:t>
      </w:r>
    </w:p>
    <w:p w:rsidRPr="009E5638" w:rsidR="00CE04E1" w:rsidP="005B13A1" w:rsidRDefault="00FE0E72" w14:paraId="558DC11F" w14:textId="2F9F7DC2">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Het kabinet is voornemens om in 2027 een nieuw instrument open te stellen om een deel van de elektriciteitskosten van de industrie van 2026 te compenseren. Ook de uitbetaling van deze steun is beoogd in 2027. Op dit moment wordt hard gewerkt aan de ontwikkeling van dit instrument. Daardoor kan op dit moment nog niet worden toegezegd wanneer de bedrijven deze steun aan kunnen vragen. Het kabinet onderzoekt op dit moment op welke manier de elektriciteitskosten van 2027, en ook de jaren daarna, het best verlaagd kunnen worden. Hierover neemt het kabinet in het voorjaar van 2027 een besluit. Hierbij streeft het kabinet ernaar om met een langjarige oplossing te komen zodat bedrijven de zekerheid hebben die nodig is om hier in Nederland te investeren.</w:t>
      </w:r>
    </w:p>
    <w:p w:rsidR="008E125E" w:rsidP="005B13A1" w:rsidRDefault="008E125E" w14:paraId="3FCE1909" w14:textId="77777777">
      <w:pPr>
        <w:pStyle w:val="Normaalweb"/>
        <w:spacing w:before="0" w:beforeAutospacing="0" w:after="0" w:afterAutospacing="0" w:line="240" w:lineRule="atLeast"/>
        <w:rPr>
          <w:rFonts w:ascii="Verdana" w:hAnsi="Verdana"/>
          <w:sz w:val="18"/>
          <w:szCs w:val="18"/>
        </w:rPr>
      </w:pPr>
    </w:p>
    <w:p w:rsidR="008E125E" w:rsidP="005B13A1" w:rsidRDefault="00E42639" w14:paraId="7209B7BD" w14:textId="650CA596">
      <w:pPr>
        <w:pStyle w:val="Normaalweb"/>
        <w:spacing w:before="0" w:beforeAutospacing="0" w:after="0" w:afterAutospacing="0" w:line="240" w:lineRule="atLeast"/>
        <w:rPr>
          <w:rFonts w:ascii="Verdana" w:hAnsi="Verdana"/>
          <w:sz w:val="18"/>
          <w:szCs w:val="18"/>
        </w:rPr>
      </w:pPr>
      <w:r>
        <w:rPr>
          <w:rFonts w:ascii="Verdana" w:hAnsi="Verdana"/>
          <w:sz w:val="18"/>
          <w:szCs w:val="18"/>
        </w:rPr>
        <w:t>2</w:t>
      </w:r>
      <w:r w:rsidR="009C0EA7">
        <w:rPr>
          <w:rFonts w:ascii="Verdana" w:hAnsi="Verdana"/>
          <w:sz w:val="18"/>
          <w:szCs w:val="18"/>
        </w:rPr>
        <w:t>3</w:t>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Pr="009E5638" w:rsidR="00D90731">
        <w:rPr>
          <w:rFonts w:ascii="Verdana" w:hAnsi="Verdana"/>
          <w:sz w:val="18"/>
          <w:szCs w:val="18"/>
        </w:rPr>
        <w:tab/>
      </w:r>
      <w:r w:rsidR="005B13A1">
        <w:rPr>
          <w:rFonts w:ascii="Verdana" w:hAnsi="Verdana"/>
          <w:sz w:val="18"/>
          <w:szCs w:val="18"/>
        </w:rPr>
        <w:t xml:space="preserve">   </w:t>
      </w:r>
    </w:p>
    <w:p w:rsidRPr="009E5638" w:rsidR="00D90731" w:rsidP="005B13A1" w:rsidRDefault="00D90731" w14:paraId="17E4115F" w14:textId="60A34137">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Is de minister bereid om in 2027 100 miljoen euro uit de begroting te betalen voor het net op zee zodat daardoor minder nettarieven worden betaald? </w:t>
      </w:r>
    </w:p>
    <w:p w:rsidR="008E125E" w:rsidP="005B13A1" w:rsidRDefault="008E125E" w14:paraId="595AB191" w14:textId="77777777">
      <w:pPr>
        <w:pStyle w:val="Normaalweb"/>
        <w:spacing w:before="0" w:beforeAutospacing="0" w:after="0" w:afterAutospacing="0" w:line="240" w:lineRule="atLeast"/>
        <w:rPr>
          <w:rFonts w:ascii="Verdana" w:hAnsi="Verdana" w:eastAsiaTheme="minorEastAsia"/>
          <w:sz w:val="18"/>
          <w:szCs w:val="18"/>
        </w:rPr>
      </w:pPr>
    </w:p>
    <w:p w:rsidRPr="009E5638" w:rsidR="00D90731" w:rsidP="005B13A1" w:rsidRDefault="00D90731" w14:paraId="46CBB3CC" w14:textId="79DAC8EA">
      <w:pPr>
        <w:pStyle w:val="Normaalweb"/>
        <w:spacing w:before="0" w:beforeAutospacing="0" w:after="0" w:afterAutospacing="0" w:line="240" w:lineRule="atLeast"/>
        <w:rPr>
          <w:rFonts w:ascii="Verdana" w:hAnsi="Verdana"/>
          <w:sz w:val="18"/>
          <w:szCs w:val="18"/>
        </w:rPr>
      </w:pPr>
      <w:r w:rsidRPr="6C429987">
        <w:rPr>
          <w:rFonts w:ascii="Verdana" w:hAnsi="Verdana" w:eastAsiaTheme="minorEastAsia"/>
          <w:sz w:val="18"/>
          <w:szCs w:val="18"/>
        </w:rPr>
        <w:t>Antwoord</w:t>
      </w:r>
    </w:p>
    <w:p w:rsidRPr="009E5638" w:rsidR="00D90731" w:rsidP="005B13A1" w:rsidRDefault="00D90731" w14:paraId="0FBD61CB" w14:textId="31FA096D">
      <w:pPr>
        <w:pStyle w:val="Normaalweb"/>
        <w:spacing w:before="0" w:beforeAutospacing="0" w:after="0" w:afterAutospacing="0" w:line="240" w:lineRule="atLeast"/>
        <w:rPr>
          <w:rFonts w:ascii="Verdana" w:hAnsi="Verdana"/>
          <w:sz w:val="18"/>
          <w:szCs w:val="18"/>
        </w:rPr>
      </w:pPr>
      <w:r w:rsidRPr="6C429987">
        <w:rPr>
          <w:rFonts w:ascii="Verdana" w:hAnsi="Verdana" w:eastAsiaTheme="minorEastAsia"/>
          <w:sz w:val="18"/>
          <w:szCs w:val="18"/>
        </w:rPr>
        <w:t xml:space="preserve">Het kabinet begrijpt de zorgen over de stijgende nettarieven voor huishoudens en bedrijven heel goed. Een </w:t>
      </w:r>
      <w:r w:rsidR="006430E6">
        <w:rPr>
          <w:rFonts w:ascii="Verdana" w:hAnsi="Verdana" w:eastAsiaTheme="minorEastAsia"/>
          <w:sz w:val="18"/>
          <w:szCs w:val="18"/>
        </w:rPr>
        <w:t>eenmalige</w:t>
      </w:r>
      <w:r w:rsidRPr="6C429987">
        <w:rPr>
          <w:rFonts w:ascii="Verdana" w:hAnsi="Verdana" w:eastAsiaTheme="minorEastAsia"/>
          <w:sz w:val="18"/>
          <w:szCs w:val="18"/>
        </w:rPr>
        <w:t xml:space="preserve"> inkomstensubsidie aan </w:t>
      </w:r>
      <w:proofErr w:type="spellStart"/>
      <w:r w:rsidRPr="6C429987">
        <w:rPr>
          <w:rFonts w:ascii="Verdana" w:hAnsi="Verdana" w:eastAsiaTheme="minorEastAsia"/>
          <w:sz w:val="18"/>
          <w:szCs w:val="18"/>
        </w:rPr>
        <w:t>TenneT</w:t>
      </w:r>
      <w:proofErr w:type="spellEnd"/>
      <w:r w:rsidRPr="6C429987">
        <w:rPr>
          <w:rFonts w:ascii="Verdana" w:hAnsi="Verdana" w:eastAsiaTheme="minorEastAsia"/>
          <w:sz w:val="18"/>
          <w:szCs w:val="18"/>
        </w:rPr>
        <w:t xml:space="preserve"> van 100 miljoen euro voor het net op zee zou echter grofweg een </w:t>
      </w:r>
      <w:r w:rsidR="006430E6">
        <w:rPr>
          <w:rFonts w:ascii="Verdana" w:hAnsi="Verdana" w:eastAsiaTheme="minorEastAsia"/>
          <w:sz w:val="18"/>
          <w:szCs w:val="18"/>
        </w:rPr>
        <w:t>eenmalige</w:t>
      </w:r>
      <w:r w:rsidRPr="6C429987">
        <w:rPr>
          <w:rFonts w:ascii="Verdana" w:hAnsi="Verdana" w:eastAsiaTheme="minorEastAsia"/>
          <w:sz w:val="18"/>
          <w:szCs w:val="18"/>
        </w:rPr>
        <w:t xml:space="preserve"> besparing van slechts 5 euro per huishouden opleveren en een </w:t>
      </w:r>
      <w:r w:rsidR="00543190">
        <w:rPr>
          <w:rFonts w:ascii="Verdana" w:hAnsi="Verdana" w:eastAsiaTheme="minorEastAsia"/>
          <w:sz w:val="18"/>
          <w:szCs w:val="18"/>
        </w:rPr>
        <w:t xml:space="preserve">eenmalige </w:t>
      </w:r>
      <w:r w:rsidRPr="6C429987">
        <w:rPr>
          <w:rFonts w:ascii="Verdana" w:hAnsi="Verdana" w:eastAsiaTheme="minorEastAsia"/>
          <w:sz w:val="18"/>
          <w:szCs w:val="18"/>
        </w:rPr>
        <w:t>verlaging van netkosten voor het bedrijfsleven van 44 cent per MWh (0,044 cent per KWh).</w:t>
      </w:r>
      <w:r w:rsidR="005B13A1">
        <w:rPr>
          <w:rFonts w:ascii="Verdana" w:hAnsi="Verdana" w:eastAsiaTheme="minorEastAsia"/>
          <w:sz w:val="18"/>
          <w:szCs w:val="18"/>
        </w:rPr>
        <w:t xml:space="preserve"> </w:t>
      </w:r>
      <w:r w:rsidR="00037AFE">
        <w:rPr>
          <w:rFonts w:ascii="Verdana" w:hAnsi="Verdana" w:eastAsiaTheme="minorEastAsia"/>
          <w:sz w:val="18"/>
          <w:szCs w:val="18"/>
        </w:rPr>
        <w:t>Daarnaast is 100 miljoen euro op de KGG begroting op dit moment niet voorhanden.</w:t>
      </w:r>
    </w:p>
    <w:p w:rsidR="008E125E" w:rsidP="005B13A1" w:rsidRDefault="008E125E" w14:paraId="460B854C" w14:textId="77777777">
      <w:pPr>
        <w:pStyle w:val="Normaalweb"/>
        <w:spacing w:before="0" w:beforeAutospacing="0" w:after="0" w:afterAutospacing="0" w:line="240" w:lineRule="atLeast"/>
        <w:rPr>
          <w:rFonts w:ascii="Verdana" w:hAnsi="Verdana"/>
          <w:sz w:val="18"/>
          <w:szCs w:val="18"/>
        </w:rPr>
      </w:pPr>
    </w:p>
    <w:p w:rsidR="008E125E" w:rsidP="005B13A1" w:rsidRDefault="00E42639" w14:paraId="44E0BE59" w14:textId="190DBD50">
      <w:pPr>
        <w:pStyle w:val="Normaalweb"/>
        <w:spacing w:before="0" w:beforeAutospacing="0" w:after="0" w:afterAutospacing="0" w:line="240" w:lineRule="atLeast"/>
        <w:rPr>
          <w:rFonts w:ascii="Verdana" w:hAnsi="Verdana" w:cs="Segoe UI"/>
          <w:i/>
          <w:iCs/>
          <w:sz w:val="18"/>
          <w:szCs w:val="18"/>
        </w:rPr>
      </w:pPr>
      <w:r>
        <w:rPr>
          <w:rFonts w:ascii="Verdana" w:hAnsi="Verdana"/>
          <w:sz w:val="18"/>
          <w:szCs w:val="18"/>
        </w:rPr>
        <w:t>2</w:t>
      </w:r>
      <w:r w:rsidR="009C0EA7">
        <w:rPr>
          <w:rFonts w:ascii="Verdana" w:hAnsi="Verdana"/>
          <w:sz w:val="18"/>
          <w:szCs w:val="18"/>
        </w:rPr>
        <w:t>4</w:t>
      </w:r>
      <w:r w:rsidRPr="009E5638" w:rsidR="006F3692">
        <w:rPr>
          <w:rFonts w:ascii="Verdana" w:hAnsi="Verdana" w:cs="Segoe UI"/>
          <w:i/>
          <w:iCs/>
          <w:sz w:val="18"/>
          <w:szCs w:val="18"/>
        </w:rPr>
        <w:t xml:space="preserve"> </w:t>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Pr="009E5638" w:rsidR="006F3692">
        <w:rPr>
          <w:rFonts w:ascii="Verdana" w:hAnsi="Verdana" w:cs="Segoe UI"/>
          <w:i/>
          <w:iCs/>
          <w:sz w:val="18"/>
          <w:szCs w:val="18"/>
        </w:rPr>
        <w:tab/>
      </w:r>
      <w:r w:rsidR="005B13A1">
        <w:rPr>
          <w:rFonts w:ascii="Verdana" w:hAnsi="Verdana" w:cs="Segoe UI"/>
          <w:i/>
          <w:iCs/>
          <w:sz w:val="18"/>
          <w:szCs w:val="18"/>
        </w:rPr>
        <w:t xml:space="preserve">  </w:t>
      </w:r>
    </w:p>
    <w:p w:rsidRPr="009E5638" w:rsidR="006F3692" w:rsidP="005B13A1" w:rsidRDefault="006F3692" w14:paraId="6C9FF895" w14:textId="43057EDD">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Wil de minister voor een volgend besluit over uitbreiding van wind op zee laten zien wat het hele systeem kost, inclusief de kabels en het platform op zee en de verzwaring van het net op land? </w:t>
      </w:r>
    </w:p>
    <w:p w:rsidRPr="009E5638" w:rsidR="006F3692" w:rsidP="005B13A1" w:rsidRDefault="006F3692" w14:paraId="32369AC1" w14:textId="3D73E8D4">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lastRenderedPageBreak/>
        <w:t>Antwoord</w:t>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r>
      <w:r w:rsidRPr="009E5638" w:rsidR="00474A00">
        <w:rPr>
          <w:rFonts w:ascii="Verdana" w:hAnsi="Verdana"/>
          <w:sz w:val="18"/>
          <w:szCs w:val="18"/>
        </w:rPr>
        <w:tab/>
        <w:t xml:space="preserve"> </w:t>
      </w:r>
      <w:r w:rsidRPr="009E5638">
        <w:rPr>
          <w:rFonts w:ascii="Verdana" w:hAnsi="Verdana"/>
          <w:sz w:val="18"/>
          <w:szCs w:val="18"/>
        </w:rPr>
        <w:t>Binnen enkele maanden stuurt het kabinet de nieuwe routekaart windenergie op zee naar de Tweede Kamer en zal daarbij ook ingaan op de actuele ramingen voor de kosten van het net op zee (zowel voor de ambitie van 40 GW, als 30 GW en 22</w:t>
      </w:r>
      <w:r w:rsidR="008E125E">
        <w:rPr>
          <w:rFonts w:ascii="Verdana" w:hAnsi="Verdana"/>
          <w:sz w:val="18"/>
          <w:szCs w:val="18"/>
        </w:rPr>
        <w:t> </w:t>
      </w:r>
      <w:r w:rsidRPr="009E5638">
        <w:rPr>
          <w:rFonts w:ascii="Verdana" w:hAnsi="Verdana"/>
          <w:sz w:val="18"/>
          <w:szCs w:val="18"/>
        </w:rPr>
        <w:t>GW). </w:t>
      </w:r>
    </w:p>
    <w:p w:rsidRPr="009E5638" w:rsidR="00F340B1" w:rsidP="005B13A1" w:rsidRDefault="006F3692" w14:paraId="2FD8641E" w14:textId="60B691B1">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Investeringen in het net op land zijn niet direct gerelateerd aan windenergie op zee, maar zijn het gevolg van systeemontwikkelingen in de bredere context. Het kabinet kan daarom geen kostenraming delen voor de verzwaring van het net op land als gevolg van windenergie op zee. Eéns in de twee jaar leveren de netbeheerders een totaaloverzicht op van alle investeringen in het gehele energiesysteem inclusief verzwaringen op land en investeringen op zee.</w:t>
      </w:r>
      <w:r w:rsidR="005B13A1">
        <w:rPr>
          <w:rFonts w:ascii="Verdana" w:hAnsi="Verdana"/>
          <w:sz w:val="18"/>
          <w:szCs w:val="18"/>
        </w:rPr>
        <w:t xml:space="preserve"> </w:t>
      </w:r>
    </w:p>
    <w:p w:rsidRPr="009E5638" w:rsidR="00970F50" w:rsidP="005B13A1" w:rsidRDefault="00970F50" w14:paraId="7D72A9BA" w14:textId="3A4FE9B2">
      <w:pPr>
        <w:pStyle w:val="Normaalweb"/>
        <w:spacing w:before="0" w:beforeAutospacing="0" w:after="0" w:afterAutospacing="0" w:line="240" w:lineRule="atLeast"/>
        <w:rPr>
          <w:rFonts w:ascii="Verdana" w:hAnsi="Verdana"/>
          <w:b/>
          <w:bCs/>
          <w:color w:val="000000" w:themeColor="text1"/>
          <w:sz w:val="18"/>
          <w:szCs w:val="18"/>
        </w:rPr>
      </w:pPr>
    </w:p>
    <w:p w:rsidRPr="009E5638" w:rsidR="00970F50" w:rsidP="005B13A1" w:rsidRDefault="7B580C71" w14:paraId="0FBF63CC" w14:textId="60B56B13">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CDA-fractie</w:t>
      </w:r>
    </w:p>
    <w:p w:rsidRPr="009E5638" w:rsidR="00247597" w:rsidP="005B13A1" w:rsidRDefault="00247597" w14:paraId="4EFD0D27" w14:textId="77777777">
      <w:pPr>
        <w:pStyle w:val="Normaalweb"/>
        <w:spacing w:before="0" w:beforeAutospacing="0" w:after="0" w:afterAutospacing="0" w:line="240" w:lineRule="atLeast"/>
        <w:rPr>
          <w:rFonts w:ascii="Verdana" w:hAnsi="Verdana"/>
          <w:b/>
          <w:bCs/>
          <w:color w:val="000000" w:themeColor="text1"/>
          <w:sz w:val="18"/>
          <w:szCs w:val="18"/>
        </w:rPr>
      </w:pPr>
    </w:p>
    <w:p w:rsidR="008E125E" w:rsidP="005B13A1" w:rsidRDefault="00E42639" w14:paraId="1B5AB1AC" w14:textId="50576C65">
      <w:pPr>
        <w:rPr>
          <w:szCs w:val="18"/>
        </w:rPr>
      </w:pPr>
      <w:r>
        <w:rPr>
          <w:szCs w:val="18"/>
        </w:rPr>
        <w:t>2</w:t>
      </w:r>
      <w:r w:rsidR="009C0EA7">
        <w:rPr>
          <w:szCs w:val="18"/>
        </w:rPr>
        <w:t>5</w:t>
      </w:r>
      <w:r w:rsidRPr="009E5638" w:rsidR="00191B41">
        <w:rPr>
          <w:szCs w:val="18"/>
        </w:rPr>
        <w:tab/>
      </w:r>
      <w:r w:rsidRPr="009E5638" w:rsidR="00191B41">
        <w:rPr>
          <w:szCs w:val="18"/>
        </w:rPr>
        <w:tab/>
      </w:r>
      <w:r w:rsidRPr="009E5638" w:rsidR="00191B41">
        <w:rPr>
          <w:szCs w:val="18"/>
        </w:rPr>
        <w:tab/>
      </w:r>
      <w:r w:rsidRPr="009E5638" w:rsidR="00191B41">
        <w:rPr>
          <w:szCs w:val="18"/>
        </w:rPr>
        <w:tab/>
      </w:r>
      <w:r w:rsidRPr="009E5638" w:rsidR="00191B41">
        <w:rPr>
          <w:szCs w:val="18"/>
        </w:rPr>
        <w:tab/>
      </w:r>
      <w:r w:rsidRPr="009E5638" w:rsidR="00191B41">
        <w:rPr>
          <w:szCs w:val="18"/>
        </w:rPr>
        <w:tab/>
      </w:r>
      <w:r w:rsidRPr="009E5638" w:rsidR="00191B41">
        <w:rPr>
          <w:szCs w:val="18"/>
        </w:rPr>
        <w:tab/>
      </w:r>
      <w:r w:rsidRPr="009E5638" w:rsidR="00191B41">
        <w:rPr>
          <w:szCs w:val="18"/>
        </w:rPr>
        <w:tab/>
      </w:r>
      <w:r w:rsidRPr="009E5638" w:rsidR="00191B41">
        <w:rPr>
          <w:szCs w:val="18"/>
        </w:rPr>
        <w:tab/>
      </w:r>
      <w:r w:rsidR="005B13A1">
        <w:rPr>
          <w:szCs w:val="18"/>
        </w:rPr>
        <w:t xml:space="preserve">     </w:t>
      </w:r>
      <w:r w:rsidRPr="009E5638" w:rsidR="00191B41">
        <w:rPr>
          <w:szCs w:val="18"/>
        </w:rPr>
        <w:t xml:space="preserve"> </w:t>
      </w:r>
    </w:p>
    <w:p w:rsidRPr="009E5638" w:rsidR="00191B41" w:rsidP="005B13A1" w:rsidRDefault="00191B41" w14:paraId="2C23ABD6" w14:textId="7CF342E8">
      <w:pPr>
        <w:rPr>
          <w:szCs w:val="18"/>
        </w:rPr>
      </w:pPr>
      <w:r w:rsidRPr="009E5638">
        <w:rPr>
          <w:szCs w:val="18"/>
        </w:rPr>
        <w:t>Welke aanvullende mogelijkheden ziet de minister om de ontwikkeling en toepassing van ijzerpoeder en andere innovatieve technieken te versnellen, bijvoorbeeld via pilots, demonstratieprojecten en stimulering van de uitrol in Nederland? </w:t>
      </w:r>
    </w:p>
    <w:p w:rsidRPr="009E5638" w:rsidR="00191B41" w:rsidP="005B13A1" w:rsidRDefault="00191B41" w14:paraId="6F83E97F" w14:textId="77777777">
      <w:pPr>
        <w:rPr>
          <w:szCs w:val="18"/>
        </w:rPr>
      </w:pPr>
      <w:r w:rsidRPr="009E5638">
        <w:rPr>
          <w:szCs w:val="18"/>
        </w:rPr>
        <w:t> </w:t>
      </w:r>
    </w:p>
    <w:p w:rsidRPr="009E5638" w:rsidR="00191B41" w:rsidP="005B13A1" w:rsidRDefault="00191B41" w14:paraId="178916C5" w14:textId="4F436643">
      <w:pPr>
        <w:rPr>
          <w:szCs w:val="18"/>
        </w:rPr>
      </w:pPr>
      <w:r w:rsidRPr="009E5638">
        <w:rPr>
          <w:szCs w:val="18"/>
        </w:rPr>
        <w:t>Antwoord</w:t>
      </w:r>
      <w:r w:rsidR="005B13A1">
        <w:rPr>
          <w:szCs w:val="18"/>
        </w:rPr>
        <w:t xml:space="preserve"> </w:t>
      </w:r>
    </w:p>
    <w:p w:rsidRPr="009E5638" w:rsidR="00191B41" w:rsidP="005B13A1" w:rsidRDefault="00191B41" w14:paraId="5B7007FD" w14:textId="3B9006C4">
      <w:pPr>
        <w:rPr>
          <w:szCs w:val="18"/>
        </w:rPr>
      </w:pPr>
      <w:r w:rsidRPr="009E5638">
        <w:rPr>
          <w:szCs w:val="18"/>
        </w:rPr>
        <w:t>Voor ijzerpoeder en andere innovatieve technieken kijken we per fase welk instrument past. </w:t>
      </w:r>
    </w:p>
    <w:p w:rsidRPr="009E5638" w:rsidR="00191B41" w:rsidP="005B13A1" w:rsidRDefault="00191B41" w14:paraId="73EF636D" w14:textId="77777777">
      <w:pPr>
        <w:rPr>
          <w:szCs w:val="18"/>
        </w:rPr>
      </w:pPr>
      <w:r w:rsidRPr="009E5638">
        <w:rPr>
          <w:szCs w:val="18"/>
        </w:rPr>
        <w:t>Voor pilots en demonstratie zijn er regelingen zoals de DEI+. Daarnaast vormen de groeimarkten uit de Kamerbrief Industriebeleid met focus de scope voor de nieuwe openstellingen van het Nationaal Groeifonds. IJzerpoeder valt onder innovatieve chemie. Consortia van bedrijven en kennisinstellingen kunnen daar in 2027 een aanvraag indienen. </w:t>
      </w:r>
    </w:p>
    <w:p w:rsidRPr="009E5638" w:rsidR="00191B41" w:rsidP="005B13A1" w:rsidRDefault="00191B41" w14:paraId="33597197" w14:textId="1D1F7E59">
      <w:pPr>
        <w:rPr>
          <w:szCs w:val="18"/>
        </w:rPr>
      </w:pPr>
      <w:r w:rsidRPr="009E5638">
        <w:rPr>
          <w:szCs w:val="18"/>
        </w:rPr>
        <w:t xml:space="preserve">Voor de opschaling ligt het lastiger. Het huidige generieke instrumentarium past niet goed bij deze technologie, en de SDE++ is geen geschikt instrument voor deze specifieke casus. </w:t>
      </w:r>
    </w:p>
    <w:p w:rsidRPr="009E5638" w:rsidR="00191B41" w:rsidP="005B13A1" w:rsidRDefault="00191B41" w14:paraId="632C9094" w14:textId="77777777">
      <w:pPr>
        <w:rPr>
          <w:szCs w:val="18"/>
        </w:rPr>
      </w:pPr>
    </w:p>
    <w:p w:rsidRPr="009E5638" w:rsidR="00B20CAD" w:rsidP="005B13A1" w:rsidRDefault="00E42639" w14:paraId="0EF67E2F" w14:textId="69842793">
      <w:pPr>
        <w:rPr>
          <w:szCs w:val="18"/>
        </w:rPr>
      </w:pPr>
      <w:r>
        <w:rPr>
          <w:szCs w:val="18"/>
        </w:rPr>
        <w:t>2</w:t>
      </w:r>
      <w:r w:rsidR="009C0EA7">
        <w:rPr>
          <w:szCs w:val="18"/>
        </w:rPr>
        <w:t>6</w:t>
      </w:r>
      <w:r w:rsidRPr="009E5638" w:rsidR="00F42E65">
        <w:rPr>
          <w:i/>
          <w:iCs/>
          <w:color w:val="000000"/>
          <w:szCs w:val="18"/>
          <w:shd w:val="clear" w:color="auto" w:fill="FFFFFF"/>
        </w:rPr>
        <w:t xml:space="preserve"> </w:t>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Pr="009E5638" w:rsidR="00F42E65">
        <w:rPr>
          <w:i/>
          <w:iCs/>
          <w:color w:val="000000"/>
          <w:szCs w:val="18"/>
          <w:shd w:val="clear" w:color="auto" w:fill="FFFFFF"/>
        </w:rPr>
        <w:tab/>
      </w:r>
      <w:r w:rsidR="005B13A1">
        <w:rPr>
          <w:i/>
          <w:iCs/>
          <w:color w:val="000000"/>
          <w:szCs w:val="18"/>
          <w:shd w:val="clear" w:color="auto" w:fill="FFFFFF"/>
        </w:rPr>
        <w:t xml:space="preserve"> </w:t>
      </w:r>
      <w:r w:rsidRPr="009E5638" w:rsidR="00F42E65">
        <w:rPr>
          <w:i/>
          <w:iCs/>
          <w:color w:val="000000"/>
          <w:szCs w:val="18"/>
          <w:shd w:val="clear" w:color="auto" w:fill="FFFFFF"/>
        </w:rPr>
        <w:t xml:space="preserve"> </w:t>
      </w:r>
      <w:r w:rsidRPr="009E5638" w:rsidR="00F42E65">
        <w:rPr>
          <w:szCs w:val="18"/>
        </w:rPr>
        <w:t>Hoe staat het met het eerder toegezegde interdepartementale beleidsonderzoek? Komt dat nog op tijd de resultaten daarvan o.a. als het gaat om de financiële middelen die nodig zijn om circulaire economie doelen te behalen te betrekken bij de besluitvorming over de Voorjaarsnota? </w:t>
      </w:r>
    </w:p>
    <w:p w:rsidRPr="009E5638" w:rsidR="00F42E65" w:rsidP="005B13A1" w:rsidRDefault="00F42E65" w14:paraId="5E0FCBFE" w14:textId="77777777">
      <w:pPr>
        <w:rPr>
          <w:szCs w:val="18"/>
        </w:rPr>
      </w:pPr>
    </w:p>
    <w:p w:rsidRPr="009E5638" w:rsidR="00F42E65" w:rsidP="005B13A1" w:rsidRDefault="00F42E65" w14:paraId="05BC5640" w14:textId="511D6EFA">
      <w:pPr>
        <w:rPr>
          <w:szCs w:val="18"/>
        </w:rPr>
      </w:pPr>
      <w:r w:rsidRPr="009E5638">
        <w:rPr>
          <w:szCs w:val="18"/>
        </w:rPr>
        <w:t>Antwoord</w:t>
      </w:r>
    </w:p>
    <w:p w:rsidRPr="009E5638" w:rsidR="007935E6" w:rsidP="005B13A1" w:rsidRDefault="00B51B94" w14:paraId="690535D9" w14:textId="34BDF886">
      <w:pPr>
        <w:rPr>
          <w:szCs w:val="18"/>
        </w:rPr>
      </w:pPr>
      <w:r w:rsidRPr="009E5638">
        <w:rPr>
          <w:szCs w:val="18"/>
        </w:rPr>
        <w:t>Zie het antwoord op vraag 1</w:t>
      </w:r>
      <w:r w:rsidR="000105EA">
        <w:rPr>
          <w:szCs w:val="18"/>
        </w:rPr>
        <w:t>1</w:t>
      </w:r>
      <w:r w:rsidRPr="009E5638">
        <w:rPr>
          <w:szCs w:val="18"/>
        </w:rPr>
        <w:t>.</w:t>
      </w:r>
    </w:p>
    <w:p w:rsidRPr="009E5638" w:rsidR="007935E6" w:rsidP="005B13A1" w:rsidRDefault="007935E6" w14:paraId="5BCC8ACC" w14:textId="77777777">
      <w:pPr>
        <w:rPr>
          <w:szCs w:val="18"/>
        </w:rPr>
      </w:pPr>
    </w:p>
    <w:p w:rsidR="008E125E" w:rsidP="005B13A1" w:rsidRDefault="000105EA" w14:paraId="3030ECEE" w14:textId="424B60AC">
      <w:pPr>
        <w:rPr>
          <w:szCs w:val="18"/>
        </w:rPr>
      </w:pPr>
      <w:r>
        <w:rPr>
          <w:szCs w:val="18"/>
        </w:rPr>
        <w:t>2</w:t>
      </w:r>
      <w:r w:rsidR="009C0EA7">
        <w:rPr>
          <w:szCs w:val="18"/>
        </w:rPr>
        <w:t>7</w:t>
      </w:r>
      <w:r w:rsidRPr="009E5638" w:rsidR="006E06D4">
        <w:rPr>
          <w:szCs w:val="18"/>
        </w:rPr>
        <w:t xml:space="preserve"> </w:t>
      </w:r>
      <w:r w:rsidRPr="009E5638" w:rsidR="006E06D4">
        <w:rPr>
          <w:szCs w:val="18"/>
        </w:rPr>
        <w:tab/>
      </w:r>
      <w:r w:rsidRPr="009E5638" w:rsidR="006E06D4">
        <w:rPr>
          <w:szCs w:val="18"/>
        </w:rPr>
        <w:tab/>
      </w:r>
      <w:r w:rsidRPr="009E5638" w:rsidR="006E06D4">
        <w:rPr>
          <w:szCs w:val="18"/>
        </w:rPr>
        <w:tab/>
      </w:r>
      <w:r w:rsidRPr="009E5638" w:rsidR="006E06D4">
        <w:rPr>
          <w:szCs w:val="18"/>
        </w:rPr>
        <w:tab/>
      </w:r>
      <w:r w:rsidRPr="009E5638" w:rsidR="006E06D4">
        <w:rPr>
          <w:szCs w:val="18"/>
        </w:rPr>
        <w:tab/>
      </w:r>
      <w:r w:rsidRPr="009E5638" w:rsidR="006E06D4">
        <w:rPr>
          <w:szCs w:val="18"/>
        </w:rPr>
        <w:tab/>
      </w:r>
      <w:r w:rsidRPr="009E5638" w:rsidR="006E06D4">
        <w:rPr>
          <w:szCs w:val="18"/>
        </w:rPr>
        <w:tab/>
      </w:r>
      <w:r w:rsidRPr="009E5638" w:rsidR="006E06D4">
        <w:rPr>
          <w:szCs w:val="18"/>
        </w:rPr>
        <w:tab/>
      </w:r>
      <w:r w:rsidRPr="009E5638" w:rsidR="006E06D4">
        <w:rPr>
          <w:szCs w:val="18"/>
        </w:rPr>
        <w:tab/>
      </w:r>
      <w:r w:rsidR="005B13A1">
        <w:rPr>
          <w:szCs w:val="18"/>
        </w:rPr>
        <w:t xml:space="preserve">     </w:t>
      </w:r>
      <w:r w:rsidRPr="009E5638" w:rsidR="006E06D4">
        <w:rPr>
          <w:szCs w:val="18"/>
        </w:rPr>
        <w:t xml:space="preserve"> </w:t>
      </w:r>
    </w:p>
    <w:p w:rsidRPr="009E5638" w:rsidR="006E06D4" w:rsidP="005B13A1" w:rsidRDefault="006E06D4" w14:paraId="3A023064" w14:textId="015EE2D6">
      <w:pPr>
        <w:rPr>
          <w:szCs w:val="18"/>
        </w:rPr>
      </w:pPr>
      <w:r w:rsidRPr="009E5638">
        <w:rPr>
          <w:szCs w:val="18"/>
        </w:rPr>
        <w:t>Alleen emissies verminderen is niet voldoende voor klimaatneutraliteit. Komt de minister met een concrete uitwerking van het in het coalitieakkoord aangekondigde internationaal kenniscluster voor carbon management?</w:t>
      </w:r>
      <w:r w:rsidR="005B13A1">
        <w:rPr>
          <w:i/>
          <w:iCs/>
          <w:szCs w:val="18"/>
        </w:rPr>
        <w:t xml:space="preserve"> </w:t>
      </w:r>
    </w:p>
    <w:p w:rsidRPr="009E5638" w:rsidR="006E06D4" w:rsidP="005B13A1" w:rsidRDefault="006E06D4" w14:paraId="0DEAFF01" w14:textId="77777777">
      <w:pPr>
        <w:rPr>
          <w:szCs w:val="18"/>
        </w:rPr>
      </w:pPr>
    </w:p>
    <w:p w:rsidRPr="009E5638" w:rsidR="006E06D4" w:rsidP="005B13A1" w:rsidRDefault="006E06D4" w14:paraId="14CAC3AE" w14:textId="77777777">
      <w:pPr>
        <w:rPr>
          <w:szCs w:val="18"/>
        </w:rPr>
      </w:pPr>
      <w:r w:rsidRPr="009E5638">
        <w:rPr>
          <w:szCs w:val="18"/>
        </w:rPr>
        <w:t>Antwoord </w:t>
      </w:r>
    </w:p>
    <w:p w:rsidRPr="009E5638" w:rsidR="006E06D4" w:rsidP="005B13A1" w:rsidRDefault="006E06D4" w14:paraId="41C1B43E" w14:textId="73B2B944">
      <w:r>
        <w:t xml:space="preserve">Nederland is aangesloten op een aantal internationale kennisclusters waarbinnen wordt samengewerkt met andere landen en met bedrijven op het gebied van </w:t>
      </w:r>
      <w:r>
        <w:lastRenderedPageBreak/>
        <w:t xml:space="preserve">carbon management. Voor de samenwerking op techniekontwikkeling zijn dat onder meer </w:t>
      </w:r>
      <w:r w:rsidRPr="2557FC4E">
        <w:rPr>
          <w:i/>
        </w:rPr>
        <w:t xml:space="preserve">Mission </w:t>
      </w:r>
      <w:proofErr w:type="spellStart"/>
      <w:r w:rsidRPr="2557FC4E">
        <w:rPr>
          <w:i/>
        </w:rPr>
        <w:t>Innovation</w:t>
      </w:r>
      <w:proofErr w:type="spellEnd"/>
      <w:r w:rsidRPr="2557FC4E">
        <w:rPr>
          <w:i/>
        </w:rPr>
        <w:t xml:space="preserve"> Carbon Dioxide </w:t>
      </w:r>
      <w:proofErr w:type="spellStart"/>
      <w:r w:rsidRPr="2557FC4E">
        <w:rPr>
          <w:i/>
        </w:rPr>
        <w:t>Removal</w:t>
      </w:r>
      <w:proofErr w:type="spellEnd"/>
      <w:r>
        <w:t xml:space="preserve"> (MI CDR), het Internationaal </w:t>
      </w:r>
      <w:proofErr w:type="spellStart"/>
      <w:r>
        <w:t>Energieagentschap’s</w:t>
      </w:r>
      <w:proofErr w:type="spellEnd"/>
      <w:r>
        <w:t xml:space="preserve"> </w:t>
      </w:r>
      <w:proofErr w:type="spellStart"/>
      <w:r w:rsidRPr="2557FC4E">
        <w:rPr>
          <w:i/>
        </w:rPr>
        <w:t>Greenhouse</w:t>
      </w:r>
      <w:proofErr w:type="spellEnd"/>
      <w:r w:rsidRPr="2557FC4E">
        <w:rPr>
          <w:i/>
        </w:rPr>
        <w:t xml:space="preserve"> Gas Technologies </w:t>
      </w:r>
      <w:proofErr w:type="spellStart"/>
      <w:r w:rsidRPr="2557FC4E">
        <w:rPr>
          <w:i/>
        </w:rPr>
        <w:t>Programme</w:t>
      </w:r>
      <w:proofErr w:type="spellEnd"/>
      <w:r>
        <w:t xml:space="preserve"> (IEAGHG) en IEA </w:t>
      </w:r>
      <w:proofErr w:type="spellStart"/>
      <w:r w:rsidRPr="2557FC4E">
        <w:rPr>
          <w:i/>
        </w:rPr>
        <w:t>Bioenergy</w:t>
      </w:r>
      <w:proofErr w:type="spellEnd"/>
      <w:r>
        <w:t>.</w:t>
      </w:r>
      <w:r w:rsidR="005B13A1">
        <w:t xml:space="preserve"> </w:t>
      </w:r>
    </w:p>
    <w:p w:rsidRPr="009E5638" w:rsidR="006E06D4" w:rsidP="005B13A1" w:rsidRDefault="006E06D4" w14:paraId="3F2C73AF" w14:textId="77777777">
      <w:pPr>
        <w:rPr>
          <w:szCs w:val="18"/>
        </w:rPr>
      </w:pPr>
      <w:r w:rsidRPr="009E5638">
        <w:rPr>
          <w:szCs w:val="18"/>
        </w:rPr>
        <w:t> </w:t>
      </w:r>
    </w:p>
    <w:p w:rsidRPr="009E5638" w:rsidR="006E06D4" w:rsidP="005B13A1" w:rsidRDefault="006E06D4" w14:paraId="275ECD27" w14:textId="329B43B6">
      <w:pPr>
        <w:rPr>
          <w:szCs w:val="18"/>
        </w:rPr>
      </w:pPr>
      <w:r w:rsidRPr="009E5638">
        <w:rPr>
          <w:szCs w:val="18"/>
        </w:rPr>
        <w:t>Ook nationaal zet het kabinet in op de nadere ontwikkeling van carbon management. Dat doet het kabinet onder andere via een aantal regelingen die innovatie ondersteunen, die zijn gebundeld in het Innovatieprogramma Koolstofverwijdering.</w:t>
      </w:r>
      <w:r w:rsidR="005B13A1">
        <w:rPr>
          <w:szCs w:val="18"/>
        </w:rPr>
        <w:t xml:space="preserve"> </w:t>
      </w:r>
      <w:r w:rsidR="000808B7">
        <w:t>Het stimuleren van innovatie in koolstofverwijderingstechnieken is nu essentieel om de kosten in de toekomst te drukken, wanneer de behoefte naar koolstofverwijdering groter is.</w:t>
      </w:r>
    </w:p>
    <w:p w:rsidRPr="009E5638" w:rsidR="007935E6" w:rsidP="005B13A1" w:rsidRDefault="007935E6" w14:paraId="123733D8" w14:textId="77777777">
      <w:pPr>
        <w:rPr>
          <w:szCs w:val="18"/>
        </w:rPr>
      </w:pPr>
    </w:p>
    <w:p w:rsidRPr="009E5638" w:rsidR="00D73C15" w:rsidP="005B13A1" w:rsidRDefault="000105EA" w14:paraId="2A2D4F60" w14:textId="1C5C91C4">
      <w:pPr>
        <w:rPr>
          <w:szCs w:val="18"/>
        </w:rPr>
      </w:pPr>
      <w:r>
        <w:rPr>
          <w:szCs w:val="18"/>
        </w:rPr>
        <w:t>2</w:t>
      </w:r>
      <w:r w:rsidR="009C0EA7">
        <w:rPr>
          <w:szCs w:val="18"/>
        </w:rPr>
        <w:t>8</w:t>
      </w:r>
    </w:p>
    <w:p w:rsidRPr="009E5638" w:rsidR="008C15B7" w:rsidP="005B13A1" w:rsidRDefault="00D73C15" w14:paraId="6591117F" w14:textId="34F7E36F">
      <w:pPr>
        <w:rPr>
          <w:szCs w:val="18"/>
        </w:rPr>
      </w:pPr>
      <w:r w:rsidRPr="009E5638">
        <w:rPr>
          <w:szCs w:val="18"/>
        </w:rPr>
        <w:t>Deelt de minister de mening dat we de infrastructuur van de (voormalig) kolencentrales moeten benutten voor nieuwe toepassingen zoals BECCUS, in plaats van haar verloren te laten gaan? Welke keuzes zijn nu nodig om deze kansen te behouden? Is de minister hierover in gesprek met de eigenaren van de kolencentrales?</w:t>
      </w:r>
    </w:p>
    <w:p w:rsidRPr="009E5638" w:rsidR="00D73C15" w:rsidP="005B13A1" w:rsidRDefault="00D73C15" w14:paraId="55A73A39" w14:textId="77777777">
      <w:pPr>
        <w:rPr>
          <w:i/>
          <w:szCs w:val="18"/>
        </w:rPr>
      </w:pPr>
    </w:p>
    <w:p w:rsidRPr="009E5638" w:rsidR="00785EF4" w:rsidP="005B13A1" w:rsidRDefault="00D73C15" w14:paraId="15A1B75E" w14:textId="77777777">
      <w:pPr>
        <w:rPr>
          <w:szCs w:val="18"/>
        </w:rPr>
      </w:pPr>
      <w:r w:rsidRPr="009E5638">
        <w:rPr>
          <w:szCs w:val="18"/>
        </w:rPr>
        <w:t>Antwoord</w:t>
      </w:r>
    </w:p>
    <w:p w:rsidRPr="009E5638" w:rsidR="005F525B" w:rsidP="005B13A1" w:rsidRDefault="00D73C15" w14:paraId="2A750CDE" w14:textId="5AA0171B">
      <w:pPr>
        <w:rPr>
          <w:szCs w:val="18"/>
        </w:rPr>
      </w:pPr>
      <w:r w:rsidRPr="655BB9C7">
        <w:t>Bij de actualisatie van het N</w:t>
      </w:r>
      <w:r w:rsidRPr="655BB9C7" w:rsidR="000B446F">
        <w:t xml:space="preserve">ationaal Plan Energiesysteem (NPE) </w:t>
      </w:r>
      <w:r w:rsidRPr="655BB9C7" w:rsidR="000B446F">
        <w:rPr>
          <w:rStyle w:val="Voetnootmarkering"/>
        </w:rPr>
        <w:footnoteReference w:id="15"/>
      </w:r>
      <w:r w:rsidRPr="655BB9C7">
        <w:t xml:space="preserve"> en de publicatie van de </w:t>
      </w:r>
      <w:proofErr w:type="spellStart"/>
      <w:r w:rsidRPr="655BB9C7">
        <w:t>biogrondstoffenstrategie</w:t>
      </w:r>
      <w:proofErr w:type="spellEnd"/>
      <w:r w:rsidRPr="655BB9C7">
        <w:t xml:space="preserve"> </w:t>
      </w:r>
      <w:r w:rsidRPr="655BB9C7" w:rsidR="00E354CD">
        <w:rPr>
          <w:rStyle w:val="Voetnootmarkering"/>
        </w:rPr>
        <w:footnoteReference w:id="16"/>
      </w:r>
      <w:r w:rsidRPr="009E5638" w:rsidR="000B446F">
        <w:rPr>
          <w:szCs w:val="18"/>
        </w:rPr>
        <w:t xml:space="preserve"> </w:t>
      </w:r>
      <w:r w:rsidRPr="655BB9C7">
        <w:t xml:space="preserve">is de Kamer reeds geïnformeerd over de zienswijze van het kabinet op onder andere BECCUS. Ook hierbij gelden de uitgangspunten van het duurzaamheidskader biogrondstoffen, waarbij biogrondstoffen een duurzame herkomst dienen te hebben en het kabinet inzet op hoogwaardige toepassingen. Het kabinet bereidt voor dit voorjaar aanvullende maatregelen voor om de </w:t>
      </w:r>
      <w:r w:rsidRPr="00DF27B7" w:rsidR="00DF27B7">
        <w:rPr>
          <w:rFonts w:cs="Arial"/>
          <w:color w:val="202122"/>
          <w:shd w:val="clear" w:color="auto" w:fill="FFFFFF"/>
        </w:rPr>
        <w:t>CO</w:t>
      </w:r>
      <w:r w:rsidRPr="00DF27B7" w:rsidR="00DF27B7">
        <w:rPr>
          <w:rFonts w:cs="Arial"/>
          <w:color w:val="202122"/>
          <w:shd w:val="clear" w:color="auto" w:fill="FFFFFF"/>
          <w:vertAlign w:val="subscript"/>
        </w:rPr>
        <w:t>2</w:t>
      </w:r>
      <w:r w:rsidRPr="655BB9C7">
        <w:t xml:space="preserve">-uitstoot naar beneden te brengen. Daarmee geeft het kabinet invulling aan de doelen in het CA en maken we Nederland weerbaarder, concurrerender en duurzamer. Daarbij wordt in alle sectoren beleid overwogen, en dus ook voor koolstofverwijdering. Hierbij worden bredere belangen als emissiereductie, koolstofverwijdering, bestaande infrastructuur, kosten, beschikbaarheid van duurzame biogrondstoffen, maatschappelijk draagvlak en de behoeften op het energiesysteem zorgvuldig afgewogen. Gesprekken met de sector zijn daar ook onderdeel van. </w:t>
      </w:r>
    </w:p>
    <w:p w:rsidRPr="009E5638" w:rsidR="00D73C15" w:rsidP="005B13A1" w:rsidRDefault="00D73C15" w14:paraId="36AD1C8E" w14:textId="77777777">
      <w:pPr>
        <w:rPr>
          <w:iCs/>
          <w:szCs w:val="18"/>
        </w:rPr>
      </w:pPr>
    </w:p>
    <w:p w:rsidRPr="009E5638" w:rsidR="00247597" w:rsidP="005B13A1" w:rsidRDefault="009C0EA7" w14:paraId="49B8A377" w14:textId="1F12CBFD">
      <w:pPr>
        <w:rPr>
          <w:iCs/>
          <w:szCs w:val="18"/>
        </w:rPr>
      </w:pPr>
      <w:r>
        <w:rPr>
          <w:iCs/>
          <w:szCs w:val="18"/>
        </w:rPr>
        <w:t>29</w:t>
      </w:r>
    </w:p>
    <w:p w:rsidRPr="009E5638" w:rsidR="00247597" w:rsidP="005B13A1" w:rsidRDefault="00247597" w14:paraId="4B63DB5B" w14:textId="77777777">
      <w:pPr>
        <w:rPr>
          <w:iCs/>
          <w:szCs w:val="18"/>
        </w:rPr>
      </w:pPr>
      <w:r w:rsidRPr="009E5638">
        <w:rPr>
          <w:iCs/>
          <w:szCs w:val="18"/>
        </w:rPr>
        <w:t>Is de minister bereid te komen met een aanpak voor koolstofverwijdering met duidelijke doelen, instrumenten en een tijdpad voor opschaling?</w:t>
      </w:r>
    </w:p>
    <w:p w:rsidRPr="009E5638" w:rsidR="00247597" w:rsidP="005B13A1" w:rsidRDefault="00247597" w14:paraId="7C13FCF4" w14:textId="77777777">
      <w:pPr>
        <w:rPr>
          <w:i/>
          <w:iCs/>
          <w:szCs w:val="18"/>
        </w:rPr>
      </w:pPr>
    </w:p>
    <w:p w:rsidRPr="009E5638" w:rsidR="00247597" w:rsidP="005B13A1" w:rsidRDefault="00247597" w14:paraId="25DC13A1" w14:textId="38AF754D">
      <w:pPr>
        <w:rPr>
          <w:szCs w:val="18"/>
        </w:rPr>
      </w:pPr>
      <w:r w:rsidRPr="009E5638">
        <w:rPr>
          <w:szCs w:val="18"/>
        </w:rPr>
        <w:t>Antwoord</w:t>
      </w:r>
    </w:p>
    <w:p w:rsidRPr="009E5638" w:rsidR="007935E6" w:rsidP="005B13A1" w:rsidRDefault="00247597" w14:paraId="43D00ADD" w14:textId="7C36991B">
      <w:r w:rsidRPr="655BB9C7">
        <w:t xml:space="preserve">Het kabinet zet voornamelijk in op de ontwikkeling van maatregelen voor koolstofverwijdering op Europees niveau. Op nationaal niveau is het Innovatieprogramma Koolstofverwijdering gelanceerd om innovatie door Nederlandse bedrijven te stimuleren. </w:t>
      </w:r>
      <w:r w:rsidR="00DF5618">
        <w:t xml:space="preserve">Het stimuleren van innovatie in koolstofverwijderingstechnieken is nu essentieel om de kosten in de toekomst te </w:t>
      </w:r>
      <w:r w:rsidR="00DF5618">
        <w:lastRenderedPageBreak/>
        <w:t xml:space="preserve">drukken, wanneer de behoefte naar koolstofverwijdering groter is. </w:t>
      </w:r>
      <w:r w:rsidRPr="74B5AC24">
        <w:t xml:space="preserve">Dit is ook opgenomen in de langetermijnvisie voor de ontwikkeling van koolstofverwijdering, zoals uitgezet in de Routekaart Koolstofverwijdering </w:t>
      </w:r>
      <w:r w:rsidRPr="4ECF0586" w:rsidR="007D7A8C">
        <w:rPr>
          <w:rStyle w:val="Voetnootmarkering"/>
          <w:szCs w:val="18"/>
        </w:rPr>
        <w:footnoteReference w:id="17"/>
      </w:r>
      <w:r w:rsidR="008B2660">
        <w:t>.</w:t>
      </w:r>
      <w:r w:rsidRPr="74B5AC24">
        <w:t xml:space="preserve"> Het kabinet besluit in het voorjaar van 2027 over maatregelen om de CO</w:t>
      </w:r>
      <w:r w:rsidRPr="006B43F0">
        <w:t>2</w:t>
      </w:r>
      <w:r w:rsidRPr="74B5AC24">
        <w:t>-uitstoot verder omlaag te brengen. Keuzes omtrent koolstofverwijdering worden hierin ook zorgvuldig afgewogen.</w:t>
      </w:r>
    </w:p>
    <w:p w:rsidRPr="009E5638" w:rsidR="00C14AC3" w:rsidP="005B13A1" w:rsidRDefault="00C14AC3" w14:paraId="5B7BEEFC" w14:textId="77777777">
      <w:pPr>
        <w:rPr>
          <w:szCs w:val="18"/>
        </w:rPr>
      </w:pPr>
    </w:p>
    <w:p w:rsidRPr="009E5638" w:rsidR="00C14AC3" w:rsidP="005B13A1" w:rsidRDefault="000105EA" w14:paraId="2D18FB31" w14:textId="38973622">
      <w:pPr>
        <w:rPr>
          <w:szCs w:val="18"/>
        </w:rPr>
      </w:pPr>
      <w:r>
        <w:rPr>
          <w:szCs w:val="18"/>
        </w:rPr>
        <w:t>3</w:t>
      </w:r>
      <w:r w:rsidR="009C0EA7">
        <w:rPr>
          <w:szCs w:val="18"/>
        </w:rPr>
        <w:t>0</w:t>
      </w:r>
    </w:p>
    <w:p w:rsidRPr="009E5638" w:rsidR="00C14AC3" w:rsidP="005B13A1" w:rsidRDefault="00C14AC3" w14:paraId="326953CA" w14:textId="77777777">
      <w:pPr>
        <w:rPr>
          <w:i/>
          <w:iCs/>
          <w:szCs w:val="18"/>
        </w:rPr>
      </w:pPr>
      <w:r w:rsidRPr="009E5638">
        <w:rPr>
          <w:rFonts w:cs="Calibri"/>
          <w:color w:val="000000" w:themeColor="text1"/>
          <w:szCs w:val="18"/>
        </w:rPr>
        <w:t xml:space="preserve">Is de minister bereid om het voorstel voor een capaciteitsmechanisme uiterlijk juli 2027 aan de Kamer voor te leggen en daarin ook zoveel mogelijk lange termijn zekerheid in te bouwen? </w:t>
      </w:r>
    </w:p>
    <w:p w:rsidRPr="009E5638" w:rsidR="00C14AC3" w:rsidP="005B13A1" w:rsidRDefault="00C14AC3" w14:paraId="03FDE8CF" w14:textId="77777777">
      <w:pPr>
        <w:rPr>
          <w:szCs w:val="18"/>
        </w:rPr>
      </w:pPr>
    </w:p>
    <w:p w:rsidRPr="009E5638" w:rsidR="00C14AC3" w:rsidP="005B13A1" w:rsidRDefault="00C14AC3" w14:paraId="276FFDC6" w14:textId="6690F762">
      <w:r>
        <w:t>Antwoord</w:t>
      </w:r>
    </w:p>
    <w:p w:rsidRPr="009E5638" w:rsidR="00C14AC3" w:rsidP="652BFCCD" w:rsidRDefault="119C4FE9" w14:paraId="011B710E" w14:textId="2673DBB1">
      <w:r>
        <w:t>Met</w:t>
      </w:r>
      <w:r w:rsidRPr="655BB9C7" w:rsidR="00C14AC3">
        <w:t xml:space="preserve"> </w:t>
      </w:r>
      <w:r w:rsidR="7C875986">
        <w:t>de</w:t>
      </w:r>
      <w:r w:rsidRPr="655BB9C7" w:rsidR="00C14AC3">
        <w:t xml:space="preserve"> brief van 3 november jl.</w:t>
      </w:r>
      <w:r w:rsidRPr="655BB9C7" w:rsidR="00B86D9F">
        <w:rPr>
          <w:rStyle w:val="Voetnootmarkering"/>
        </w:rPr>
        <w:footnoteReference w:id="18"/>
      </w:r>
      <w:r w:rsidRPr="655BB9C7" w:rsidR="00C14AC3">
        <w:t xml:space="preserve"> </w:t>
      </w:r>
      <w:r w:rsidR="2D0FF7B1">
        <w:t>is de Tweede Kamer ge</w:t>
      </w:r>
      <w:r w:rsidR="62554591">
        <w:t>ï</w:t>
      </w:r>
      <w:r w:rsidR="2D0FF7B1">
        <w:t xml:space="preserve">nformeerd over </w:t>
      </w:r>
      <w:r w:rsidRPr="4F163FA5" w:rsidR="2D0FF7B1">
        <w:rPr>
          <w:rFonts w:eastAsia="Verdana" w:cs="Verdana"/>
        </w:rPr>
        <w:t xml:space="preserve">de voortgang van de implementatie van een </w:t>
      </w:r>
      <w:proofErr w:type="spellStart"/>
      <w:r w:rsidRPr="4F163FA5" w:rsidR="2D0FF7B1">
        <w:rPr>
          <w:rFonts w:eastAsia="Verdana" w:cs="Verdana"/>
        </w:rPr>
        <w:t>marktbreed</w:t>
      </w:r>
      <w:proofErr w:type="spellEnd"/>
      <w:r w:rsidRPr="4F163FA5" w:rsidR="2D0FF7B1">
        <w:rPr>
          <w:rFonts w:eastAsia="Verdana" w:cs="Verdana"/>
        </w:rPr>
        <w:t xml:space="preserve"> capaciteitsmechanisme</w:t>
      </w:r>
      <w:r w:rsidRPr="0DD9F400" w:rsidR="2D0FF7B1">
        <w:rPr>
          <w:rFonts w:eastAsia="Verdana" w:cs="Verdana"/>
        </w:rPr>
        <w:t xml:space="preserve">. </w:t>
      </w:r>
      <w:r w:rsidRPr="3A8335FF" w:rsidR="4F71B294">
        <w:rPr>
          <w:rFonts w:eastAsia="Verdana" w:cs="Verdana"/>
        </w:rPr>
        <w:t>D</w:t>
      </w:r>
      <w:r w:rsidRPr="3A8335FF" w:rsidR="2D0FF7B1">
        <w:rPr>
          <w:rFonts w:eastAsia="Verdana" w:cs="Verdana"/>
        </w:rPr>
        <w:t xml:space="preserve">aarin </w:t>
      </w:r>
      <w:r w:rsidRPr="3A8335FF" w:rsidR="62120606">
        <w:rPr>
          <w:rFonts w:eastAsia="Verdana" w:cs="Verdana"/>
        </w:rPr>
        <w:t xml:space="preserve">is </w:t>
      </w:r>
      <w:r w:rsidRPr="3A8335FF" w:rsidR="2D0FF7B1">
        <w:rPr>
          <w:rFonts w:eastAsia="Verdana" w:cs="Verdana"/>
        </w:rPr>
        <w:t>toegezeg</w:t>
      </w:r>
      <w:r w:rsidRPr="3A8335FF" w:rsidR="256D9587">
        <w:rPr>
          <w:rFonts w:eastAsia="Verdana" w:cs="Verdana"/>
        </w:rPr>
        <w:t>d</w:t>
      </w:r>
      <w:r w:rsidRPr="4F163FA5" w:rsidR="2D0FF7B1">
        <w:rPr>
          <w:rFonts w:eastAsia="Verdana" w:cs="Verdana"/>
        </w:rPr>
        <w:t xml:space="preserve"> </w:t>
      </w:r>
      <w:r w:rsidR="3772FCA2">
        <w:t>dat</w:t>
      </w:r>
      <w:r w:rsidRPr="655BB9C7" w:rsidR="00C14AC3">
        <w:t xml:space="preserve"> het kabinet de Kamer in het eerste kwartaal van 2027 in een brief nader </w:t>
      </w:r>
      <w:r w:rsidR="474D5130">
        <w:t>zal</w:t>
      </w:r>
      <w:r w:rsidR="00C14AC3">
        <w:t xml:space="preserve"> </w:t>
      </w:r>
      <w:r w:rsidRPr="655BB9C7" w:rsidR="00C14AC3">
        <w:t xml:space="preserve">informeren over de voorgenomen vormgeving van het capaciteitsmechanisme. </w:t>
      </w:r>
      <w:r w:rsidR="2DFC5117">
        <w:t>H</w:t>
      </w:r>
      <w:r w:rsidR="58891336">
        <w:t xml:space="preserve">et kabinet </w:t>
      </w:r>
      <w:r w:rsidR="523D4E7F">
        <w:t>streeft</w:t>
      </w:r>
      <w:r w:rsidR="58891336">
        <w:t xml:space="preserve"> ernaar om de eerste tender voor capaciteitsveilingen in 2028 te houden voor het leveringsjaar 2029–2030.</w:t>
      </w:r>
    </w:p>
    <w:p w:rsidRPr="009E5638" w:rsidR="00C14AC3" w:rsidP="005B13A1" w:rsidRDefault="00C14AC3" w14:paraId="18343ADF" w14:textId="12D395BC"/>
    <w:p w:rsidRPr="009E5638" w:rsidR="00104A46" w:rsidP="005B13A1" w:rsidRDefault="000105EA" w14:paraId="2685CBCE" w14:textId="16790D67">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1</w:t>
      </w:r>
      <w:r w:rsidRPr="009E5638" w:rsidR="00144303">
        <w:rPr>
          <w:rFonts w:ascii="Verdana" w:hAnsi="Verdana"/>
          <w:color w:val="000000" w:themeColor="text1"/>
          <w:sz w:val="18"/>
          <w:szCs w:val="18"/>
        </w:rPr>
        <w:t xml:space="preserve"> </w:t>
      </w:r>
    </w:p>
    <w:p w:rsidRPr="009E5638" w:rsidR="00104A46" w:rsidP="005B13A1" w:rsidRDefault="54EB730E" w14:paraId="36AF2398" w14:textId="685D0535">
      <w:r>
        <w:t xml:space="preserve">Kan het kabinet zorgen ervoor dat de risico-evaluatie in het kader van de Verordening gasleveringszekerheid gereed is voor het Commissiedebat op 3 december 2026? </w:t>
      </w:r>
    </w:p>
    <w:p w:rsidRPr="009E5638" w:rsidR="00104A46" w:rsidP="005B13A1" w:rsidRDefault="00104A46" w14:paraId="045F82CA" w14:textId="77777777">
      <w:pPr>
        <w:rPr>
          <w:i/>
          <w:szCs w:val="18"/>
        </w:rPr>
      </w:pPr>
    </w:p>
    <w:p w:rsidRPr="009E5638" w:rsidR="00104A46" w:rsidP="005B13A1" w:rsidRDefault="00104A46" w14:paraId="5F293F25" w14:textId="4F157DDC">
      <w:pPr>
        <w:rPr>
          <w:szCs w:val="18"/>
        </w:rPr>
      </w:pPr>
      <w:r w:rsidRPr="009E5638">
        <w:rPr>
          <w:szCs w:val="18"/>
        </w:rPr>
        <w:t>Antwoord</w:t>
      </w:r>
    </w:p>
    <w:p w:rsidRPr="009E5638" w:rsidR="00104A46" w:rsidP="005B13A1" w:rsidRDefault="00104A46" w14:paraId="4C685E62" w14:textId="12F876BC">
      <w:pPr>
        <w:rPr>
          <w:szCs w:val="18"/>
        </w:rPr>
      </w:pPr>
      <w:r w:rsidRPr="655BB9C7">
        <w:t>In de Kamerbrief van 16 oktober jl.</w:t>
      </w:r>
      <w:r w:rsidRPr="655BB9C7">
        <w:rPr>
          <w:rStyle w:val="Voetnootmarkering"/>
        </w:rPr>
        <w:footnoteReference w:id="19"/>
      </w:r>
      <w:r w:rsidRPr="655BB9C7">
        <w:t xml:space="preserve"> heb ik de Kamer geïnformeerd over de nationale risico-evaluatie op grond van de Verordening gasleveringszekerheid die momenteel wordt uitgevoerd. Daarbij is aangegeven dat deze nationale risico-evaluatie eind 2026 wordt afgerond en ingediend bij de Europese Commissie. Ik zal de </w:t>
      </w:r>
      <w:r w:rsidR="004C2C57">
        <w:t>K</w:t>
      </w:r>
      <w:r w:rsidRPr="655BB9C7">
        <w:t xml:space="preserve">amer voor het Commissiedebat leveringszekerheid op 3 december a.s. informeren over de tussenstand en het eerste beeld van de uitkomsten. </w:t>
      </w:r>
    </w:p>
    <w:p w:rsidRPr="009E5638" w:rsidR="00144303" w:rsidP="005B13A1" w:rsidRDefault="00144303" w14:paraId="4057F175" w14:textId="1C3785E4">
      <w:pPr>
        <w:pStyle w:val="Normaalweb"/>
        <w:spacing w:before="0" w:beforeAutospacing="0" w:after="0" w:afterAutospacing="0" w:line="240" w:lineRule="atLeast"/>
        <w:rPr>
          <w:rFonts w:ascii="Verdana" w:hAnsi="Verdana"/>
          <w:color w:val="000000" w:themeColor="text1"/>
          <w:sz w:val="18"/>
          <w:szCs w:val="18"/>
        </w:rPr>
      </w:pPr>
    </w:p>
    <w:p w:rsidRPr="009E5638" w:rsidR="00DF0D33" w:rsidP="005B13A1" w:rsidRDefault="00DF0D33" w14:paraId="6F3D909E" w14:textId="77777777">
      <w:pPr>
        <w:pStyle w:val="Normaalweb"/>
        <w:spacing w:before="0" w:beforeAutospacing="0" w:after="0" w:afterAutospacing="0" w:line="240" w:lineRule="atLeast"/>
        <w:rPr>
          <w:rFonts w:ascii="Verdana" w:hAnsi="Verdana"/>
          <w:sz w:val="18"/>
          <w:szCs w:val="18"/>
        </w:rPr>
      </w:pPr>
    </w:p>
    <w:p w:rsidRPr="009E5638" w:rsidR="00970F50" w:rsidP="005B13A1" w:rsidRDefault="7B580C71" w14:paraId="1A1AC514" w14:textId="0B697178">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DENK-fractie</w:t>
      </w:r>
    </w:p>
    <w:p w:rsidRPr="009E5638" w:rsidR="00023585" w:rsidP="005B13A1" w:rsidRDefault="00023585" w14:paraId="7FBD1775" w14:textId="77777777">
      <w:pPr>
        <w:pStyle w:val="Normaalweb"/>
        <w:spacing w:before="0" w:beforeAutospacing="0" w:after="0" w:afterAutospacing="0" w:line="240" w:lineRule="atLeast"/>
        <w:rPr>
          <w:rFonts w:ascii="Verdana" w:hAnsi="Verdana"/>
          <w:color w:val="000000" w:themeColor="text1"/>
          <w:sz w:val="18"/>
          <w:szCs w:val="18"/>
        </w:rPr>
      </w:pPr>
    </w:p>
    <w:p w:rsidRPr="009E5638" w:rsidR="00023585" w:rsidP="005B13A1" w:rsidRDefault="000105EA" w14:paraId="4510221D" w14:textId="4B9961A8">
      <w:pPr>
        <w:rPr>
          <w:iCs/>
          <w:szCs w:val="18"/>
        </w:rPr>
      </w:pPr>
      <w:r>
        <w:rPr>
          <w:iCs/>
          <w:szCs w:val="18"/>
        </w:rPr>
        <w:t>3</w:t>
      </w:r>
      <w:r w:rsidR="009C0EA7">
        <w:rPr>
          <w:iCs/>
          <w:szCs w:val="18"/>
        </w:rPr>
        <w:t>2</w:t>
      </w:r>
    </w:p>
    <w:p w:rsidRPr="009E5638" w:rsidR="00023585" w:rsidP="005B13A1" w:rsidRDefault="00023585" w14:paraId="16F98662" w14:textId="77777777">
      <w:pPr>
        <w:rPr>
          <w:i/>
          <w:iCs/>
          <w:szCs w:val="18"/>
        </w:rPr>
      </w:pPr>
      <w:r w:rsidRPr="009E5638">
        <w:rPr>
          <w:iCs/>
          <w:szCs w:val="18"/>
        </w:rPr>
        <w:t>Is de minister bereid om nog deze winter de energierekening te verlagen en met een concreet plan te komen om alle sociale huurwoningen goed te isoleren?</w:t>
      </w:r>
    </w:p>
    <w:p w:rsidRPr="009E5638" w:rsidR="00023585" w:rsidP="005B13A1" w:rsidRDefault="00023585" w14:paraId="69FEE954" w14:textId="77777777">
      <w:pPr>
        <w:rPr>
          <w:i/>
          <w:szCs w:val="18"/>
        </w:rPr>
      </w:pPr>
    </w:p>
    <w:p w:rsidRPr="009E5638" w:rsidR="00023585" w:rsidP="005B13A1" w:rsidRDefault="00023585" w14:paraId="7D0AEB40" w14:textId="7B692150">
      <w:pPr>
        <w:rPr>
          <w:szCs w:val="18"/>
        </w:rPr>
      </w:pPr>
      <w:r w:rsidRPr="009E5638">
        <w:rPr>
          <w:szCs w:val="18"/>
        </w:rPr>
        <w:t>Antwoord</w:t>
      </w:r>
    </w:p>
    <w:p w:rsidRPr="009E5638" w:rsidR="00023585" w:rsidP="005B13A1" w:rsidRDefault="00023585" w14:paraId="26F0018B" w14:textId="77777777">
      <w:pPr>
        <w:rPr>
          <w:szCs w:val="18"/>
        </w:rPr>
      </w:pPr>
      <w:r w:rsidRPr="009E5638">
        <w:rPr>
          <w:szCs w:val="18"/>
        </w:rPr>
        <w:t xml:space="preserve">Het kabinet onderschrijft dat verduurzaming de meest effectieve manier is om de energierekening structureel te verlagen. In het kader van de Nationale Prestatieafspraken die de minister van VRO heeft gemaakt met woningcorporaties, </w:t>
      </w:r>
      <w:r w:rsidRPr="009E5638">
        <w:rPr>
          <w:szCs w:val="18"/>
        </w:rPr>
        <w:lastRenderedPageBreak/>
        <w:t xml:space="preserve">wordt hard gewerkt aan de verduurzaming van alle sociale huurwoningen. Dit betreft onder meer de uitfasering van energielabels E, F en G in de sociale huursector in 2028 – dit wordt voor de gehele huursector per 2029 de norm. Met het bredere Nationaal isolatieoffensief zet het kabinet in op een versnelling van de isolatieopgave, met name bij slecht geïsoleerde woningen en kwetsbare huishoudens, waar meer financiële en praktische ondersteuning nodig is. </w:t>
      </w:r>
    </w:p>
    <w:p w:rsidRPr="009E5638" w:rsidR="00144303" w:rsidP="005B13A1" w:rsidRDefault="00144303" w14:paraId="465584C1" w14:textId="77777777">
      <w:pPr>
        <w:pStyle w:val="Normaalweb"/>
        <w:spacing w:before="0" w:beforeAutospacing="0" w:after="0" w:afterAutospacing="0" w:line="240" w:lineRule="atLeast"/>
        <w:rPr>
          <w:rFonts w:ascii="Verdana" w:hAnsi="Verdana"/>
          <w:b/>
          <w:bCs/>
          <w:color w:val="000000" w:themeColor="text1"/>
          <w:sz w:val="18"/>
          <w:szCs w:val="18"/>
        </w:rPr>
      </w:pPr>
    </w:p>
    <w:p w:rsidRPr="009E5638" w:rsidR="00970F50" w:rsidP="005B13A1" w:rsidRDefault="7B580C71" w14:paraId="52745B6C" w14:textId="61D90911">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SGP-fractie</w:t>
      </w:r>
    </w:p>
    <w:p w:rsidRPr="009E5638" w:rsidR="00440C46" w:rsidP="005B13A1" w:rsidRDefault="00440C46" w14:paraId="698C9D63" w14:textId="77777777">
      <w:pPr>
        <w:pStyle w:val="Normaalweb"/>
        <w:spacing w:before="0" w:beforeAutospacing="0" w:after="0" w:afterAutospacing="0" w:line="240" w:lineRule="atLeast"/>
        <w:rPr>
          <w:rFonts w:ascii="Verdana" w:hAnsi="Verdana"/>
          <w:color w:val="000000" w:themeColor="text1"/>
          <w:sz w:val="18"/>
          <w:szCs w:val="18"/>
        </w:rPr>
      </w:pPr>
    </w:p>
    <w:p w:rsidRPr="009E5638" w:rsidR="007A2274" w:rsidP="005B13A1" w:rsidRDefault="000105EA" w14:paraId="300E26A1" w14:textId="511EAB49">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3</w:t>
      </w:r>
    </w:p>
    <w:p w:rsidRPr="009E5638" w:rsidR="007A2274" w:rsidP="005B13A1" w:rsidRDefault="007A2274" w14:paraId="2A4FF8D5" w14:textId="77777777">
      <w:pPr>
        <w:rPr>
          <w:iCs/>
          <w:szCs w:val="18"/>
        </w:rPr>
      </w:pPr>
      <w:r w:rsidRPr="009E5638">
        <w:rPr>
          <w:iCs/>
          <w:szCs w:val="18"/>
        </w:rPr>
        <w:t xml:space="preserve">Waar blijft de </w:t>
      </w:r>
      <w:proofErr w:type="spellStart"/>
      <w:r w:rsidRPr="009E5638">
        <w:rPr>
          <w:iCs/>
          <w:szCs w:val="18"/>
        </w:rPr>
        <w:t>Flex</w:t>
      </w:r>
      <w:proofErr w:type="spellEnd"/>
      <w:r w:rsidRPr="009E5638">
        <w:rPr>
          <w:iCs/>
          <w:szCs w:val="18"/>
        </w:rPr>
        <w:t>-e regeling voor grote bedrijven?</w:t>
      </w:r>
    </w:p>
    <w:p w:rsidRPr="009E5638" w:rsidR="007A2274" w:rsidP="005B13A1" w:rsidRDefault="007A2274" w14:paraId="5F4C18F4" w14:textId="77777777">
      <w:pPr>
        <w:rPr>
          <w:i/>
          <w:szCs w:val="18"/>
        </w:rPr>
      </w:pPr>
    </w:p>
    <w:p w:rsidRPr="009E5638" w:rsidR="007A2274" w:rsidP="005B13A1" w:rsidRDefault="007A2274" w14:paraId="3E984891" w14:textId="34E41FD3">
      <w:pPr>
        <w:rPr>
          <w:szCs w:val="18"/>
        </w:rPr>
      </w:pPr>
      <w:r w:rsidRPr="009E5638">
        <w:rPr>
          <w:szCs w:val="18"/>
        </w:rPr>
        <w:t>Antwoord</w:t>
      </w:r>
    </w:p>
    <w:p w:rsidRPr="009E5638" w:rsidR="007A2274" w:rsidP="005B13A1" w:rsidRDefault="007A2274" w14:paraId="0C8D7862" w14:textId="05EEA2C1">
      <w:r>
        <w:t xml:space="preserve">In het Klimaat- en Energiefonds </w:t>
      </w:r>
      <w:r w:rsidR="3DD6AD16">
        <w:t>is €198,9</w:t>
      </w:r>
      <w:r w:rsidR="0809D058">
        <w:t xml:space="preserve"> miljoen</w:t>
      </w:r>
      <w:r>
        <w:t xml:space="preserve"> gereserveerd voor het stimuleren van ‘</w:t>
      </w:r>
      <w:proofErr w:type="spellStart"/>
      <w:r>
        <w:t>industrial</w:t>
      </w:r>
      <w:proofErr w:type="spellEnd"/>
      <w:r>
        <w:t xml:space="preserve"> </w:t>
      </w:r>
      <w:proofErr w:type="spellStart"/>
      <w:r>
        <w:t>Demand</w:t>
      </w:r>
      <w:proofErr w:type="spellEnd"/>
      <w:r>
        <w:t xml:space="preserve"> Side Respons’ (</w:t>
      </w:r>
      <w:proofErr w:type="spellStart"/>
      <w:r>
        <w:t>iDSR</w:t>
      </w:r>
      <w:proofErr w:type="spellEnd"/>
      <w:r>
        <w:t xml:space="preserve">). Voor 2027 </w:t>
      </w:r>
      <w:r w:rsidR="41AC1A5D">
        <w:t>is</w:t>
      </w:r>
      <w:r>
        <w:t xml:space="preserve"> uit deze reeks </w:t>
      </w:r>
      <w:r w:rsidR="7194CB45">
        <w:t>€35</w:t>
      </w:r>
      <w:r w:rsidR="273FE01E">
        <w:t xml:space="preserve"> miljoen</w:t>
      </w:r>
      <w:r>
        <w:t xml:space="preserve"> toegekend voor het verlengen van de </w:t>
      </w:r>
      <w:proofErr w:type="spellStart"/>
      <w:r>
        <w:t>Flex</w:t>
      </w:r>
      <w:proofErr w:type="spellEnd"/>
      <w:r>
        <w:t>-e regeling; en het uitbreiden van deze regeling naar grotere projecten. Momenteel wordt de regeling uitgewerkt, ter publicatie in 2027.</w:t>
      </w:r>
    </w:p>
    <w:p w:rsidRPr="009E5638" w:rsidR="007A2274" w:rsidP="005B13A1" w:rsidRDefault="007A2274" w14:paraId="772525DB"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40C46" w:rsidP="005B13A1" w:rsidRDefault="000105EA" w14:paraId="447B789B" w14:textId="3136C7A3">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4</w:t>
      </w:r>
    </w:p>
    <w:p w:rsidRPr="009E5638" w:rsidR="00440C46" w:rsidP="005B13A1" w:rsidRDefault="00440C46" w14:paraId="65EA8BB6" w14:textId="77777777">
      <w:pPr>
        <w:rPr>
          <w:rFonts w:cs="Arial"/>
          <w:color w:val="000000" w:themeColor="text1"/>
          <w:szCs w:val="18"/>
        </w:rPr>
      </w:pPr>
      <w:r w:rsidRPr="009E5638">
        <w:rPr>
          <w:rFonts w:cs="Arial"/>
          <w:color w:val="000000" w:themeColor="text1"/>
          <w:szCs w:val="18"/>
        </w:rPr>
        <w:t>Op de klimaatfondsbegroting staan reserveringen voor de glastuinbouw om randvoorwaarden voor verduurzaming aan te kunnen pakken. Dat is helemaal in lijn met de afgesproken rijksbijdrage aan het energieconvenant. Nu wordt de inzet van deze middelen echter afhankelijk gemaakt van de Bijmengverplichting en ETS2. Dat zat niet in het convenant en de sector heeft sowieso al een flinke opgave. Gaan de bewindslieden deze regelingen gewoon doorzetten?</w:t>
      </w:r>
    </w:p>
    <w:p w:rsidRPr="009E5638" w:rsidR="00440C46" w:rsidP="005B13A1" w:rsidRDefault="00440C46" w14:paraId="63D7B93F"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40C46" w:rsidP="005B13A1" w:rsidRDefault="00FE1E3B" w14:paraId="4FCEAED8" w14:textId="10545FDC">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Antwoord</w:t>
      </w:r>
    </w:p>
    <w:p w:rsidRPr="009E5638" w:rsidR="00FE1E3B" w:rsidP="005B13A1" w:rsidRDefault="00FE1E3B" w14:paraId="1A56DA56" w14:textId="77777777">
      <w:pPr>
        <w:rPr>
          <w:szCs w:val="18"/>
        </w:rPr>
      </w:pPr>
      <w:r w:rsidRPr="009E5638">
        <w:rPr>
          <w:szCs w:val="18"/>
        </w:rPr>
        <w:t xml:space="preserve">In het voorjaar van 2025 was 200 miljoen gereserveerd voor de randvoorwaarden voor de glastuinbouw in het Klimaat- en Energiefonds. Dit besluit viel samen met het besluit over de ETS2 </w:t>
      </w:r>
      <w:proofErr w:type="spellStart"/>
      <w:r w:rsidRPr="009E5638">
        <w:rPr>
          <w:szCs w:val="18"/>
        </w:rPr>
        <w:t>opt</w:t>
      </w:r>
      <w:proofErr w:type="spellEnd"/>
      <w:r w:rsidRPr="009E5638">
        <w:rPr>
          <w:szCs w:val="18"/>
        </w:rPr>
        <w:t>-in, de bijmengverplichting groen gas en de toezegging om het CO</w:t>
      </w:r>
      <w:r w:rsidRPr="009E5638">
        <w:rPr>
          <w:szCs w:val="18"/>
          <w:vertAlign w:val="subscript"/>
        </w:rPr>
        <w:t>2</w:t>
      </w:r>
      <w:r w:rsidRPr="009E5638">
        <w:rPr>
          <w:szCs w:val="18"/>
        </w:rPr>
        <w:t xml:space="preserve">-tarief voor 2030 te herijken met oog op doelbereik voor 2030. Met deze maatregelen werd gestreefd naar een balans in normeren, beprijzen en subsidies. Zowel de 200 miljoen als een besluit over de ETS2 </w:t>
      </w:r>
      <w:proofErr w:type="spellStart"/>
      <w:r w:rsidRPr="009E5638">
        <w:rPr>
          <w:szCs w:val="18"/>
        </w:rPr>
        <w:t>opt</w:t>
      </w:r>
      <w:proofErr w:type="spellEnd"/>
      <w:r w:rsidRPr="009E5638">
        <w:rPr>
          <w:szCs w:val="18"/>
        </w:rPr>
        <w:t>-in en de bijmengverplichting groen gas waren aanvullend op de afspraken in het convenant. Het kabinet zal de Kamer in het voorjaar van 2027 informeren over de invulling van de maatregelen en middelen voor de glastuinbouw.</w:t>
      </w:r>
    </w:p>
    <w:p w:rsidRPr="009E5638" w:rsidR="00FE1E3B" w:rsidP="005B13A1" w:rsidRDefault="00FE1E3B" w14:paraId="4339C567"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40C46" w:rsidP="005B13A1" w:rsidRDefault="000105EA" w14:paraId="47167AD2" w14:textId="0B4AF1AD">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5</w:t>
      </w:r>
    </w:p>
    <w:p w:rsidRPr="009E5638" w:rsidR="00FA7DFB" w:rsidP="005B13A1" w:rsidRDefault="00FA7DFB" w14:paraId="7CB1EB70" w14:textId="77777777">
      <w:pPr>
        <w:rPr>
          <w:iCs/>
          <w:szCs w:val="18"/>
        </w:rPr>
      </w:pPr>
      <w:r w:rsidRPr="009E5638">
        <w:rPr>
          <w:iCs/>
          <w:szCs w:val="18"/>
        </w:rPr>
        <w:t xml:space="preserve">Kan het Nederlandse energiesysteem alle stroom uit windenergie op zee wel aan? </w:t>
      </w:r>
    </w:p>
    <w:p w:rsidRPr="009E5638" w:rsidR="00FA7DFB" w:rsidP="005B13A1" w:rsidRDefault="00FA7DFB" w14:paraId="1FE40EA5" w14:textId="77777777">
      <w:pPr>
        <w:rPr>
          <w:i/>
          <w:szCs w:val="18"/>
        </w:rPr>
      </w:pPr>
    </w:p>
    <w:p w:rsidRPr="009E5638" w:rsidR="00FA7DFB" w:rsidP="005B13A1" w:rsidRDefault="00FA7DFB" w14:paraId="0B128E23" w14:textId="2BE87EE9">
      <w:pPr>
        <w:rPr>
          <w:szCs w:val="18"/>
        </w:rPr>
      </w:pPr>
      <w:r w:rsidRPr="009E5638">
        <w:rPr>
          <w:szCs w:val="18"/>
        </w:rPr>
        <w:t>Antwoord</w:t>
      </w:r>
    </w:p>
    <w:p w:rsidR="00742D1D" w:rsidP="005B13A1" w:rsidRDefault="00742D1D" w14:paraId="138F6D87" w14:textId="6DA4800B">
      <w:pPr>
        <w:rPr>
          <w:szCs w:val="18"/>
        </w:rPr>
      </w:pPr>
      <w:r>
        <w:rPr>
          <w:szCs w:val="18"/>
        </w:rPr>
        <w:t>In alle scenario’s vormt Wind op Zee een substantiële bron van groene energie die het toekomstige energie nodig heeft. Dit is in het recent uitgekomen NPE herbevestigd. Het kabinet werkt op dit moment aan de nieuwe routekaart voor windenergie op zee en stuurt deze binnen enkele maanden naar de Kamer.</w:t>
      </w:r>
      <w:r w:rsidR="00AD248D">
        <w:rPr>
          <w:szCs w:val="18"/>
        </w:rPr>
        <w:t xml:space="preserve"> </w:t>
      </w:r>
      <w:r w:rsidRPr="00AD248D" w:rsidR="00AD248D">
        <w:rPr>
          <w:szCs w:val="18"/>
        </w:rPr>
        <w:t>Bij inpasbaarheid is niet alleen het technische netwerk van belang, maar spelen ook de locatie en profiel van aanbod en vraag een belangrijke rol. Het kabinet kijkt naar al deze aspecten in samenhang.</w:t>
      </w:r>
      <w:r>
        <w:rPr>
          <w:szCs w:val="18"/>
        </w:rPr>
        <w:t xml:space="preserve"> </w:t>
      </w:r>
    </w:p>
    <w:p w:rsidRPr="009E5638" w:rsidR="00742D1D" w:rsidP="005B13A1" w:rsidRDefault="00742D1D" w14:paraId="721E682D" w14:textId="77777777">
      <w:pPr>
        <w:rPr>
          <w:szCs w:val="18"/>
        </w:rPr>
      </w:pPr>
    </w:p>
    <w:p w:rsidRPr="009E5638" w:rsidR="000B6162" w:rsidP="005B13A1" w:rsidRDefault="000105EA" w14:paraId="187BA992" w14:textId="57AE0C7F">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6</w:t>
      </w:r>
    </w:p>
    <w:p w:rsidRPr="009E5638" w:rsidR="000B6162" w:rsidP="005B13A1" w:rsidRDefault="000B6162" w14:paraId="33D89663" w14:textId="71BF0CB8">
      <w:pPr>
        <w:rPr>
          <w:szCs w:val="18"/>
        </w:rPr>
      </w:pPr>
      <w:r w:rsidRPr="009E5638">
        <w:rPr>
          <w:szCs w:val="18"/>
        </w:rPr>
        <w:t xml:space="preserve">Het kabinet heeft miljarden klaarstaan voor wind op zee. Waar blijft zo'n inzet voor aardwarmte? </w:t>
      </w:r>
    </w:p>
    <w:p w:rsidRPr="009E5638" w:rsidR="000B6162" w:rsidP="005B13A1" w:rsidRDefault="000B6162" w14:paraId="2EB5A553" w14:textId="77777777">
      <w:pPr>
        <w:rPr>
          <w:i/>
          <w:szCs w:val="18"/>
        </w:rPr>
      </w:pPr>
    </w:p>
    <w:p w:rsidRPr="009E5638" w:rsidR="000B6162" w:rsidP="005B13A1" w:rsidRDefault="000B6162" w14:paraId="15E19CDF" w14:textId="79B6A0C6">
      <w:pPr>
        <w:rPr>
          <w:szCs w:val="18"/>
        </w:rPr>
      </w:pPr>
      <w:r w:rsidRPr="009E5638">
        <w:rPr>
          <w:szCs w:val="18"/>
        </w:rPr>
        <w:t>Antwoord</w:t>
      </w:r>
    </w:p>
    <w:p w:rsidRPr="009E5638" w:rsidR="000B6162" w:rsidP="44B2D12D" w:rsidRDefault="000B6162" w14:paraId="0B4BD9DA" w14:textId="3378B9E6">
      <w:pPr>
        <w:spacing w:line="257" w:lineRule="auto"/>
        <w:rPr>
          <w:rFonts w:eastAsia="Verdana" w:cs="Verdana"/>
        </w:rPr>
      </w:pPr>
      <w:r>
        <w:t>Aardwarmte is een stabiele, duurzame warmtebron van eigen bodem en past bij de inzet van het kabinet op energiezekerheid. Om de ontwikkeling aardwarmte te versnellen loopt sinds september 2025 het Stimuleringstraject Aardwarmte. Binnen dit traject wordt gekeken naar een passend financieel instrumentarium voor aardwarmte. Mede naar aanleiding van dit traject wordt een investeringssubsidie ontworpen, waarover in het voorjaar kan worden besloten. Hierbij worden ook andere bronnen voor warmtenetten betrokken, want voor een volledig duurzaam warmtenet is een mix van meerdere bronnen nodig.</w:t>
      </w:r>
      <w:r w:rsidRPr="44B2D12D">
        <w:rPr>
          <w:i/>
        </w:rPr>
        <w:t xml:space="preserve"> </w:t>
      </w:r>
      <w:r>
        <w:t xml:space="preserve">Daarbij wordt gekeken naar verschillende mogelijkheden voor de dekking. </w:t>
      </w:r>
      <w:r w:rsidRPr="1F5F85C1" w:rsidR="6A2DC2F4">
        <w:rPr>
          <w:rFonts w:eastAsia="Verdana" w:cs="Verdana"/>
        </w:rPr>
        <w:t xml:space="preserve">Het opschalen van aardwarmte </w:t>
      </w:r>
      <w:r w:rsidRPr="3607A183" w:rsidR="6073DCD3">
        <w:rPr>
          <w:rFonts w:eastAsia="Verdana" w:cs="Verdana"/>
        </w:rPr>
        <w:t xml:space="preserve">in de gebouwde </w:t>
      </w:r>
      <w:r w:rsidRPr="7748AE82" w:rsidR="6073DCD3">
        <w:rPr>
          <w:rFonts w:eastAsia="Verdana" w:cs="Verdana"/>
        </w:rPr>
        <w:t xml:space="preserve">omgeving </w:t>
      </w:r>
      <w:r w:rsidRPr="7748AE82" w:rsidR="10538442">
        <w:rPr>
          <w:rFonts w:eastAsia="Verdana" w:cs="Verdana"/>
        </w:rPr>
        <w:t>kan</w:t>
      </w:r>
      <w:r w:rsidRPr="1F5F85C1" w:rsidR="6A2DC2F4">
        <w:rPr>
          <w:rFonts w:eastAsia="Verdana" w:cs="Verdana"/>
        </w:rPr>
        <w:t xml:space="preserve"> alleen plaatsvinden als er opschaling van warmtenetten plaatsvindt. Voor de</w:t>
      </w:r>
      <w:r w:rsidRPr="1F5F85C1" w:rsidR="14A2B660">
        <w:rPr>
          <w:rFonts w:eastAsia="Verdana" w:cs="Verdana"/>
        </w:rPr>
        <w:t>ze</w:t>
      </w:r>
      <w:r w:rsidRPr="1F5F85C1" w:rsidR="6A2DC2F4">
        <w:rPr>
          <w:rFonts w:eastAsia="Verdana" w:cs="Verdana"/>
        </w:rPr>
        <w:t xml:space="preserve"> opschaling missen momenteel middelen</w:t>
      </w:r>
      <w:r w:rsidRPr="1F5F85C1" w:rsidR="0B9F0A53">
        <w:rPr>
          <w:rFonts w:eastAsia="Verdana" w:cs="Verdana"/>
        </w:rPr>
        <w:t>, zoals ook aangegeven bij het antwoord op vraag 5.</w:t>
      </w:r>
    </w:p>
    <w:p w:rsidRPr="009E5638" w:rsidR="000B6162" w:rsidP="005B13A1" w:rsidRDefault="000B6162" w14:paraId="4BC69BFE" w14:textId="47ABC4D7">
      <w:pPr>
        <w:pStyle w:val="Normaalweb"/>
        <w:spacing w:before="0" w:beforeAutospacing="0" w:after="0" w:afterAutospacing="0" w:line="240" w:lineRule="atLeast"/>
        <w:rPr>
          <w:rFonts w:ascii="Verdana" w:hAnsi="Verdana"/>
          <w:b/>
          <w:bCs/>
          <w:color w:val="000000" w:themeColor="text1"/>
          <w:sz w:val="18"/>
          <w:szCs w:val="18"/>
        </w:rPr>
      </w:pPr>
    </w:p>
    <w:p w:rsidR="00101E04" w:rsidP="005B13A1" w:rsidRDefault="00101E04" w14:paraId="1D045F9C" w14:textId="5CD4E59E">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PvdD-fractie</w:t>
      </w:r>
    </w:p>
    <w:p w:rsidRPr="009E5638" w:rsidR="00101E04" w:rsidP="005B13A1" w:rsidRDefault="00101E04" w14:paraId="507ED0FE" w14:textId="6946823E">
      <w:pPr>
        <w:pStyle w:val="Normaalweb"/>
        <w:spacing w:before="0" w:beforeAutospacing="0" w:after="0" w:afterAutospacing="0" w:line="240" w:lineRule="atLeast"/>
        <w:rPr>
          <w:rFonts w:ascii="Verdana" w:hAnsi="Verdana"/>
          <w:b/>
          <w:bCs/>
          <w:color w:val="000000" w:themeColor="text1"/>
          <w:sz w:val="18"/>
          <w:szCs w:val="18"/>
        </w:rPr>
      </w:pPr>
    </w:p>
    <w:p w:rsidRPr="009E5638" w:rsidR="00970F50" w:rsidP="005B13A1" w:rsidRDefault="000105EA" w14:paraId="441AB2CA" w14:textId="3AD1CD93">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7</w:t>
      </w:r>
    </w:p>
    <w:p w:rsidRPr="009E5638" w:rsidR="002D0A50" w:rsidP="005B13A1" w:rsidRDefault="52DC05EE" w14:paraId="3777482F" w14:textId="15D6C367">
      <w:r w:rsidRPr="00A60946">
        <w:rPr>
          <w:rFonts w:eastAsia="Verdana" w:cs="Verdana"/>
        </w:rPr>
        <w:t>Kan de minister een reactie geven op de vijf voorstellen uit de Brandbrief (actieplan) Klimaat van de PvdD (fossiele subsidies weg en CO2-heffing terug, meer groen, beter OV, isolatie huur, gezonde landbouw</w:t>
      </w:r>
      <w:r w:rsidRPr="4F1A7EE7" w:rsidR="002D0A50">
        <w:t xml:space="preserve">? </w:t>
      </w:r>
    </w:p>
    <w:p w:rsidRPr="009C0EA7" w:rsidR="002D0A50" w:rsidP="005B13A1" w:rsidRDefault="002D0A50" w14:paraId="5F1DFDCA" w14:textId="77777777">
      <w:pPr>
        <w:rPr>
          <w:szCs w:val="18"/>
        </w:rPr>
      </w:pPr>
    </w:p>
    <w:p w:rsidRPr="009C0EA7" w:rsidR="002D0A50" w:rsidP="005B13A1" w:rsidRDefault="002D0A50" w14:paraId="79BED58F" w14:textId="6984D71F">
      <w:pPr>
        <w:tabs>
          <w:tab w:val="left" w:pos="1927"/>
        </w:tabs>
        <w:rPr>
          <w:szCs w:val="18"/>
        </w:rPr>
      </w:pPr>
      <w:r w:rsidRPr="009C0EA7">
        <w:rPr>
          <w:szCs w:val="18"/>
        </w:rPr>
        <w:t>Antwoord</w:t>
      </w:r>
    </w:p>
    <w:p w:rsidRPr="009C0EA7" w:rsidR="00144303" w:rsidP="005B13A1" w:rsidRDefault="30391EFC" w14:paraId="78013374" w14:textId="6D4B9037">
      <w:pPr>
        <w:pStyle w:val="Normaalweb"/>
        <w:spacing w:before="0" w:beforeAutospacing="0" w:after="0" w:afterAutospacing="0" w:line="240" w:lineRule="atLeast"/>
        <w:rPr>
          <w:rFonts w:ascii="Verdana" w:hAnsi="Verdana"/>
          <w:color w:val="000000" w:themeColor="text1"/>
          <w:sz w:val="18"/>
          <w:szCs w:val="18"/>
        </w:rPr>
      </w:pPr>
      <w:r w:rsidRPr="009C0EA7">
        <w:rPr>
          <w:rFonts w:ascii="Verdana" w:hAnsi="Verdana" w:eastAsia="Verdana" w:cs="Verdana"/>
          <w:sz w:val="18"/>
          <w:szCs w:val="18"/>
        </w:rPr>
        <w:t xml:space="preserve">Het actieplan van de Partij voor de Dieren gaat over het afschaffen van fossiele subsidies en het terugbrengen van de CO2-heffing, meer groen in de buurt, beter OV, isolatie van sociale huurwoningen en gezonde landbouw. Het kabinet heeft kennisgenomen van het actieplan van de PvdD en zal deze suggesties </w:t>
      </w:r>
      <w:r w:rsidRPr="009C0EA7" w:rsidR="00C0670F">
        <w:rPr>
          <w:rFonts w:ascii="Verdana" w:hAnsi="Verdana" w:eastAsia="Verdana" w:cs="Verdana"/>
          <w:sz w:val="18"/>
          <w:szCs w:val="18"/>
        </w:rPr>
        <w:t>meenemen in de gedachtevorming</w:t>
      </w:r>
      <w:r w:rsidRPr="009C0EA7">
        <w:rPr>
          <w:rFonts w:ascii="Verdana" w:hAnsi="Verdana" w:eastAsia="Verdana" w:cs="Verdana"/>
          <w:sz w:val="18"/>
          <w:szCs w:val="18"/>
        </w:rPr>
        <w:t xml:space="preserve"> bij besluitvorming over maatregelen en de vormgeving daarvan in de </w:t>
      </w:r>
      <w:r w:rsidRPr="009C0EA7" w:rsidR="002D0A50">
        <w:rPr>
          <w:rFonts w:ascii="Verdana" w:hAnsi="Verdana" w:eastAsia="Verdana" w:cs="Verdana"/>
          <w:sz w:val="18"/>
          <w:szCs w:val="18"/>
        </w:rPr>
        <w:t>voorjaarsbesluitvorming</w:t>
      </w:r>
      <w:r w:rsidRPr="009C0EA7" w:rsidR="6AE12702">
        <w:rPr>
          <w:rFonts w:ascii="Verdana" w:hAnsi="Verdana" w:eastAsia="Verdana" w:cs="Verdana"/>
          <w:sz w:val="18"/>
          <w:szCs w:val="18"/>
        </w:rPr>
        <w:t>.</w:t>
      </w:r>
      <w:r w:rsidRPr="009C0EA7" w:rsidR="002D0A50">
        <w:rPr>
          <w:rFonts w:ascii="Verdana" w:hAnsi="Verdana"/>
          <w:sz w:val="18"/>
          <w:szCs w:val="18"/>
        </w:rPr>
        <w:t xml:space="preserve"> </w:t>
      </w:r>
    </w:p>
    <w:p w:rsidRPr="009E5638" w:rsidR="009F2114" w:rsidP="005B13A1" w:rsidRDefault="009F2114" w14:paraId="6BA492E4" w14:textId="77777777">
      <w:pPr>
        <w:pStyle w:val="Normaalweb"/>
        <w:spacing w:before="0" w:beforeAutospacing="0" w:after="0" w:afterAutospacing="0" w:line="240" w:lineRule="atLeast"/>
        <w:rPr>
          <w:rFonts w:ascii="Verdana" w:hAnsi="Verdana"/>
          <w:b/>
          <w:bCs/>
          <w:color w:val="000000" w:themeColor="text1"/>
          <w:sz w:val="18"/>
          <w:szCs w:val="18"/>
        </w:rPr>
      </w:pPr>
    </w:p>
    <w:p w:rsidRPr="009E5638" w:rsidR="004E2588" w:rsidP="005B13A1" w:rsidRDefault="000105EA" w14:paraId="1BAB4325" w14:textId="6C9F52CD">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w:t>
      </w:r>
      <w:r w:rsidR="009C0EA7">
        <w:rPr>
          <w:rFonts w:ascii="Verdana" w:hAnsi="Verdana"/>
          <w:color w:val="000000" w:themeColor="text1"/>
          <w:sz w:val="18"/>
          <w:szCs w:val="18"/>
        </w:rPr>
        <w:t>8</w:t>
      </w:r>
    </w:p>
    <w:p w:rsidRPr="009E5638" w:rsidR="004E2588" w:rsidP="005B13A1" w:rsidRDefault="004E2588" w14:paraId="143BA2A8" w14:textId="6FA301F5">
      <w:pPr>
        <w:rPr>
          <w:szCs w:val="18"/>
        </w:rPr>
      </w:pPr>
      <w:r w:rsidRPr="009E5638">
        <w:rPr>
          <w:szCs w:val="18"/>
        </w:rPr>
        <w:t>Woningcorporaties hebben aangegeven dat ze te weinig middelen hebben, ook al neemt het kabinet extra stappen. We hebben nog steeds te weinig middelen om echt aan die prestatieafspraken te voldoen. Is de minister bereid om extra te investeren, bijvoorbeeld door fossiele subsidies juist te schrappen?</w:t>
      </w:r>
    </w:p>
    <w:p w:rsidRPr="009E5638" w:rsidR="004E2588" w:rsidP="005B13A1" w:rsidRDefault="004E2588" w14:paraId="3FFA4548" w14:textId="77777777">
      <w:pPr>
        <w:rPr>
          <w:szCs w:val="18"/>
        </w:rPr>
      </w:pPr>
    </w:p>
    <w:p w:rsidRPr="009E5638" w:rsidR="004E2588" w:rsidP="005B13A1" w:rsidRDefault="004E2588" w14:paraId="7F40C1A8" w14:textId="62661EF4">
      <w:pPr>
        <w:rPr>
          <w:szCs w:val="18"/>
        </w:rPr>
      </w:pPr>
      <w:r w:rsidRPr="009E5638">
        <w:rPr>
          <w:szCs w:val="18"/>
        </w:rPr>
        <w:t>Antwoord</w:t>
      </w:r>
    </w:p>
    <w:p w:rsidR="53EFBF94" w:rsidP="31184243" w:rsidRDefault="53EFBF94" w14:paraId="1C541398" w14:textId="3FCBF4D4">
      <w:pPr>
        <w:spacing w:after="160" w:line="276" w:lineRule="auto"/>
        <w:rPr>
          <w:rFonts w:ascii="Aptos" w:hAnsi="Aptos" w:eastAsia="Aptos" w:cs="Aptos"/>
          <w:sz w:val="24"/>
        </w:rPr>
      </w:pPr>
      <w:r w:rsidRPr="004047CE">
        <w:rPr>
          <w:szCs w:val="18"/>
        </w:rPr>
        <w:t xml:space="preserve">Middelen voor woningcorporaties zijn belangrijk. In augustus heeft het kabinet vanaf 2028 extra middelen vrijgemaakt. Dit geeft woningcorporaties meer ruimte om te investeren in verduurzaming. De minister van VRO is voornemens om met de Nationale Prestatieafspraken (NPA)-partners de NPA begin 2027 te herijken. Hierbij zal integraal gekeken worden naar de opgaven van de woningcorporaties. Samen met de staatssecretaris van Financiën kijk ik daarnaast in de voorjaarsbesluitvorming naar verdere mogelijkheden voor afbouw van fossiele subsidies. Hier zijn ook al verschillende stappen op gezet, heffingen zijn reeds </w:t>
      </w:r>
      <w:r w:rsidRPr="004047CE">
        <w:rPr>
          <w:szCs w:val="18"/>
        </w:rPr>
        <w:lastRenderedPageBreak/>
        <w:t>verhoogd en diverse kortingen en vrijstellingen zijn en worden verder afgebouwd, zo is bijvoorbeeld de gasbelasting verhoogd.</w:t>
      </w:r>
    </w:p>
    <w:p w:rsidRPr="009E5638" w:rsidR="0069710A" w:rsidP="005B13A1" w:rsidRDefault="009C0EA7" w14:paraId="50D788E5" w14:textId="6B426DF9">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39</w:t>
      </w:r>
    </w:p>
    <w:p w:rsidRPr="009E5638" w:rsidR="0069710A" w:rsidP="005B13A1" w:rsidRDefault="0069710A" w14:paraId="47B5C0D3" w14:textId="263B90FE">
      <w:pPr>
        <w:rPr>
          <w:iCs/>
          <w:szCs w:val="18"/>
        </w:rPr>
      </w:pPr>
      <w:r w:rsidRPr="009E5638">
        <w:rPr>
          <w:iCs/>
          <w:szCs w:val="18"/>
        </w:rPr>
        <w:t xml:space="preserve">Kan de minister het voorbeeld volgen van Frankrijk en wetgeving voorbereiden om Ultra </w:t>
      </w:r>
      <w:proofErr w:type="spellStart"/>
      <w:r w:rsidRPr="009E5638">
        <w:rPr>
          <w:iCs/>
          <w:szCs w:val="18"/>
        </w:rPr>
        <w:t>fast</w:t>
      </w:r>
      <w:proofErr w:type="spellEnd"/>
      <w:r w:rsidRPr="009E5638">
        <w:rPr>
          <w:iCs/>
          <w:szCs w:val="18"/>
        </w:rPr>
        <w:t xml:space="preserve"> fashion </w:t>
      </w:r>
      <w:r w:rsidRPr="009E5638" w:rsidR="00F83DE5">
        <w:rPr>
          <w:iCs/>
          <w:szCs w:val="18"/>
        </w:rPr>
        <w:t xml:space="preserve">uit China </w:t>
      </w:r>
      <w:r w:rsidRPr="009E5638">
        <w:rPr>
          <w:iCs/>
          <w:szCs w:val="18"/>
        </w:rPr>
        <w:t>aan banden te leggen?</w:t>
      </w:r>
    </w:p>
    <w:p w:rsidRPr="009E5638" w:rsidR="0069710A" w:rsidP="005B13A1" w:rsidRDefault="0069710A" w14:paraId="695F0536" w14:textId="77777777">
      <w:pPr>
        <w:rPr>
          <w:i/>
          <w:szCs w:val="18"/>
        </w:rPr>
      </w:pPr>
    </w:p>
    <w:p w:rsidRPr="009E5638" w:rsidR="0069710A" w:rsidP="005B13A1" w:rsidRDefault="0069710A" w14:paraId="2DB172D0" w14:textId="5B95E616">
      <w:pPr>
        <w:rPr>
          <w:szCs w:val="18"/>
        </w:rPr>
      </w:pPr>
      <w:r w:rsidRPr="009E5638">
        <w:rPr>
          <w:szCs w:val="18"/>
        </w:rPr>
        <w:t>Antwoord</w:t>
      </w:r>
    </w:p>
    <w:p w:rsidRPr="009E5638" w:rsidR="0069710A" w:rsidP="005B13A1" w:rsidRDefault="0069710A" w14:paraId="0B8E5388" w14:textId="77777777">
      <w:pPr>
        <w:rPr>
          <w:szCs w:val="18"/>
        </w:rPr>
      </w:pPr>
      <w:r w:rsidRPr="009E5638">
        <w:rPr>
          <w:szCs w:val="18"/>
        </w:rPr>
        <w:t>Nederland werkt zowel Nationaal als Europees aan maatregelen tegen ultra-</w:t>
      </w:r>
      <w:proofErr w:type="spellStart"/>
      <w:r w:rsidRPr="009E5638">
        <w:rPr>
          <w:szCs w:val="18"/>
        </w:rPr>
        <w:t>fast</w:t>
      </w:r>
      <w:proofErr w:type="spellEnd"/>
      <w:r w:rsidRPr="009E5638">
        <w:rPr>
          <w:szCs w:val="18"/>
        </w:rPr>
        <w:t xml:space="preserve"> fashion. Samen met andere lidstaten, waaronder België en Duitsland, werkt Nederland de komende maanden op basis van het Franse wetsvoorstel aan een gezamenlijke definitie van ultra-</w:t>
      </w:r>
      <w:proofErr w:type="spellStart"/>
      <w:r w:rsidRPr="009E5638">
        <w:rPr>
          <w:szCs w:val="18"/>
        </w:rPr>
        <w:t>fast</w:t>
      </w:r>
      <w:proofErr w:type="spellEnd"/>
      <w:r w:rsidRPr="009E5638">
        <w:rPr>
          <w:szCs w:val="18"/>
        </w:rPr>
        <w:t xml:space="preserve"> fashion. Daarbij wordt ook de Europese Commissie betrokken. Een duidelijke en werkbare definitie vormt de basis voor eventuele wetgeving. Daarnaast wordt een juridische analyse uitgevoerd naar de mogelijkheden voor nationale maatregelen. Daarbij wordt onder meer gekeken naar het reguleren van reclame en het invoeren van nationale heffingen. Op basis van deze uitwerking wordt duidelijk welke maatregelen mogelijk zijn en of deze kunnen leiden tot concrete wetgeving.</w:t>
      </w:r>
    </w:p>
    <w:p w:rsidRPr="009E5638" w:rsidR="0069710A" w:rsidP="005B13A1" w:rsidRDefault="0069710A" w14:paraId="2418ECE5" w14:textId="77777777">
      <w:pPr>
        <w:pStyle w:val="Normaalweb"/>
        <w:spacing w:before="0" w:beforeAutospacing="0" w:after="0" w:afterAutospacing="0" w:line="240" w:lineRule="atLeast"/>
        <w:rPr>
          <w:rFonts w:ascii="Verdana" w:hAnsi="Verdana"/>
          <w:color w:val="000000" w:themeColor="text1"/>
          <w:sz w:val="18"/>
          <w:szCs w:val="18"/>
        </w:rPr>
      </w:pPr>
    </w:p>
    <w:p w:rsidRPr="009E5638" w:rsidR="009F2114" w:rsidP="005B13A1" w:rsidRDefault="000105EA" w14:paraId="68A83E4C" w14:textId="56CB4117">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w:t>
      </w:r>
      <w:r w:rsidR="009C0EA7">
        <w:rPr>
          <w:rFonts w:ascii="Verdana" w:hAnsi="Verdana"/>
          <w:color w:val="000000" w:themeColor="text1"/>
          <w:sz w:val="18"/>
          <w:szCs w:val="18"/>
        </w:rPr>
        <w:t>0</w:t>
      </w:r>
    </w:p>
    <w:p w:rsidRPr="009E5638" w:rsidR="009F2114" w:rsidP="005B13A1" w:rsidRDefault="009F2114" w14:paraId="32003548" w14:textId="4603B78D">
      <w:r w:rsidRPr="069A03C2">
        <w:rPr>
          <w:color w:val="000000" w:themeColor="text1"/>
        </w:rPr>
        <w:t xml:space="preserve">De Kamer heeft verschillende moties aangenomen die zeggen dat we geen </w:t>
      </w:r>
      <w:r>
        <w:br/>
      </w:r>
      <w:r w:rsidRPr="069A03C2">
        <w:rPr>
          <w:color w:val="000000" w:themeColor="text1"/>
        </w:rPr>
        <w:t xml:space="preserve">biomassa moeten willen voor het opwekken van energie, want dat zorgt ervoor dat er bossen worden gekapt. </w:t>
      </w:r>
      <w:r w:rsidRPr="7B3D648F" w:rsidR="4C31CCB8">
        <w:rPr>
          <w:color w:val="000000" w:themeColor="text1"/>
        </w:rPr>
        <w:t xml:space="preserve">Toch gebeurt dit </w:t>
      </w:r>
      <w:r w:rsidRPr="587B7A4A" w:rsidR="4C31CCB8">
        <w:rPr>
          <w:color w:val="000000" w:themeColor="text1"/>
        </w:rPr>
        <w:t>nog.</w:t>
      </w:r>
      <w:r w:rsidRPr="7B3D648F">
        <w:rPr>
          <w:color w:val="000000" w:themeColor="text1"/>
        </w:rPr>
        <w:t xml:space="preserve"> </w:t>
      </w:r>
      <w:r w:rsidRPr="069A03C2">
        <w:rPr>
          <w:color w:val="000000" w:themeColor="text1"/>
        </w:rPr>
        <w:t xml:space="preserve">Is de minister bereid om </w:t>
      </w:r>
      <w:r w:rsidRPr="7B3D648F" w:rsidR="7536E2B5">
        <w:rPr>
          <w:color w:val="000000" w:themeColor="text1"/>
        </w:rPr>
        <w:t xml:space="preserve">het </w:t>
      </w:r>
      <w:r w:rsidRPr="069A03C2">
        <w:rPr>
          <w:color w:val="000000" w:themeColor="text1"/>
        </w:rPr>
        <w:t>definitief uit alle</w:t>
      </w:r>
      <w:r>
        <w:t xml:space="preserve"> </w:t>
      </w:r>
      <w:r w:rsidRPr="069A03C2">
        <w:rPr>
          <w:color w:val="000000" w:themeColor="text1"/>
        </w:rPr>
        <w:t>subsidieregelingen biomassa te schrappen?</w:t>
      </w:r>
    </w:p>
    <w:p w:rsidRPr="009E5638" w:rsidR="009F2114" w:rsidP="005B13A1" w:rsidRDefault="009F2114" w14:paraId="201526E8" w14:textId="77777777">
      <w:pPr>
        <w:rPr>
          <w:i/>
          <w:szCs w:val="18"/>
        </w:rPr>
      </w:pPr>
    </w:p>
    <w:p w:rsidRPr="009E5638" w:rsidR="009F2114" w:rsidP="005B13A1" w:rsidRDefault="009F2114" w14:paraId="2FE5E7B3" w14:textId="6B8E6468">
      <w:r>
        <w:t>Antwoord</w:t>
      </w:r>
    </w:p>
    <w:p w:rsidRPr="009E5638" w:rsidR="009F2114" w:rsidP="005B13A1" w:rsidRDefault="38C417CD" w14:paraId="21F690D3" w14:textId="6C7944A4">
      <w:r w:rsidRPr="655BB9C7">
        <w:t>Voor de inzet van biogrondstoffen hanteert het kabinet de uitgangspunten van het duurzaamheidskader biogrondstoffen, waarbij biogrondstoffen een duurzame herkomst dienen te hebben en er wordt ingezet op hoogwaardige toepassingen</w:t>
      </w:r>
      <w:r w:rsidR="1A616F9E">
        <w:t xml:space="preserve"> omdat biomassa een schaars goed is.</w:t>
      </w:r>
      <w:r>
        <w:t xml:space="preserve"> </w:t>
      </w:r>
      <w:r w:rsidRPr="655BB9C7" w:rsidR="009F2114">
        <w:t xml:space="preserve">Het kabinet hecht veel belang aan goede duurzaamheidsborging van biogrondstoffen, waaronder het behouden van bossen en het beschermen van biodiversiteit. Het kabinet zet daarnaast in op het verstevigen van bestaande systemen van duurzaamheidsborging. Bijvoorbeeld bij de herziening van de Hernieuwbare Energierichtlijn. </w:t>
      </w:r>
      <w:r w:rsidR="0F767C40">
        <w:t xml:space="preserve">De afgelopen jaren zijn nieuwe subsidies voor de opwek van elektriciteit en lage temperatuurwarmte in de SDE-subsidie reeds afgebouwd. </w:t>
      </w:r>
      <w:r w:rsidRPr="655BB9C7" w:rsidR="009F2114">
        <w:t xml:space="preserve">Over de toekomstige rol en inzet van biogrondstoffen heeft het kabinet de Kamer geïnformeerd via de recent uitgekomen Nationale </w:t>
      </w:r>
      <w:proofErr w:type="spellStart"/>
      <w:r w:rsidRPr="655BB9C7" w:rsidR="009F2114">
        <w:t>Biogrondstoffenstrategie</w:t>
      </w:r>
      <w:proofErr w:type="spellEnd"/>
      <w:r w:rsidR="0049419F">
        <w:t xml:space="preserve"> </w:t>
      </w:r>
      <w:r w:rsidRPr="655BB9C7" w:rsidR="0049419F">
        <w:rPr>
          <w:rStyle w:val="Voetnootmarkering"/>
        </w:rPr>
        <w:footnoteReference w:id="20"/>
      </w:r>
      <w:r w:rsidRPr="655BB9C7" w:rsidR="009F2114">
        <w:t>, de actualisatie van het Nationaal Plan Energiesysteem</w:t>
      </w:r>
      <w:r w:rsidR="001042B6">
        <w:t xml:space="preserve"> </w:t>
      </w:r>
      <w:r w:rsidRPr="655BB9C7" w:rsidR="0049419F">
        <w:rPr>
          <w:rStyle w:val="Voetnootmarkering"/>
        </w:rPr>
        <w:footnoteReference w:id="21"/>
      </w:r>
      <w:r w:rsidRPr="655BB9C7" w:rsidR="009F2114">
        <w:t xml:space="preserve"> en de Visie Opschaling Aanbod Duurzame Koolstofdragers</w:t>
      </w:r>
      <w:r w:rsidR="00CD5476">
        <w:t xml:space="preserve"> </w:t>
      </w:r>
      <w:r w:rsidRPr="655BB9C7" w:rsidR="00CD5476">
        <w:rPr>
          <w:rStyle w:val="Voetnootmarkering"/>
        </w:rPr>
        <w:footnoteReference w:id="22"/>
      </w:r>
      <w:r w:rsidR="00CD5476">
        <w:t>.</w:t>
      </w:r>
    </w:p>
    <w:p w:rsidRPr="009E5638" w:rsidR="00970F50" w:rsidP="005B13A1" w:rsidRDefault="00970F50" w14:paraId="1034A5D5" w14:textId="7885E22C">
      <w:pPr>
        <w:pStyle w:val="Normaalweb"/>
        <w:spacing w:before="0" w:beforeAutospacing="0" w:after="0" w:afterAutospacing="0" w:line="240" w:lineRule="atLeast"/>
        <w:rPr>
          <w:rFonts w:ascii="Verdana" w:hAnsi="Verdana"/>
          <w:b/>
          <w:bCs/>
          <w:color w:val="000000" w:themeColor="text1"/>
          <w:sz w:val="18"/>
          <w:szCs w:val="18"/>
        </w:rPr>
      </w:pPr>
    </w:p>
    <w:p w:rsidRPr="009E5638" w:rsidR="00970F50" w:rsidP="005B13A1" w:rsidRDefault="7B580C71" w14:paraId="309540FF" w14:textId="6D2C2B70">
      <w:pPr>
        <w:pStyle w:val="Normaalweb"/>
        <w:spacing w:before="0" w:beforeAutospacing="0" w:after="0" w:afterAutospacing="0" w:line="240" w:lineRule="atLeast"/>
        <w:rPr>
          <w:rFonts w:ascii="Verdana" w:hAnsi="Verdana"/>
          <w:sz w:val="18"/>
          <w:szCs w:val="18"/>
        </w:rPr>
      </w:pPr>
      <w:r w:rsidRPr="009E5638">
        <w:rPr>
          <w:rFonts w:ascii="Verdana" w:hAnsi="Verdana"/>
          <w:b/>
          <w:bCs/>
          <w:color w:val="000000" w:themeColor="text1"/>
          <w:sz w:val="18"/>
          <w:szCs w:val="18"/>
        </w:rPr>
        <w:t>Antwoorden op de vragen gesteld door de C</w:t>
      </w:r>
      <w:r w:rsidRPr="009E5638" w:rsidR="00DF7651">
        <w:rPr>
          <w:rFonts w:ascii="Verdana" w:hAnsi="Verdana"/>
          <w:b/>
          <w:bCs/>
          <w:color w:val="000000" w:themeColor="text1"/>
          <w:sz w:val="18"/>
          <w:szCs w:val="18"/>
        </w:rPr>
        <w:t>hristenUnie</w:t>
      </w:r>
      <w:r w:rsidRPr="009E5638">
        <w:rPr>
          <w:rFonts w:ascii="Verdana" w:hAnsi="Verdana"/>
          <w:b/>
          <w:bCs/>
          <w:color w:val="000000" w:themeColor="text1"/>
          <w:sz w:val="18"/>
          <w:szCs w:val="18"/>
        </w:rPr>
        <w:t>-fractie</w:t>
      </w:r>
    </w:p>
    <w:p w:rsidRPr="009E5638" w:rsidR="005E14B8" w:rsidP="005B13A1" w:rsidRDefault="005E14B8" w14:paraId="4868E4C7" w14:textId="77777777">
      <w:pPr>
        <w:rPr>
          <w:szCs w:val="18"/>
        </w:rPr>
      </w:pPr>
    </w:p>
    <w:p w:rsidRPr="009E5638" w:rsidR="005E14B8" w:rsidP="005B13A1" w:rsidRDefault="000105EA" w14:paraId="11D1E774" w14:textId="7C62A1E8">
      <w:pPr>
        <w:rPr>
          <w:szCs w:val="18"/>
        </w:rPr>
      </w:pPr>
      <w:r>
        <w:rPr>
          <w:szCs w:val="18"/>
        </w:rPr>
        <w:t>4</w:t>
      </w:r>
      <w:r w:rsidR="009C0EA7">
        <w:rPr>
          <w:szCs w:val="18"/>
        </w:rPr>
        <w:t>1</w:t>
      </w:r>
    </w:p>
    <w:p w:rsidRPr="009E5638" w:rsidR="005E14B8" w:rsidP="005B13A1" w:rsidRDefault="005E14B8" w14:paraId="42280538" w14:textId="77777777">
      <w:pPr>
        <w:rPr>
          <w:rFonts w:cs="Arial"/>
          <w:color w:val="000000" w:themeColor="text1"/>
          <w:szCs w:val="18"/>
        </w:rPr>
      </w:pPr>
      <w:r w:rsidRPr="009E5638">
        <w:rPr>
          <w:rFonts w:cs="Arial"/>
          <w:color w:val="000000" w:themeColor="text1"/>
          <w:szCs w:val="18"/>
        </w:rPr>
        <w:lastRenderedPageBreak/>
        <w:t xml:space="preserve">In het Meerjarenprogramma van het Klimaat- en Energiefonds maakt het kabinet 200 miljoen afhankelijk van de bijmengverplichting groen gas, ETS2 </w:t>
      </w:r>
      <w:proofErr w:type="spellStart"/>
      <w:r w:rsidRPr="009E5638">
        <w:rPr>
          <w:rFonts w:cs="Arial"/>
          <w:color w:val="000000" w:themeColor="text1"/>
          <w:szCs w:val="18"/>
        </w:rPr>
        <w:t>opt</w:t>
      </w:r>
      <w:proofErr w:type="spellEnd"/>
      <w:r w:rsidRPr="009E5638">
        <w:rPr>
          <w:rFonts w:cs="Arial"/>
          <w:color w:val="000000" w:themeColor="text1"/>
          <w:szCs w:val="18"/>
        </w:rPr>
        <w:t>-in glastuinbouw en herijking CO</w:t>
      </w:r>
      <w:r w:rsidRPr="009E5638">
        <w:rPr>
          <w:rFonts w:cs="Arial"/>
          <w:color w:val="000000" w:themeColor="text1"/>
          <w:szCs w:val="18"/>
          <w:vertAlign w:val="subscript"/>
        </w:rPr>
        <w:t>2-</w:t>
      </w:r>
      <w:r w:rsidRPr="009E5638">
        <w:rPr>
          <w:rFonts w:cs="Arial"/>
          <w:color w:val="000000" w:themeColor="text1"/>
          <w:szCs w:val="18"/>
        </w:rPr>
        <w:t>tarief. Waarom deze keuze? Is het niet logischer om het geld onvoorwaardelijk vrij te geven?</w:t>
      </w:r>
    </w:p>
    <w:p w:rsidRPr="009E5638" w:rsidR="005E14B8" w:rsidP="005B13A1" w:rsidRDefault="005E14B8" w14:paraId="758D2B3B" w14:textId="77777777">
      <w:pPr>
        <w:rPr>
          <w:rFonts w:cs="Arial"/>
          <w:color w:val="000000" w:themeColor="text1"/>
          <w:szCs w:val="18"/>
        </w:rPr>
      </w:pPr>
    </w:p>
    <w:p w:rsidRPr="009E5638" w:rsidR="005E14B8" w:rsidP="005B13A1" w:rsidRDefault="005E14B8" w14:paraId="49FB984E" w14:textId="0B0FB12F">
      <w:pPr>
        <w:rPr>
          <w:rFonts w:cs="Arial"/>
          <w:color w:val="000000" w:themeColor="text1"/>
          <w:szCs w:val="18"/>
        </w:rPr>
      </w:pPr>
      <w:r w:rsidRPr="009E5638">
        <w:rPr>
          <w:rFonts w:cs="Arial"/>
          <w:color w:val="000000" w:themeColor="text1"/>
          <w:szCs w:val="18"/>
        </w:rPr>
        <w:t>Antwoord</w:t>
      </w:r>
    </w:p>
    <w:p w:rsidRPr="009E5638" w:rsidR="005E14B8" w:rsidP="005B13A1" w:rsidRDefault="005E14B8" w14:paraId="38C9133F" w14:textId="63EA706E">
      <w:pPr>
        <w:rPr>
          <w:i/>
          <w:iCs/>
          <w:szCs w:val="18"/>
        </w:rPr>
      </w:pPr>
      <w:r w:rsidRPr="009E5638">
        <w:rPr>
          <w:rFonts w:cs="Arial"/>
          <w:color w:val="000000" w:themeColor="text1"/>
          <w:szCs w:val="18"/>
        </w:rPr>
        <w:t>Hierbij verwijs ik u naar de beantwoording van vraag 57.</w:t>
      </w:r>
    </w:p>
    <w:p w:rsidRPr="009E5638" w:rsidR="005E14B8" w:rsidP="005B13A1" w:rsidRDefault="005E14B8" w14:paraId="14F427FD" w14:textId="77777777">
      <w:pPr>
        <w:rPr>
          <w:szCs w:val="18"/>
        </w:rPr>
      </w:pPr>
    </w:p>
    <w:p w:rsidRPr="009E5638" w:rsidR="005E14B8" w:rsidP="005B13A1" w:rsidRDefault="000105EA" w14:paraId="75AECF0D" w14:textId="24F02BFB">
      <w:pPr>
        <w:rPr>
          <w:szCs w:val="18"/>
        </w:rPr>
      </w:pPr>
      <w:r>
        <w:rPr>
          <w:szCs w:val="18"/>
        </w:rPr>
        <w:t>4</w:t>
      </w:r>
      <w:r w:rsidR="009C0EA7">
        <w:rPr>
          <w:szCs w:val="18"/>
        </w:rPr>
        <w:t>2</w:t>
      </w:r>
    </w:p>
    <w:p w:rsidRPr="009E5638" w:rsidR="00D83AD9" w:rsidP="005B13A1" w:rsidRDefault="00D83AD9" w14:paraId="32F0354E" w14:textId="0159221A">
      <w:pPr>
        <w:rPr>
          <w:iCs/>
          <w:szCs w:val="18"/>
        </w:rPr>
      </w:pPr>
      <w:r w:rsidRPr="009E5638">
        <w:rPr>
          <w:iCs/>
          <w:szCs w:val="18"/>
        </w:rPr>
        <w:t>Eind oktober heeft NAM een winningsplan voor kussengas Grijpskerk ingediend. Eerder is een winningsplan voor Norg ingediend. Wanneer wordt hierover besloten, en hoe hangt dit samen met een integrale afweging met betrekking tot het strategisch gasbeleid</w:t>
      </w:r>
      <w:r w:rsidRPr="009E5638" w:rsidR="005766CA">
        <w:rPr>
          <w:iCs/>
          <w:szCs w:val="18"/>
        </w:rPr>
        <w:t xml:space="preserve">? </w:t>
      </w:r>
      <w:r w:rsidRPr="009E5638">
        <w:rPr>
          <w:iCs/>
          <w:szCs w:val="18"/>
        </w:rPr>
        <w:t>Is het nu een goed moment om hierover met NAM gesprekken te starten</w:t>
      </w:r>
      <w:r w:rsidRPr="009E5638" w:rsidR="005766CA">
        <w:rPr>
          <w:iCs/>
          <w:szCs w:val="18"/>
        </w:rPr>
        <w:t>?</w:t>
      </w:r>
    </w:p>
    <w:p w:rsidRPr="009E5638" w:rsidR="00D83AD9" w:rsidP="005B13A1" w:rsidRDefault="00D83AD9" w14:paraId="34C8E6BA" w14:textId="77777777">
      <w:pPr>
        <w:rPr>
          <w:i/>
          <w:szCs w:val="18"/>
        </w:rPr>
      </w:pPr>
    </w:p>
    <w:p w:rsidRPr="009E5638" w:rsidR="00D83AD9" w:rsidP="005B13A1" w:rsidRDefault="00D83AD9" w14:paraId="1A4830B5" w14:textId="555FFCD0">
      <w:pPr>
        <w:rPr>
          <w:szCs w:val="18"/>
        </w:rPr>
      </w:pPr>
      <w:r w:rsidRPr="009E5638">
        <w:rPr>
          <w:szCs w:val="18"/>
        </w:rPr>
        <w:t>Antwoord</w:t>
      </w:r>
    </w:p>
    <w:p w:rsidRPr="009E5638" w:rsidR="00D83AD9" w:rsidP="005B13A1" w:rsidRDefault="00D83AD9" w14:paraId="244CCE72" w14:textId="77777777">
      <w:pPr>
        <w:rPr>
          <w:szCs w:val="18"/>
        </w:rPr>
      </w:pPr>
      <w:r w:rsidRPr="009E5638">
        <w:rPr>
          <w:szCs w:val="18"/>
        </w:rPr>
        <w:t xml:space="preserve">Het ontwerpbesluit Norg bevindt zich in de afrondende fase. Voordat het ontwerpbesluit wordt genomen, zal eerst het bredere kader van het strategisch gasbeleid met uw Kamer worden besproken. Het winningsplan Grijpskerk is recent ontvangen, het beoordelingstraject wordt momenteel opgestart. Dit zal nog de nodige tijd vergen die gepaard gaat met vragen van adviezen, het betrekken van de regio en het beoordelen van het geheel. </w:t>
      </w:r>
    </w:p>
    <w:p w:rsidRPr="009E5638" w:rsidR="00D83AD9" w:rsidP="005B13A1" w:rsidRDefault="00D83AD9" w14:paraId="3198BB37" w14:textId="77777777">
      <w:pPr>
        <w:rPr>
          <w:szCs w:val="18"/>
        </w:rPr>
      </w:pPr>
    </w:p>
    <w:p w:rsidRPr="009E5638" w:rsidR="00D83AD9" w:rsidP="005B13A1" w:rsidRDefault="00D83AD9" w14:paraId="124B3EF7" w14:textId="29DEABDC">
      <w:r>
        <w:t xml:space="preserve">Met NAM is </w:t>
      </w:r>
      <w:r w:rsidR="1BED90A5">
        <w:t xml:space="preserve">contact </w:t>
      </w:r>
      <w:r>
        <w:t>over de inhoud van de winningsplannen. Het voeren van bredere gesprekken is prematuur zolang het kabinet het debat over strategisch gasbeleid met uw Kamer nog niet heeft kunnen voeren.</w:t>
      </w:r>
      <w:r w:rsidR="28E1ED3E">
        <w:t xml:space="preserve"> </w:t>
      </w:r>
      <w:r w:rsidR="6ED0C58B">
        <w:t>Desalniettemin zal ik</w:t>
      </w:r>
      <w:r w:rsidR="4F0EDB57">
        <w:t xml:space="preserve"> </w:t>
      </w:r>
      <w:r w:rsidR="5A44160E">
        <w:t>de</w:t>
      </w:r>
      <w:r w:rsidR="28E1ED3E">
        <w:t xml:space="preserve"> </w:t>
      </w:r>
      <w:r w:rsidR="07FE6C4F">
        <w:t xml:space="preserve">aangenomen </w:t>
      </w:r>
      <w:r w:rsidR="4F0EDB57">
        <w:t>motie</w:t>
      </w:r>
      <w:r w:rsidR="3FCAA21F">
        <w:t xml:space="preserve"> </w:t>
      </w:r>
      <w:r w:rsidR="3CF63694">
        <w:t xml:space="preserve">van </w:t>
      </w:r>
      <w:r w:rsidR="0A965E45">
        <w:t xml:space="preserve">het lid </w:t>
      </w:r>
      <w:r w:rsidR="5F95B19F">
        <w:t>V</w:t>
      </w:r>
      <w:r w:rsidR="0A965E45">
        <w:t>an</w:t>
      </w:r>
      <w:r w:rsidR="3CF63694">
        <w:t xml:space="preserve"> den Berg</w:t>
      </w:r>
      <w:r w:rsidR="4F0EDB57">
        <w:t xml:space="preserve"> </w:t>
      </w:r>
      <w:r w:rsidR="5BD80991">
        <w:t xml:space="preserve">c.s. </w:t>
      </w:r>
      <w:r w:rsidR="37BD3C19">
        <w:t>over</w:t>
      </w:r>
      <w:r w:rsidR="28E1ED3E">
        <w:t xml:space="preserve"> </w:t>
      </w:r>
      <w:r w:rsidR="0A7FF70D">
        <w:t xml:space="preserve">het </w:t>
      </w:r>
      <w:r w:rsidR="5CE181BD">
        <w:t xml:space="preserve">voor 1 december </w:t>
      </w:r>
      <w:r w:rsidR="0A7FF70D">
        <w:t xml:space="preserve">in gesprek gaan met </w:t>
      </w:r>
      <w:r w:rsidR="5B55BF96">
        <w:t xml:space="preserve">de </w:t>
      </w:r>
      <w:r w:rsidRPr="00D00E78" w:rsidR="5B55BF96">
        <w:t xml:space="preserve">eigenaren van </w:t>
      </w:r>
      <w:r w:rsidRPr="00D00E78" w:rsidR="0A7FF70D">
        <w:t>NAM over het in nationale handen brengen van</w:t>
      </w:r>
      <w:r w:rsidRPr="00D00E78" w:rsidR="45733B0F">
        <w:t xml:space="preserve"> de gasbergingen Norg en Grijpskerk</w:t>
      </w:r>
      <w:r w:rsidRPr="00D00E78" w:rsidR="00A60946">
        <w:rPr>
          <w:rStyle w:val="Voetnootmarkering"/>
        </w:rPr>
        <w:footnoteReference w:id="23"/>
      </w:r>
      <w:r w:rsidRPr="00D00E78" w:rsidR="28E1ED3E">
        <w:t xml:space="preserve"> </w:t>
      </w:r>
      <w:r w:rsidRPr="00D00E78" w:rsidR="508606DE">
        <w:t>uitvoeren</w:t>
      </w:r>
      <w:r w:rsidRPr="00D00E78" w:rsidR="4016A993">
        <w:t>. D</w:t>
      </w:r>
      <w:r w:rsidRPr="00D00E78" w:rsidR="4F0EDB57">
        <w:t>e</w:t>
      </w:r>
      <w:r w:rsidR="4F0EDB57">
        <w:t xml:space="preserve"> uitkomst van het debat over het strategisch gasbeleid</w:t>
      </w:r>
      <w:r w:rsidR="4F62C3CE">
        <w:t xml:space="preserve"> kan </w:t>
      </w:r>
      <w:r w:rsidR="095B9E3E">
        <w:t>ik daar dan niet gelijk bij betrekken</w:t>
      </w:r>
      <w:r w:rsidR="4F0EDB57">
        <w:t>.</w:t>
      </w:r>
    </w:p>
    <w:p w:rsidRPr="009E5638" w:rsidR="005E14B8" w:rsidP="005B13A1" w:rsidRDefault="005E14B8" w14:paraId="4E4A2420" w14:textId="77777777">
      <w:pPr>
        <w:rPr>
          <w:szCs w:val="18"/>
        </w:rPr>
      </w:pPr>
    </w:p>
    <w:p w:rsidRPr="009E5638" w:rsidR="005E14B8" w:rsidP="005B13A1" w:rsidRDefault="000105EA" w14:paraId="0D58C9F4" w14:textId="0170A17D">
      <w:pPr>
        <w:rPr>
          <w:szCs w:val="18"/>
        </w:rPr>
      </w:pPr>
      <w:r>
        <w:rPr>
          <w:szCs w:val="18"/>
        </w:rPr>
        <w:t>4</w:t>
      </w:r>
      <w:r w:rsidR="009C0EA7">
        <w:rPr>
          <w:szCs w:val="18"/>
        </w:rPr>
        <w:t>3</w:t>
      </w:r>
    </w:p>
    <w:p w:rsidRPr="009E5638" w:rsidR="00564DDE" w:rsidP="005B13A1" w:rsidRDefault="00564DDE" w14:paraId="3EA20A03" w14:textId="5EF7F871">
      <w:pPr>
        <w:rPr>
          <w:szCs w:val="18"/>
        </w:rPr>
      </w:pPr>
      <w:r w:rsidRPr="009E5638">
        <w:rPr>
          <w:szCs w:val="18"/>
        </w:rPr>
        <w:t xml:space="preserve">Kunnen we de </w:t>
      </w:r>
      <w:proofErr w:type="spellStart"/>
      <w:r w:rsidRPr="009E5638">
        <w:rPr>
          <w:szCs w:val="18"/>
        </w:rPr>
        <w:t>vultaak</w:t>
      </w:r>
      <w:proofErr w:type="spellEnd"/>
      <w:r w:rsidRPr="009E5638">
        <w:rPr>
          <w:szCs w:val="18"/>
        </w:rPr>
        <w:t xml:space="preserve"> van EBN slimmer inrichten om het onnodig legen en opnieuw moeten vullen van de opslagen te voorkomen?</w:t>
      </w:r>
    </w:p>
    <w:p w:rsidRPr="009E5638" w:rsidR="00564DDE" w:rsidP="005B13A1" w:rsidRDefault="00564DDE" w14:paraId="1D9A95FC" w14:textId="77777777">
      <w:pPr>
        <w:rPr>
          <w:i/>
          <w:szCs w:val="18"/>
        </w:rPr>
      </w:pPr>
    </w:p>
    <w:p w:rsidRPr="009E5638" w:rsidR="00564DDE" w:rsidP="005B13A1" w:rsidRDefault="00564DDE" w14:paraId="4E78A596" w14:textId="34F4FFB9">
      <w:pPr>
        <w:rPr>
          <w:szCs w:val="18"/>
        </w:rPr>
      </w:pPr>
      <w:r w:rsidRPr="009E5638">
        <w:rPr>
          <w:szCs w:val="18"/>
        </w:rPr>
        <w:t>Antwoord</w:t>
      </w:r>
    </w:p>
    <w:p w:rsidRPr="009E5638" w:rsidR="00564DDE" w:rsidP="005B13A1" w:rsidRDefault="00564DDE" w14:paraId="05753873" w14:textId="3E3CC8F8">
      <w:pPr>
        <w:rPr>
          <w:szCs w:val="18"/>
        </w:rPr>
      </w:pPr>
      <w:r w:rsidRPr="655BB9C7">
        <w:t>Zoals toegelicht in de Kamerbrief van 16 oktober jl.</w:t>
      </w:r>
      <w:r w:rsidRPr="009E5638" w:rsidR="000C2F74">
        <w:rPr>
          <w:szCs w:val="18"/>
        </w:rPr>
        <w:t xml:space="preserve"> </w:t>
      </w:r>
      <w:r w:rsidRPr="655BB9C7" w:rsidR="000C2F74">
        <w:rPr>
          <w:rStyle w:val="Voetnootmarkering"/>
        </w:rPr>
        <w:footnoteReference w:id="24"/>
      </w:r>
      <w:r w:rsidRPr="655BB9C7">
        <w:t xml:space="preserve"> opereert EBN bij haar opslagactiviteiten als marktpartij die gas opslaat in de seizoensopslag. Dit betekent onder meer dat het gas dat wordt opgeslagen tegelijk ook al is verkocht aan marktpartijen, zoals leveranciers, die het gas inzetten voor hun leveringsverplichtingen in de winter. Gas wordt in seizoensopslagen nooit opgeslagen zonder een aan het gas gekoppelde verkooptransactie (ook wel ‘hedge’ genoemd), omdat dit zeer grote prijsrisico’s met zich zou brengen. </w:t>
      </w:r>
    </w:p>
    <w:p w:rsidRPr="009E5638" w:rsidR="00564DDE" w:rsidP="005B13A1" w:rsidRDefault="00564DDE" w14:paraId="7D0335CB" w14:textId="77777777">
      <w:pPr>
        <w:rPr>
          <w:szCs w:val="18"/>
        </w:rPr>
      </w:pPr>
    </w:p>
    <w:p w:rsidRPr="009E5638" w:rsidR="00564DDE" w:rsidP="005B13A1" w:rsidRDefault="00564DDE" w14:paraId="7F33986A" w14:textId="1DF456C6">
      <w:pPr>
        <w:rPr>
          <w:szCs w:val="18"/>
        </w:rPr>
      </w:pPr>
      <w:r w:rsidRPr="009E5638">
        <w:rPr>
          <w:szCs w:val="18"/>
        </w:rPr>
        <w:lastRenderedPageBreak/>
        <w:t>EBN kan, zoals iedere marktpartij, voortdurend beoordelen of zij aan haar leveringsverplichting voldoet door middel van productie van het hiertoe opgeslagen gas uit de gasopslag of door middel van het in plaats daarvan inkopen van ander gas op de markt, in welk geval een deel van het gas in de opslag kan worden ‘doorgerold’. Bij deze keuze om ‘door te rollen’ spelen voor EBN verschillende factoren een rol, waaronder de gasprijs (en daarmee samenhangende financiële risico’s), de gasvraag, de capaciteit van het gastransportnet en de beschikbaarheid van capaciteit in de opslag. De gasprijs is op dit moment dusdanig dat doorrollen grote kosten met zich mee zou brengen.</w:t>
      </w:r>
      <w:r w:rsidRPr="00C639E6" w:rsidR="00C639E6">
        <w:rPr>
          <w:color w:val="FF0000"/>
          <w:szCs w:val="18"/>
          <w:lang w:eastAsia="en-US"/>
        </w:rPr>
        <w:t xml:space="preserve"> </w:t>
      </w:r>
      <w:r w:rsidRPr="00C639E6" w:rsidR="00C639E6">
        <w:rPr>
          <w:szCs w:val="18"/>
        </w:rPr>
        <w:t>Indien de mogelijkheid zich zal voordoen om gas zonder hoge kosten voor gasgebruikers en binnen de vereiste financiële en overige randvoorwaarden voor EBN door te rollen, kan het aantrekkelijk zijn deze mogelijkheid te benutten. Het kabinet voert daarover het gesprek met EBN.</w:t>
      </w:r>
    </w:p>
    <w:p w:rsidRPr="009E5638" w:rsidR="00970F50" w:rsidP="005B13A1" w:rsidRDefault="00970F50" w14:paraId="7C4E2894" w14:textId="59F88C79">
      <w:pPr>
        <w:pStyle w:val="Normaalweb"/>
        <w:spacing w:before="0" w:beforeAutospacing="0" w:after="0" w:afterAutospacing="0" w:line="240" w:lineRule="atLeast"/>
        <w:rPr>
          <w:rFonts w:ascii="Verdana" w:hAnsi="Verdana"/>
          <w:b/>
          <w:bCs/>
          <w:color w:val="000000" w:themeColor="text1"/>
          <w:sz w:val="18"/>
          <w:szCs w:val="18"/>
        </w:rPr>
      </w:pPr>
    </w:p>
    <w:p w:rsidRPr="009E5638" w:rsidR="00970F50" w:rsidP="005B13A1" w:rsidRDefault="7B580C71" w14:paraId="37F03737" w14:textId="0F1DEB7D">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SP-fractie</w:t>
      </w:r>
    </w:p>
    <w:p w:rsidRPr="009E5638" w:rsidR="000B0A5A" w:rsidP="005B13A1" w:rsidRDefault="000B0A5A" w14:paraId="5FF2EA30" w14:textId="77777777">
      <w:pPr>
        <w:pStyle w:val="Normaalweb"/>
        <w:spacing w:before="0" w:beforeAutospacing="0" w:after="0" w:afterAutospacing="0" w:line="240" w:lineRule="atLeast"/>
        <w:rPr>
          <w:rFonts w:ascii="Verdana" w:hAnsi="Verdana"/>
          <w:color w:val="000000" w:themeColor="text1"/>
          <w:sz w:val="18"/>
          <w:szCs w:val="18"/>
        </w:rPr>
      </w:pPr>
    </w:p>
    <w:p w:rsidRPr="009E5638" w:rsidR="000B0A5A" w:rsidP="005B13A1" w:rsidRDefault="000105EA" w14:paraId="527C85D8" w14:textId="2975D8C6">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w:t>
      </w:r>
      <w:r w:rsidR="009C0EA7">
        <w:rPr>
          <w:rFonts w:ascii="Verdana" w:hAnsi="Verdana"/>
          <w:color w:val="000000" w:themeColor="text1"/>
          <w:sz w:val="18"/>
          <w:szCs w:val="18"/>
        </w:rPr>
        <w:t>4</w:t>
      </w:r>
    </w:p>
    <w:p w:rsidRPr="009E5638" w:rsidR="000B0A5A" w:rsidP="005B13A1" w:rsidRDefault="000B0A5A" w14:paraId="7BB65568" w14:textId="68E5D693">
      <w:pPr>
        <w:rPr>
          <w:szCs w:val="18"/>
        </w:rPr>
      </w:pPr>
      <w:r w:rsidRPr="009E5638">
        <w:rPr>
          <w:szCs w:val="18"/>
        </w:rPr>
        <w:t xml:space="preserve">Wat gaat het kabinet doen aan de oneerlijke situatie voor met name huurders veroorzaakt door de energieprestatievergoeding en het afschaffen van de salderingsregeling? </w:t>
      </w:r>
    </w:p>
    <w:p w:rsidRPr="009E5638" w:rsidR="000B0A5A" w:rsidP="005B13A1" w:rsidRDefault="000B0A5A" w14:paraId="1CF77DBB" w14:textId="77777777">
      <w:pPr>
        <w:rPr>
          <w:i/>
          <w:szCs w:val="18"/>
        </w:rPr>
      </w:pPr>
    </w:p>
    <w:p w:rsidRPr="009E5638" w:rsidR="000B0A5A" w:rsidP="005B13A1" w:rsidRDefault="000B0A5A" w14:paraId="3DC11EC4" w14:textId="6E28FFAE">
      <w:r>
        <w:t>Antwoord</w:t>
      </w:r>
    </w:p>
    <w:p w:rsidR="00871288" w:rsidP="00871288" w:rsidRDefault="00871288" w14:paraId="7234F5FC" w14:textId="5EE025E0">
      <w:r>
        <w:t>Op 17 december 2024 heeft de Tweede Kamer ingestemd met de afschaffing van de salderingsregeling. Hier zijn goede redenen voor: de salderingsregeling werkte netcongestieproblematiek in de hand, en zorgde ervoor dat huishoudens zonder zonnepanelen meebetaalden aan het voordeel van huishoudens met zonnepanelen. Ook was de stimulerende werking van de salderingsregeling door de gedaalde prijs van zonnepanelen niet meer nodig; de markt kan immers op eigen benen staan.</w:t>
      </w:r>
    </w:p>
    <w:p w:rsidR="00871288" w:rsidP="00871288" w:rsidRDefault="00871288" w14:paraId="74CDC559" w14:textId="57CE9291"/>
    <w:p w:rsidRPr="00FD593D" w:rsidR="00871288" w:rsidP="00871288" w:rsidRDefault="00871288" w14:paraId="1518CA77" w14:textId="68D014CF">
      <w:r>
        <w:t xml:space="preserve">De afschaffing van de salderingsregeling heeft gevolgen voor de energierekening van huishoudens met zonnepanelen. In de meeste gevallen lonen zonnepanelen nog altijd. De situatie van huurders staat op ons netvlies en houden wij scherp in de gaten. Voor het deel van de huurders in een EPV-woning is door de Minister van Volkshuisvesting en Ruimtelijke Ordening een tegemoetkoming geregeld. Er komt een herijking en daarmee verlaging van de Energieprestatievergoeding (EPV). </w:t>
      </w:r>
    </w:p>
    <w:p w:rsidRPr="009E5638" w:rsidR="00871288" w:rsidP="005B13A1" w:rsidRDefault="00871288" w14:paraId="6B5F9A45" w14:textId="5980BA74"/>
    <w:p w:rsidRPr="009E5638" w:rsidR="000B0A5A" w:rsidP="005B13A1" w:rsidRDefault="000B0A5A" w14:paraId="3F4837AA" w14:textId="77777777">
      <w:pPr>
        <w:rPr>
          <w:szCs w:val="18"/>
        </w:rPr>
      </w:pPr>
    </w:p>
    <w:p w:rsidRPr="009E5638" w:rsidR="008820A7" w:rsidP="005B13A1" w:rsidRDefault="008820A7" w14:paraId="33C7E655" w14:textId="77777777">
      <w:pPr>
        <w:pStyle w:val="Normaalweb"/>
        <w:spacing w:before="0" w:beforeAutospacing="0" w:after="0" w:afterAutospacing="0" w:line="240" w:lineRule="atLeast"/>
        <w:rPr>
          <w:rFonts w:ascii="Verdana" w:hAnsi="Verdana"/>
          <w:color w:val="000000" w:themeColor="text1"/>
          <w:sz w:val="18"/>
          <w:szCs w:val="18"/>
        </w:rPr>
      </w:pPr>
    </w:p>
    <w:p w:rsidRPr="009E5638" w:rsidR="00970F50" w:rsidP="005B13A1" w:rsidRDefault="7B580C71" w14:paraId="05D2A206" w14:textId="508F9FEF">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BBB-fractie</w:t>
      </w:r>
    </w:p>
    <w:p w:rsidRPr="009E5638" w:rsidR="00C45742" w:rsidP="005B13A1" w:rsidRDefault="00C45742" w14:paraId="25FCABA5" w14:textId="77777777">
      <w:pPr>
        <w:pStyle w:val="Normaalweb"/>
        <w:spacing w:before="0" w:beforeAutospacing="0" w:after="0" w:afterAutospacing="0" w:line="240" w:lineRule="atLeast"/>
        <w:rPr>
          <w:rFonts w:ascii="Verdana" w:hAnsi="Verdana"/>
          <w:b/>
          <w:bCs/>
          <w:color w:val="000000" w:themeColor="text1"/>
          <w:sz w:val="18"/>
          <w:szCs w:val="18"/>
        </w:rPr>
      </w:pPr>
    </w:p>
    <w:p w:rsidRPr="009E5638" w:rsidR="00A74CDE" w:rsidP="005B13A1" w:rsidRDefault="000105EA" w14:paraId="46A7E588" w14:textId="4CFFA8F0">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w:t>
      </w:r>
      <w:r w:rsidR="009C0EA7">
        <w:rPr>
          <w:rFonts w:ascii="Verdana" w:hAnsi="Verdana"/>
          <w:color w:val="000000" w:themeColor="text1"/>
          <w:sz w:val="18"/>
          <w:szCs w:val="18"/>
        </w:rPr>
        <w:t>5</w:t>
      </w:r>
    </w:p>
    <w:p w:rsidRPr="009E5638" w:rsidR="00A74CDE" w:rsidP="005B13A1" w:rsidRDefault="00A74CDE" w14:paraId="4B1CAF37" w14:textId="77777777">
      <w:pPr>
        <w:rPr>
          <w:iCs/>
          <w:szCs w:val="18"/>
        </w:rPr>
      </w:pPr>
      <w:r w:rsidRPr="009E5638">
        <w:rPr>
          <w:iCs/>
          <w:szCs w:val="18"/>
        </w:rPr>
        <w:t>Zijn investeringen in slim netgebruik, flexibiliteit en energyhubs verstandig of geld weggooien? Hoeveel extra bedrijven en woningen krijgen hierdoor in 2027 een aansluiting en hoeveel extra transportcapaciteit komt er beschikbaar en kan de minister dit per provincie beschikbaar maken?</w:t>
      </w:r>
    </w:p>
    <w:p w:rsidRPr="009E5638" w:rsidR="00A74CDE" w:rsidP="005B13A1" w:rsidRDefault="00A74CDE" w14:paraId="338F4C99" w14:textId="77777777">
      <w:pPr>
        <w:rPr>
          <w:szCs w:val="18"/>
        </w:rPr>
      </w:pPr>
    </w:p>
    <w:p w:rsidRPr="009E5638" w:rsidR="00A74CDE" w:rsidP="005B13A1" w:rsidRDefault="00A74CDE" w14:paraId="3E007D8A" w14:textId="4823C922">
      <w:pPr>
        <w:rPr>
          <w:szCs w:val="18"/>
        </w:rPr>
      </w:pPr>
      <w:r w:rsidRPr="009E5638">
        <w:rPr>
          <w:szCs w:val="18"/>
        </w:rPr>
        <w:t>Antwoord</w:t>
      </w:r>
    </w:p>
    <w:p w:rsidRPr="009E5638" w:rsidR="00A74CDE" w:rsidP="005B13A1" w:rsidRDefault="00A74CDE" w14:paraId="33DCFA7D" w14:textId="6CAF2C1F">
      <w:pPr>
        <w:rPr>
          <w:szCs w:val="18"/>
        </w:rPr>
      </w:pPr>
      <w:r w:rsidRPr="009E5638">
        <w:rPr>
          <w:szCs w:val="18"/>
        </w:rPr>
        <w:lastRenderedPageBreak/>
        <w:t xml:space="preserve">Elk half jaar publiceert het kabinet een voortgangsrapportgage van de landelijke aanpak netcongestie. Hierin wordt de cumulatieve impact van de verschillende maatregelen op de ontwikkeling van de wachtrij gerapporteerd. Uit de laatste rapportage blijkt dat er weer meer aansluitingen worden gerealiseerd waardoor de groei </w:t>
      </w:r>
      <w:r w:rsidRPr="009E5638" w:rsidR="32091EF3">
        <w:rPr>
          <w:szCs w:val="18"/>
        </w:rPr>
        <w:t xml:space="preserve">van de wachtrij </w:t>
      </w:r>
      <w:r w:rsidRPr="009E5638">
        <w:rPr>
          <w:szCs w:val="18"/>
        </w:rPr>
        <w:t xml:space="preserve">afvlakt. Ik zal in overleg treden met de netbeheerders of dit ook regionaal kan worden uitgesplitst. </w:t>
      </w:r>
      <w:r w:rsidRPr="00434D52" w:rsidR="00434D52">
        <w:rPr>
          <w:szCs w:val="18"/>
        </w:rPr>
        <w:t>Bijvoorbeeld voor de FGU regio zijn vanaf 1 juli meer dan 200 partijen aangesloten en is de afgelopen periode door flexibiliteitsmaatregelen ruim 70 MW aan ruimte gevonden die vanaf 1 januari beschikbaar komt.</w:t>
      </w:r>
    </w:p>
    <w:p w:rsidRPr="009E5638" w:rsidR="00A74CDE" w:rsidP="005B13A1" w:rsidRDefault="00A74CDE" w14:paraId="21E03A84" w14:textId="77777777">
      <w:pPr>
        <w:rPr>
          <w:szCs w:val="18"/>
        </w:rPr>
      </w:pPr>
    </w:p>
    <w:p w:rsidRPr="009E5638" w:rsidR="00A74CDE" w:rsidP="005B13A1" w:rsidRDefault="00A74CDE" w14:paraId="3F8261B4" w14:textId="57CF3BB9">
      <w:r>
        <w:t xml:space="preserve">Daarnaast wijst </w:t>
      </w:r>
      <w:r w:rsidR="3494DB4D">
        <w:t xml:space="preserve">de </w:t>
      </w:r>
      <w:r w:rsidR="1789B534">
        <w:t xml:space="preserve">meest recente </w:t>
      </w:r>
      <w:r w:rsidR="4DB836EA">
        <w:t>editie van het</w:t>
      </w:r>
      <w:r w:rsidR="1789B534">
        <w:t xml:space="preserve"> rapport </w:t>
      </w:r>
      <w:r w:rsidR="00D0126D">
        <w:t>Financiële Impact Energietransitie voor Netbeheerders (</w:t>
      </w:r>
      <w:r>
        <w:t>FIEN26</w:t>
      </w:r>
      <w:r w:rsidR="00D0126D">
        <w:t>)</w:t>
      </w:r>
      <w:r>
        <w:t xml:space="preserve"> uit dat door het toepassen van slimme oplossingen om het elektriciteitsnet beter te benutten tot 33 miljard euro aan netinvesteringen kan worden bespaard. Bovendien leidt het aansluiten van extra bedrijven en woningen tot significante maatschappelijke baten.</w:t>
      </w:r>
    </w:p>
    <w:p w:rsidRPr="009E5638" w:rsidR="00A74CDE" w:rsidP="005B13A1" w:rsidRDefault="00A74CDE" w14:paraId="362A772C" w14:textId="77777777">
      <w:pPr>
        <w:rPr>
          <w:szCs w:val="18"/>
        </w:rPr>
      </w:pPr>
    </w:p>
    <w:p w:rsidRPr="009E5638" w:rsidR="00A74CDE" w:rsidP="005B13A1" w:rsidRDefault="00A74CDE" w14:paraId="299B6FCC" w14:textId="7BE664FE">
      <w:pPr>
        <w:rPr>
          <w:rFonts w:eastAsia="Aptos" w:cs="Arial"/>
          <w:szCs w:val="18"/>
        </w:rPr>
      </w:pPr>
      <w:r w:rsidRPr="009E5638">
        <w:rPr>
          <w:szCs w:val="18"/>
        </w:rPr>
        <w:t>Wat betreft woningbouw: v</w:t>
      </w:r>
      <w:r w:rsidRPr="009E5638">
        <w:rPr>
          <w:rFonts w:eastAsia="Aptos" w:cs="Arial"/>
          <w:color w:val="000000" w:themeColor="text1"/>
          <w:szCs w:val="18"/>
        </w:rPr>
        <w:t>an de aanvragen die voor 1 juli zijn ingediend hebben de netbeheerders aangegeven ruim driekwart van de woningen (circa 475.000) aan te kunnen sluiten, terwijl voor circa 140.000 woningen nog niet direct netcapaciteit beschikbaar is. Dit betekent dat in de meeste regio’s een groot deel van de woningbouw doorgang kan vinden.</w:t>
      </w:r>
      <w:r w:rsidR="005B13A1">
        <w:rPr>
          <w:rFonts w:eastAsia="Aptos" w:cs="Arial"/>
          <w:color w:val="000000" w:themeColor="text1"/>
          <w:szCs w:val="18"/>
        </w:rPr>
        <w:t xml:space="preserve"> </w:t>
      </w:r>
    </w:p>
    <w:p w:rsidRPr="009E5638" w:rsidR="00A74CDE" w:rsidP="005B13A1" w:rsidRDefault="00A74CDE" w14:paraId="2BD49552" w14:textId="77777777">
      <w:pPr>
        <w:pStyle w:val="Normaalweb"/>
        <w:spacing w:before="0" w:beforeAutospacing="0" w:after="0" w:afterAutospacing="0" w:line="240" w:lineRule="atLeast"/>
        <w:rPr>
          <w:rFonts w:ascii="Verdana" w:hAnsi="Verdana"/>
          <w:color w:val="000000" w:themeColor="text1"/>
          <w:sz w:val="18"/>
          <w:szCs w:val="18"/>
        </w:rPr>
      </w:pPr>
    </w:p>
    <w:p w:rsidRPr="009E5638" w:rsidR="008400BD" w:rsidP="005B13A1" w:rsidRDefault="000105EA" w14:paraId="518837B2" w14:textId="288418B8">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w:t>
      </w:r>
      <w:r w:rsidR="009C0EA7">
        <w:rPr>
          <w:rFonts w:ascii="Verdana" w:hAnsi="Verdana"/>
          <w:color w:val="000000" w:themeColor="text1"/>
          <w:sz w:val="18"/>
          <w:szCs w:val="18"/>
        </w:rPr>
        <w:t>6</w:t>
      </w:r>
    </w:p>
    <w:p w:rsidRPr="009E5638" w:rsidR="008400BD" w:rsidP="005B13A1" w:rsidRDefault="008400BD" w14:paraId="6ED164F3" w14:textId="6DD4337B">
      <w:pPr>
        <w:rPr>
          <w:iCs/>
          <w:szCs w:val="18"/>
        </w:rPr>
      </w:pPr>
      <w:r w:rsidRPr="009E5638">
        <w:rPr>
          <w:iCs/>
          <w:szCs w:val="18"/>
        </w:rPr>
        <w:t>Waarom moeten de centrales naast elkaar staan? Waarom niet 1 in Terneuzen en 1 in Borsele</w:t>
      </w:r>
      <w:r w:rsidRPr="009E5638" w:rsidR="00735E87">
        <w:rPr>
          <w:iCs/>
          <w:szCs w:val="18"/>
        </w:rPr>
        <w:t xml:space="preserve">? </w:t>
      </w:r>
      <w:r w:rsidRPr="009E5638">
        <w:rPr>
          <w:iCs/>
          <w:szCs w:val="18"/>
        </w:rPr>
        <w:t>Kan de S</w:t>
      </w:r>
      <w:r w:rsidRPr="009E5638" w:rsidR="00690F00">
        <w:rPr>
          <w:iCs/>
          <w:szCs w:val="18"/>
        </w:rPr>
        <w:t>taatssecretaris</w:t>
      </w:r>
      <w:r w:rsidRPr="009E5638">
        <w:rPr>
          <w:iCs/>
          <w:szCs w:val="18"/>
        </w:rPr>
        <w:t xml:space="preserve"> aangeven welke meerkosten dit daadwerkelijk oplevert, en worden voordelen voor draagvlak en regionale inpassing meegenomen?</w:t>
      </w:r>
    </w:p>
    <w:p w:rsidRPr="009E5638" w:rsidR="008400BD" w:rsidP="005B13A1" w:rsidRDefault="008400BD" w14:paraId="63B93FC0" w14:textId="77777777">
      <w:pPr>
        <w:rPr>
          <w:i/>
          <w:szCs w:val="18"/>
        </w:rPr>
      </w:pPr>
    </w:p>
    <w:p w:rsidRPr="009E5638" w:rsidR="008400BD" w:rsidP="005B13A1" w:rsidRDefault="008400BD" w14:paraId="3CE4F213" w14:textId="1453C1C7">
      <w:r>
        <w:t>Antwoord</w:t>
      </w:r>
    </w:p>
    <w:p w:rsidR="00964E2C" w:rsidP="005B13A1" w:rsidRDefault="008400BD" w14:paraId="36514E13" w14:textId="7F9AD1D1">
      <w:r>
        <w:t>In de ontwerpen van de technologieleveranciers wordt uitgegaan van twee reactoren. Veel locatie</w:t>
      </w:r>
      <w:r w:rsidR="002A0B12">
        <w:t>-</w:t>
      </w:r>
      <w:r>
        <w:t xml:space="preserve">specifieke faciliteiten en onderdelen van de kerncentrales worden namelijk niet dubbel gebouwd. Hierdoor zijn de kosten en het ruimtegebruik per centrale minder bij twee centrales dan bij </w:t>
      </w:r>
      <w:r w:rsidR="002A0B12">
        <w:t>éé</w:t>
      </w:r>
      <w:r>
        <w:t xml:space="preserve">n. </w:t>
      </w:r>
      <w:r w:rsidR="00857333">
        <w:t>A</w:t>
      </w:r>
      <w:r w:rsidR="00084307">
        <w:t>ls</w:t>
      </w:r>
      <w:r w:rsidR="5D726852">
        <w:t xml:space="preserve"> twee enkele centrales in de buurt van elkaar, maar niet naast elkaar, worden gebouwd geldt dit</w:t>
      </w:r>
      <w:r w:rsidR="00DB6CE7">
        <w:t xml:space="preserve"> schaalvoordeel niet</w:t>
      </w:r>
      <w:r w:rsidR="5D726852">
        <w:t xml:space="preserve">. De grondvoorbereidingen en gemeenschappelijke faciliteiten moeten dan nog steeds dubbel worden uitgevoerd. </w:t>
      </w:r>
      <w:r w:rsidR="00964E2C">
        <w:t xml:space="preserve">In het algemeen geldt dat een tweede centrale </w:t>
      </w:r>
      <w:r w:rsidR="0D2212F5">
        <w:t xml:space="preserve">(direct naast de eerste) </w:t>
      </w:r>
      <w:r w:rsidR="00964E2C">
        <w:t xml:space="preserve">daarom voor zo’n 30% minder kosten gebouwd </w:t>
      </w:r>
      <w:r w:rsidR="0057707F">
        <w:t xml:space="preserve">kan worden dan de eerste centrale, wat een voordeel </w:t>
      </w:r>
      <w:r w:rsidR="59A33472">
        <w:t>op</w:t>
      </w:r>
      <w:r w:rsidR="0057707F">
        <w:t>levert van enkele miljarden.</w:t>
      </w:r>
      <w:r w:rsidRPr="006D0359" w:rsidR="006D0359">
        <w:t xml:space="preserve"> </w:t>
      </w:r>
      <w:r w:rsidR="006D0359">
        <w:t xml:space="preserve">De exacte meerkosten verschillen per centrale-ontwerp en locatie en zijn daarom </w:t>
      </w:r>
      <w:r w:rsidR="00DF2272">
        <w:t>nu nog niet verder</w:t>
      </w:r>
      <w:r w:rsidR="006D0359">
        <w:t xml:space="preserve"> in beeld te brengen.</w:t>
      </w:r>
    </w:p>
    <w:p w:rsidRPr="009E5638" w:rsidR="008400BD" w:rsidP="005B13A1" w:rsidRDefault="5D726852" w14:paraId="36278703" w14:textId="4F686896">
      <w:r>
        <w:t xml:space="preserve">Daarnaast geldt in het specifieke </w:t>
      </w:r>
      <w:r w:rsidR="01F24DBD">
        <w:t xml:space="preserve">geval van </w:t>
      </w:r>
      <w:r w:rsidR="00255535">
        <w:t>één</w:t>
      </w:r>
      <w:r w:rsidR="01F24DBD">
        <w:t xml:space="preserve"> </w:t>
      </w:r>
      <w:r w:rsidR="00DB6CE7">
        <w:t>centrale</w:t>
      </w:r>
      <w:r w:rsidR="01F24DBD">
        <w:t xml:space="preserve"> in Borsele en </w:t>
      </w:r>
      <w:r w:rsidR="693D274B">
        <w:t>één</w:t>
      </w:r>
      <w:r w:rsidR="01F24DBD">
        <w:t xml:space="preserve"> in Terneuzen, dat </w:t>
      </w:r>
      <w:r w:rsidR="44CB087A">
        <w:t>het</w:t>
      </w:r>
      <w:r w:rsidR="01F24DBD">
        <w:t xml:space="preserve"> ruimtelijk</w:t>
      </w:r>
      <w:r w:rsidR="00B01284">
        <w:t xml:space="preserve"> </w:t>
      </w:r>
      <w:proofErr w:type="spellStart"/>
      <w:r w:rsidR="00B01284">
        <w:t>beslag</w:t>
      </w:r>
      <w:r w:rsidR="01F24DBD">
        <w:t>van</w:t>
      </w:r>
      <w:proofErr w:type="spellEnd"/>
      <w:r w:rsidR="01F24DBD">
        <w:t xml:space="preserve"> 1 unit in Borsele niet past</w:t>
      </w:r>
      <w:r w:rsidR="00A133BE">
        <w:t xml:space="preserve"> op de beschikbare ruimte</w:t>
      </w:r>
      <w:r w:rsidR="01F24DBD">
        <w:t>, zeker wanneer het bouwterrein hierbij ook in ogenschouw wordt genomen.</w:t>
      </w:r>
      <w:r w:rsidR="5744D687">
        <w:t xml:space="preserve"> </w:t>
      </w:r>
      <w:r w:rsidR="5877EC77">
        <w:t xml:space="preserve">Tot slot </w:t>
      </w:r>
      <w:r w:rsidR="161C467A">
        <w:t>blijven de overige afwegingen</w:t>
      </w:r>
      <w:r w:rsidR="4E019DCB">
        <w:t xml:space="preserve"> </w:t>
      </w:r>
      <w:r w:rsidR="00476E6F">
        <w:t xml:space="preserve">nog steeds </w:t>
      </w:r>
      <w:r w:rsidR="4E019DCB">
        <w:t>van toepassing</w:t>
      </w:r>
      <w:r w:rsidR="161C467A">
        <w:t xml:space="preserve"> waarom </w:t>
      </w:r>
      <w:r w:rsidR="00A133BE">
        <w:t xml:space="preserve">de twee locaties in het </w:t>
      </w:r>
      <w:proofErr w:type="spellStart"/>
      <w:r w:rsidR="00A133BE">
        <w:t>Sloegebied</w:t>
      </w:r>
      <w:proofErr w:type="spellEnd"/>
      <w:r w:rsidR="003E463D">
        <w:t xml:space="preserve"> sinds</w:t>
      </w:r>
      <w:r w:rsidR="161C467A">
        <w:t xml:space="preserve"> juni 2026 niet meer in beeld </w:t>
      </w:r>
      <w:r w:rsidR="003E463D">
        <w:t>zijn</w:t>
      </w:r>
      <w:r w:rsidR="161C467A">
        <w:t xml:space="preserve"> als voorkeurslocatie</w:t>
      </w:r>
      <w:r w:rsidR="003E463D">
        <w:t>,</w:t>
      </w:r>
      <w:r w:rsidR="161C467A">
        <w:t xml:space="preserve"> ook bij een single unit</w:t>
      </w:r>
      <w:r w:rsidR="1EB8F8FB">
        <w:t xml:space="preserve">. Dit gaat om </w:t>
      </w:r>
      <w:r w:rsidR="5970879C">
        <w:t>onder andere externe veiligheid, netinpassing en ecologie.</w:t>
      </w:r>
      <w:r w:rsidR="161C467A">
        <w:t xml:space="preserve"> </w:t>
      </w:r>
      <w:r w:rsidR="00390722">
        <w:t xml:space="preserve">Voor </w:t>
      </w:r>
      <w:r w:rsidR="00BA7C43">
        <w:t>de</w:t>
      </w:r>
      <w:r w:rsidR="0094198C">
        <w:t xml:space="preserve"> </w:t>
      </w:r>
      <w:proofErr w:type="spellStart"/>
      <w:r w:rsidR="008400BD">
        <w:t>netinpassingsproblematiek</w:t>
      </w:r>
      <w:proofErr w:type="spellEnd"/>
      <w:r w:rsidR="008400BD">
        <w:t xml:space="preserve"> </w:t>
      </w:r>
      <w:r w:rsidR="00BA7C43">
        <w:t xml:space="preserve">geldt dat die </w:t>
      </w:r>
      <w:r w:rsidR="00C32891">
        <w:t xml:space="preserve">volgens </w:t>
      </w:r>
      <w:proofErr w:type="spellStart"/>
      <w:r w:rsidR="00C32891">
        <w:t>TenneT</w:t>
      </w:r>
      <w:proofErr w:type="spellEnd"/>
      <w:r w:rsidR="00C32891">
        <w:t xml:space="preserve"> </w:t>
      </w:r>
      <w:r w:rsidR="00BA7C43">
        <w:t xml:space="preserve">verergert voor </w:t>
      </w:r>
      <w:r w:rsidR="00794746">
        <w:t xml:space="preserve">één centrale in Terneuzen en één in Borsele </w:t>
      </w:r>
      <w:r w:rsidR="008400BD">
        <w:t xml:space="preserve">ten opzichte van twee </w:t>
      </w:r>
      <w:r w:rsidR="00953844">
        <w:t>centrales</w:t>
      </w:r>
      <w:r w:rsidR="008400BD">
        <w:t xml:space="preserve"> in Terneuzen</w:t>
      </w:r>
      <w:r w:rsidR="00C32891">
        <w:t xml:space="preserve">, zoals blijkt uit </w:t>
      </w:r>
      <w:proofErr w:type="spellStart"/>
      <w:r w:rsidR="00C32891">
        <w:t>TenneT</w:t>
      </w:r>
      <w:proofErr w:type="spellEnd"/>
      <w:r w:rsidR="00C32891">
        <w:t xml:space="preserve">-rapporten die in </w:t>
      </w:r>
      <w:r w:rsidR="00C32891">
        <w:lastRenderedPageBreak/>
        <w:t>juni met de Kamer zijn gedeeld</w:t>
      </w:r>
      <w:r w:rsidR="008400BD">
        <w:t xml:space="preserve">. </w:t>
      </w:r>
      <w:r w:rsidR="56B0DCB7">
        <w:t>Hiermee biedt deze configuratie dus ook geen verlichting in het kader van de energetische inpassing van kerncen</w:t>
      </w:r>
      <w:r w:rsidR="00F525E3">
        <w:t>t</w:t>
      </w:r>
      <w:r w:rsidR="56B0DCB7">
        <w:t xml:space="preserve">rales in Zeeland. </w:t>
      </w:r>
    </w:p>
    <w:p w:rsidRPr="009E5638" w:rsidR="002D3FD1" w:rsidP="005B13A1" w:rsidRDefault="002D3FD1" w14:paraId="5A80B8A6" w14:textId="77777777">
      <w:pPr>
        <w:rPr>
          <w:szCs w:val="18"/>
        </w:rPr>
      </w:pPr>
    </w:p>
    <w:p w:rsidRPr="009E5638" w:rsidR="002D3FD1" w:rsidP="005B13A1" w:rsidRDefault="000105EA" w14:paraId="6FD58C6A" w14:textId="5D5561F7">
      <w:pPr>
        <w:rPr>
          <w:szCs w:val="18"/>
        </w:rPr>
      </w:pPr>
      <w:r>
        <w:rPr>
          <w:szCs w:val="18"/>
        </w:rPr>
        <w:t>4</w:t>
      </w:r>
      <w:r w:rsidR="009C0EA7">
        <w:rPr>
          <w:szCs w:val="18"/>
        </w:rPr>
        <w:t>7</w:t>
      </w:r>
    </w:p>
    <w:p w:rsidRPr="009E5638" w:rsidR="0092611B" w:rsidP="005B13A1" w:rsidRDefault="00586874" w14:paraId="7836917E" w14:textId="4098BEC3">
      <w:pPr>
        <w:rPr>
          <w:szCs w:val="18"/>
        </w:rPr>
      </w:pPr>
      <w:r w:rsidRPr="009E5638">
        <w:rPr>
          <w:szCs w:val="18"/>
        </w:rPr>
        <w:t>Er is o</w:t>
      </w:r>
      <w:r w:rsidRPr="009E5638" w:rsidR="0092611B">
        <w:rPr>
          <w:szCs w:val="18"/>
        </w:rPr>
        <w:t>ngeveer 13 miljard beschikbaar voor kernenergie</w:t>
      </w:r>
      <w:r w:rsidRPr="009E5638" w:rsidR="00DB575C">
        <w:rPr>
          <w:szCs w:val="18"/>
        </w:rPr>
        <w:t xml:space="preserve"> om </w:t>
      </w:r>
      <w:r w:rsidRPr="009E5638" w:rsidR="0092611B">
        <w:rPr>
          <w:szCs w:val="18"/>
        </w:rPr>
        <w:t>4 nieuwe centrales mogelijk</w:t>
      </w:r>
      <w:r w:rsidRPr="009E5638" w:rsidR="00DB575C">
        <w:rPr>
          <w:szCs w:val="18"/>
        </w:rPr>
        <w:t xml:space="preserve"> te</w:t>
      </w:r>
      <w:r w:rsidRPr="009E5638" w:rsidR="0092611B">
        <w:rPr>
          <w:szCs w:val="18"/>
        </w:rPr>
        <w:t xml:space="preserve"> maken. Wanneer krijgt Kamer </w:t>
      </w:r>
      <w:r w:rsidRPr="009E5638" w:rsidR="00740DC4">
        <w:rPr>
          <w:szCs w:val="18"/>
        </w:rPr>
        <w:t>een</w:t>
      </w:r>
      <w:r w:rsidRPr="009E5638" w:rsidR="0092611B">
        <w:rPr>
          <w:szCs w:val="18"/>
        </w:rPr>
        <w:t xml:space="preserve"> volledig financieel overzicht inclusief bouwfinanciering, netaansluiting en </w:t>
      </w:r>
      <w:proofErr w:type="spellStart"/>
      <w:r w:rsidRPr="009E5638" w:rsidR="0092611B">
        <w:rPr>
          <w:szCs w:val="18"/>
        </w:rPr>
        <w:t>reserving</w:t>
      </w:r>
      <w:proofErr w:type="spellEnd"/>
      <w:r w:rsidRPr="009E5638" w:rsidR="0092611B">
        <w:rPr>
          <w:szCs w:val="18"/>
        </w:rPr>
        <w:t xml:space="preserve"> voor ontmanteling?</w:t>
      </w:r>
    </w:p>
    <w:p w:rsidRPr="009E5638" w:rsidR="0092611B" w:rsidP="005B13A1" w:rsidRDefault="0092611B" w14:paraId="60788D1A" w14:textId="77777777">
      <w:pPr>
        <w:rPr>
          <w:i/>
          <w:szCs w:val="18"/>
        </w:rPr>
      </w:pPr>
    </w:p>
    <w:p w:rsidRPr="009E5638" w:rsidR="0092611B" w:rsidP="005B13A1" w:rsidRDefault="0092611B" w14:paraId="59291087" w14:textId="2EF2B301">
      <w:pPr>
        <w:rPr>
          <w:szCs w:val="18"/>
        </w:rPr>
      </w:pPr>
      <w:r w:rsidRPr="009E5638">
        <w:rPr>
          <w:szCs w:val="18"/>
        </w:rPr>
        <w:t>Antwoord</w:t>
      </w:r>
    </w:p>
    <w:p w:rsidRPr="009E5638" w:rsidR="0092611B" w:rsidP="005B13A1" w:rsidRDefault="0092611B" w14:paraId="176BF79E" w14:textId="2A3086FE">
      <w:pPr>
        <w:rPr>
          <w:szCs w:val="18"/>
        </w:rPr>
      </w:pPr>
      <w:r w:rsidRPr="655BB9C7">
        <w:t xml:space="preserve">Voor een volledig financieel overzicht is nadere informatie nodig over onder andere de locatie en technologieleverancier. In de voortgangsbrief van 16 mei 2025 is de bandbreedte van € 20 á 30 miljard voor de investering van de eerste twee kerncentrales gecommuniceerd </w:t>
      </w:r>
      <w:r w:rsidRPr="655BB9C7">
        <w:rPr>
          <w:rStyle w:val="Voetnootmarkering"/>
        </w:rPr>
        <w:footnoteReference w:id="25"/>
      </w:r>
      <w:r w:rsidRPr="655BB9C7">
        <w:t xml:space="preserve">. Voor de inpassing in de beschikbare middelen wordt gekeken naar de impact op het begrotingssaldo en -schuld. </w:t>
      </w:r>
    </w:p>
    <w:p w:rsidRPr="009E5638" w:rsidR="0092611B" w:rsidP="005B13A1" w:rsidRDefault="0092611B" w14:paraId="24072372" w14:textId="77777777">
      <w:pPr>
        <w:rPr>
          <w:szCs w:val="18"/>
        </w:rPr>
      </w:pPr>
      <w:r w:rsidRPr="009E5638">
        <w:rPr>
          <w:szCs w:val="18"/>
        </w:rPr>
        <w:t>Zodra de fundamentele aspecten van het financieringspakket (</w:t>
      </w:r>
      <w:proofErr w:type="spellStart"/>
      <w:r w:rsidRPr="009E5638">
        <w:rPr>
          <w:szCs w:val="18"/>
        </w:rPr>
        <w:t>Government</w:t>
      </w:r>
      <w:proofErr w:type="spellEnd"/>
      <w:r w:rsidRPr="009E5638">
        <w:rPr>
          <w:szCs w:val="18"/>
        </w:rPr>
        <w:t xml:space="preserve"> Support Package) zijn uitgewerkt zullen deze aan uw Kamer worden voorgelegd. Het investeringsbesluit wordt, in lijn met eerdere communicatie, verwacht bij het tekenen door NEO NL van het contract voor de bouw van de kerncentrales. </w:t>
      </w:r>
    </w:p>
    <w:p w:rsidRPr="009E5638" w:rsidR="0092611B" w:rsidP="005B13A1" w:rsidRDefault="0092611B" w14:paraId="40E784FC" w14:textId="77777777">
      <w:pPr>
        <w:rPr>
          <w:szCs w:val="18"/>
        </w:rPr>
      </w:pPr>
    </w:p>
    <w:p w:rsidRPr="009E5638" w:rsidR="0092611B" w:rsidP="005B13A1" w:rsidRDefault="0092611B" w14:paraId="0CE596B6" w14:textId="0A3CF650">
      <w:r>
        <w:t xml:space="preserve">Voor de verdere invulling van </w:t>
      </w:r>
      <w:r w:rsidR="40BFAB23">
        <w:t>het richtpunt van</w:t>
      </w:r>
      <w:r>
        <w:t xml:space="preserve"> 7GW kernenergie wordt onderzocht hoe dit in te vullen; afhankelijk daarvan zal worden bezien welke financiële middelen daarvoor nodig zijn.</w:t>
      </w:r>
    </w:p>
    <w:p w:rsidRPr="009E5638" w:rsidR="008400BD" w:rsidP="005B13A1" w:rsidRDefault="008400BD" w14:paraId="73E563EC" w14:textId="77777777">
      <w:pPr>
        <w:pStyle w:val="Normaalweb"/>
        <w:spacing w:before="0" w:beforeAutospacing="0" w:after="0" w:afterAutospacing="0" w:line="240" w:lineRule="atLeast"/>
        <w:rPr>
          <w:rFonts w:ascii="Verdana" w:hAnsi="Verdana"/>
          <w:color w:val="000000" w:themeColor="text1"/>
          <w:sz w:val="18"/>
          <w:szCs w:val="18"/>
        </w:rPr>
      </w:pPr>
    </w:p>
    <w:p w:rsidRPr="009E5638" w:rsidR="004304E6" w:rsidP="005B13A1" w:rsidRDefault="000105EA" w14:paraId="035D1380" w14:textId="70B4572E">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w:t>
      </w:r>
      <w:r w:rsidR="009C0EA7">
        <w:rPr>
          <w:rFonts w:ascii="Verdana" w:hAnsi="Verdana"/>
          <w:color w:val="000000" w:themeColor="text1"/>
          <w:sz w:val="18"/>
          <w:szCs w:val="18"/>
        </w:rPr>
        <w:t>8</w:t>
      </w:r>
    </w:p>
    <w:p w:rsidRPr="009E5638" w:rsidR="004304E6" w:rsidP="005B13A1" w:rsidRDefault="004304E6" w14:paraId="61AAA447" w14:textId="3707C724">
      <w:pPr>
        <w:rPr>
          <w:szCs w:val="18"/>
        </w:rPr>
      </w:pPr>
      <w:r w:rsidRPr="009E5638">
        <w:rPr>
          <w:szCs w:val="18"/>
        </w:rPr>
        <w:t>Waarom wordt energie centraal opgewekt, waardoor er veel kosten worden gemaakt voor het transport? Waarom wordt er niet ingezet op energieproductie bij de vraag, zoals in energieclusters?</w:t>
      </w:r>
    </w:p>
    <w:p w:rsidRPr="009E5638" w:rsidR="004304E6" w:rsidP="005B13A1" w:rsidRDefault="004304E6" w14:paraId="5632B101" w14:textId="77777777">
      <w:pPr>
        <w:rPr>
          <w:szCs w:val="18"/>
        </w:rPr>
      </w:pPr>
    </w:p>
    <w:p w:rsidRPr="009E5638" w:rsidR="004304E6" w:rsidP="005B13A1" w:rsidRDefault="004304E6" w14:paraId="71BD657A" w14:textId="7ECACFA1">
      <w:pPr>
        <w:rPr>
          <w:szCs w:val="18"/>
        </w:rPr>
      </w:pPr>
      <w:r w:rsidRPr="009E5638">
        <w:rPr>
          <w:szCs w:val="18"/>
        </w:rPr>
        <w:t>Antwoord</w:t>
      </w:r>
    </w:p>
    <w:p w:rsidRPr="009E5638" w:rsidR="002D3FD1" w:rsidP="005B13A1" w:rsidRDefault="004304E6" w14:paraId="338A411E" w14:textId="03204301">
      <w:pPr>
        <w:rPr>
          <w:szCs w:val="18"/>
        </w:rPr>
      </w:pPr>
      <w:r w:rsidRPr="655BB9C7">
        <w:t xml:space="preserve">Zoals uit de actualisatie van het Nationaal Plan Energiesysteem blijkt, hebben we alle vormen van opwek nodig, zowel centraal als decentraal. Decentraal vinden er al relevante ontwikkelingen plaats, onder andere technologische ontwikkelingen binnen de ketens elektriciteit en warmte, </w:t>
      </w:r>
      <w:r w:rsidRPr="655BB9C7">
        <w:rPr>
          <w:rFonts w:eastAsia="Verdana" w:cs="Verdana"/>
        </w:rPr>
        <w:t>en er worden bijvoorbeeld ook energiehubs bij bedrijventerreinen gestimuleerd</w:t>
      </w:r>
      <w:r w:rsidRPr="655BB9C7" w:rsidR="00363E3B">
        <w:rPr>
          <w:rFonts w:eastAsia="Verdana" w:cs="Verdana"/>
        </w:rPr>
        <w:t xml:space="preserve"> </w:t>
      </w:r>
      <w:r w:rsidRPr="655BB9C7" w:rsidR="00363E3B">
        <w:rPr>
          <w:rStyle w:val="Voetnootmarkering"/>
          <w:rFonts w:eastAsia="Verdana" w:cs="Verdana"/>
        </w:rPr>
        <w:footnoteReference w:id="26"/>
      </w:r>
      <w:r w:rsidRPr="655BB9C7">
        <w:rPr>
          <w:rFonts w:eastAsia="Verdana" w:cs="Verdana"/>
        </w:rPr>
        <w:t xml:space="preserve">. </w:t>
      </w:r>
      <w:r w:rsidRPr="655BB9C7">
        <w:t xml:space="preserve">Echter, deze ontwikkelingen op decentraal niveau hebben ook gevolgen voor de leefomgeving en ruimtelijk inpassing. Daarom is een juiste balans nodig tussen grootschalige opwek, wat ruimtelijk efficiënt is, en lokale opwek, wat kostenefficiënt is. Dat zorgt voor een goede benutting van het net en een energiesysteem wat betrouwbaar én betaalbaar is. </w:t>
      </w:r>
    </w:p>
    <w:p w:rsidRPr="009E5638" w:rsidR="002D3FD1" w:rsidP="005B13A1" w:rsidRDefault="002D3FD1" w14:paraId="6496A9D7" w14:textId="1C4EFD76">
      <w:pPr>
        <w:rPr>
          <w:szCs w:val="18"/>
        </w:rPr>
      </w:pPr>
    </w:p>
    <w:p w:rsidRPr="009E5638" w:rsidR="004304E6" w:rsidP="005B13A1" w:rsidRDefault="009C0EA7" w14:paraId="38F7741D" w14:textId="490372EF">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49</w:t>
      </w:r>
    </w:p>
    <w:p w:rsidRPr="009E5638" w:rsidR="00022F4F" w:rsidP="005B13A1" w:rsidRDefault="00022F4F" w14:paraId="0F92A2F7" w14:textId="7D90A074">
      <w:pPr>
        <w:rPr>
          <w:iCs/>
          <w:szCs w:val="18"/>
        </w:rPr>
      </w:pPr>
      <w:r w:rsidRPr="009E5638">
        <w:rPr>
          <w:iCs/>
          <w:szCs w:val="18"/>
        </w:rPr>
        <w:t xml:space="preserve">Inwoners maken zich zorgen over hoge windturbines. Het werd duidelijk dat er een verschil is tussen Haagse participatie op papier en inspraak voor inwoners. </w:t>
      </w:r>
      <w:r w:rsidRPr="009E5638" w:rsidR="00DB575C">
        <w:rPr>
          <w:iCs/>
          <w:szCs w:val="18"/>
        </w:rPr>
        <w:lastRenderedPageBreak/>
        <w:t>K</w:t>
      </w:r>
      <w:r w:rsidRPr="009E5638">
        <w:rPr>
          <w:iCs/>
          <w:szCs w:val="18"/>
        </w:rPr>
        <w:t>an participatie daadwerkelijk leiden tot aanpassing of stopzetten van het project? En als het antwoord nee is, waarom noemen we het dan nog participatie?</w:t>
      </w:r>
    </w:p>
    <w:p w:rsidRPr="009E5638" w:rsidR="00022F4F" w:rsidP="005B13A1" w:rsidRDefault="00022F4F" w14:paraId="3A38B260" w14:textId="77777777">
      <w:pPr>
        <w:rPr>
          <w:i/>
          <w:szCs w:val="18"/>
        </w:rPr>
      </w:pPr>
    </w:p>
    <w:p w:rsidRPr="009E5638" w:rsidR="00022F4F" w:rsidP="005B13A1" w:rsidRDefault="00022F4F" w14:paraId="5BA131A8" w14:textId="108D48A5">
      <w:r>
        <w:t>Antwoord</w:t>
      </w:r>
    </w:p>
    <w:p w:rsidR="00347FD0" w:rsidP="00347FD0" w:rsidRDefault="00347FD0" w14:paraId="10236AF7" w14:textId="363B2D98">
      <w:r>
        <w:t xml:space="preserve">Inspraakmogelijkheden en rechtsbescherming zijn geborgd in </w:t>
      </w:r>
      <w:r w:rsidR="00B01725">
        <w:t>de O</w:t>
      </w:r>
      <w:r w:rsidR="00087423">
        <w:t>mgevingswet, die valt onder de verantwoordelijkheid van de staatssecretaris van Infrastructuur en Waterstaat</w:t>
      </w:r>
      <w:r>
        <w:t xml:space="preserve">. </w:t>
      </w:r>
      <w:r w:rsidR="006E77A0">
        <w:t xml:space="preserve">Zo is er de mogelijkheid </w:t>
      </w:r>
      <w:r w:rsidR="004A0CD7">
        <w:t>voor inspraak of het indienen van een bezwaar of beroep</w:t>
      </w:r>
      <w:r w:rsidR="00087423">
        <w:t xml:space="preserve">. </w:t>
      </w:r>
      <w:r>
        <w:t>Dit betekent niet dat altijd aan alle bezwaren van omwonenden tegemoet gekomen kan worden, maar wel dat van alle in zienswijzen genoemde onderwerpen zorgvuldig gemotiveerd wordt waarom bepaalde keuzes gemaakt worden. Participatie is maatwerk. Daarom schrijft de Omgevingswet niet voor hoe participatie moet plaatsvinden. Hoe belanghebbenden proactief benaderd moeten worden, zal dus per project verschillen.</w:t>
      </w:r>
    </w:p>
    <w:p w:rsidR="00347FD0" w:rsidP="020B2CDC" w:rsidRDefault="00347FD0" w14:paraId="424F2B0F" w14:textId="4C468409"/>
    <w:p w:rsidR="00AB4381" w:rsidP="008E125E" w:rsidRDefault="00AB4381" w14:paraId="6F76FEA8" w14:textId="534D4C32">
      <w:r>
        <w:t xml:space="preserve">Participatie </w:t>
      </w:r>
      <w:r w:rsidR="00A27FE5">
        <w:t>kan in de praktijk leiden tot andere beleidskeuzes</w:t>
      </w:r>
      <w:r w:rsidR="4FCBAC2F">
        <w:t>,</w:t>
      </w:r>
      <w:r w:rsidR="00A27FE5">
        <w:t xml:space="preserve"> </w:t>
      </w:r>
      <w:r w:rsidR="0002708F">
        <w:t>b</w:t>
      </w:r>
      <w:r w:rsidR="00A27FE5">
        <w:t xml:space="preserve">ijvoorbeeld </w:t>
      </w:r>
      <w:r w:rsidR="6030E7B2">
        <w:t>wat betreft de</w:t>
      </w:r>
      <w:r w:rsidR="00A27FE5">
        <w:t xml:space="preserve"> locatie</w:t>
      </w:r>
      <w:r w:rsidR="009543D9">
        <w:t xml:space="preserve"> voor windturbines</w:t>
      </w:r>
      <w:r w:rsidR="131427D4">
        <w:t xml:space="preserve">, de </w:t>
      </w:r>
      <w:r w:rsidR="7D004462">
        <w:t>opstelling of het aantal windturbines</w:t>
      </w:r>
      <w:r w:rsidR="16F54A69">
        <w:t>.</w:t>
      </w:r>
      <w:r w:rsidR="009543D9">
        <w:t xml:space="preserve"> </w:t>
      </w:r>
      <w:r w:rsidR="7FF9B27E">
        <w:t xml:space="preserve"> </w:t>
      </w:r>
      <w:r w:rsidR="11838450">
        <w:t xml:space="preserve">Participatie kan ook leiden tot het afvallen van zoekgebieden binnen de </w:t>
      </w:r>
      <w:proofErr w:type="spellStart"/>
      <w:r w:rsidR="11838450">
        <w:t>RES’en</w:t>
      </w:r>
      <w:proofErr w:type="spellEnd"/>
      <w:r w:rsidR="11838450">
        <w:t xml:space="preserve">. </w:t>
      </w:r>
      <w:r w:rsidR="00127008">
        <w:t xml:space="preserve"> </w:t>
      </w:r>
      <w:r w:rsidR="740A35A3">
        <w:t>Daarnaast</w:t>
      </w:r>
      <w:r w:rsidR="00127008">
        <w:t xml:space="preserve"> zijn er veel mooie initiatieven van burgers of bedrijven zelf om windturbineprojecten te organiseren</w:t>
      </w:r>
      <w:r w:rsidR="0095737D">
        <w:t xml:space="preserve">, waarvan in veel gevallen ze dan zelf of </w:t>
      </w:r>
      <w:r w:rsidR="007144B5">
        <w:t xml:space="preserve">lokaal ook (financieel) profiteren. </w:t>
      </w:r>
    </w:p>
    <w:p w:rsidRPr="009E5638" w:rsidR="00681345" w:rsidP="005B13A1" w:rsidRDefault="00601B47" w14:paraId="3E2A7077" w14:textId="791E395D">
      <w:pPr>
        <w:rPr>
          <w:szCs w:val="18"/>
        </w:rPr>
      </w:pPr>
      <w:r w:rsidRPr="009E5638">
        <w:rPr>
          <w:szCs w:val="18"/>
        </w:rPr>
        <w:tab/>
      </w:r>
      <w:r w:rsidRPr="009E5638">
        <w:rPr>
          <w:szCs w:val="18"/>
        </w:rPr>
        <w:tab/>
      </w:r>
      <w:r w:rsidRPr="009E5638">
        <w:rPr>
          <w:szCs w:val="18"/>
        </w:rPr>
        <w:tab/>
      </w:r>
      <w:r w:rsidRPr="009E5638">
        <w:rPr>
          <w:szCs w:val="18"/>
        </w:rPr>
        <w:tab/>
      </w:r>
      <w:r w:rsidRPr="009E5638">
        <w:rPr>
          <w:szCs w:val="18"/>
        </w:rPr>
        <w:tab/>
      </w:r>
      <w:r w:rsidRPr="009E5638">
        <w:rPr>
          <w:szCs w:val="18"/>
        </w:rPr>
        <w:tab/>
      </w:r>
      <w:r w:rsidRPr="009E5638">
        <w:rPr>
          <w:szCs w:val="18"/>
        </w:rPr>
        <w:tab/>
      </w:r>
    </w:p>
    <w:p w:rsidRPr="009E5638" w:rsidR="00681345" w:rsidP="005B13A1" w:rsidRDefault="000105EA" w14:paraId="5A564AC1" w14:textId="2963BA9F">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5</w:t>
      </w:r>
      <w:r w:rsidR="009C0EA7">
        <w:rPr>
          <w:rFonts w:ascii="Verdana" w:hAnsi="Verdana"/>
          <w:color w:val="000000" w:themeColor="text1"/>
          <w:sz w:val="18"/>
          <w:szCs w:val="18"/>
        </w:rPr>
        <w:t>0</w:t>
      </w:r>
    </w:p>
    <w:p w:rsidRPr="009E5638" w:rsidR="00C45742" w:rsidP="005B13A1" w:rsidRDefault="00C45742" w14:paraId="57471168" w14:textId="002C7DCB">
      <w:pPr>
        <w:pStyle w:val="Normaalweb"/>
        <w:spacing w:before="0" w:beforeAutospacing="0" w:after="0" w:afterAutospacing="0" w:line="240" w:lineRule="atLeast"/>
        <w:rPr>
          <w:rFonts w:ascii="Verdana" w:hAnsi="Verdana"/>
          <w:color w:val="000000" w:themeColor="text1"/>
          <w:sz w:val="18"/>
          <w:szCs w:val="18"/>
        </w:rPr>
      </w:pPr>
      <w:r w:rsidRPr="009E5638">
        <w:rPr>
          <w:rFonts w:ascii="Verdana" w:hAnsi="Verdana"/>
          <w:color w:val="000000" w:themeColor="text1"/>
          <w:sz w:val="18"/>
          <w:szCs w:val="18"/>
        </w:rPr>
        <w:t xml:space="preserve">Hoe ver is de minister met hulp aan grensbewoners, die op 100m van grens Duitse windturbines krijgen? </w:t>
      </w:r>
    </w:p>
    <w:p w:rsidRPr="009E5638" w:rsidR="00417F1D" w:rsidP="005B13A1" w:rsidRDefault="00417F1D" w14:paraId="6418213A" w14:textId="77777777">
      <w:pPr>
        <w:rPr>
          <w:szCs w:val="18"/>
        </w:rPr>
      </w:pPr>
    </w:p>
    <w:p w:rsidRPr="009E5638" w:rsidR="00D470C0" w:rsidP="005B13A1" w:rsidRDefault="00D470C0" w14:paraId="1539E25A" w14:textId="0B491373">
      <w:r>
        <w:t>Antwoord</w:t>
      </w:r>
    </w:p>
    <w:p w:rsidRPr="009E5638" w:rsidR="00D470C0" w:rsidP="005B13A1" w:rsidRDefault="7C7A0586" w14:paraId="68AD5AE1" w14:textId="5DE7EEF0">
      <w:pPr>
        <w:rPr>
          <w:rFonts w:eastAsia="Verdana" w:cs="Verdana"/>
        </w:rPr>
      </w:pPr>
      <w:r w:rsidRPr="2A9EDA3E">
        <w:rPr>
          <w:rFonts w:eastAsia="Verdana" w:cs="Verdana"/>
        </w:rPr>
        <w:t xml:space="preserve">Het ministerie van Volkshuisvesting en Ruimtelijke Ordening (VRO) is </w:t>
      </w:r>
      <w:r w:rsidRPr="2595AE43">
        <w:rPr>
          <w:rFonts w:eastAsia="Verdana" w:cs="Verdana"/>
        </w:rPr>
        <w:t xml:space="preserve">verantwoordelijk voor </w:t>
      </w:r>
      <w:r w:rsidRPr="2A7C4A95">
        <w:rPr>
          <w:rFonts w:eastAsia="Verdana" w:cs="Verdana"/>
        </w:rPr>
        <w:t>de dialoog</w:t>
      </w:r>
      <w:r w:rsidRPr="2A9EDA3E">
        <w:rPr>
          <w:rFonts w:eastAsia="Verdana" w:cs="Verdana"/>
        </w:rPr>
        <w:t xml:space="preserve"> met de Duitse autoriteiten, onder andere via de Nederlands-Duitse Ruimtelijke Ordening Commissie (NDCRO) en andere bilaterale kanalen.</w:t>
      </w:r>
      <w:r w:rsidRPr="2A9EDA3E" w:rsidR="2A1D754B">
        <w:rPr>
          <w:rFonts w:eastAsia="Verdana" w:cs="Verdana"/>
        </w:rPr>
        <w:t xml:space="preserve"> </w:t>
      </w:r>
      <w:r w:rsidR="00D470C0">
        <w:t>Het kabinet</w:t>
      </w:r>
      <w:r w:rsidR="00951A05">
        <w:t xml:space="preserve"> </w:t>
      </w:r>
      <w:r w:rsidRPr="64FB686E" w:rsidR="1BAF7962">
        <w:rPr>
          <w:rFonts w:eastAsia="Verdana" w:cs="Verdana"/>
        </w:rPr>
        <w:t>kent</w:t>
      </w:r>
      <w:r w:rsidR="00D470C0">
        <w:t xml:space="preserve"> van de zorgen van Nederlanders  </w:t>
      </w:r>
      <w:r w:rsidR="082C9D86">
        <w:t>over</w:t>
      </w:r>
      <w:r w:rsidR="00D470C0">
        <w:t xml:space="preserve"> de plaatsing van windturbines aan de Duitse kant van de grens. Grensbewoners hebben de mogelijkheid om hun zorgen </w:t>
      </w:r>
      <w:r w:rsidRPr="0242FAC0" w:rsidR="00D470C0">
        <w:rPr>
          <w:rFonts w:eastAsia="Verdana" w:cs="Verdana"/>
        </w:rPr>
        <w:t xml:space="preserve">te delen via Duitse inspraak en bezwaar- en beroepsprocedures. </w:t>
      </w:r>
    </w:p>
    <w:p w:rsidRPr="009E5638" w:rsidR="00B247A2" w:rsidP="005B13A1" w:rsidRDefault="00B247A2" w14:paraId="51EE68CE" w14:textId="77777777">
      <w:pPr>
        <w:rPr>
          <w:szCs w:val="18"/>
        </w:rPr>
      </w:pPr>
    </w:p>
    <w:p w:rsidRPr="009E5638" w:rsidR="00D470C0" w:rsidP="005B13A1" w:rsidRDefault="00D470C0" w14:paraId="5D844ED1" w14:textId="525FA7F7">
      <w:pPr>
        <w:rPr>
          <w:rFonts w:eastAsia="Verdana" w:cs="Verdana"/>
          <w:szCs w:val="18"/>
        </w:rPr>
      </w:pPr>
      <w:r w:rsidRPr="655BB9C7">
        <w:t xml:space="preserve">Met de Kamerbrief Versterking van de Decentrale Ontwikkelingen in het Energiesysteem </w:t>
      </w:r>
      <w:r w:rsidRPr="655BB9C7" w:rsidR="00B247A2">
        <w:rPr>
          <w:rStyle w:val="Voetnootmarkering"/>
        </w:rPr>
        <w:footnoteReference w:id="27"/>
      </w:r>
      <w:r w:rsidRPr="009E5638">
        <w:rPr>
          <w:szCs w:val="18"/>
        </w:rPr>
        <w:t xml:space="preserve"> </w:t>
      </w:r>
      <w:r w:rsidRPr="655BB9C7">
        <w:rPr>
          <w:rFonts w:eastAsia="Verdana" w:cs="Verdana"/>
        </w:rPr>
        <w:t>heeft het kabinet, naar aanleiding van de motie van de leden Vermeer/Postma en Vermeer, namens de Ministeries van VRO en I</w:t>
      </w:r>
      <w:r w:rsidRPr="655BB9C7" w:rsidR="005B13A1">
        <w:rPr>
          <w:rFonts w:eastAsia="Verdana" w:cs="Verdana"/>
        </w:rPr>
        <w:t>nfrastructuur en Waterstaat (IenW)</w:t>
      </w:r>
      <w:r w:rsidRPr="655BB9C7">
        <w:rPr>
          <w:rFonts w:eastAsia="Verdana" w:cs="Verdana"/>
        </w:rPr>
        <w:t xml:space="preserve"> de Kamer geïnformeerd over het handelingskader van het Rijk bij de plaatsing van Duitse windturbines aan de Duitse-Nederlandse grens.</w:t>
      </w:r>
    </w:p>
    <w:p w:rsidRPr="009E5638" w:rsidR="00377295" w:rsidP="005B13A1" w:rsidRDefault="00377295" w14:paraId="65332A25" w14:textId="2E9F8379">
      <w:pPr>
        <w:pStyle w:val="Normaalweb"/>
        <w:spacing w:before="0" w:beforeAutospacing="0" w:after="0" w:afterAutospacing="0" w:line="240" w:lineRule="atLeast"/>
        <w:rPr>
          <w:rFonts w:ascii="Verdana" w:hAnsi="Verdana"/>
          <w:color w:val="000000" w:themeColor="text1"/>
          <w:sz w:val="18"/>
          <w:szCs w:val="18"/>
        </w:rPr>
      </w:pPr>
    </w:p>
    <w:p w:rsidRPr="009E5638" w:rsidR="00970F50" w:rsidP="005B13A1" w:rsidRDefault="000105EA" w14:paraId="669935AC" w14:textId="2429CE2F">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5</w:t>
      </w:r>
      <w:r w:rsidR="009C0EA7">
        <w:rPr>
          <w:rFonts w:ascii="Verdana" w:hAnsi="Verdana"/>
          <w:color w:val="000000" w:themeColor="text1"/>
          <w:sz w:val="18"/>
          <w:szCs w:val="18"/>
        </w:rPr>
        <w:t>1</w:t>
      </w:r>
    </w:p>
    <w:p w:rsidRPr="009E5638" w:rsidR="0003315F" w:rsidP="005B13A1" w:rsidRDefault="0003315F" w14:paraId="31F71C8D" w14:textId="52E86CD3">
      <w:r>
        <w:t>Welke lessen voor toekomstige warmtenetten trekt de minister uit de situatie in Transvaal? Vindt de minister dat dit toezicht voldoende is wanneer problemen jarenlang kunnen voortduren</w:t>
      </w:r>
      <w:r w:rsidR="0E4BD3F9">
        <w:t>?</w:t>
      </w:r>
    </w:p>
    <w:p w:rsidRPr="009E5638" w:rsidR="0003315F" w:rsidP="005B13A1" w:rsidRDefault="0003315F" w14:paraId="29309DA0" w14:textId="77777777">
      <w:pPr>
        <w:rPr>
          <w:i/>
          <w:szCs w:val="18"/>
        </w:rPr>
      </w:pPr>
    </w:p>
    <w:p w:rsidRPr="009E5638" w:rsidR="0003315F" w:rsidP="005B13A1" w:rsidRDefault="0003315F" w14:paraId="4852B6F1" w14:textId="78200F8A">
      <w:pPr>
        <w:rPr>
          <w:szCs w:val="18"/>
        </w:rPr>
      </w:pPr>
      <w:r w:rsidRPr="009E5638">
        <w:rPr>
          <w:szCs w:val="18"/>
        </w:rPr>
        <w:lastRenderedPageBreak/>
        <w:t>Antwoord</w:t>
      </w:r>
    </w:p>
    <w:p w:rsidRPr="009E5638" w:rsidR="009E5FA5" w:rsidP="005B13A1" w:rsidRDefault="0003315F" w14:paraId="07430CF8" w14:textId="5E6C3FA3">
      <w:pPr>
        <w:rPr>
          <w:szCs w:val="18"/>
        </w:rPr>
      </w:pPr>
      <w:r w:rsidRPr="009E5638">
        <w:rPr>
          <w:szCs w:val="18"/>
        </w:rPr>
        <w:t>In Transvaal is een warmtenet met 600 aansluitingen en enkele grootverbruikers actief. Al jarenlang zijn er veel storingen</w:t>
      </w:r>
      <w:r w:rsidR="004C3088">
        <w:rPr>
          <w:szCs w:val="18"/>
        </w:rPr>
        <w:t>, wat uitermate vervelend is voor iedereen die gebruik maakt van het warmtenet</w:t>
      </w:r>
      <w:r w:rsidRPr="009E5638">
        <w:rPr>
          <w:szCs w:val="18"/>
        </w:rPr>
        <w:t xml:space="preserve">. Het net is 2010 door </w:t>
      </w:r>
      <w:proofErr w:type="spellStart"/>
      <w:r w:rsidRPr="009E5638">
        <w:rPr>
          <w:szCs w:val="18"/>
        </w:rPr>
        <w:t>Staedion</w:t>
      </w:r>
      <w:proofErr w:type="spellEnd"/>
      <w:r w:rsidRPr="009E5638">
        <w:rPr>
          <w:szCs w:val="18"/>
        </w:rPr>
        <w:t xml:space="preserve"> ontwikkeld; in 2022 is </w:t>
      </w:r>
      <w:proofErr w:type="spellStart"/>
      <w:r w:rsidRPr="009E5638">
        <w:rPr>
          <w:szCs w:val="18"/>
        </w:rPr>
        <w:t>InWarmte</w:t>
      </w:r>
      <w:proofErr w:type="spellEnd"/>
      <w:r w:rsidRPr="009E5638">
        <w:rPr>
          <w:szCs w:val="18"/>
        </w:rPr>
        <w:t xml:space="preserve">, een privaat warmtebedrijf, eigenaar geworden. </w:t>
      </w:r>
      <w:r w:rsidR="00302898">
        <w:rPr>
          <w:szCs w:val="18"/>
        </w:rPr>
        <w:t>Sindsdien is een verbetering te zien</w:t>
      </w:r>
      <w:r w:rsidR="00495DDC">
        <w:rPr>
          <w:szCs w:val="18"/>
        </w:rPr>
        <w:t xml:space="preserve">. </w:t>
      </w:r>
      <w:r w:rsidRPr="009E5638">
        <w:rPr>
          <w:szCs w:val="18"/>
        </w:rPr>
        <w:t xml:space="preserve">Bij de overname was sprake van installatiefouten en achterstallig onderhoud. </w:t>
      </w:r>
      <w:proofErr w:type="spellStart"/>
      <w:r w:rsidRPr="009E5638">
        <w:rPr>
          <w:szCs w:val="18"/>
        </w:rPr>
        <w:t>InWarmte</w:t>
      </w:r>
      <w:proofErr w:type="spellEnd"/>
      <w:r w:rsidRPr="009E5638">
        <w:rPr>
          <w:szCs w:val="18"/>
        </w:rPr>
        <w:t xml:space="preserve"> heeft een integrale projectplanning gemaakt om het systeem te verbeteren. Er is substantieel geïnvesteerd in het warmtenet om richting de toekomst een betrouwbare warmtelevering te kunnen garanderen. Omdat er veel onvoorzien achterstallig onderhoud is, kost het meer tijd dan oorspronkelijk voorzien om het warmtesysteem stabiel te krijgen. Ondertussen tracht </w:t>
      </w:r>
      <w:proofErr w:type="spellStart"/>
      <w:r w:rsidRPr="009E5638">
        <w:rPr>
          <w:szCs w:val="18"/>
        </w:rPr>
        <w:t>InWarmte</w:t>
      </w:r>
      <w:proofErr w:type="spellEnd"/>
      <w:r w:rsidR="00484A0F">
        <w:rPr>
          <w:szCs w:val="18"/>
        </w:rPr>
        <w:t xml:space="preserve"> bewoners goed te informeren of het plan dat er licht om tot een betrouwbare </w:t>
      </w:r>
      <w:r w:rsidRPr="009E5638">
        <w:rPr>
          <w:szCs w:val="18"/>
        </w:rPr>
        <w:t xml:space="preserve"> tijdens storingen het leed te verzachten met kachels en een douchevoorziening in een sportcentrum en wordt ingezet op snelle reparatie van het warmtenet. </w:t>
      </w:r>
      <w:r w:rsidR="005D1FB7">
        <w:rPr>
          <w:szCs w:val="18"/>
        </w:rPr>
        <w:t xml:space="preserve">De gemeente Den Haag </w:t>
      </w:r>
      <w:r w:rsidR="00B3274F">
        <w:rPr>
          <w:szCs w:val="18"/>
        </w:rPr>
        <w:t>geeft de graafvergunningen snel af en</w:t>
      </w:r>
      <w:r w:rsidR="005D1FB7">
        <w:rPr>
          <w:szCs w:val="18"/>
        </w:rPr>
        <w:t xml:space="preserve"> </w:t>
      </w:r>
      <w:r w:rsidR="001D409E">
        <w:rPr>
          <w:szCs w:val="18"/>
        </w:rPr>
        <w:t>heeft inmiddels een s</w:t>
      </w:r>
      <w:r w:rsidR="005D1FB7">
        <w:rPr>
          <w:szCs w:val="18"/>
        </w:rPr>
        <w:t>teunpunt</w:t>
      </w:r>
      <w:r w:rsidR="00F755FA">
        <w:rPr>
          <w:szCs w:val="18"/>
        </w:rPr>
        <w:t xml:space="preserve"> opgericht </w:t>
      </w:r>
      <w:r w:rsidR="009E5FA5">
        <w:rPr>
          <w:szCs w:val="18"/>
        </w:rPr>
        <w:t xml:space="preserve">om </w:t>
      </w:r>
      <w:proofErr w:type="spellStart"/>
      <w:r w:rsidR="001D409E">
        <w:rPr>
          <w:szCs w:val="18"/>
        </w:rPr>
        <w:t>InWarmte</w:t>
      </w:r>
      <w:proofErr w:type="spellEnd"/>
      <w:r w:rsidR="001D409E">
        <w:rPr>
          <w:szCs w:val="18"/>
        </w:rPr>
        <w:t xml:space="preserve"> te helpen de</w:t>
      </w:r>
      <w:r w:rsidR="005D1FB7">
        <w:rPr>
          <w:szCs w:val="18"/>
        </w:rPr>
        <w:t xml:space="preserve"> </w:t>
      </w:r>
      <w:r w:rsidR="009E5FA5">
        <w:rPr>
          <w:szCs w:val="18"/>
        </w:rPr>
        <w:t>impact</w:t>
      </w:r>
      <w:r w:rsidR="009B50F1">
        <w:rPr>
          <w:szCs w:val="18"/>
        </w:rPr>
        <w:t xml:space="preserve"> </w:t>
      </w:r>
      <w:r w:rsidR="001D409E">
        <w:rPr>
          <w:szCs w:val="18"/>
        </w:rPr>
        <w:t xml:space="preserve">van de </w:t>
      </w:r>
      <w:r w:rsidR="009B50F1">
        <w:rPr>
          <w:szCs w:val="18"/>
        </w:rPr>
        <w:t>storing</w:t>
      </w:r>
      <w:r w:rsidR="009E5FA5">
        <w:rPr>
          <w:szCs w:val="18"/>
        </w:rPr>
        <w:t xml:space="preserve"> </w:t>
      </w:r>
      <w:r w:rsidR="00CF1AA3">
        <w:rPr>
          <w:szCs w:val="18"/>
        </w:rPr>
        <w:t xml:space="preserve">voor </w:t>
      </w:r>
      <w:r w:rsidR="000F2BF7">
        <w:rPr>
          <w:szCs w:val="18"/>
        </w:rPr>
        <w:t xml:space="preserve">bewoners </w:t>
      </w:r>
      <w:r w:rsidR="00CF1AA3">
        <w:rPr>
          <w:szCs w:val="18"/>
        </w:rPr>
        <w:t>zoveel te beperkten</w:t>
      </w:r>
      <w:r w:rsidR="001D409E">
        <w:rPr>
          <w:szCs w:val="18"/>
        </w:rPr>
        <w:t>.</w:t>
      </w:r>
    </w:p>
    <w:p w:rsidRPr="009E5638" w:rsidR="0003315F" w:rsidP="005B13A1" w:rsidRDefault="0003315F" w14:paraId="6684D07A" w14:textId="77777777">
      <w:pPr>
        <w:rPr>
          <w:szCs w:val="18"/>
        </w:rPr>
      </w:pPr>
    </w:p>
    <w:p w:rsidR="0003315F" w:rsidP="009C0EA7" w:rsidRDefault="0003315F" w14:paraId="0BD97F58" w14:textId="32410A78">
      <w:proofErr w:type="spellStart"/>
      <w:r>
        <w:t>InWarmte</w:t>
      </w:r>
      <w:proofErr w:type="spellEnd"/>
      <w:r>
        <w:t xml:space="preserve"> is verantwoordelijk voor de kosten en betaalt storingscompensatie aan de klanten. Het maximale warmtetarief voor klanten is gemaximeerd op het niet-meer-dan-anders tarief. </w:t>
      </w:r>
      <w:r w:rsidR="53D6618C">
        <w:t xml:space="preserve">De ACM is op de hoogte van deze situatie maar hoeft niet in te grijpen als </w:t>
      </w:r>
      <w:proofErr w:type="spellStart"/>
      <w:r w:rsidR="53D6618C">
        <w:t>InWarmte</w:t>
      </w:r>
      <w:proofErr w:type="spellEnd"/>
      <w:r w:rsidR="53D6618C">
        <w:t xml:space="preserve"> zijn verantwoordelijkheid neemt om de situatie grondig te verbeteren, zodat problemen in de toekomst voorkomen worden.</w:t>
      </w:r>
      <w:r>
        <w:t xml:space="preserve"> </w:t>
      </w:r>
      <w:r w:rsidR="00B3274F">
        <w:t>Lessen van situaties als deze zijn meegenomen in</w:t>
      </w:r>
      <w:r w:rsidR="00E435F8">
        <w:t xml:space="preserve"> de Wet collectieve warmte</w:t>
      </w:r>
      <w:r w:rsidR="00B3274F">
        <w:t>. Daar is het onderwerp</w:t>
      </w:r>
      <w:r w:rsidR="005D1FB7">
        <w:t xml:space="preserve"> consumentenbescherming </w:t>
      </w:r>
      <w:r w:rsidR="00B3274F">
        <w:t>verbetert</w:t>
      </w:r>
      <w:r w:rsidR="005D1FB7">
        <w:t xml:space="preserve">, zodat bij storingen duidelijker is we rechten consumenten hebben. Daarnaast </w:t>
      </w:r>
      <w:r w:rsidR="008D29E9">
        <w:t xml:space="preserve">bouwt ACM aan een beter toezicht op </w:t>
      </w:r>
      <w:r w:rsidR="00B3274F">
        <w:t>de</w:t>
      </w:r>
      <w:r w:rsidR="008D29E9">
        <w:t xml:space="preserve"> </w:t>
      </w:r>
      <w:r w:rsidR="009B5323">
        <w:t>kwaliteit</w:t>
      </w:r>
      <w:r w:rsidR="008D29E9">
        <w:t xml:space="preserve"> van warmte</w:t>
      </w:r>
      <w:r w:rsidR="00B3274F">
        <w:t>systemen</w:t>
      </w:r>
      <w:r w:rsidR="005D1FB7">
        <w:t xml:space="preserve"> en is er </w:t>
      </w:r>
      <w:r w:rsidR="008F1546">
        <w:t>een scherpere</w:t>
      </w:r>
      <w:r w:rsidR="008D29E9">
        <w:t xml:space="preserve"> toetsing aan de </w:t>
      </w:r>
      <w:r w:rsidR="005D1FB7">
        <w:t>voorkant van een project</w:t>
      </w:r>
      <w:r w:rsidR="009B5323">
        <w:t xml:space="preserve">. </w:t>
      </w:r>
    </w:p>
    <w:p w:rsidRPr="009E5638" w:rsidR="00A327B6" w:rsidP="00A327B6" w:rsidRDefault="00A327B6" w14:paraId="45FD7EFC" w14:textId="22E03BC3">
      <w:pPr>
        <w:pStyle w:val="Normaalweb"/>
        <w:spacing w:before="0" w:beforeAutospacing="0" w:after="0" w:afterAutospacing="0" w:line="240" w:lineRule="atLeast"/>
        <w:rPr>
          <w:rFonts w:ascii="Verdana" w:hAnsi="Verdana"/>
          <w:color w:val="000000" w:themeColor="text1"/>
          <w:sz w:val="18"/>
          <w:szCs w:val="18"/>
        </w:rPr>
      </w:pPr>
    </w:p>
    <w:p w:rsidRPr="009E5638" w:rsidR="00970F50" w:rsidP="005B13A1" w:rsidRDefault="7B580C71" w14:paraId="15953C93" w14:textId="3C345B7D">
      <w:pPr>
        <w:pStyle w:val="Normaalweb"/>
        <w:spacing w:before="0" w:beforeAutospacing="0" w:after="0" w:afterAutospacing="0" w:line="240" w:lineRule="atLeast"/>
        <w:rPr>
          <w:rFonts w:ascii="Verdana" w:hAnsi="Verdana"/>
          <w:b/>
          <w:bCs/>
          <w:color w:val="000000" w:themeColor="text1"/>
          <w:sz w:val="18"/>
          <w:szCs w:val="18"/>
        </w:rPr>
      </w:pPr>
      <w:r w:rsidRPr="009E5638">
        <w:rPr>
          <w:rFonts w:ascii="Verdana" w:hAnsi="Verdana"/>
          <w:b/>
          <w:bCs/>
          <w:color w:val="000000" w:themeColor="text1"/>
          <w:sz w:val="18"/>
          <w:szCs w:val="18"/>
        </w:rPr>
        <w:t>Antwoorden op de vragen gesteld door de Volt-fractie</w:t>
      </w:r>
    </w:p>
    <w:p w:rsidRPr="009E5638" w:rsidR="00594C75" w:rsidP="005B13A1" w:rsidRDefault="00594C75" w14:paraId="5F5B5335" w14:textId="43110DFB">
      <w:pPr>
        <w:pStyle w:val="Normaalweb"/>
        <w:spacing w:before="0" w:beforeAutospacing="0" w:after="0" w:afterAutospacing="0" w:line="240" w:lineRule="atLeast"/>
        <w:rPr>
          <w:rFonts w:ascii="Verdana" w:hAnsi="Verdana"/>
          <w:b/>
          <w:bCs/>
          <w:color w:val="000000" w:themeColor="text1"/>
          <w:sz w:val="18"/>
          <w:szCs w:val="18"/>
        </w:rPr>
      </w:pPr>
    </w:p>
    <w:p w:rsidRPr="009E5638" w:rsidR="002942C0" w:rsidP="005B13A1" w:rsidRDefault="000105EA" w14:paraId="1583F0C0" w14:textId="12D0826D">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5</w:t>
      </w:r>
      <w:r w:rsidR="009C0EA7">
        <w:rPr>
          <w:rFonts w:ascii="Verdana" w:hAnsi="Verdana"/>
          <w:color w:val="000000" w:themeColor="text1"/>
          <w:sz w:val="18"/>
          <w:szCs w:val="18"/>
        </w:rPr>
        <w:t>2</w:t>
      </w:r>
    </w:p>
    <w:p w:rsidRPr="009E5638" w:rsidR="002942C0" w:rsidP="005B13A1" w:rsidRDefault="002942C0" w14:paraId="01B7BD89" w14:textId="34D873DA">
      <w:r>
        <w:t xml:space="preserve">Wanneer gaat de minister </w:t>
      </w:r>
      <w:r w:rsidR="11775EE5">
        <w:t>er</w:t>
      </w:r>
      <w:r>
        <w:t xml:space="preserve">op inzetten om te zorgen dat we </w:t>
      </w:r>
      <w:r w:rsidR="5D86F9EC">
        <w:t>toezicht en</w:t>
      </w:r>
      <w:r>
        <w:t xml:space="preserve"> handhaving </w:t>
      </w:r>
      <w:r w:rsidR="35D025D9">
        <w:t xml:space="preserve">van de energiebesparingsplicht </w:t>
      </w:r>
      <w:r>
        <w:t xml:space="preserve">op orde krijgen? </w:t>
      </w:r>
    </w:p>
    <w:p w:rsidRPr="009E5638" w:rsidR="002942C0" w:rsidP="005B13A1" w:rsidRDefault="002942C0" w14:paraId="0B8FD7AF" w14:textId="77777777">
      <w:pPr>
        <w:rPr>
          <w:i/>
          <w:szCs w:val="18"/>
        </w:rPr>
      </w:pPr>
    </w:p>
    <w:p w:rsidRPr="009E5638" w:rsidR="000A06E3" w:rsidP="005B13A1" w:rsidRDefault="000A06E3" w14:paraId="2D80F106" w14:textId="696E8203">
      <w:pPr>
        <w:rPr>
          <w:iCs/>
          <w:szCs w:val="18"/>
        </w:rPr>
      </w:pPr>
      <w:r w:rsidRPr="009E5638">
        <w:rPr>
          <w:iCs/>
          <w:szCs w:val="18"/>
        </w:rPr>
        <w:t>Antwoord</w:t>
      </w:r>
    </w:p>
    <w:p w:rsidRPr="009E5638" w:rsidR="002942C0" w:rsidP="005B13A1" w:rsidRDefault="002942C0" w14:paraId="2F79588F" w14:textId="29E1E060">
      <w:r>
        <w:t xml:space="preserve">Er zijn al veel stappen gezet in de afgelopen jaren. Vanaf 2022 tot en met 2026 is 56 miljoen euro geïnvesteerd in het toezicht. Met deze middelen vanuit het rijk zijn de afgelopen vier jaren ruim 18.000 controles uitgevoerd en ruim 7.000 </w:t>
      </w:r>
      <w:proofErr w:type="spellStart"/>
      <w:r>
        <w:t>hercontroles</w:t>
      </w:r>
      <w:proofErr w:type="spellEnd"/>
      <w:r>
        <w:t xml:space="preserve">. Vanaf 2027 stelt het kabinet jaarlijks structureel 14,3 miljoen euro beschikbaar voor het toezicht en handhandhaving op de energiebesparingsplicht. Daarnaast zijn de energiegebruiksgegevens via de netbeheerders beschikbaar gesteld voor toezicht zodat toezichthouders goed inzicht krijgen in de doelgroep en beter </w:t>
      </w:r>
      <w:proofErr w:type="spellStart"/>
      <w:r>
        <w:t>risicogestuurd</w:t>
      </w:r>
      <w:proofErr w:type="spellEnd"/>
      <w:r>
        <w:t xml:space="preserve"> toezicht kan plaats vinden. En wordt tot slot samen met ODNL gewerkt aan een meerjarig uitvoeringsplan om het kennisniveau en de kennisdeling te versterken en risico/</w:t>
      </w:r>
      <w:proofErr w:type="spellStart"/>
      <w:r>
        <w:t>datagestuurd</w:t>
      </w:r>
      <w:proofErr w:type="spellEnd"/>
      <w:r>
        <w:t xml:space="preserve"> toezicht te verbeteren.</w:t>
      </w:r>
      <w:r w:rsidR="23904458">
        <w:t xml:space="preserve"> Daarnaast passen de omgevingsdiensten stimulerend toezicht toe, </w:t>
      </w:r>
      <w:r w:rsidR="1580B0CF">
        <w:t xml:space="preserve">waarbij de </w:t>
      </w:r>
      <w:r w:rsidR="1580B0CF">
        <w:lastRenderedPageBreak/>
        <w:t xml:space="preserve">toezichthouder meedenkt en adviseert </w:t>
      </w:r>
      <w:r w:rsidR="1FB97386">
        <w:t xml:space="preserve">over welke maatregelen interessant en kostenbesparend zijn voor de ondernemer. </w:t>
      </w:r>
    </w:p>
    <w:p w:rsidRPr="009E5638" w:rsidR="00A706AF" w:rsidP="005B13A1" w:rsidRDefault="00A706AF" w14:paraId="284B6935" w14:textId="77777777">
      <w:pPr>
        <w:pStyle w:val="Normaalweb"/>
        <w:spacing w:before="0" w:beforeAutospacing="0" w:after="0" w:afterAutospacing="0" w:line="240" w:lineRule="atLeast"/>
        <w:rPr>
          <w:rFonts w:ascii="Verdana" w:hAnsi="Verdana"/>
          <w:color w:val="000000" w:themeColor="text1"/>
          <w:sz w:val="18"/>
          <w:szCs w:val="18"/>
        </w:rPr>
      </w:pPr>
    </w:p>
    <w:p w:rsidRPr="009E5638" w:rsidR="00377295" w:rsidP="005B13A1" w:rsidRDefault="000105EA" w14:paraId="39B5207B" w14:textId="2F31B6DB">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5</w:t>
      </w:r>
      <w:r w:rsidR="009C0EA7">
        <w:rPr>
          <w:rFonts w:ascii="Verdana" w:hAnsi="Verdana"/>
          <w:color w:val="000000" w:themeColor="text1"/>
          <w:sz w:val="18"/>
          <w:szCs w:val="18"/>
        </w:rPr>
        <w:t>3</w:t>
      </w:r>
    </w:p>
    <w:p w:rsidRPr="009E5638" w:rsidR="00377295" w:rsidP="005B13A1" w:rsidRDefault="00377295" w14:paraId="2AB97468" w14:textId="0EFF78D6">
      <w:pPr>
        <w:rPr>
          <w:szCs w:val="18"/>
        </w:rPr>
      </w:pPr>
      <w:r w:rsidRPr="009E5638">
        <w:rPr>
          <w:color w:val="000000" w:themeColor="text1"/>
          <w:szCs w:val="18"/>
        </w:rPr>
        <w:t>In het recente Nationaal Plan Energiesysteem wordt er nog weinig rekening gehouden met de export van energie bij het berekenen van noodzakelijk te bouwen groene energiecentrales. Daarvoor moeten we Europees beleid met elkaar beter afstemmen. Erkent de minister dat? En is zij bereid om bij de berekening van de benodigde capaciteit rekening te houden met de export en import van de energie, ook binnen Europa, en hoe gaat zij dat met haar collega's afstemmen?</w:t>
      </w:r>
    </w:p>
    <w:p w:rsidRPr="009E5638" w:rsidR="00377295" w:rsidP="005B13A1" w:rsidRDefault="00377295" w14:paraId="7CAAB4E9" w14:textId="77777777">
      <w:pPr>
        <w:rPr>
          <w:i/>
          <w:szCs w:val="18"/>
        </w:rPr>
      </w:pPr>
    </w:p>
    <w:p w:rsidRPr="009E5638" w:rsidR="00377295" w:rsidP="005B13A1" w:rsidRDefault="00377295" w14:paraId="3BEB5A76" w14:textId="50E22928">
      <w:pPr>
        <w:rPr>
          <w:szCs w:val="18"/>
        </w:rPr>
      </w:pPr>
      <w:r w:rsidRPr="009E5638">
        <w:rPr>
          <w:szCs w:val="18"/>
        </w:rPr>
        <w:t>Antwoord</w:t>
      </w:r>
    </w:p>
    <w:p w:rsidRPr="009E5638" w:rsidR="00377295" w:rsidP="005B13A1" w:rsidRDefault="00377295" w14:paraId="4EFA389C" w14:textId="77777777">
      <w:pPr>
        <w:rPr>
          <w:szCs w:val="18"/>
        </w:rPr>
      </w:pPr>
      <w:r w:rsidRPr="009E5638">
        <w:rPr>
          <w:szCs w:val="18"/>
        </w:rPr>
        <w:t xml:space="preserve">In het Nationaal Plan Energiesysteem (NPE) gaat het kabinet uit van verregaande uitwisseling van energie binnen de EU, vooral met omliggende landen. Met deze uitwisseling bundelen we capaciteiten en krachten van lidstaten en creëren we een systeem dat optimaler functioneert vanuit betaalbaarheid, weerbaarheid en duurzaamheid, dan de optelsom van lidstaten individueel. Tegelijkertijd zijn de langetermijn plannen in buurlanden en de randvoorwaarden voor afspraken nog niet zodanig uitgewerkt dat het nu al mogelijk is tot gedeelde langetermijn planvorming te komen over verdeling van benodigde capaciteiten. Op dit moment is het kostendelingskader voor de ontwikkeling van (grensoverschrijdende) infrastructuur bijvoorbeeld nog ontoereikend om capaciteiten te ontwikkelen die vooral baten voor buurlanden met zich meebrengen. </w:t>
      </w:r>
    </w:p>
    <w:p w:rsidRPr="009E5638" w:rsidR="00377295" w:rsidP="005B13A1" w:rsidRDefault="00377295" w14:paraId="705A870B" w14:textId="77777777">
      <w:pPr>
        <w:rPr>
          <w:szCs w:val="18"/>
        </w:rPr>
      </w:pPr>
    </w:p>
    <w:p w:rsidRPr="009E5638" w:rsidR="00377295" w:rsidP="005B13A1" w:rsidRDefault="00377295" w14:paraId="5BFBB10C" w14:textId="0EC62620">
      <w:r>
        <w:t xml:space="preserve">Het kabinet zet zich in op afspraken met buurlanden om kosten evenredig te verdelen. Het kabinet steunt daarnaast het streven van de Europese Commissie om de Europese systeemplanning te versterken en infrastructuur meer in samenhang te ontwikkelen vanuit verschillende nationale plannen voor klimaat en energie. Om bovenstaande redenen is in het geactualiseerde NPE vooralsnog uitgegaan van productie van elektriciteit die op jaarbasis voldoet aan de nationale vraag naar elektriciteit. </w:t>
      </w:r>
      <w:r w:rsidR="017C3954">
        <w:t>Het kabinet zet zich in</w:t>
      </w:r>
      <w:r w:rsidR="3C8B8243">
        <w:t xml:space="preserve"> om</w:t>
      </w:r>
      <w:r w:rsidR="017C3954">
        <w:t xml:space="preserve"> verdere stappen te zetten naar daadwerkelijke Europese planvorming. </w:t>
      </w:r>
      <w:r w:rsidR="384C4570">
        <w:t xml:space="preserve">Dit gebeurt in Europees verband, zoals </w:t>
      </w:r>
      <w:r w:rsidR="675705AC">
        <w:t>tijdens</w:t>
      </w:r>
      <w:r w:rsidR="384C4570">
        <w:t xml:space="preserve"> de </w:t>
      </w:r>
      <w:r w:rsidR="4D8C9C3F">
        <w:t>meest</w:t>
      </w:r>
      <w:r w:rsidR="384C4570">
        <w:t xml:space="preserve"> </w:t>
      </w:r>
      <w:r w:rsidR="4D8C9C3F">
        <w:t>recente</w:t>
      </w:r>
      <w:r w:rsidR="384C4570">
        <w:t xml:space="preserve"> Energieraad</w:t>
      </w:r>
      <w:r w:rsidR="56FEDBD7">
        <w:t>. D</w:t>
      </w:r>
      <w:r w:rsidR="5B407264">
        <w:t xml:space="preserve">aarnaast </w:t>
      </w:r>
      <w:r w:rsidR="39EF4226">
        <w:t xml:space="preserve">vraagt het kabinet hiervoor aandacht </w:t>
      </w:r>
      <w:r w:rsidR="560D4FB7">
        <w:t xml:space="preserve">in </w:t>
      </w:r>
      <w:r>
        <w:t xml:space="preserve">regionale </w:t>
      </w:r>
      <w:proofErr w:type="spellStart"/>
      <w:r>
        <w:t>samenwerkingfora</w:t>
      </w:r>
      <w:proofErr w:type="spellEnd"/>
      <w:r>
        <w:t xml:space="preserve"> zoals het </w:t>
      </w:r>
      <w:proofErr w:type="spellStart"/>
      <w:r>
        <w:t>Pentalateral</w:t>
      </w:r>
      <w:proofErr w:type="spellEnd"/>
      <w:r>
        <w:t xml:space="preserve"> Energy Forum en de North </w:t>
      </w:r>
      <w:proofErr w:type="spellStart"/>
      <w:r>
        <w:t>Seas</w:t>
      </w:r>
      <w:proofErr w:type="spellEnd"/>
      <w:r>
        <w:t xml:space="preserve"> Energy Cooperation</w:t>
      </w:r>
      <w:r w:rsidR="1A5CF1C3">
        <w:t xml:space="preserve"> </w:t>
      </w:r>
      <w:r w:rsidR="3B24A833">
        <w:t>en</w:t>
      </w:r>
      <w:r>
        <w:t xml:space="preserve"> </w:t>
      </w:r>
      <w:r w:rsidR="3650AD20">
        <w:t xml:space="preserve">doorlopend </w:t>
      </w:r>
      <w:r w:rsidR="21F058B4">
        <w:t>in</w:t>
      </w:r>
      <w:r w:rsidR="3650AD20">
        <w:t xml:space="preserve"> </w:t>
      </w:r>
      <w:r>
        <w:t>bilaterale contacten</w:t>
      </w:r>
      <w:r w:rsidR="1B6A6CCF">
        <w:t>.</w:t>
      </w:r>
    </w:p>
    <w:p w:rsidRPr="009E5638" w:rsidR="00A706AF" w:rsidP="005B13A1" w:rsidRDefault="00A706AF" w14:paraId="2FA9B04F" w14:textId="77777777">
      <w:pPr>
        <w:rPr>
          <w:szCs w:val="18"/>
        </w:rPr>
      </w:pPr>
    </w:p>
    <w:p w:rsidRPr="009E5638" w:rsidR="00A706AF" w:rsidP="005B13A1" w:rsidRDefault="000105EA" w14:paraId="1F0BAF53" w14:textId="0691D456">
      <w:pPr>
        <w:rPr>
          <w:szCs w:val="18"/>
        </w:rPr>
      </w:pPr>
      <w:r>
        <w:rPr>
          <w:szCs w:val="18"/>
        </w:rPr>
        <w:t>5</w:t>
      </w:r>
      <w:r w:rsidR="009C0EA7">
        <w:rPr>
          <w:szCs w:val="18"/>
        </w:rPr>
        <w:t>4</w:t>
      </w:r>
    </w:p>
    <w:p w:rsidRPr="009E5638" w:rsidR="00F31AD1" w:rsidP="005B13A1" w:rsidRDefault="00F31AD1" w14:paraId="09F310C8" w14:textId="62164526">
      <w:pPr>
        <w:rPr>
          <w:iCs/>
          <w:szCs w:val="18"/>
        </w:rPr>
      </w:pPr>
      <w:r w:rsidRPr="009E5638">
        <w:rPr>
          <w:iCs/>
          <w:szCs w:val="18"/>
        </w:rPr>
        <w:t xml:space="preserve">Ziet de minister ook het belang van het voortzetten van de </w:t>
      </w:r>
      <w:proofErr w:type="spellStart"/>
      <w:r w:rsidRPr="009E5638">
        <w:rPr>
          <w:iCs/>
          <w:szCs w:val="18"/>
        </w:rPr>
        <w:t>onderzoeksfinanciering</w:t>
      </w:r>
      <w:proofErr w:type="spellEnd"/>
      <w:r w:rsidRPr="009E5638">
        <w:rPr>
          <w:iCs/>
          <w:szCs w:val="18"/>
        </w:rPr>
        <w:t xml:space="preserve"> van de AMOC en wordt dit in de begroting opgenomen?</w:t>
      </w:r>
    </w:p>
    <w:p w:rsidRPr="009E5638" w:rsidR="00F31AD1" w:rsidP="005B13A1" w:rsidRDefault="00F31AD1" w14:paraId="4CD77A43" w14:textId="77777777">
      <w:pPr>
        <w:rPr>
          <w:i/>
          <w:szCs w:val="18"/>
        </w:rPr>
      </w:pPr>
    </w:p>
    <w:p w:rsidRPr="009E5638" w:rsidR="00F31AD1" w:rsidP="005B13A1" w:rsidRDefault="00F31AD1" w14:paraId="017A3041" w14:textId="22868561">
      <w:pPr>
        <w:rPr>
          <w:szCs w:val="18"/>
        </w:rPr>
      </w:pPr>
      <w:r w:rsidRPr="009E5638">
        <w:rPr>
          <w:szCs w:val="18"/>
        </w:rPr>
        <w:t>Antwoord</w:t>
      </w:r>
    </w:p>
    <w:p w:rsidRPr="009E5638" w:rsidR="00F31AD1" w:rsidP="005B13A1" w:rsidRDefault="00F31AD1" w14:paraId="4799E296" w14:textId="7DF535DD">
      <w:pPr>
        <w:rPr>
          <w:rFonts w:eastAsia="Verdana" w:cs="Verdana"/>
          <w:szCs w:val="18"/>
        </w:rPr>
      </w:pPr>
      <w:r w:rsidRPr="655BB9C7">
        <w:t xml:space="preserve">Over dit onderwerp is eerder een brief met de Tweede Kamer gedeeld, naar aanleiding van vragen van het lid Dassen </w:t>
      </w:r>
      <w:r w:rsidRPr="655BB9C7">
        <w:rPr>
          <w:rStyle w:val="Voetnootmarkering"/>
        </w:rPr>
        <w:footnoteReference w:id="28"/>
      </w:r>
      <w:r w:rsidRPr="655BB9C7">
        <w:t xml:space="preserve">. In de beantwoording is toegezegd dat de Kamer voor het eind van 2026 via een brief wordt geïnformeerd over een verkenning over de kennisstand rondom de verzwakking van de </w:t>
      </w:r>
      <w:proofErr w:type="spellStart"/>
      <w:r w:rsidRPr="655BB9C7">
        <w:rPr>
          <w:i/>
        </w:rPr>
        <w:t>Atlantic</w:t>
      </w:r>
      <w:proofErr w:type="spellEnd"/>
      <w:r w:rsidRPr="655BB9C7">
        <w:rPr>
          <w:i/>
        </w:rPr>
        <w:t xml:space="preserve"> </w:t>
      </w:r>
      <w:proofErr w:type="spellStart"/>
      <w:r w:rsidRPr="655BB9C7">
        <w:rPr>
          <w:i/>
        </w:rPr>
        <w:t>Meridional</w:t>
      </w:r>
      <w:proofErr w:type="spellEnd"/>
      <w:r w:rsidRPr="655BB9C7">
        <w:rPr>
          <w:i/>
        </w:rPr>
        <w:t xml:space="preserve"> </w:t>
      </w:r>
      <w:proofErr w:type="spellStart"/>
      <w:r w:rsidRPr="655BB9C7">
        <w:rPr>
          <w:i/>
        </w:rPr>
        <w:t>Overturning</w:t>
      </w:r>
      <w:proofErr w:type="spellEnd"/>
      <w:r w:rsidRPr="655BB9C7">
        <w:rPr>
          <w:i/>
        </w:rPr>
        <w:t xml:space="preserve"> </w:t>
      </w:r>
      <w:proofErr w:type="spellStart"/>
      <w:r w:rsidRPr="655BB9C7">
        <w:rPr>
          <w:i/>
        </w:rPr>
        <w:t>Circulation</w:t>
      </w:r>
      <w:proofErr w:type="spellEnd"/>
      <w:r w:rsidRPr="655BB9C7">
        <w:t xml:space="preserve"> (AMOC) en mogelijke handelingsperspectieven </w:t>
      </w:r>
      <w:r w:rsidRPr="655BB9C7">
        <w:lastRenderedPageBreak/>
        <w:t xml:space="preserve">voor monitoring en adaptatie. Bij deze verkenning door het ministerie van Infrastructuur en Waterstaat zijn naast andere departementen, ook experts van het Koninklijk Nederlands Instituut Onderzoek der Zee (NIOZ), Koninklijk Nederlands Meteorologisch Instituut (KNMI) en </w:t>
      </w:r>
      <w:proofErr w:type="spellStart"/>
      <w:r w:rsidRPr="655BB9C7">
        <w:t>Deltares</w:t>
      </w:r>
      <w:proofErr w:type="spellEnd"/>
      <w:r w:rsidRPr="655BB9C7">
        <w:t xml:space="preserve"> betrokken. </w:t>
      </w:r>
    </w:p>
    <w:p w:rsidRPr="009E5638" w:rsidR="00F31AD1" w:rsidP="005B13A1" w:rsidRDefault="00F31AD1" w14:paraId="75967E70" w14:textId="77777777">
      <w:pPr>
        <w:rPr>
          <w:rFonts w:eastAsia="Verdana" w:cs="Verdana"/>
          <w:szCs w:val="18"/>
        </w:rPr>
      </w:pPr>
    </w:p>
    <w:p w:rsidRPr="009E5638" w:rsidR="00A706AF" w:rsidP="005B13A1" w:rsidRDefault="000105EA" w14:paraId="374FDFF4" w14:textId="6E4B65C0">
      <w:pPr>
        <w:rPr>
          <w:szCs w:val="18"/>
        </w:rPr>
      </w:pPr>
      <w:r>
        <w:rPr>
          <w:szCs w:val="18"/>
        </w:rPr>
        <w:t>5</w:t>
      </w:r>
      <w:r w:rsidR="009C0EA7">
        <w:rPr>
          <w:szCs w:val="18"/>
        </w:rPr>
        <w:t>5</w:t>
      </w:r>
    </w:p>
    <w:p w:rsidRPr="009E5638" w:rsidR="00C03D2B" w:rsidP="005B13A1" w:rsidRDefault="00C03D2B" w14:paraId="34EFE465" w14:textId="66D87B6F">
      <w:pPr>
        <w:rPr>
          <w:szCs w:val="18"/>
        </w:rPr>
      </w:pPr>
      <w:r w:rsidRPr="009E5638">
        <w:rPr>
          <w:szCs w:val="18"/>
        </w:rPr>
        <w:t>Hoe ziet de minister een situatie voor zich waarin meer rekenkracht</w:t>
      </w:r>
      <w:r w:rsidRPr="009E5638" w:rsidR="009044CE">
        <w:rPr>
          <w:szCs w:val="18"/>
        </w:rPr>
        <w:t xml:space="preserve"> met AI en datacenters g</w:t>
      </w:r>
      <w:r w:rsidRPr="009E5638">
        <w:rPr>
          <w:szCs w:val="18"/>
        </w:rPr>
        <w:t xml:space="preserve">ecombineerd wordt met </w:t>
      </w:r>
      <w:r w:rsidRPr="009E5638" w:rsidR="0097333B">
        <w:rPr>
          <w:szCs w:val="18"/>
        </w:rPr>
        <w:t>klimaatbeleid</w:t>
      </w:r>
      <w:r w:rsidRPr="009E5638">
        <w:rPr>
          <w:szCs w:val="18"/>
        </w:rPr>
        <w:t>?</w:t>
      </w:r>
    </w:p>
    <w:p w:rsidRPr="009E5638" w:rsidR="009467AF" w:rsidP="005B13A1" w:rsidRDefault="009467AF" w14:paraId="7D138DBA" w14:textId="77777777">
      <w:pPr>
        <w:rPr>
          <w:szCs w:val="18"/>
        </w:rPr>
      </w:pPr>
    </w:p>
    <w:p w:rsidRPr="009E5638" w:rsidR="009467AF" w:rsidP="005B13A1" w:rsidRDefault="009467AF" w14:paraId="5DC19602" w14:textId="3095E14D">
      <w:pPr>
        <w:rPr>
          <w:szCs w:val="18"/>
        </w:rPr>
      </w:pPr>
      <w:r w:rsidRPr="009E5638">
        <w:rPr>
          <w:szCs w:val="18"/>
        </w:rPr>
        <w:t>Antwoord</w:t>
      </w:r>
    </w:p>
    <w:p w:rsidRPr="009E5638" w:rsidR="009467AF" w:rsidP="005B13A1" w:rsidRDefault="009467AF" w14:paraId="3A7F6006" w14:textId="1C6EB348">
      <w:r>
        <w:t xml:space="preserve">Meer rekenkracht gaat alleen samen met de klimaatdoelen als datacenters passen in </w:t>
      </w:r>
      <w:r w:rsidR="00361955">
        <w:t xml:space="preserve">de verduurzaming van </w:t>
      </w:r>
      <w:r>
        <w:t>het energiesysteem. Het kabinet deelt de wens dat datacenters bijdragen aan het energiesysteem</w:t>
      </w:r>
      <w:r w:rsidR="00361955">
        <w:t>.</w:t>
      </w:r>
      <w:r>
        <w:t xml:space="preserve"> Dat kan als datacenters zich vestigen in regio's waar dit ruimtelijk inpasbaar is, congestieproblematiek niet verergert en bij voorkeur vermindert, door hun stroomafname op piekmomenten beperken, bij te dragen aan nieuwe hernieuwbare opwek en hun restwarmte nuttig te laten gebruiken. </w:t>
      </w:r>
      <w:r w:rsidRPr="3A38A77C" w:rsidR="07D932A9">
        <w:rPr>
          <w:rFonts w:eastAsia="Verdana" w:cs="Verdana"/>
        </w:rPr>
        <w:t>Voor het energie- en watergebruik van datacenters gelden al eisen (zie het antwoord op vraag 89).</w:t>
      </w:r>
      <w:r w:rsidR="005B13A1">
        <w:t xml:space="preserve"> </w:t>
      </w:r>
    </w:p>
    <w:p w:rsidRPr="009E5638" w:rsidR="00A706AF" w:rsidP="005B13A1" w:rsidRDefault="00A706AF" w14:paraId="337C873A" w14:textId="77777777">
      <w:pPr>
        <w:rPr>
          <w:szCs w:val="18"/>
        </w:rPr>
      </w:pPr>
    </w:p>
    <w:p w:rsidRPr="009E5638" w:rsidR="00A706AF" w:rsidP="005B13A1" w:rsidRDefault="000105EA" w14:paraId="35D98C64" w14:textId="45AE82EC">
      <w:pPr>
        <w:rPr>
          <w:szCs w:val="18"/>
        </w:rPr>
      </w:pPr>
      <w:r>
        <w:rPr>
          <w:szCs w:val="18"/>
        </w:rPr>
        <w:t>5</w:t>
      </w:r>
      <w:r w:rsidR="009C0EA7">
        <w:rPr>
          <w:szCs w:val="18"/>
        </w:rPr>
        <w:t>6</w:t>
      </w:r>
    </w:p>
    <w:p w:rsidRPr="009E5638" w:rsidR="002A1B2F" w:rsidP="005B13A1" w:rsidRDefault="002A1B2F" w14:paraId="5684243B" w14:textId="44968DAE">
      <w:pPr>
        <w:rPr>
          <w:szCs w:val="18"/>
        </w:rPr>
      </w:pPr>
      <w:r w:rsidRPr="009E5638">
        <w:rPr>
          <w:szCs w:val="18"/>
        </w:rPr>
        <w:t>Hoe waarborgt de minister dat wij datacenters bouwen die bijdragen aan de Europese digitale soevereiniteit? En heeft de minister nu een beeld van hoeveel van die bouwvergunningen nog niet voor nog niet gebouwde datacenters zijn afgegeven door provincies en gemeenten. En ook hoe daar een stukje water en duurzaamheid mee is genomen?</w:t>
      </w:r>
    </w:p>
    <w:p w:rsidRPr="009E5638" w:rsidR="002A1B2F" w:rsidP="005B13A1" w:rsidRDefault="002A1B2F" w14:paraId="31F4B73C" w14:textId="77777777">
      <w:pPr>
        <w:rPr>
          <w:szCs w:val="18"/>
        </w:rPr>
      </w:pPr>
    </w:p>
    <w:p w:rsidRPr="009E5638" w:rsidR="002A1B2F" w:rsidP="005B13A1" w:rsidRDefault="002A1B2F" w14:paraId="1426369E" w14:textId="08F2144F">
      <w:r>
        <w:t>Antwoord</w:t>
      </w:r>
    </w:p>
    <w:p w:rsidRPr="009E5638" w:rsidR="00F85D09" w:rsidP="005B13A1" w:rsidRDefault="15523341" w14:paraId="5B02553E" w14:textId="4DF7C8D9">
      <w:pPr>
        <w:rPr>
          <w:szCs w:val="18"/>
        </w:rPr>
      </w:pPr>
      <w:r w:rsidRPr="012E8A01">
        <w:rPr>
          <w:rFonts w:eastAsia="Verdana" w:cs="Verdana"/>
        </w:rPr>
        <w:t>De staatssecretaris Digitale Economie en Soevereiniteit is primair verantwoordelijk voor de geïntegreerde nationale aanpak datacenters</w:t>
      </w:r>
      <w:r w:rsidRPr="7238B1AE" w:rsidR="2910BBE3">
        <w:rPr>
          <w:rFonts w:eastAsia="Verdana" w:cs="Verdana"/>
        </w:rPr>
        <w:t>.</w:t>
      </w:r>
      <w:r w:rsidRPr="012E8A01">
        <w:rPr>
          <w:rFonts w:eastAsia="Verdana" w:cs="Verdana"/>
        </w:rPr>
        <w:t xml:space="preserve"> </w:t>
      </w:r>
      <w:r w:rsidRPr="655BB9C7" w:rsidR="002A1B2F">
        <w:t>In lijn met de motie</w:t>
      </w:r>
      <w:r w:rsidR="005B13A1">
        <w:t>-</w:t>
      </w:r>
      <w:r w:rsidRPr="655BB9C7" w:rsidR="002A1B2F">
        <w:t xml:space="preserve">El </w:t>
      </w:r>
      <w:proofErr w:type="spellStart"/>
      <w:r w:rsidRPr="655BB9C7" w:rsidR="002A1B2F">
        <w:t>Boujdaini</w:t>
      </w:r>
      <w:proofErr w:type="spellEnd"/>
      <w:r w:rsidRPr="655BB9C7" w:rsidR="002A1B2F">
        <w:t xml:space="preserve"> </w:t>
      </w:r>
      <w:r w:rsidRPr="655BB9C7" w:rsidR="002A1B2F">
        <w:rPr>
          <w:rStyle w:val="Voetnootmarkering"/>
        </w:rPr>
        <w:footnoteReference w:id="29"/>
      </w:r>
      <w:r w:rsidRPr="655BB9C7" w:rsidR="002A1B2F">
        <w:t xml:space="preserve"> verkent het kabinet of en hoe bij de vergunningverlening voor datacenters het vergroten van Europees-autonome datacentercapaciteit kan worden gestimuleerd. De uitkomsten hiervan worden meegenomen in de </w:t>
      </w:r>
      <w:r w:rsidR="0BFF45D7">
        <w:t>die</w:t>
      </w:r>
      <w:r w:rsidRPr="655BB9C7" w:rsidR="002A1B2F">
        <w:t xml:space="preserve"> aanpak datacenters, waarin ruimtelijke inpassing, energie, economie en soevereiniteit in samenhang worden bezien. </w:t>
      </w:r>
    </w:p>
    <w:p w:rsidRPr="009E5638" w:rsidR="002A1B2F" w:rsidP="005B13A1" w:rsidRDefault="002A1B2F" w14:paraId="2EAC12BF" w14:textId="20A338C7">
      <w:r>
        <w:t>Het Rijk verleent geen vergunningen voor datacenters</w:t>
      </w:r>
      <w:r w:rsidR="5CBE6525">
        <w:t>, dat doe</w:t>
      </w:r>
      <w:r w:rsidR="475EB5F7">
        <w:t>n</w:t>
      </w:r>
      <w:r w:rsidR="5CBE6525">
        <w:t xml:space="preserve"> de </w:t>
      </w:r>
      <w:r>
        <w:t>provincie, gemeente en waterschap</w:t>
      </w:r>
      <w:r w:rsidR="049310D7">
        <w:t>.</w:t>
      </w:r>
      <w:r>
        <w:t xml:space="preserve"> Er is op Rijksniveau geen registratie van verleende vergunningen, van datacenters of van de nationaliteit van de eigenaar of gebruiker. Een landelijk overzicht van vergunde, maar nog niet gebouwde datacenters is daarom niet beschikbaar. </w:t>
      </w:r>
    </w:p>
    <w:p w:rsidRPr="009E5638" w:rsidR="00F85D09" w:rsidP="005B13A1" w:rsidRDefault="00F85D09" w14:paraId="5812E46A" w14:textId="77777777">
      <w:pPr>
        <w:rPr>
          <w:szCs w:val="18"/>
        </w:rPr>
      </w:pPr>
    </w:p>
    <w:p w:rsidR="002A1B2F" w:rsidP="048D002C" w:rsidRDefault="5264256A" w14:paraId="78F8DAE8" w14:textId="29678720">
      <w:r>
        <w:t xml:space="preserve">Voor energie en water gelden al eisen. Datacenters moeten alle energiebesparende maatregelen nemen die zich binnen vijf jaar </w:t>
      </w:r>
      <w:r w:rsidRPr="0F61E742" w:rsidR="27A998CA">
        <w:rPr>
          <w:rFonts w:eastAsia="Verdana" w:cs="Verdana"/>
          <w:szCs w:val="18"/>
        </w:rPr>
        <w:t>(en vanaf 2027 zeven jaar)</w:t>
      </w:r>
      <w:r w:rsidRPr="0F61E742">
        <w:rPr>
          <w:rFonts w:eastAsia="Verdana" w:cs="Verdana"/>
        </w:rPr>
        <w:t xml:space="preserve"> terugverdienen. </w:t>
      </w:r>
      <w:r>
        <w:t>Het bevoegd gezag, meestal de gemeente, ziet daarop toe.</w:t>
      </w:r>
      <w:r w:rsidR="00EB6033">
        <w:t xml:space="preserve"> </w:t>
      </w:r>
      <w:r>
        <w:t>D</w:t>
      </w:r>
      <w:r w:rsidRPr="54BCEE49">
        <w:rPr>
          <w:rFonts w:eastAsia="Verdana" w:cs="Verdana"/>
        </w:rPr>
        <w:t>aarnaast</w:t>
      </w:r>
      <w:r w:rsidRPr="1F336B3C">
        <w:rPr>
          <w:rFonts w:eastAsia="Verdana" w:cs="Verdana"/>
        </w:rPr>
        <w:t xml:space="preserve"> </w:t>
      </w:r>
      <w:r>
        <w:t xml:space="preserve">rapporteren datacenters met een opgesteld IT-vermogen van ten minste 500 kW </w:t>
      </w:r>
      <w:r w:rsidRPr="1F336B3C">
        <w:rPr>
          <w:rFonts w:eastAsia="Verdana" w:cs="Verdana"/>
        </w:rPr>
        <w:t xml:space="preserve">op grond van de Energie-efficiëntierichtlijn </w:t>
      </w:r>
      <w:r>
        <w:t xml:space="preserve">jaarlijks aan </w:t>
      </w:r>
      <w:r w:rsidRPr="1F336B3C">
        <w:rPr>
          <w:rFonts w:eastAsia="Verdana" w:cs="Verdana"/>
        </w:rPr>
        <w:t>een</w:t>
      </w:r>
      <w:r>
        <w:t xml:space="preserve"> Europese databank, onder meer over energiegebruik, watergebruik, het </w:t>
      </w:r>
      <w:r>
        <w:lastRenderedPageBreak/>
        <w:t xml:space="preserve">aandeel hernieuwbare energie en de benutting van restwarmte. De Europese Commissie werkt dit uit tot een Europees ratingsysteem met een openbaar duurzaamheidslabel per datacenter. Voor watergebruik </w:t>
      </w:r>
      <w:r w:rsidRPr="1F336B3C">
        <w:rPr>
          <w:rFonts w:eastAsia="Verdana" w:cs="Verdana"/>
        </w:rPr>
        <w:t xml:space="preserve">is het uitgangspunt van </w:t>
      </w:r>
      <w:r>
        <w:t xml:space="preserve">het kabinet ‘het juiste water voor het juiste gebruik’. </w:t>
      </w:r>
      <w:r w:rsidRPr="1F336B3C">
        <w:rPr>
          <w:rFonts w:eastAsia="Verdana" w:cs="Verdana"/>
        </w:rPr>
        <w:t>In het Nationaal Water Programma werkt de minister van Infrastructuur en Waterstaat toe naar beleid voor het zoetwatergebruik door zakelijke afnemers, zoals datacenters.</w:t>
      </w:r>
    </w:p>
    <w:p w:rsidRPr="009E5638" w:rsidR="00A706AF" w:rsidP="005B13A1" w:rsidRDefault="00A706AF" w14:paraId="3C20B7D8" w14:textId="77777777">
      <w:pPr>
        <w:rPr>
          <w:szCs w:val="18"/>
        </w:rPr>
      </w:pPr>
    </w:p>
    <w:p w:rsidRPr="009E5638" w:rsidR="00A706AF" w:rsidP="005B13A1" w:rsidRDefault="000105EA" w14:paraId="1447EA67" w14:textId="73E21079">
      <w:pPr>
        <w:rPr>
          <w:szCs w:val="18"/>
        </w:rPr>
      </w:pPr>
      <w:r>
        <w:rPr>
          <w:szCs w:val="18"/>
        </w:rPr>
        <w:t>5</w:t>
      </w:r>
      <w:r w:rsidR="009C0EA7">
        <w:rPr>
          <w:szCs w:val="18"/>
        </w:rPr>
        <w:t>7</w:t>
      </w:r>
    </w:p>
    <w:p w:rsidRPr="009E5638" w:rsidR="00F476B0" w:rsidP="005B13A1" w:rsidRDefault="00F476B0" w14:paraId="48613263" w14:textId="77777777">
      <w:pPr>
        <w:rPr>
          <w:iCs/>
          <w:szCs w:val="18"/>
        </w:rPr>
      </w:pPr>
      <w:r w:rsidRPr="009E5638">
        <w:rPr>
          <w:iCs/>
          <w:szCs w:val="18"/>
        </w:rPr>
        <w:t>Kan de minister aangeven hoe de 1,7 miljard subsidie aan EBN tot stand komt? En wat gaat die nieuwe bedachte heffing gasleveringszekerheid burgers en bedrijven kosten de komende jaren?</w:t>
      </w:r>
    </w:p>
    <w:p w:rsidRPr="009E5638" w:rsidR="00F476B0" w:rsidP="005B13A1" w:rsidRDefault="00F476B0" w14:paraId="53D6D887" w14:textId="77777777">
      <w:pPr>
        <w:rPr>
          <w:i/>
          <w:szCs w:val="18"/>
        </w:rPr>
      </w:pPr>
    </w:p>
    <w:p w:rsidRPr="009E5638" w:rsidR="00F476B0" w:rsidP="005B13A1" w:rsidRDefault="00F476B0" w14:paraId="4C734F2D" w14:textId="5DEE0793">
      <w:pPr>
        <w:rPr>
          <w:szCs w:val="18"/>
        </w:rPr>
      </w:pPr>
      <w:r w:rsidRPr="009E5638">
        <w:rPr>
          <w:szCs w:val="18"/>
        </w:rPr>
        <w:t>Antwoord</w:t>
      </w:r>
    </w:p>
    <w:p w:rsidRPr="009E5638" w:rsidR="00F476B0" w:rsidP="005B13A1" w:rsidRDefault="00F476B0" w14:paraId="7EB154A0" w14:textId="77777777">
      <w:pPr>
        <w:rPr>
          <w:szCs w:val="18"/>
        </w:rPr>
      </w:pPr>
      <w:r w:rsidRPr="009E5638">
        <w:rPr>
          <w:szCs w:val="18"/>
        </w:rPr>
        <w:t xml:space="preserve">De heffing leveringszekerheid is ingeboekt voor in totaal circa 1,7 miljard euro, verdeeld over de jaren 2029-2031. Dit aangezien de heffing niet eerder kan worden opgelegd dan wanneer er een wettelijke grondslag is. Die grondslag wordt gecreëerd met het voorstel voor de Wet bestrijden energieleveringscrisis (de </w:t>
      </w:r>
      <w:proofErr w:type="spellStart"/>
      <w:r w:rsidRPr="009E5638">
        <w:rPr>
          <w:szCs w:val="18"/>
        </w:rPr>
        <w:t>Wbe</w:t>
      </w:r>
      <w:proofErr w:type="spellEnd"/>
      <w:r w:rsidRPr="009E5638">
        <w:rPr>
          <w:szCs w:val="18"/>
        </w:rPr>
        <w:t xml:space="preserve">). Het bedrag van jaarlijks gemiddeld 443 miljoen euro (totaal 1,7 miljard euro) is gebaseerd op de maximale subsidiekosten voor opslagactiviteiten tot en met opslagjaar 2027/2028 en de aanleg van een noodvoorraad van 5 </w:t>
      </w:r>
      <w:proofErr w:type="spellStart"/>
      <w:r w:rsidRPr="009E5638">
        <w:rPr>
          <w:szCs w:val="18"/>
        </w:rPr>
        <w:t>TWh</w:t>
      </w:r>
      <w:proofErr w:type="spellEnd"/>
      <w:r w:rsidRPr="009E5638">
        <w:rPr>
          <w:szCs w:val="18"/>
        </w:rPr>
        <w:t xml:space="preserve"> vanaf 2026/2027. Het zal van de omvang van de daadwerkelijke opslagactiviteiten in die jaren en de prijsontwikkelingen op de gasmarkt afhangen hoeveel de uiteindelijke kosten van die activiteiten zullen bedragen. Daarom valt nog niet aan te geven hoe hoog de heffing gasleveringszekerheid daadwerkelijk zal zijn vanaf 2029. De gerealiseerde uitgaven voor het opslagjaar 2025/2026 bedragen circa 113 miljoen euro. Dit is het eerste opslagjaar waarin kosten zijn gemaakt die in de heffing verwerkt moeten worden. De heffing zal op basis van de daadwerkelijke gerealiseerde kosten van latere opslagjaren opnieuw worden bijgesteld bij ramingsbijstellingen en bij subsidievaststellingen. </w:t>
      </w:r>
    </w:p>
    <w:p w:rsidRPr="009E5638" w:rsidR="00F476B0" w:rsidP="005B13A1" w:rsidRDefault="00F476B0" w14:paraId="740871D0" w14:textId="77777777">
      <w:pPr>
        <w:rPr>
          <w:szCs w:val="18"/>
        </w:rPr>
      </w:pPr>
    </w:p>
    <w:p w:rsidRPr="009E5638" w:rsidR="00F476B0" w:rsidP="005B13A1" w:rsidRDefault="00F476B0" w14:paraId="030323CA" w14:textId="02C740C1">
      <w:pPr>
        <w:rPr>
          <w:szCs w:val="18"/>
        </w:rPr>
      </w:pPr>
      <w:r w:rsidRPr="009E5638">
        <w:rPr>
          <w:szCs w:val="18"/>
        </w:rPr>
        <w:t>Als de heffing conform de huidige begroting gemiddeld jaarlijks circa 443 miljoen euro zou bedragen, en deze evenredig wordt doorberekend aan alle gasgebruikers, dan zou dat leiden tot een verhoging van de energierekening voor een huishouden met een gasverbruik van 1000 m</w:t>
      </w:r>
      <w:r w:rsidRPr="009E5638">
        <w:rPr>
          <w:szCs w:val="18"/>
          <w:vertAlign w:val="superscript"/>
        </w:rPr>
        <w:t>3</w:t>
      </w:r>
      <w:r w:rsidRPr="009E5638">
        <w:rPr>
          <w:szCs w:val="18"/>
        </w:rPr>
        <w:t xml:space="preserve"> van een orde grootte 15-20</w:t>
      </w:r>
      <w:r w:rsidR="008E125E">
        <w:rPr>
          <w:szCs w:val="18"/>
        </w:rPr>
        <w:t> </w:t>
      </w:r>
      <w:r w:rsidRPr="009E5638">
        <w:rPr>
          <w:szCs w:val="18"/>
        </w:rPr>
        <w:t xml:space="preserve">euro per jaar. </w:t>
      </w:r>
    </w:p>
    <w:p w:rsidRPr="009E5638" w:rsidR="00F476B0" w:rsidP="005B13A1" w:rsidRDefault="00F476B0" w14:paraId="4FF93A71" w14:textId="77777777">
      <w:pPr>
        <w:rPr>
          <w:szCs w:val="18"/>
        </w:rPr>
      </w:pPr>
    </w:p>
    <w:p w:rsidRPr="009E5638" w:rsidR="00A706AF" w:rsidP="005B13A1" w:rsidRDefault="000105EA" w14:paraId="19B516F6" w14:textId="58D9CC9A">
      <w:pPr>
        <w:rPr>
          <w:szCs w:val="18"/>
        </w:rPr>
      </w:pPr>
      <w:r>
        <w:rPr>
          <w:szCs w:val="18"/>
        </w:rPr>
        <w:t>5</w:t>
      </w:r>
      <w:r w:rsidR="009C0EA7">
        <w:rPr>
          <w:szCs w:val="18"/>
        </w:rPr>
        <w:t>8</w:t>
      </w:r>
    </w:p>
    <w:p w:rsidRPr="009E5638" w:rsidR="00B52E5B" w:rsidP="005B13A1" w:rsidRDefault="00B52E5B" w14:paraId="5535CB62" w14:textId="2D85D1C9">
      <w:r>
        <w:t>Kan de staatssecretaris aangeven of en hoe innovatie in het kernenergie gebied zijn beleid beïnvloedt? Zorgt hij ervoor dat de financiële berekeningen voor grote kerncentrales die zij met publiek geld wil financieren ook jaarlijks worden gemaakt en geactualiseerd?</w:t>
      </w:r>
    </w:p>
    <w:p w:rsidRPr="009E5638" w:rsidR="00B52E5B" w:rsidP="005B13A1" w:rsidRDefault="00B52E5B" w14:paraId="683FEAA3" w14:textId="77777777">
      <w:pPr>
        <w:rPr>
          <w:i/>
          <w:szCs w:val="18"/>
        </w:rPr>
      </w:pPr>
    </w:p>
    <w:p w:rsidRPr="009E5638" w:rsidR="00B52E5B" w:rsidP="005B13A1" w:rsidRDefault="00B52E5B" w14:paraId="209E698D" w14:textId="1B81FF88">
      <w:pPr>
        <w:rPr>
          <w:szCs w:val="18"/>
        </w:rPr>
      </w:pPr>
      <w:r w:rsidRPr="009E5638">
        <w:rPr>
          <w:szCs w:val="18"/>
        </w:rPr>
        <w:t>Antwoord</w:t>
      </w:r>
    </w:p>
    <w:p w:rsidRPr="009E5638" w:rsidR="00B52E5B" w:rsidP="008E125E" w:rsidRDefault="00B52E5B" w14:paraId="784419C4" w14:textId="5E1E9A42">
      <w:pPr>
        <w:rPr>
          <w:szCs w:val="18"/>
        </w:rPr>
      </w:pPr>
      <w:r w:rsidRPr="009E5638">
        <w:rPr>
          <w:szCs w:val="18"/>
        </w:rPr>
        <w:t>Voordat een financieel besluit wordt genomen wordt een compleet financieel overzicht gecreëerd.</w:t>
      </w:r>
      <w:r w:rsidR="005B13A1">
        <w:rPr>
          <w:szCs w:val="18"/>
        </w:rPr>
        <w:t xml:space="preserve"> </w:t>
      </w:r>
      <w:r w:rsidRPr="009E5638">
        <w:rPr>
          <w:szCs w:val="18"/>
        </w:rPr>
        <w:t>Hiervoor is eerst informatie nodig over onder andere de locatie en technologieleverancier. Op innovaties in de nucleaire toeleverketen wordt ingespeeld door technologieleveranciers en NEO NL, dit wordt vervolgens meegenomen in de kostenramingen en biedingen.</w:t>
      </w:r>
      <w:r w:rsidR="005B13A1">
        <w:rPr>
          <w:szCs w:val="18"/>
        </w:rPr>
        <w:t xml:space="preserve"> </w:t>
      </w:r>
      <w:r w:rsidRPr="009E5638">
        <w:rPr>
          <w:szCs w:val="18"/>
        </w:rPr>
        <w:t xml:space="preserve"> </w:t>
      </w:r>
    </w:p>
    <w:p w:rsidRPr="009E5638" w:rsidR="00B52E5B" w:rsidP="008E125E" w:rsidRDefault="00B52E5B" w14:paraId="338D5E9E" w14:textId="77777777">
      <w:pPr>
        <w:rPr>
          <w:szCs w:val="18"/>
        </w:rPr>
      </w:pPr>
    </w:p>
    <w:p w:rsidR="008E125E" w:rsidP="008E125E" w:rsidRDefault="00B52E5B" w14:paraId="7209121A" w14:textId="77777777">
      <w:pPr>
        <w:rPr>
          <w:szCs w:val="18"/>
        </w:rPr>
      </w:pPr>
      <w:r w:rsidRPr="009E5638">
        <w:rPr>
          <w:szCs w:val="18"/>
        </w:rPr>
        <w:lastRenderedPageBreak/>
        <w:t xml:space="preserve">Innovatieve ontwikkelingen op het gebied van </w:t>
      </w:r>
      <w:proofErr w:type="spellStart"/>
      <w:r w:rsidRPr="009E5638">
        <w:rPr>
          <w:szCs w:val="18"/>
        </w:rPr>
        <w:t>SMR’s</w:t>
      </w:r>
      <w:proofErr w:type="spellEnd"/>
      <w:r w:rsidRPr="009E5638">
        <w:rPr>
          <w:szCs w:val="18"/>
        </w:rPr>
        <w:t xml:space="preserve"> en </w:t>
      </w:r>
      <w:proofErr w:type="spellStart"/>
      <w:r w:rsidRPr="009E5638">
        <w:rPr>
          <w:szCs w:val="18"/>
        </w:rPr>
        <w:t>AMR’s</w:t>
      </w:r>
      <w:proofErr w:type="spellEnd"/>
      <w:r w:rsidRPr="009E5638">
        <w:rPr>
          <w:szCs w:val="18"/>
        </w:rPr>
        <w:t xml:space="preserve"> worden meegenomen in de keuzes daaromtrent. Ook zijn middelen toegekend om deze innovaties aan te jagen.</w:t>
      </w:r>
    </w:p>
    <w:p w:rsidR="008E125E" w:rsidP="008E125E" w:rsidRDefault="008E125E" w14:paraId="1A1D9729" w14:textId="77777777">
      <w:pPr>
        <w:rPr>
          <w:szCs w:val="18"/>
        </w:rPr>
      </w:pPr>
    </w:p>
    <w:p w:rsidR="00970F50" w:rsidP="008E125E" w:rsidRDefault="00DB1CB7" w14:paraId="0491705B" w14:textId="6DC41691">
      <w:pPr>
        <w:rPr>
          <w:b/>
          <w:bCs/>
          <w:color w:val="000000" w:themeColor="text1"/>
          <w:szCs w:val="18"/>
        </w:rPr>
      </w:pPr>
      <w:r w:rsidRPr="009E5638">
        <w:rPr>
          <w:b/>
          <w:bCs/>
          <w:color w:val="000000" w:themeColor="text1"/>
          <w:szCs w:val="18"/>
        </w:rPr>
        <w:t xml:space="preserve">Antwoorden op de vragen gesteld door </w:t>
      </w:r>
      <w:r w:rsidRPr="009E5638" w:rsidR="6C7BFF06">
        <w:rPr>
          <w:b/>
          <w:bCs/>
          <w:color w:val="000000" w:themeColor="text1"/>
          <w:szCs w:val="18"/>
        </w:rPr>
        <w:t>Groep-lid Keijzer</w:t>
      </w:r>
    </w:p>
    <w:p w:rsidRPr="009E5638" w:rsidR="008E125E" w:rsidP="008E125E" w:rsidRDefault="008E125E" w14:paraId="7800AB12" w14:textId="77777777">
      <w:pPr>
        <w:rPr>
          <w:b/>
          <w:color w:val="000000" w:themeColor="text1"/>
        </w:rPr>
      </w:pPr>
    </w:p>
    <w:p w:rsidRPr="009E5638" w:rsidR="00270112" w:rsidP="005B13A1" w:rsidRDefault="009C0EA7" w14:paraId="222C3A91" w14:textId="44060B27">
      <w:pPr>
        <w:pStyle w:val="Normaalweb"/>
        <w:spacing w:before="0" w:beforeAutospacing="0" w:after="0" w:afterAutospacing="0" w:line="240" w:lineRule="atLeast"/>
        <w:rPr>
          <w:rFonts w:ascii="Verdana" w:hAnsi="Verdana"/>
          <w:color w:val="000000" w:themeColor="text1"/>
          <w:sz w:val="18"/>
          <w:szCs w:val="18"/>
        </w:rPr>
      </w:pPr>
      <w:r>
        <w:rPr>
          <w:rFonts w:ascii="Verdana" w:hAnsi="Verdana"/>
          <w:color w:val="000000" w:themeColor="text1"/>
          <w:sz w:val="18"/>
          <w:szCs w:val="18"/>
        </w:rPr>
        <w:t>59</w:t>
      </w:r>
    </w:p>
    <w:p w:rsidRPr="009E5638" w:rsidR="00270112" w:rsidP="005B13A1" w:rsidRDefault="00270112" w14:paraId="7FEA8070" w14:textId="1B448FBD">
      <w:pPr>
        <w:rPr>
          <w:iCs/>
          <w:szCs w:val="18"/>
        </w:rPr>
      </w:pPr>
      <w:r w:rsidRPr="009E5638">
        <w:rPr>
          <w:iCs/>
          <w:szCs w:val="18"/>
        </w:rPr>
        <w:t>Waarom wil het kabinet een afstandsnorm voor windturbines van twee keer de tiphoogte? Kunnen we er niet drie keer de tiphoogte van maken?</w:t>
      </w:r>
    </w:p>
    <w:p w:rsidRPr="009E5638" w:rsidR="00270112" w:rsidP="005B13A1" w:rsidRDefault="00270112" w14:paraId="7A993587" w14:textId="77777777">
      <w:pPr>
        <w:rPr>
          <w:i/>
          <w:szCs w:val="18"/>
        </w:rPr>
      </w:pPr>
    </w:p>
    <w:p w:rsidRPr="009E5638" w:rsidR="00270112" w:rsidP="005B13A1" w:rsidRDefault="00270112" w14:paraId="62A7708E" w14:textId="48839708">
      <w:pPr>
        <w:rPr>
          <w:szCs w:val="18"/>
        </w:rPr>
      </w:pPr>
      <w:r w:rsidRPr="009E5638">
        <w:rPr>
          <w:szCs w:val="18"/>
        </w:rPr>
        <w:t>Antwoord</w:t>
      </w:r>
    </w:p>
    <w:p w:rsidRPr="009E5638" w:rsidR="00EB6033" w:rsidP="00EB6033" w:rsidRDefault="139881C5" w14:paraId="5667BD03" w14:textId="77777777">
      <w:pPr>
        <w:pStyle w:val="Normaalweb"/>
        <w:spacing w:before="0" w:beforeAutospacing="0" w:after="0" w:afterAutospacing="0" w:line="240" w:lineRule="atLeast"/>
        <w:rPr>
          <w:rFonts w:ascii="Verdana" w:hAnsi="Verdana"/>
          <w:sz w:val="18"/>
          <w:szCs w:val="18"/>
        </w:rPr>
      </w:pPr>
      <w:r w:rsidRPr="00152D72">
        <w:rPr>
          <w:rFonts w:ascii="Verdana" w:hAnsi="Verdana" w:eastAsia="Verdana" w:cs="Verdana"/>
          <w:color w:val="000000" w:themeColor="text1"/>
          <w:sz w:val="18"/>
          <w:szCs w:val="18"/>
        </w:rPr>
        <w:t>De staatssecretaris van Infrastructuur en Waterstaat heeft in de Kamerbrief</w:t>
      </w:r>
      <w:r w:rsidRPr="655BB9C7" w:rsidR="00EB6033">
        <w:rPr>
          <w:rStyle w:val="Voetnootmarkering"/>
        </w:rPr>
        <w:footnoteReference w:id="30"/>
      </w:r>
    </w:p>
    <w:p w:rsidRPr="00152D72" w:rsidR="139881C5" w:rsidP="00152D72" w:rsidRDefault="139881C5" w14:paraId="3C70C75E" w14:textId="27174DD3">
      <w:pPr>
        <w:pStyle w:val="Normaalweb"/>
        <w:spacing w:before="0" w:beforeAutospacing="0" w:after="0" w:afterAutospacing="0" w:line="240" w:lineRule="atLeast"/>
        <w:rPr>
          <w:rFonts w:eastAsia="Verdana" w:cs="Verdana"/>
          <w:color w:val="000000" w:themeColor="text1"/>
          <w:szCs w:val="18"/>
        </w:rPr>
      </w:pPr>
      <w:r w:rsidRPr="00152D72">
        <w:rPr>
          <w:rFonts w:ascii="Verdana" w:hAnsi="Verdana" w:eastAsia="Verdana" w:cs="Verdana"/>
          <w:color w:val="000000" w:themeColor="text1"/>
          <w:sz w:val="18"/>
          <w:szCs w:val="18"/>
        </w:rPr>
        <w:t>over besluitvorming afstandsnorm in het ontwerpbesluit windturbines leefomgeving aangegeven in te zetten op een afstandsnorm van twee keer de tiphoogte, zoals ook al eerder in het ontwerpbesluit in 2023 opgenomen. Met deze afstandsnorm wordt enerzijds duidelijkheid en zekerheid geboden aan omwonenden over de te plaatsen windturbine t.a.v. woningen en wordt anderzijds doorgang verleend aan de energieopgave voor betrouwbare en betaalbare energie voor woningbouwopgave, bedrijventerreinen en defensie. Deze afstandsnormen doen niets af aan de gezondheid en veiligheid van omwonenden, aangezien dit geregeld wordt via de milieunormen die dat waarborgen.</w:t>
      </w:r>
    </w:p>
    <w:p w:rsidRPr="00152D72" w:rsidR="7664B323" w:rsidP="7664B323" w:rsidRDefault="7664B323" w14:paraId="03FB5470" w14:textId="680D6CFB">
      <w:pPr>
        <w:pStyle w:val="Normaalweb"/>
        <w:spacing w:before="0" w:beforeAutospacing="0" w:after="0" w:afterAutospacing="0" w:line="240" w:lineRule="atLeast"/>
        <w:rPr>
          <w:rFonts w:ascii="Aptos" w:hAnsi="Aptos" w:eastAsia="Aptos" w:cs="Aptos"/>
          <w:color w:val="000000" w:themeColor="text1"/>
          <w:sz w:val="18"/>
          <w:szCs w:val="18"/>
          <w:highlight w:val="yellow"/>
        </w:rPr>
      </w:pPr>
    </w:p>
    <w:p w:rsidRPr="009E5638" w:rsidR="00A2017E" w:rsidP="005B13A1" w:rsidRDefault="000105EA" w14:paraId="06B000CB" w14:textId="64FADCE7">
      <w:pPr>
        <w:pStyle w:val="Normaalweb"/>
        <w:spacing w:before="0" w:beforeAutospacing="0" w:after="0" w:afterAutospacing="0" w:line="240" w:lineRule="atLeast"/>
        <w:rPr>
          <w:rFonts w:ascii="Verdana" w:hAnsi="Verdana"/>
          <w:sz w:val="18"/>
          <w:szCs w:val="18"/>
        </w:rPr>
      </w:pPr>
      <w:r>
        <w:rPr>
          <w:rFonts w:ascii="Verdana" w:hAnsi="Verdana"/>
          <w:sz w:val="18"/>
          <w:szCs w:val="18"/>
        </w:rPr>
        <w:t>6</w:t>
      </w:r>
      <w:r w:rsidR="009C0EA7">
        <w:rPr>
          <w:rFonts w:ascii="Verdana" w:hAnsi="Verdana"/>
          <w:sz w:val="18"/>
          <w:szCs w:val="18"/>
        </w:rPr>
        <w:t>0</w:t>
      </w:r>
    </w:p>
    <w:p w:rsidRPr="009E5638" w:rsidR="00A2017E" w:rsidP="005B13A1" w:rsidRDefault="00A2017E" w14:paraId="5C0D6242" w14:textId="74DBB252">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Wat h</w:t>
      </w:r>
      <w:r w:rsidRPr="009E5638" w:rsidR="00256A9B">
        <w:rPr>
          <w:rFonts w:ascii="Verdana" w:hAnsi="Verdana"/>
          <w:sz w:val="18"/>
          <w:szCs w:val="18"/>
        </w:rPr>
        <w:t>ebben de subsidiebedragen voor waterstof en wind op zee</w:t>
      </w:r>
      <w:r w:rsidRPr="009E5638">
        <w:rPr>
          <w:rFonts w:ascii="Verdana" w:hAnsi="Verdana"/>
          <w:sz w:val="18"/>
          <w:szCs w:val="18"/>
        </w:rPr>
        <w:t xml:space="preserve"> opgeleverd? Hoeveel waterstof en wind op zee produceren we en hoeveel CO2 hebben we gereduceerd? </w:t>
      </w:r>
      <w:r w:rsidRPr="40B8E7EF" w:rsidR="7E11AA59">
        <w:rPr>
          <w:rFonts w:ascii="Verdana" w:hAnsi="Verdana"/>
          <w:sz w:val="18"/>
          <w:szCs w:val="18"/>
        </w:rPr>
        <w:t>H</w:t>
      </w:r>
      <w:r w:rsidRPr="40B8E7EF">
        <w:rPr>
          <w:rFonts w:ascii="Verdana" w:hAnsi="Verdana"/>
          <w:sz w:val="18"/>
          <w:szCs w:val="18"/>
        </w:rPr>
        <w:t>oelang</w:t>
      </w:r>
      <w:r w:rsidRPr="009E5638">
        <w:rPr>
          <w:rFonts w:ascii="Verdana" w:hAnsi="Verdana"/>
          <w:sz w:val="18"/>
          <w:szCs w:val="18"/>
        </w:rPr>
        <w:t xml:space="preserve"> blijft het kabinet dit subsidiëren? </w:t>
      </w:r>
    </w:p>
    <w:p w:rsidRPr="009E5638" w:rsidR="004E0B66" w:rsidP="005B13A1" w:rsidRDefault="004E0B66" w14:paraId="020EEBBA" w14:textId="77777777">
      <w:pPr>
        <w:pStyle w:val="Normaalweb"/>
        <w:spacing w:before="0" w:beforeAutospacing="0" w:after="0" w:afterAutospacing="0" w:line="240" w:lineRule="atLeast"/>
        <w:rPr>
          <w:rFonts w:ascii="Verdana" w:hAnsi="Verdana"/>
          <w:sz w:val="18"/>
          <w:szCs w:val="18"/>
        </w:rPr>
      </w:pPr>
    </w:p>
    <w:p w:rsidRPr="009E5638" w:rsidR="00CC039A" w:rsidP="005B13A1" w:rsidRDefault="004E0B66" w14:paraId="5377448B" w14:textId="7239A1F6">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Antwoord</w:t>
      </w:r>
    </w:p>
    <w:p w:rsidRPr="009E5638" w:rsidR="00A2017E" w:rsidP="005B13A1" w:rsidRDefault="00A2017E" w14:paraId="2CC99244" w14:textId="3B181E57">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Op dit moment is de grootste kostenpost van het huidige energiesysteem de import van energiedragers, vooral fossiele brandstoffen. De afgelopen 5 jaar heeft Nederland per jaar gemiddeld ca. € 19 miljard aan fossiele brandstoffen besteedt. In 2022, tijdens de gascrisis, was het zelfs ca. € 40 miljard.</w:t>
      </w:r>
      <w:r w:rsidR="005B13A1">
        <w:rPr>
          <w:rFonts w:ascii="Verdana" w:hAnsi="Verdana"/>
          <w:sz w:val="18"/>
          <w:szCs w:val="18"/>
        </w:rPr>
        <w:t xml:space="preserve"> </w:t>
      </w:r>
    </w:p>
    <w:p w:rsidRPr="009E5638" w:rsidR="000105EA" w:rsidP="005B13A1" w:rsidRDefault="000105EA" w14:paraId="4583181D" w14:textId="77777777">
      <w:pPr>
        <w:pStyle w:val="Normaalweb"/>
        <w:spacing w:before="0" w:beforeAutospacing="0" w:after="0" w:afterAutospacing="0" w:line="240" w:lineRule="atLeast"/>
        <w:rPr>
          <w:rFonts w:ascii="Verdana" w:hAnsi="Verdana"/>
          <w:sz w:val="18"/>
          <w:szCs w:val="18"/>
        </w:rPr>
      </w:pPr>
    </w:p>
    <w:p w:rsidRPr="009E5638" w:rsidR="00A2017E" w:rsidP="005B13A1" w:rsidRDefault="00A2017E" w14:paraId="4BFD0927" w14:textId="60897D97">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 xml:space="preserve">Eind 2026 zal het totaal opgesteld vermogen windenergie op zee ca. 5,5 GW bedragen. Deze energie draagt bij aan het verminderen van de uitgaven aan import van fossiele brandstoffen. </w:t>
      </w:r>
      <w:r w:rsidR="007008C6">
        <w:rPr>
          <w:rFonts w:ascii="Verdana" w:hAnsi="Verdana"/>
          <w:sz w:val="18"/>
          <w:szCs w:val="18"/>
        </w:rPr>
        <w:t xml:space="preserve">In de eerste 6 maanden na het begin van de Iran-oorlog heeft Nederland al </w:t>
      </w:r>
      <w:r w:rsidR="001A5881">
        <w:rPr>
          <w:rFonts w:ascii="Verdana" w:hAnsi="Verdana"/>
          <w:sz w:val="18"/>
          <w:szCs w:val="18"/>
        </w:rPr>
        <w:t>4,7 miljard euro aan gasimporten bespaard dankzij de inzet van wind- en zonne-energie.</w:t>
      </w:r>
      <w:r w:rsidRPr="009E5638">
        <w:rPr>
          <w:rFonts w:ascii="Verdana" w:hAnsi="Verdana"/>
          <w:sz w:val="18"/>
          <w:szCs w:val="18"/>
        </w:rPr>
        <w:t xml:space="preserve"> Daarnaast heeft windenergie op zee baten als schone lucht.</w:t>
      </w:r>
      <w:r w:rsidR="005B13A1">
        <w:rPr>
          <w:rFonts w:ascii="Verdana" w:hAnsi="Verdana"/>
          <w:sz w:val="18"/>
          <w:szCs w:val="18"/>
        </w:rPr>
        <w:t xml:space="preserve"> </w:t>
      </w:r>
    </w:p>
    <w:p w:rsidRPr="009E5638" w:rsidR="000105EA" w:rsidP="005B13A1" w:rsidRDefault="000105EA" w14:paraId="22DAA4E2" w14:textId="77777777">
      <w:pPr>
        <w:pStyle w:val="Normaalweb"/>
        <w:spacing w:before="0" w:beforeAutospacing="0" w:after="0" w:afterAutospacing="0" w:line="240" w:lineRule="atLeast"/>
        <w:rPr>
          <w:rFonts w:ascii="Verdana" w:hAnsi="Verdana"/>
          <w:sz w:val="18"/>
          <w:szCs w:val="18"/>
        </w:rPr>
      </w:pPr>
    </w:p>
    <w:p w:rsidRPr="009E5638" w:rsidR="003646DC" w:rsidP="005B13A1" w:rsidRDefault="00A2017E" w14:paraId="49C9DD35" w14:textId="420A0B81">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 xml:space="preserve">Uitgaande van </w:t>
      </w:r>
      <w:r w:rsidR="00A50685">
        <w:rPr>
          <w:rFonts w:ascii="Verdana" w:hAnsi="Verdana"/>
          <w:sz w:val="18"/>
          <w:szCs w:val="18"/>
        </w:rPr>
        <w:t xml:space="preserve">de beëindiging van het gebruik van kolen </w:t>
      </w:r>
      <w:r w:rsidRPr="009E5638">
        <w:rPr>
          <w:rFonts w:ascii="Verdana" w:hAnsi="Verdana"/>
          <w:sz w:val="18"/>
          <w:szCs w:val="18"/>
        </w:rPr>
        <w:t xml:space="preserve">en rond 400 gram </w:t>
      </w:r>
      <w:r w:rsidRPr="00DF27B7" w:rsidR="00DF27B7">
        <w:rPr>
          <w:rFonts w:ascii="Verdana" w:hAnsi="Verdana" w:cs="Arial"/>
          <w:color w:val="202122"/>
          <w:sz w:val="18"/>
          <w:szCs w:val="18"/>
          <w:shd w:val="clear" w:color="auto" w:fill="FFFFFF"/>
        </w:rPr>
        <w:t>CO</w:t>
      </w:r>
      <w:r w:rsidRPr="00DF27B7" w:rsidR="00DF27B7">
        <w:rPr>
          <w:rFonts w:ascii="Verdana" w:hAnsi="Verdana" w:cs="Arial"/>
          <w:color w:val="202122"/>
          <w:sz w:val="18"/>
          <w:szCs w:val="18"/>
          <w:shd w:val="clear" w:color="auto" w:fill="FFFFFF"/>
          <w:vertAlign w:val="subscript"/>
        </w:rPr>
        <w:t>2</w:t>
      </w:r>
      <w:r w:rsidR="00DF27B7">
        <w:rPr>
          <w:rFonts w:ascii="Verdana" w:hAnsi="Verdana" w:cs="Arial"/>
          <w:color w:val="202122"/>
          <w:shd w:val="clear" w:color="auto" w:fill="FFFFFF"/>
          <w:vertAlign w:val="subscript"/>
        </w:rPr>
        <w:t xml:space="preserve"> </w:t>
      </w:r>
      <w:r w:rsidRPr="009E5638">
        <w:rPr>
          <w:rFonts w:ascii="Verdana" w:hAnsi="Verdana"/>
          <w:sz w:val="18"/>
          <w:szCs w:val="18"/>
        </w:rPr>
        <w:t xml:space="preserve">per kWh elektriciteit uit gascentrales vermijdt een GW windenergie op zee met een conversiefactor van 4 </w:t>
      </w:r>
      <w:proofErr w:type="spellStart"/>
      <w:r w:rsidRPr="009E5638">
        <w:rPr>
          <w:rFonts w:ascii="Verdana" w:hAnsi="Verdana"/>
          <w:sz w:val="18"/>
          <w:szCs w:val="18"/>
        </w:rPr>
        <w:t>TWh</w:t>
      </w:r>
      <w:proofErr w:type="spellEnd"/>
      <w:r w:rsidRPr="009E5638">
        <w:rPr>
          <w:rFonts w:ascii="Verdana" w:hAnsi="Verdana"/>
          <w:sz w:val="18"/>
          <w:szCs w:val="18"/>
        </w:rPr>
        <w:t xml:space="preserve"> per GW ongeveer 1,4 </w:t>
      </w:r>
      <w:proofErr w:type="spellStart"/>
      <w:r w:rsidRPr="009E5638">
        <w:rPr>
          <w:rFonts w:ascii="Verdana" w:hAnsi="Verdana"/>
          <w:sz w:val="18"/>
          <w:szCs w:val="18"/>
        </w:rPr>
        <w:t>Mton</w:t>
      </w:r>
      <w:proofErr w:type="spellEnd"/>
      <w:r w:rsidRPr="009E5638">
        <w:rPr>
          <w:rFonts w:ascii="Verdana" w:hAnsi="Verdana"/>
          <w:sz w:val="18"/>
          <w:szCs w:val="18"/>
        </w:rPr>
        <w:t xml:space="preserve"> </w:t>
      </w:r>
      <w:r w:rsidRPr="00DF27B7" w:rsidR="00DF27B7">
        <w:rPr>
          <w:rFonts w:ascii="Verdana" w:hAnsi="Verdana" w:cs="Arial"/>
          <w:color w:val="202122"/>
          <w:sz w:val="18"/>
          <w:szCs w:val="18"/>
          <w:shd w:val="clear" w:color="auto" w:fill="FFFFFF"/>
        </w:rPr>
        <w:t>CO</w:t>
      </w:r>
      <w:r w:rsidRPr="00DF27B7" w:rsidR="00DF27B7">
        <w:rPr>
          <w:rFonts w:ascii="Verdana" w:hAnsi="Verdana" w:cs="Arial"/>
          <w:color w:val="202122"/>
          <w:sz w:val="18"/>
          <w:szCs w:val="18"/>
          <w:shd w:val="clear" w:color="auto" w:fill="FFFFFF"/>
          <w:vertAlign w:val="subscript"/>
        </w:rPr>
        <w:t>2</w:t>
      </w:r>
      <w:r w:rsidR="00DF27B7">
        <w:rPr>
          <w:rFonts w:ascii="Verdana" w:hAnsi="Verdana" w:cs="Arial"/>
          <w:color w:val="202122"/>
          <w:shd w:val="clear" w:color="auto" w:fill="FFFFFF"/>
          <w:vertAlign w:val="subscript"/>
        </w:rPr>
        <w:t xml:space="preserve"> </w:t>
      </w:r>
      <w:r w:rsidRPr="009E5638">
        <w:rPr>
          <w:rFonts w:ascii="Verdana" w:hAnsi="Verdana"/>
          <w:sz w:val="18"/>
          <w:szCs w:val="18"/>
        </w:rPr>
        <w:t>per jaar. Met eind 2026 ca. 5,5 GW operationeel betekent dat een reductie van ca. 7,</w:t>
      </w:r>
      <w:r w:rsidR="00D377B5">
        <w:rPr>
          <w:rFonts w:ascii="Verdana" w:hAnsi="Verdana"/>
          <w:sz w:val="18"/>
          <w:szCs w:val="18"/>
        </w:rPr>
        <w:t>5</w:t>
      </w:r>
      <w:r w:rsidRPr="009E5638">
        <w:rPr>
          <w:rFonts w:ascii="Verdana" w:hAnsi="Verdana"/>
          <w:sz w:val="18"/>
          <w:szCs w:val="18"/>
        </w:rPr>
        <w:t xml:space="preserve"> </w:t>
      </w:r>
      <w:proofErr w:type="spellStart"/>
      <w:r w:rsidRPr="009E5638">
        <w:rPr>
          <w:rFonts w:ascii="Verdana" w:hAnsi="Verdana"/>
          <w:sz w:val="18"/>
          <w:szCs w:val="18"/>
        </w:rPr>
        <w:t>Mton</w:t>
      </w:r>
      <w:proofErr w:type="spellEnd"/>
      <w:r w:rsidRPr="009E5638">
        <w:rPr>
          <w:rFonts w:ascii="Verdana" w:hAnsi="Verdana"/>
          <w:sz w:val="18"/>
          <w:szCs w:val="18"/>
        </w:rPr>
        <w:t xml:space="preserve"> </w:t>
      </w:r>
      <w:r w:rsidRPr="00DF27B7" w:rsidR="00DF27B7">
        <w:rPr>
          <w:rFonts w:ascii="Verdana" w:hAnsi="Verdana" w:cs="Arial"/>
          <w:color w:val="202122"/>
          <w:sz w:val="18"/>
          <w:szCs w:val="18"/>
          <w:shd w:val="clear" w:color="auto" w:fill="FFFFFF"/>
        </w:rPr>
        <w:t>CO</w:t>
      </w:r>
      <w:r w:rsidRPr="00DF27B7" w:rsidR="00DF27B7">
        <w:rPr>
          <w:rFonts w:ascii="Verdana" w:hAnsi="Verdana" w:cs="Arial"/>
          <w:color w:val="202122"/>
          <w:sz w:val="18"/>
          <w:szCs w:val="18"/>
          <w:shd w:val="clear" w:color="auto" w:fill="FFFFFF"/>
          <w:vertAlign w:val="subscript"/>
        </w:rPr>
        <w:t>2</w:t>
      </w:r>
      <w:r w:rsidRPr="009E5638">
        <w:rPr>
          <w:rFonts w:ascii="Verdana" w:hAnsi="Verdana"/>
          <w:sz w:val="18"/>
          <w:szCs w:val="18"/>
        </w:rPr>
        <w:t>-besparing per jaar. </w:t>
      </w:r>
      <w:r w:rsidR="00D377B5">
        <w:rPr>
          <w:rFonts w:ascii="Verdana" w:hAnsi="Verdana"/>
          <w:sz w:val="18"/>
          <w:szCs w:val="18"/>
        </w:rPr>
        <w:t xml:space="preserve">In verband met de </w:t>
      </w:r>
      <w:r w:rsidRPr="007D67A3" w:rsidR="007D67A3">
        <w:rPr>
          <w:rFonts w:ascii="Verdana" w:hAnsi="Verdana"/>
          <w:sz w:val="18"/>
          <w:szCs w:val="18"/>
        </w:rPr>
        <w:t>huidige situatie waarin kolen nog worden gebruikt is dat</w:t>
      </w:r>
      <w:r w:rsidR="00D377B5">
        <w:rPr>
          <w:rFonts w:ascii="Verdana" w:hAnsi="Verdana"/>
          <w:sz w:val="18"/>
          <w:szCs w:val="18"/>
        </w:rPr>
        <w:t xml:space="preserve"> ca. 12,4 </w:t>
      </w:r>
      <w:proofErr w:type="spellStart"/>
      <w:r w:rsidR="00D377B5">
        <w:rPr>
          <w:rFonts w:ascii="Verdana" w:hAnsi="Verdana"/>
          <w:sz w:val="18"/>
          <w:szCs w:val="18"/>
        </w:rPr>
        <w:t>Mton</w:t>
      </w:r>
      <w:proofErr w:type="spellEnd"/>
      <w:r w:rsidRPr="00D377B5" w:rsidR="00D377B5">
        <w:rPr>
          <w:rFonts w:ascii="Verdana" w:hAnsi="Verdana" w:cs="Arial"/>
          <w:color w:val="202122"/>
          <w:sz w:val="18"/>
          <w:szCs w:val="18"/>
          <w:shd w:val="clear" w:color="auto" w:fill="FFFFFF"/>
        </w:rPr>
        <w:t xml:space="preserve"> </w:t>
      </w:r>
      <w:r w:rsidRPr="00DF27B7" w:rsidR="00D377B5">
        <w:rPr>
          <w:rFonts w:ascii="Verdana" w:hAnsi="Verdana" w:cs="Arial"/>
          <w:color w:val="202122"/>
          <w:sz w:val="18"/>
          <w:szCs w:val="18"/>
          <w:shd w:val="clear" w:color="auto" w:fill="FFFFFF"/>
        </w:rPr>
        <w:t>CO</w:t>
      </w:r>
      <w:r w:rsidRPr="00DF27B7" w:rsidR="00D377B5">
        <w:rPr>
          <w:rFonts w:ascii="Verdana" w:hAnsi="Verdana" w:cs="Arial"/>
          <w:color w:val="202122"/>
          <w:sz w:val="18"/>
          <w:szCs w:val="18"/>
          <w:shd w:val="clear" w:color="auto" w:fill="FFFFFF"/>
          <w:vertAlign w:val="subscript"/>
        </w:rPr>
        <w:t>2</w:t>
      </w:r>
      <w:r w:rsidRPr="009E5638" w:rsidR="00D377B5">
        <w:rPr>
          <w:rFonts w:ascii="Verdana" w:hAnsi="Verdana"/>
          <w:sz w:val="18"/>
          <w:szCs w:val="18"/>
        </w:rPr>
        <w:t>-besparing per jaar.</w:t>
      </w:r>
    </w:p>
    <w:p w:rsidRPr="009E5638" w:rsidR="000105EA" w:rsidP="005B13A1" w:rsidRDefault="000105EA" w14:paraId="792C8A66" w14:textId="77777777">
      <w:pPr>
        <w:pStyle w:val="Normaalweb"/>
        <w:spacing w:before="0" w:beforeAutospacing="0" w:after="0" w:afterAutospacing="0" w:line="240" w:lineRule="atLeast"/>
        <w:rPr>
          <w:rFonts w:ascii="Verdana" w:hAnsi="Verdana"/>
          <w:sz w:val="18"/>
          <w:szCs w:val="18"/>
        </w:rPr>
      </w:pPr>
    </w:p>
    <w:p w:rsidRPr="009E5638" w:rsidR="00A2017E" w:rsidP="005B13A1" w:rsidRDefault="00A2017E" w14:paraId="6C962117" w14:textId="5C8D51EF">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Daarnaast vindt dit kabinet het verstandig om te investeren in hernieuwbare waterstof. Zo’n 8% van onze jaarlijkse uitstoot wordt veroorzaakt door productie van waterstof met aardgas, met name in de industrie. Vervuilende productie vervangen door schone productie is nodig voor onze eigen klimaatdoelen en het verduurzamen van de raffinage en chemie – economisch belangrijke sectoren. Maar het is ook een slimme investering om ons minder afhankelijk te maken van import uit gas producerende landen. </w:t>
      </w:r>
    </w:p>
    <w:p w:rsidRPr="009E5638" w:rsidR="000105EA" w:rsidP="005B13A1" w:rsidRDefault="000105EA" w14:paraId="57BC603B" w14:textId="77777777">
      <w:pPr>
        <w:pStyle w:val="Normaalweb"/>
        <w:spacing w:before="0" w:beforeAutospacing="0" w:after="0" w:afterAutospacing="0" w:line="240" w:lineRule="atLeast"/>
        <w:rPr>
          <w:rFonts w:ascii="Verdana" w:hAnsi="Verdana"/>
          <w:sz w:val="18"/>
          <w:szCs w:val="18"/>
        </w:rPr>
      </w:pPr>
    </w:p>
    <w:p w:rsidRPr="009E5638" w:rsidR="00A2017E" w:rsidP="005B13A1" w:rsidRDefault="00A2017E" w14:paraId="141FE27F" w14:textId="47C5AD63">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 xml:space="preserve">De hernieuwbare waterstofmarkt is een markt in opkomst. </w:t>
      </w:r>
      <w:r w:rsidR="00DF32F5">
        <w:rPr>
          <w:rFonts w:ascii="Verdana" w:hAnsi="Verdana"/>
          <w:sz w:val="18"/>
          <w:szCs w:val="18"/>
        </w:rPr>
        <w:t xml:space="preserve">Zoals bij elke innovatie </w:t>
      </w:r>
      <w:r w:rsidR="006D36E6">
        <w:rPr>
          <w:rFonts w:ascii="Verdana" w:hAnsi="Verdana"/>
          <w:sz w:val="18"/>
          <w:szCs w:val="18"/>
        </w:rPr>
        <w:t>zijn s</w:t>
      </w:r>
      <w:r w:rsidRPr="009E5638">
        <w:rPr>
          <w:rFonts w:ascii="Verdana" w:hAnsi="Verdana"/>
          <w:sz w:val="18"/>
          <w:szCs w:val="18"/>
        </w:rPr>
        <w:t>ubsidies</w:t>
      </w:r>
      <w:r w:rsidR="006D36E6">
        <w:rPr>
          <w:rFonts w:ascii="Verdana" w:hAnsi="Verdana"/>
          <w:sz w:val="18"/>
          <w:szCs w:val="18"/>
        </w:rPr>
        <w:t xml:space="preserve"> belangrijk om de</w:t>
      </w:r>
      <w:r w:rsidRPr="009E5638">
        <w:rPr>
          <w:rFonts w:ascii="Verdana" w:hAnsi="Verdana"/>
          <w:sz w:val="18"/>
          <w:szCs w:val="18"/>
        </w:rPr>
        <w:t xml:space="preserve"> risico’s van eerste investeerders te verkleinen. Subsidiëren doen we niet meer en niet langer dan nodig. Dit kabinet heeft verplichtingen ingevoerd in de mobiliteit en gaat dat ook doen in de industriesector. Daardoor zal de vraag naar hernieuwbare waterstof gaan groeien en de subsidiebehoefte geleidelijk verminderen. Niet gebruikte subsidie vorderen we terug.</w:t>
      </w:r>
      <w:r w:rsidR="005B13A1">
        <w:rPr>
          <w:rFonts w:ascii="Verdana" w:hAnsi="Verdana"/>
          <w:sz w:val="18"/>
          <w:szCs w:val="18"/>
        </w:rPr>
        <w:t xml:space="preserve"> </w:t>
      </w:r>
    </w:p>
    <w:p w:rsidRPr="009E5638" w:rsidR="000105EA" w:rsidP="005B13A1" w:rsidRDefault="000105EA" w14:paraId="17270B88" w14:textId="77777777">
      <w:pPr>
        <w:pStyle w:val="Normaalweb"/>
        <w:spacing w:before="0" w:beforeAutospacing="0" w:after="0" w:afterAutospacing="0" w:line="240" w:lineRule="atLeast"/>
        <w:rPr>
          <w:rFonts w:ascii="Verdana" w:hAnsi="Verdana"/>
          <w:sz w:val="18"/>
          <w:szCs w:val="18"/>
        </w:rPr>
      </w:pPr>
    </w:p>
    <w:p w:rsidRPr="009E5638" w:rsidR="00A2017E" w:rsidP="005B13A1" w:rsidRDefault="00A2017E" w14:paraId="2640D53D" w14:textId="784FFDAB">
      <w:pPr>
        <w:pStyle w:val="Normaalweb"/>
        <w:spacing w:before="0" w:beforeAutospacing="0" w:after="0" w:afterAutospacing="0" w:line="240" w:lineRule="atLeast"/>
        <w:rPr>
          <w:rFonts w:ascii="Verdana" w:hAnsi="Verdana"/>
          <w:sz w:val="18"/>
          <w:szCs w:val="18"/>
        </w:rPr>
      </w:pPr>
      <w:r w:rsidRPr="009E5638">
        <w:rPr>
          <w:rFonts w:ascii="Verdana" w:hAnsi="Verdana"/>
          <w:sz w:val="18"/>
          <w:szCs w:val="18"/>
        </w:rPr>
        <w:t>Realisatie van projecten kost 4-5 jaar en de waterstofmarkt komt langzamer op gang dan eerder verwacht. De beoogde productie wordt bereikt zodra de projecten die nu subsidie ontvangen, gereed zijn. De resultaten van verschillende subsidierondes zijn daarmee over enkele jaren beschikbaar, als de uiterste realisatietermijn gepasseerd is. Het kabinet gaat de Kamer hier regelmatig over informeren. </w:t>
      </w:r>
    </w:p>
    <w:p w:rsidRPr="009E5638" w:rsidR="00FA3C5D" w:rsidP="005B13A1" w:rsidRDefault="00FA3C5D" w14:paraId="19684EBE" w14:textId="77777777">
      <w:pPr>
        <w:pStyle w:val="Normaalweb"/>
        <w:spacing w:before="0" w:beforeAutospacing="0" w:after="0" w:afterAutospacing="0" w:line="240" w:lineRule="atLeast"/>
        <w:rPr>
          <w:rFonts w:ascii="Verdana" w:hAnsi="Verdana"/>
          <w:sz w:val="18"/>
          <w:szCs w:val="18"/>
        </w:rPr>
      </w:pPr>
    </w:p>
    <w:p w:rsidR="000639A7" w:rsidP="005B13A1" w:rsidRDefault="000639A7" w14:paraId="51A189D7" w14:textId="77777777"/>
    <w:p w:rsidR="00BD2D73" w:rsidP="005B13A1" w:rsidRDefault="00BD2D73" w14:paraId="3D31ED80" w14:textId="77777777"/>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210E" w14:textId="77777777" w:rsidR="009D6D87" w:rsidRDefault="009D6D87">
      <w:r>
        <w:separator/>
      </w:r>
    </w:p>
    <w:p w14:paraId="52E4C01F" w14:textId="77777777" w:rsidR="009D6D87" w:rsidRDefault="009D6D87"/>
  </w:endnote>
  <w:endnote w:type="continuationSeparator" w:id="0">
    <w:p w14:paraId="400E00B7" w14:textId="77777777" w:rsidR="009D6D87" w:rsidRDefault="009D6D87">
      <w:r>
        <w:continuationSeparator/>
      </w:r>
    </w:p>
    <w:p w14:paraId="743E31DC" w14:textId="77777777" w:rsidR="009D6D87" w:rsidRDefault="009D6D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3"/>
        <w:szCs w:val="13"/>
      </w:rPr>
      <w:id w:val="-1894112226"/>
      <w:docPartObj>
        <w:docPartGallery w:val="Page Numbers (Bottom of Page)"/>
        <w:docPartUnique/>
      </w:docPartObj>
    </w:sdtPr>
    <w:sdtEndPr/>
    <w:sdtContent>
      <w:sdt>
        <w:sdtPr>
          <w:rPr>
            <w:sz w:val="13"/>
            <w:szCs w:val="13"/>
          </w:rPr>
          <w:id w:val="-918405279"/>
          <w:docPartObj>
            <w:docPartGallery w:val="Page Numbers (Top of Page)"/>
            <w:docPartUnique/>
          </w:docPartObj>
        </w:sdtPr>
        <w:sdtEndPr/>
        <w:sdtContent>
          <w:p w14:paraId="5F4D1978" w14:textId="55AF77A1" w:rsidR="005B13A1" w:rsidRPr="005B13A1" w:rsidRDefault="005B13A1">
            <w:pPr>
              <w:pStyle w:val="Voettekst"/>
              <w:jc w:val="right"/>
              <w:rPr>
                <w:sz w:val="13"/>
                <w:szCs w:val="13"/>
              </w:rPr>
            </w:pPr>
            <w:r w:rsidRPr="005B13A1">
              <w:rPr>
                <w:sz w:val="13"/>
                <w:szCs w:val="13"/>
              </w:rPr>
              <w:t xml:space="preserve">Pagina </w:t>
            </w:r>
            <w:r w:rsidRPr="005B13A1">
              <w:rPr>
                <w:sz w:val="13"/>
                <w:szCs w:val="13"/>
              </w:rPr>
              <w:fldChar w:fldCharType="begin"/>
            </w:r>
            <w:r w:rsidRPr="005B13A1">
              <w:rPr>
                <w:sz w:val="13"/>
                <w:szCs w:val="13"/>
              </w:rPr>
              <w:instrText>PAGE</w:instrText>
            </w:r>
            <w:r w:rsidRPr="005B13A1">
              <w:rPr>
                <w:sz w:val="13"/>
                <w:szCs w:val="13"/>
              </w:rPr>
              <w:fldChar w:fldCharType="separate"/>
            </w:r>
            <w:r w:rsidRPr="005B13A1">
              <w:rPr>
                <w:sz w:val="13"/>
                <w:szCs w:val="13"/>
              </w:rPr>
              <w:t>2</w:t>
            </w:r>
            <w:r w:rsidRPr="005B13A1">
              <w:rPr>
                <w:sz w:val="13"/>
                <w:szCs w:val="13"/>
              </w:rPr>
              <w:fldChar w:fldCharType="end"/>
            </w:r>
            <w:r w:rsidRPr="005B13A1">
              <w:rPr>
                <w:sz w:val="13"/>
                <w:szCs w:val="13"/>
              </w:rPr>
              <w:t xml:space="preserve"> van </w:t>
            </w:r>
            <w:r w:rsidRPr="005B13A1">
              <w:rPr>
                <w:sz w:val="13"/>
                <w:szCs w:val="13"/>
              </w:rPr>
              <w:fldChar w:fldCharType="begin"/>
            </w:r>
            <w:r w:rsidRPr="005B13A1">
              <w:rPr>
                <w:sz w:val="13"/>
                <w:szCs w:val="13"/>
              </w:rPr>
              <w:instrText>NUMPAGES</w:instrText>
            </w:r>
            <w:r w:rsidRPr="005B13A1">
              <w:rPr>
                <w:sz w:val="13"/>
                <w:szCs w:val="13"/>
              </w:rPr>
              <w:fldChar w:fldCharType="separate"/>
            </w:r>
            <w:r w:rsidRPr="005B13A1">
              <w:rPr>
                <w:sz w:val="13"/>
                <w:szCs w:val="13"/>
              </w:rPr>
              <w:t>2</w:t>
            </w:r>
            <w:r w:rsidRPr="005B13A1">
              <w:rPr>
                <w:sz w:val="13"/>
                <w:szCs w:val="13"/>
              </w:rPr>
              <w:fldChar w:fldCharType="end"/>
            </w:r>
          </w:p>
        </w:sdtContent>
      </w:sdt>
    </w:sdtContent>
  </w:sdt>
  <w:p w14:paraId="1736E2A1" w14:textId="77777777" w:rsidR="00527BD4" w:rsidRPr="005B13A1" w:rsidRDefault="00527BD4" w:rsidP="00BC3B53">
    <w:pPr>
      <w:pStyle w:val="Voettekst"/>
      <w:spacing w:line="240" w:lineRule="auto"/>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3"/>
        <w:szCs w:val="13"/>
      </w:rPr>
      <w:id w:val="-1243407793"/>
      <w:docPartObj>
        <w:docPartGallery w:val="Page Numbers (Bottom of Page)"/>
        <w:docPartUnique/>
      </w:docPartObj>
    </w:sdtPr>
    <w:sdtEndPr/>
    <w:sdtContent>
      <w:sdt>
        <w:sdtPr>
          <w:rPr>
            <w:sz w:val="13"/>
            <w:szCs w:val="13"/>
          </w:rPr>
          <w:id w:val="-1769616900"/>
          <w:docPartObj>
            <w:docPartGallery w:val="Page Numbers (Top of Page)"/>
            <w:docPartUnique/>
          </w:docPartObj>
        </w:sdtPr>
        <w:sdtEndPr/>
        <w:sdtContent>
          <w:p w14:paraId="2F9BA13A" w14:textId="22A2CF28" w:rsidR="005B13A1" w:rsidRPr="005B13A1" w:rsidRDefault="005B13A1">
            <w:pPr>
              <w:pStyle w:val="Voettekst"/>
              <w:jc w:val="right"/>
              <w:rPr>
                <w:sz w:val="13"/>
                <w:szCs w:val="13"/>
              </w:rPr>
            </w:pPr>
            <w:r w:rsidRPr="005B13A1">
              <w:rPr>
                <w:sz w:val="13"/>
                <w:szCs w:val="13"/>
              </w:rPr>
              <w:t xml:space="preserve">Pagina </w:t>
            </w:r>
            <w:r w:rsidRPr="005B13A1">
              <w:rPr>
                <w:sz w:val="13"/>
                <w:szCs w:val="13"/>
              </w:rPr>
              <w:fldChar w:fldCharType="begin"/>
            </w:r>
            <w:r w:rsidRPr="005B13A1">
              <w:rPr>
                <w:sz w:val="13"/>
                <w:szCs w:val="13"/>
              </w:rPr>
              <w:instrText>PAGE</w:instrText>
            </w:r>
            <w:r w:rsidRPr="005B13A1">
              <w:rPr>
                <w:sz w:val="13"/>
                <w:szCs w:val="13"/>
              </w:rPr>
              <w:fldChar w:fldCharType="separate"/>
            </w:r>
            <w:r w:rsidRPr="005B13A1">
              <w:rPr>
                <w:sz w:val="13"/>
                <w:szCs w:val="13"/>
              </w:rPr>
              <w:t>2</w:t>
            </w:r>
            <w:r w:rsidRPr="005B13A1">
              <w:rPr>
                <w:sz w:val="13"/>
                <w:szCs w:val="13"/>
              </w:rPr>
              <w:fldChar w:fldCharType="end"/>
            </w:r>
            <w:r w:rsidRPr="005B13A1">
              <w:rPr>
                <w:sz w:val="13"/>
                <w:szCs w:val="13"/>
              </w:rPr>
              <w:t xml:space="preserve"> van </w:t>
            </w:r>
            <w:r w:rsidRPr="005B13A1">
              <w:rPr>
                <w:sz w:val="13"/>
                <w:szCs w:val="13"/>
              </w:rPr>
              <w:fldChar w:fldCharType="begin"/>
            </w:r>
            <w:r w:rsidRPr="005B13A1">
              <w:rPr>
                <w:sz w:val="13"/>
                <w:szCs w:val="13"/>
              </w:rPr>
              <w:instrText>NUMPAGES</w:instrText>
            </w:r>
            <w:r w:rsidRPr="005B13A1">
              <w:rPr>
                <w:sz w:val="13"/>
                <w:szCs w:val="13"/>
              </w:rPr>
              <w:fldChar w:fldCharType="separate"/>
            </w:r>
            <w:r w:rsidRPr="005B13A1">
              <w:rPr>
                <w:sz w:val="13"/>
                <w:szCs w:val="13"/>
              </w:rPr>
              <w:t>2</w:t>
            </w:r>
            <w:r w:rsidRPr="005B13A1">
              <w:rPr>
                <w:sz w:val="13"/>
                <w:szCs w:val="13"/>
              </w:rPr>
              <w:fldChar w:fldCharType="end"/>
            </w:r>
          </w:p>
        </w:sdtContent>
      </w:sdt>
    </w:sdtContent>
  </w:sdt>
  <w:p w14:paraId="008FD100" w14:textId="77777777" w:rsidR="00527BD4" w:rsidRPr="005B13A1" w:rsidRDefault="00527BD4" w:rsidP="00023E9A">
    <w:pPr>
      <w:pStyle w:val="Voettekst"/>
      <w:spacing w:line="240" w:lineRule="auto"/>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653F0" w14:textId="77777777" w:rsidR="009D6D87" w:rsidRDefault="009D6D87">
      <w:r>
        <w:separator/>
      </w:r>
    </w:p>
    <w:p w14:paraId="4C9EE059" w14:textId="77777777" w:rsidR="009D6D87" w:rsidRDefault="009D6D87"/>
  </w:footnote>
  <w:footnote w:type="continuationSeparator" w:id="0">
    <w:p w14:paraId="6D10BFEB" w14:textId="77777777" w:rsidR="009D6D87" w:rsidRDefault="009D6D87">
      <w:r>
        <w:continuationSeparator/>
      </w:r>
    </w:p>
    <w:p w14:paraId="369F8BAA" w14:textId="77777777" w:rsidR="009D6D87" w:rsidRDefault="009D6D87"/>
  </w:footnote>
  <w:footnote w:id="1">
    <w:p w14:paraId="17F24D02" w14:textId="4D4B4BD4" w:rsidR="009908E5" w:rsidRDefault="009908E5" w:rsidP="009908E5">
      <w:pPr>
        <w:pStyle w:val="Voetnoottekst"/>
      </w:pPr>
      <w:r>
        <w:rPr>
          <w:rStyle w:val="Voetnootmarkering"/>
        </w:rPr>
        <w:footnoteRef/>
      </w:r>
      <w:r>
        <w:t xml:space="preserve"> Kamerstuk </w:t>
      </w:r>
      <w:r w:rsidRPr="009B4BE4">
        <w:t>2026Z23924</w:t>
      </w:r>
      <w:r w:rsidR="009E5638">
        <w:t>, 3 november 2026</w:t>
      </w:r>
    </w:p>
  </w:footnote>
  <w:footnote w:id="2">
    <w:p w14:paraId="3F5C0BE3" w14:textId="2DE030DD" w:rsidR="655BB9C7" w:rsidRDefault="655BB9C7" w:rsidP="00BF0B60">
      <w:pPr>
        <w:pStyle w:val="Voetnoottekst"/>
      </w:pPr>
      <w:r>
        <w:footnoteRef/>
      </w:r>
      <w:r>
        <w:t xml:space="preserve"> Kamerstukken 2025/2026, 36576, </w:t>
      </w:r>
      <w:proofErr w:type="spellStart"/>
      <w:r>
        <w:t>nr</w:t>
      </w:r>
      <w:proofErr w:type="spellEnd"/>
      <w:r>
        <w:t xml:space="preserve"> 122</w:t>
      </w:r>
    </w:p>
    <w:p w14:paraId="07900FE4" w14:textId="4FEFFB94" w:rsidR="655BB9C7" w:rsidRDefault="655BB9C7" w:rsidP="655BB9C7">
      <w:pPr>
        <w:pStyle w:val="Voetnoottekst"/>
      </w:pPr>
    </w:p>
  </w:footnote>
  <w:footnote w:id="3">
    <w:p w14:paraId="3595F199" w14:textId="351DEF0F" w:rsidR="00900DB3" w:rsidRDefault="00900DB3">
      <w:pPr>
        <w:pStyle w:val="Voetnoottekst"/>
      </w:pPr>
      <w:r>
        <w:rPr>
          <w:rStyle w:val="Voetnootmarkering"/>
        </w:rPr>
        <w:footnoteRef/>
      </w:r>
      <w:r>
        <w:t xml:space="preserve"> </w:t>
      </w:r>
      <w:r w:rsidRPr="00F21214">
        <w:rPr>
          <w:szCs w:val="13"/>
        </w:rPr>
        <w:t>Kamerstuk 29023-748</w:t>
      </w:r>
      <w:r w:rsidR="00F21214" w:rsidRPr="00F21214">
        <w:rPr>
          <w:szCs w:val="13"/>
        </w:rPr>
        <w:t>,</w:t>
      </w:r>
      <w:r w:rsidRPr="00F21214">
        <w:rPr>
          <w:szCs w:val="13"/>
        </w:rPr>
        <w:t xml:space="preserve"> 9 oktober </w:t>
      </w:r>
      <w:r w:rsidR="00F21214" w:rsidRPr="00F21214">
        <w:rPr>
          <w:szCs w:val="13"/>
        </w:rPr>
        <w:t>2026</w:t>
      </w:r>
    </w:p>
  </w:footnote>
  <w:footnote w:id="4">
    <w:p w14:paraId="10B3BB03" w14:textId="22F25E94" w:rsidR="009E2D73" w:rsidRDefault="009E2D73">
      <w:pPr>
        <w:pStyle w:val="Voetnoottekst"/>
      </w:pPr>
      <w:r>
        <w:rPr>
          <w:rStyle w:val="Voetnootmarkering"/>
        </w:rPr>
        <w:footnoteRef/>
      </w:r>
      <w:r>
        <w:t xml:space="preserve"> </w:t>
      </w:r>
      <w:r w:rsidR="00144C99" w:rsidRPr="0008197D">
        <w:rPr>
          <w:rFonts w:eastAsiaTheme="minorHAnsi" w:cs="Calibri"/>
          <w:color w:val="000000" w:themeColor="text1"/>
          <w:szCs w:val="13"/>
        </w:rPr>
        <w:t>Kamerstuk 31239, nr. 456</w:t>
      </w:r>
      <w:r w:rsidR="0008197D" w:rsidRPr="0008197D">
        <w:rPr>
          <w:rFonts w:eastAsiaTheme="minorHAnsi" w:cs="Calibri"/>
          <w:color w:val="000000" w:themeColor="text1"/>
          <w:szCs w:val="13"/>
        </w:rPr>
        <w:t>,</w:t>
      </w:r>
      <w:r w:rsidR="000F482E">
        <w:rPr>
          <w:rFonts w:eastAsiaTheme="minorHAnsi" w:cs="Calibri"/>
          <w:color w:val="000000" w:themeColor="text1"/>
          <w:szCs w:val="13"/>
        </w:rPr>
        <w:t xml:space="preserve"> 3 juni 2026</w:t>
      </w:r>
    </w:p>
  </w:footnote>
  <w:footnote w:id="5">
    <w:p w14:paraId="39DDD571" w14:textId="77BAC68B" w:rsidR="00900DB3" w:rsidRDefault="00900DB3">
      <w:pPr>
        <w:pStyle w:val="Voetnoottekst"/>
      </w:pPr>
      <w:r>
        <w:rPr>
          <w:rStyle w:val="Voetnootmarkering"/>
        </w:rPr>
        <w:footnoteRef/>
      </w:r>
      <w:r>
        <w:t xml:space="preserve"> </w:t>
      </w:r>
      <w:r w:rsidRPr="00900DB3">
        <w:rPr>
          <w:rFonts w:eastAsiaTheme="minorHAnsi" w:cs="Calibri"/>
          <w:color w:val="000000" w:themeColor="text1"/>
          <w:szCs w:val="13"/>
        </w:rPr>
        <w:t>Kamerstuk 0000547250, 27 oktober 2026</w:t>
      </w:r>
    </w:p>
  </w:footnote>
  <w:footnote w:id="6">
    <w:p w14:paraId="68AE8CEC" w14:textId="70D02DFA" w:rsidR="002D6B3D" w:rsidRDefault="002D6B3D">
      <w:pPr>
        <w:pStyle w:val="Voetnoottekst"/>
      </w:pPr>
      <w:r>
        <w:rPr>
          <w:rStyle w:val="Voetnootmarkering"/>
        </w:rPr>
        <w:footnoteRef/>
      </w:r>
      <w:r>
        <w:t xml:space="preserve"> Kamerstuknummer 29023-728</w:t>
      </w:r>
      <w:r w:rsidR="00574A7E">
        <w:t>, 15 september 2026</w:t>
      </w:r>
    </w:p>
  </w:footnote>
  <w:footnote w:id="7">
    <w:p w14:paraId="68946800" w14:textId="7E9C3122" w:rsidR="00B36180" w:rsidRDefault="00B36180">
      <w:pPr>
        <w:pStyle w:val="Voetnoottekst"/>
      </w:pPr>
      <w:r>
        <w:rPr>
          <w:rStyle w:val="Voetnootmarkering"/>
        </w:rPr>
        <w:footnoteRef/>
      </w:r>
      <w:r>
        <w:t xml:space="preserve"> </w:t>
      </w:r>
      <w:r w:rsidRPr="00121352">
        <w:rPr>
          <w:rFonts w:eastAsiaTheme="minorHAnsi" w:cs="Calibri"/>
          <w:color w:val="000000" w:themeColor="text1"/>
          <w:szCs w:val="18"/>
        </w:rPr>
        <w:t>Kamerstuk 29023-748</w:t>
      </w:r>
      <w:r>
        <w:rPr>
          <w:rFonts w:eastAsiaTheme="minorHAnsi" w:cs="Calibri"/>
          <w:color w:val="000000" w:themeColor="text1"/>
          <w:szCs w:val="18"/>
        </w:rPr>
        <w:t>, 9 oktober 2026</w:t>
      </w:r>
    </w:p>
  </w:footnote>
  <w:footnote w:id="8">
    <w:p w14:paraId="4C7D6435" w14:textId="72A79C87" w:rsidR="00A238B2" w:rsidRDefault="00A238B2">
      <w:pPr>
        <w:pStyle w:val="Voetnoottekst"/>
      </w:pPr>
      <w:r>
        <w:rPr>
          <w:rStyle w:val="Voetnootmarkering"/>
        </w:rPr>
        <w:footnoteRef/>
      </w:r>
      <w:r>
        <w:t xml:space="preserve"> </w:t>
      </w:r>
      <w:r w:rsidRPr="00D70CFE">
        <w:rPr>
          <w:rFonts w:eastAsiaTheme="minorHAnsi" w:cs="Calibri"/>
          <w:color w:val="000000" w:themeColor="text1"/>
          <w:szCs w:val="18"/>
        </w:rPr>
        <w:t>Kamerstuk 29023, nr. 727</w:t>
      </w:r>
      <w:r>
        <w:rPr>
          <w:rFonts w:eastAsiaTheme="minorHAnsi" w:cs="Calibri"/>
          <w:color w:val="000000" w:themeColor="text1"/>
          <w:szCs w:val="18"/>
        </w:rPr>
        <w:t>, 11 september 2026</w:t>
      </w:r>
    </w:p>
  </w:footnote>
  <w:footnote w:id="9">
    <w:p w14:paraId="3A2D3DF4" w14:textId="3743AC76" w:rsidR="008E7B04" w:rsidRDefault="008E7B04">
      <w:pPr>
        <w:pStyle w:val="Voetnoottekst"/>
      </w:pPr>
      <w:r>
        <w:rPr>
          <w:rStyle w:val="Voetnootmarkering"/>
        </w:rPr>
        <w:footnoteRef/>
      </w:r>
      <w:r>
        <w:t xml:space="preserve"> Kamerstuk </w:t>
      </w:r>
      <w:r w:rsidRPr="008E7B04">
        <w:t>2026Z23924</w:t>
      </w:r>
      <w:r>
        <w:t>, 3 november 2026</w:t>
      </w:r>
    </w:p>
  </w:footnote>
  <w:footnote w:id="10">
    <w:p w14:paraId="1F81EEC4" w14:textId="07BDEFEC" w:rsidR="00A013DE" w:rsidRDefault="00A013DE">
      <w:pPr>
        <w:pStyle w:val="Voetnoottekst"/>
      </w:pPr>
      <w:r>
        <w:rPr>
          <w:rStyle w:val="Voetnootmarkering"/>
        </w:rPr>
        <w:footnoteRef/>
      </w:r>
      <w:r>
        <w:t xml:space="preserve"> </w:t>
      </w:r>
      <w:r w:rsidRPr="00A013DE">
        <w:t>Kamerstuk 29515-502</w:t>
      </w:r>
      <w:r w:rsidR="00A40EF1">
        <w:t xml:space="preserve">, 8 oktober </w:t>
      </w:r>
      <w:r w:rsidR="00B7328E">
        <w:t>2026</w:t>
      </w:r>
    </w:p>
  </w:footnote>
  <w:footnote w:id="11">
    <w:p w14:paraId="4B61C7F0" w14:textId="4AEEC32D" w:rsidR="00135F35" w:rsidRDefault="00135F35">
      <w:pPr>
        <w:pStyle w:val="Voetnoottekst"/>
      </w:pPr>
      <w:r>
        <w:rPr>
          <w:rStyle w:val="Voetnootmarkering"/>
        </w:rPr>
        <w:footnoteRef/>
      </w:r>
      <w:r>
        <w:t xml:space="preserve"> </w:t>
      </w:r>
      <w:hyperlink r:id="rId1" w:tgtFrame="_blank" w:history="1">
        <w:r w:rsidR="009F18CA" w:rsidRPr="009F18CA">
          <w:rPr>
            <w:rStyle w:val="Hyperlink"/>
          </w:rPr>
          <w:t>Regeldrukreductie in beeld | Regeldrukmonitor</w:t>
        </w:r>
      </w:hyperlink>
    </w:p>
  </w:footnote>
  <w:footnote w:id="12">
    <w:p w14:paraId="3A46B96C" w14:textId="79A99F59" w:rsidR="006D4B4A" w:rsidRDefault="006D4B4A">
      <w:pPr>
        <w:pStyle w:val="Voetnoottekst"/>
      </w:pPr>
      <w:r>
        <w:rPr>
          <w:rStyle w:val="Voetnootmarkering"/>
        </w:rPr>
        <w:footnoteRef/>
      </w:r>
      <w:r>
        <w:t xml:space="preserve"> Kamerstuk </w:t>
      </w:r>
      <w:r w:rsidRPr="00CB1C68">
        <w:rPr>
          <w:rFonts w:eastAsiaTheme="minorHAnsi" w:cs="Calibri"/>
          <w:color w:val="000000" w:themeColor="text1"/>
          <w:szCs w:val="18"/>
        </w:rPr>
        <w:t>2026Z22600</w:t>
      </w:r>
      <w:r w:rsidR="00D03D15">
        <w:rPr>
          <w:rFonts w:eastAsiaTheme="minorHAnsi" w:cs="Calibri"/>
          <w:color w:val="000000" w:themeColor="text1"/>
          <w:szCs w:val="18"/>
        </w:rPr>
        <w:t xml:space="preserve">, </w:t>
      </w:r>
      <w:r w:rsidR="00070960">
        <w:rPr>
          <w:rFonts w:eastAsiaTheme="minorHAnsi" w:cs="Calibri"/>
          <w:color w:val="000000" w:themeColor="text1"/>
          <w:szCs w:val="18"/>
        </w:rPr>
        <w:t xml:space="preserve"> 16 oktober 2026</w:t>
      </w:r>
    </w:p>
  </w:footnote>
  <w:footnote w:id="13">
    <w:p w14:paraId="5F2BAFA6" w14:textId="224CF5D3" w:rsidR="00070960" w:rsidRDefault="00070960">
      <w:pPr>
        <w:pStyle w:val="Voetnoottekst"/>
      </w:pPr>
      <w:r>
        <w:rPr>
          <w:rStyle w:val="Voetnootmarkering"/>
        </w:rPr>
        <w:footnoteRef/>
      </w:r>
      <w:r>
        <w:t xml:space="preserve"> Kamerstuk </w:t>
      </w:r>
      <w:r w:rsidRPr="00CB1C68">
        <w:rPr>
          <w:rFonts w:eastAsiaTheme="minorHAnsi" w:cs="Calibri"/>
          <w:color w:val="000000" w:themeColor="text1"/>
          <w:szCs w:val="18"/>
        </w:rPr>
        <w:t>2026Z23924</w:t>
      </w:r>
      <w:r>
        <w:rPr>
          <w:rFonts w:eastAsiaTheme="minorHAnsi" w:cs="Calibri"/>
          <w:color w:val="000000" w:themeColor="text1"/>
          <w:szCs w:val="18"/>
        </w:rPr>
        <w:t xml:space="preserve">, </w:t>
      </w:r>
      <w:r w:rsidRPr="00CB1C68">
        <w:rPr>
          <w:rFonts w:eastAsiaTheme="minorHAnsi" w:cs="Calibri"/>
          <w:color w:val="000000" w:themeColor="text1"/>
          <w:szCs w:val="18"/>
        </w:rPr>
        <w:t>3 november</w:t>
      </w:r>
      <w:r>
        <w:rPr>
          <w:rFonts w:eastAsiaTheme="minorHAnsi" w:cs="Calibri"/>
          <w:color w:val="000000" w:themeColor="text1"/>
          <w:szCs w:val="18"/>
        </w:rPr>
        <w:t xml:space="preserve"> 2026</w:t>
      </w:r>
    </w:p>
  </w:footnote>
  <w:footnote w:id="14">
    <w:p w14:paraId="558FBE6F" w14:textId="62A24E87" w:rsidR="00267923" w:rsidRDefault="00267923">
      <w:pPr>
        <w:pStyle w:val="Voetnoottekst"/>
      </w:pPr>
      <w:r>
        <w:rPr>
          <w:rStyle w:val="Voetnootmarkering"/>
        </w:rPr>
        <w:footnoteRef/>
      </w:r>
      <w:r>
        <w:t xml:space="preserve"> Kamerstuk </w:t>
      </w:r>
      <w:r w:rsidRPr="0000187F">
        <w:t>32</w:t>
      </w:r>
      <w:r w:rsidR="004E24F2" w:rsidRPr="0000187F">
        <w:t>.</w:t>
      </w:r>
      <w:r w:rsidRPr="0000187F">
        <w:t xml:space="preserve">645 </w:t>
      </w:r>
      <w:proofErr w:type="spellStart"/>
      <w:r w:rsidRPr="0000187F">
        <w:t>nr</w:t>
      </w:r>
      <w:proofErr w:type="spellEnd"/>
      <w:r w:rsidRPr="0000187F">
        <w:t xml:space="preserve"> 15</w:t>
      </w:r>
      <w:r w:rsidR="004E24F2" w:rsidRPr="0000187F">
        <w:t>, 16 mei 202</w:t>
      </w:r>
      <w:r w:rsidR="0000187F" w:rsidRPr="0000187F">
        <w:t>5</w:t>
      </w:r>
    </w:p>
  </w:footnote>
  <w:footnote w:id="15">
    <w:p w14:paraId="493DDE4A" w14:textId="5868D7C2" w:rsidR="000B446F" w:rsidRDefault="000B446F">
      <w:pPr>
        <w:pStyle w:val="Voetnoottekst"/>
      </w:pPr>
      <w:r>
        <w:rPr>
          <w:rStyle w:val="Voetnootmarkering"/>
        </w:rPr>
        <w:footnoteRef/>
      </w:r>
      <w:r>
        <w:t xml:space="preserve"> Kamerstuk 4232892, 15 september 2026</w:t>
      </w:r>
    </w:p>
  </w:footnote>
  <w:footnote w:id="16">
    <w:p w14:paraId="24681BFF" w14:textId="492A07FD" w:rsidR="00E354CD" w:rsidRDefault="00E354CD">
      <w:pPr>
        <w:pStyle w:val="Voetnoottekst"/>
      </w:pPr>
      <w:r>
        <w:rPr>
          <w:rStyle w:val="Voetnootmarkering"/>
        </w:rPr>
        <w:footnoteRef/>
      </w:r>
      <w:r>
        <w:t xml:space="preserve"> Kamerstuk </w:t>
      </w:r>
      <w:r w:rsidR="001276F7" w:rsidRPr="001276F7">
        <w:t>2026D51839</w:t>
      </w:r>
      <w:r w:rsidR="001276F7">
        <w:t xml:space="preserve">, </w:t>
      </w:r>
      <w:r w:rsidR="005426BC">
        <w:t>16 oktober 2026</w:t>
      </w:r>
    </w:p>
  </w:footnote>
  <w:footnote w:id="17">
    <w:p w14:paraId="3F57B4E6" w14:textId="6C815EEE" w:rsidR="007D7A8C" w:rsidRDefault="007D7A8C">
      <w:pPr>
        <w:pStyle w:val="Voetnoottekst"/>
      </w:pPr>
      <w:r>
        <w:rPr>
          <w:rStyle w:val="Voetnootmarkering"/>
        </w:rPr>
        <w:footnoteRef/>
      </w:r>
      <w:r>
        <w:t xml:space="preserve"> Kamerstuk </w:t>
      </w:r>
      <w:r w:rsidRPr="00F04471">
        <w:rPr>
          <w:szCs w:val="13"/>
        </w:rPr>
        <w:t>32813-1500</w:t>
      </w:r>
      <w:r w:rsidR="008B2660">
        <w:rPr>
          <w:szCs w:val="13"/>
        </w:rPr>
        <w:t>, 14 maart 2025</w:t>
      </w:r>
    </w:p>
  </w:footnote>
  <w:footnote w:id="18">
    <w:p w14:paraId="1064508E" w14:textId="3A23D17D" w:rsidR="00B86D9F" w:rsidRDefault="00B86D9F">
      <w:pPr>
        <w:pStyle w:val="Voetnoottekst"/>
      </w:pPr>
      <w:r>
        <w:rPr>
          <w:rStyle w:val="Voetnootmarkering"/>
        </w:rPr>
        <w:footnoteRef/>
      </w:r>
      <w:r>
        <w:t xml:space="preserve"> Kamerstuk</w:t>
      </w:r>
      <w:r w:rsidR="00406E60">
        <w:t xml:space="preserve"> </w:t>
      </w:r>
      <w:r w:rsidR="00406E60" w:rsidRPr="00406E60">
        <w:t>2026Z23827</w:t>
      </w:r>
      <w:r w:rsidR="00406E60">
        <w:t xml:space="preserve">, </w:t>
      </w:r>
      <w:r w:rsidR="008B2660">
        <w:t>3 november 2026</w:t>
      </w:r>
      <w:r>
        <w:t xml:space="preserve"> </w:t>
      </w:r>
    </w:p>
  </w:footnote>
  <w:footnote w:id="19">
    <w:p w14:paraId="5AF9BDAD" w14:textId="1C8C191A" w:rsidR="00104A46" w:rsidRPr="0066198C" w:rsidRDefault="00104A46" w:rsidP="00104A46">
      <w:pPr>
        <w:pStyle w:val="Voetnoottekst"/>
      </w:pPr>
      <w:r>
        <w:rPr>
          <w:rStyle w:val="Voetnootmarkering"/>
        </w:rPr>
        <w:footnoteRef/>
      </w:r>
      <w:r>
        <w:t xml:space="preserve"> Kamerstuk </w:t>
      </w:r>
      <w:r w:rsidRPr="0066198C">
        <w:t>2026Z22576</w:t>
      </w:r>
      <w:r>
        <w:t xml:space="preserve">, </w:t>
      </w:r>
      <w:r w:rsidR="00D3349A">
        <w:t>16 oktober 2026</w:t>
      </w:r>
    </w:p>
    <w:p w14:paraId="39EE7B27" w14:textId="77777777" w:rsidR="00104A46" w:rsidRDefault="00104A46" w:rsidP="00104A46">
      <w:pPr>
        <w:pStyle w:val="Voetnoottekst"/>
      </w:pPr>
    </w:p>
  </w:footnote>
  <w:footnote w:id="20">
    <w:p w14:paraId="3BAEDCDD" w14:textId="0B287A29" w:rsidR="0049419F" w:rsidRDefault="0049419F">
      <w:pPr>
        <w:pStyle w:val="Voetnoottekst"/>
      </w:pPr>
      <w:r>
        <w:rPr>
          <w:rStyle w:val="Voetnootmarkering"/>
        </w:rPr>
        <w:footnoteRef/>
      </w:r>
      <w:r>
        <w:t xml:space="preserve"> </w:t>
      </w:r>
      <w:r w:rsidRPr="0049419F">
        <w:rPr>
          <w:szCs w:val="13"/>
        </w:rPr>
        <w:t>Kamerstuk 2026D51840, 16 oktober 2026</w:t>
      </w:r>
    </w:p>
  </w:footnote>
  <w:footnote w:id="21">
    <w:p w14:paraId="6836364D" w14:textId="2AE330E4" w:rsidR="0049419F" w:rsidRDefault="0049419F">
      <w:pPr>
        <w:pStyle w:val="Voetnoottekst"/>
      </w:pPr>
      <w:r>
        <w:rPr>
          <w:rStyle w:val="Voetnootmarkering"/>
        </w:rPr>
        <w:footnoteRef/>
      </w:r>
      <w:r>
        <w:t xml:space="preserve"> </w:t>
      </w:r>
      <w:r w:rsidR="00CD5476" w:rsidRPr="00CD5476">
        <w:rPr>
          <w:szCs w:val="13"/>
        </w:rPr>
        <w:t>Kamerstuk 2026D43489, 15 september 2026</w:t>
      </w:r>
    </w:p>
  </w:footnote>
  <w:footnote w:id="22">
    <w:p w14:paraId="3D1B0484" w14:textId="68D764EE" w:rsidR="00CD5476" w:rsidRPr="00CD5476" w:rsidRDefault="00CD5476">
      <w:pPr>
        <w:pStyle w:val="Voetnoottekst"/>
        <w:rPr>
          <w:szCs w:val="13"/>
        </w:rPr>
      </w:pPr>
      <w:r>
        <w:rPr>
          <w:rStyle w:val="Voetnootmarkering"/>
        </w:rPr>
        <w:footnoteRef/>
      </w:r>
      <w:r>
        <w:t xml:space="preserve"> </w:t>
      </w:r>
      <w:r w:rsidRPr="00CD5476">
        <w:rPr>
          <w:szCs w:val="13"/>
        </w:rPr>
        <w:t>Kamerstuk 2026D43492, 15 september 2026</w:t>
      </w:r>
    </w:p>
  </w:footnote>
  <w:footnote w:id="23">
    <w:p w14:paraId="2A0559A9" w14:textId="3CA7AD6B" w:rsidR="00A60946" w:rsidRDefault="00A60946">
      <w:pPr>
        <w:pStyle w:val="Voetnoottekst"/>
      </w:pPr>
      <w:r>
        <w:rPr>
          <w:rStyle w:val="Voetnootmarkering"/>
        </w:rPr>
        <w:footnoteRef/>
      </w:r>
      <w:r>
        <w:t xml:space="preserve"> </w:t>
      </w:r>
      <w:r w:rsidRPr="00A60946">
        <w:t>Motie van den Berg c.s., Kamerstukken II 2026/2027, 29 023, nr. 741, van 26 oktober 2026 die de regering verzoekt in gesprek te gaan met NAM over het in nationale handen brengen van de gasbergingen in Norg en Grijpskerk.</w:t>
      </w:r>
    </w:p>
  </w:footnote>
  <w:footnote w:id="24">
    <w:p w14:paraId="43A4C193" w14:textId="03A3CEAF" w:rsidR="000C2F74" w:rsidRDefault="000C2F74">
      <w:pPr>
        <w:pStyle w:val="Voetnoottekst"/>
      </w:pPr>
      <w:r>
        <w:rPr>
          <w:rStyle w:val="Voetnootmarkering"/>
        </w:rPr>
        <w:footnoteRef/>
      </w:r>
      <w:r>
        <w:t xml:space="preserve"> Kamerstuk </w:t>
      </w:r>
      <w:r w:rsidR="00072CE0" w:rsidRPr="00072CE0">
        <w:rPr>
          <w:szCs w:val="13"/>
        </w:rPr>
        <w:t>2026Z22576, 16 oktober 2026</w:t>
      </w:r>
    </w:p>
  </w:footnote>
  <w:footnote w:id="25">
    <w:p w14:paraId="21D05E8B" w14:textId="5C5474AD" w:rsidR="0092611B" w:rsidRDefault="0092611B">
      <w:pPr>
        <w:pStyle w:val="Voetnoottekst"/>
      </w:pPr>
      <w:r>
        <w:rPr>
          <w:rStyle w:val="Voetnootmarkering"/>
        </w:rPr>
        <w:footnoteRef/>
      </w:r>
      <w:r>
        <w:t xml:space="preserve"> Kamerstuk </w:t>
      </w:r>
      <w:r w:rsidRPr="0092611B">
        <w:rPr>
          <w:szCs w:val="13"/>
        </w:rPr>
        <w:t>32 645-156, 16 mei 2025</w:t>
      </w:r>
    </w:p>
  </w:footnote>
  <w:footnote w:id="26">
    <w:p w14:paraId="64F92018" w14:textId="311DA39F" w:rsidR="00363E3B" w:rsidRDefault="00363E3B">
      <w:pPr>
        <w:pStyle w:val="Voetnoottekst"/>
      </w:pPr>
      <w:r>
        <w:rPr>
          <w:rStyle w:val="Voetnootmarkering"/>
        </w:rPr>
        <w:footnoteRef/>
      </w:r>
      <w:r>
        <w:t xml:space="preserve"> Kamerstuk</w:t>
      </w:r>
      <w:r w:rsidR="00C32B19">
        <w:t xml:space="preserve"> </w:t>
      </w:r>
      <w:r w:rsidR="00C32B19" w:rsidRPr="00C32B19">
        <w:t>29023-587, 18 juni 2025</w:t>
      </w:r>
    </w:p>
  </w:footnote>
  <w:footnote w:id="27">
    <w:p w14:paraId="6883A52B" w14:textId="70A231E7" w:rsidR="00B247A2" w:rsidRDefault="00B247A2">
      <w:pPr>
        <w:pStyle w:val="Voetnoottekst"/>
      </w:pPr>
      <w:r>
        <w:rPr>
          <w:rStyle w:val="Voetnootmarkering"/>
        </w:rPr>
        <w:footnoteRef/>
      </w:r>
      <w:r>
        <w:t xml:space="preserve"> Kamerstuk 29023-643, 13 </w:t>
      </w:r>
      <w:r w:rsidR="00FD39C5">
        <w:t>april 2026</w:t>
      </w:r>
    </w:p>
  </w:footnote>
  <w:footnote w:id="28">
    <w:p w14:paraId="0BA84899" w14:textId="6E59B570" w:rsidR="00F31AD1" w:rsidRDefault="00F31AD1">
      <w:pPr>
        <w:pStyle w:val="Voetnoottekst"/>
      </w:pPr>
      <w:r>
        <w:rPr>
          <w:rStyle w:val="Voetnootmarkering"/>
        </w:rPr>
        <w:footnoteRef/>
      </w:r>
      <w:r>
        <w:t xml:space="preserve"> </w:t>
      </w:r>
      <w:r w:rsidRPr="00F31AD1">
        <w:rPr>
          <w:szCs w:val="13"/>
        </w:rPr>
        <w:t>Kamerstuk 2026D34975, 2 juli 2026</w:t>
      </w:r>
    </w:p>
  </w:footnote>
  <w:footnote w:id="29">
    <w:p w14:paraId="683FF3FC" w14:textId="228369FC" w:rsidR="002A1B2F" w:rsidRDefault="002A1B2F">
      <w:pPr>
        <w:pStyle w:val="Voetnoottekst"/>
      </w:pPr>
      <w:r>
        <w:rPr>
          <w:rStyle w:val="Voetnootmarkering"/>
        </w:rPr>
        <w:footnoteRef/>
      </w:r>
      <w:r>
        <w:t xml:space="preserve"> Kamerstuk 26643-1523, </w:t>
      </w:r>
      <w:r w:rsidR="008078B4">
        <w:t>17 juni 2026</w:t>
      </w:r>
    </w:p>
  </w:footnote>
  <w:footnote w:id="30">
    <w:p w14:paraId="5A381266" w14:textId="77777777" w:rsidR="00EB6033" w:rsidRDefault="00EB6033" w:rsidP="00EB6033">
      <w:pPr>
        <w:pStyle w:val="Voetnoottekst"/>
      </w:pPr>
      <w:r>
        <w:rPr>
          <w:rStyle w:val="Voetnootmarkering"/>
        </w:rPr>
        <w:footnoteRef/>
      </w:r>
      <w:r>
        <w:t xml:space="preserve"> </w:t>
      </w:r>
      <w:r w:rsidRPr="00592155">
        <w:rPr>
          <w:szCs w:val="13"/>
        </w:rPr>
        <w:t>Kamerstuk 29383-450, 28 augustus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81225" w14:paraId="2C79DAE0" w14:textId="77777777" w:rsidTr="00A50CF6">
      <w:tc>
        <w:tcPr>
          <w:tcW w:w="2156" w:type="dxa"/>
        </w:tcPr>
        <w:p w14:paraId="51FE867A" w14:textId="77777777" w:rsidR="00527BD4" w:rsidRPr="005819CE" w:rsidRDefault="00DC7AF6" w:rsidP="00A50CF6">
          <w:pPr>
            <w:pStyle w:val="Huisstijl-Adres"/>
            <w:rPr>
              <w:b/>
            </w:rPr>
          </w:pPr>
          <w:r>
            <w:rPr>
              <w:b/>
            </w:rPr>
            <w:t>Directie Bestuurlijke en Politieke Zaken</w:t>
          </w:r>
          <w:r w:rsidRPr="005819CE">
            <w:rPr>
              <w:b/>
            </w:rPr>
            <w:br/>
          </w:r>
        </w:p>
      </w:tc>
    </w:tr>
    <w:tr w:rsidR="00981225" w14:paraId="6513686E" w14:textId="77777777" w:rsidTr="00A50CF6">
      <w:trPr>
        <w:trHeight w:hRule="exact" w:val="200"/>
      </w:trPr>
      <w:tc>
        <w:tcPr>
          <w:tcW w:w="2156" w:type="dxa"/>
        </w:tcPr>
        <w:p w14:paraId="59CE9412" w14:textId="77777777" w:rsidR="00527BD4" w:rsidRPr="005819CE" w:rsidRDefault="00527BD4" w:rsidP="00A50CF6"/>
      </w:tc>
    </w:tr>
    <w:tr w:rsidR="00981225" w14:paraId="54FD2695" w14:textId="77777777" w:rsidTr="00502512">
      <w:trPr>
        <w:trHeight w:hRule="exact" w:val="774"/>
      </w:trPr>
      <w:tc>
        <w:tcPr>
          <w:tcW w:w="2156" w:type="dxa"/>
        </w:tcPr>
        <w:p w14:paraId="349A2166" w14:textId="77777777" w:rsidR="00527BD4" w:rsidRDefault="00DC7AF6" w:rsidP="003A5290">
          <w:pPr>
            <w:pStyle w:val="Huisstijl-Kopje"/>
          </w:pPr>
          <w:r>
            <w:t>Ons kenmerk</w:t>
          </w:r>
        </w:p>
        <w:p w14:paraId="18000CF1" w14:textId="77777777" w:rsidR="00527BD4" w:rsidRPr="005819CE" w:rsidRDefault="00DC7AF6" w:rsidP="004425CC">
          <w:pPr>
            <w:pStyle w:val="Huisstijl-Kopje"/>
          </w:pPr>
          <w:r>
            <w:rPr>
              <w:b w:val="0"/>
            </w:rPr>
            <w:t>BPZ</w:t>
          </w:r>
          <w:r w:rsidRPr="00502512">
            <w:rPr>
              <w:b w:val="0"/>
            </w:rPr>
            <w:t xml:space="preserve"> / </w:t>
          </w:r>
          <w:r>
            <w:rPr>
              <w:b w:val="0"/>
            </w:rPr>
            <w:t>108235370</w:t>
          </w:r>
        </w:p>
      </w:tc>
    </w:tr>
  </w:tbl>
  <w:p w14:paraId="0EBE0257" w14:textId="77777777" w:rsidR="00527BD4" w:rsidRDefault="00527BD4" w:rsidP="008C356D">
    <w:pPr>
      <w:pStyle w:val="Koptekst"/>
      <w:rPr>
        <w:rFonts w:cs="Verdana-Bold"/>
        <w:b/>
        <w:bCs/>
        <w:smallCaps/>
        <w:szCs w:val="18"/>
      </w:rPr>
    </w:pPr>
  </w:p>
  <w:p w14:paraId="2A6C7FC6" w14:textId="77777777" w:rsidR="00527BD4" w:rsidRDefault="00527BD4" w:rsidP="008C356D"/>
  <w:p w14:paraId="1F6EA34D" w14:textId="77777777" w:rsidR="00527BD4" w:rsidRPr="00740712" w:rsidRDefault="00527BD4" w:rsidP="008C356D"/>
  <w:p w14:paraId="727B88AD" w14:textId="77777777" w:rsidR="00527BD4" w:rsidRPr="00217880" w:rsidRDefault="00527BD4" w:rsidP="008C356D">
    <w:pPr>
      <w:spacing w:line="0" w:lineRule="atLeast"/>
      <w:rPr>
        <w:sz w:val="2"/>
        <w:szCs w:val="2"/>
      </w:rPr>
    </w:pPr>
  </w:p>
  <w:p w14:paraId="08374E89" w14:textId="77777777" w:rsidR="00527BD4" w:rsidRDefault="00527BD4" w:rsidP="004F44C2">
    <w:pPr>
      <w:pStyle w:val="Koptekst"/>
      <w:rPr>
        <w:rFonts w:cs="Verdana-Bold"/>
        <w:b/>
        <w:bCs/>
        <w:smallCaps/>
        <w:szCs w:val="18"/>
      </w:rPr>
    </w:pPr>
  </w:p>
  <w:p w14:paraId="4CCC90A5" w14:textId="77777777" w:rsidR="00527BD4" w:rsidRDefault="00527BD4" w:rsidP="004F44C2"/>
  <w:p w14:paraId="5ED5F097" w14:textId="77777777" w:rsidR="00527BD4" w:rsidRPr="00740712" w:rsidRDefault="00527BD4" w:rsidP="004F44C2"/>
  <w:p w14:paraId="507BCB3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81225" w14:paraId="3AEB7577" w14:textId="77777777" w:rsidTr="00751A6A">
      <w:trPr>
        <w:trHeight w:val="2636"/>
      </w:trPr>
      <w:tc>
        <w:tcPr>
          <w:tcW w:w="737" w:type="dxa"/>
        </w:tcPr>
        <w:p w14:paraId="4F202882" w14:textId="77777777" w:rsidR="00527BD4" w:rsidRDefault="00527BD4" w:rsidP="00D0609E">
          <w:pPr>
            <w:framePr w:w="6340" w:h="2750" w:hRule="exact" w:hSpace="180" w:wrap="around" w:vAnchor="page" w:hAnchor="text" w:x="3873" w:y="-140"/>
            <w:spacing w:line="240" w:lineRule="auto"/>
          </w:pPr>
        </w:p>
      </w:tc>
      <w:tc>
        <w:tcPr>
          <w:tcW w:w="5156" w:type="dxa"/>
        </w:tcPr>
        <w:p w14:paraId="1FBEF0C6" w14:textId="77777777" w:rsidR="00527BD4" w:rsidRDefault="00DC7AF6"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7F0D9E6" wp14:editId="3DE4080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B27A4D5" w14:textId="77777777" w:rsidR="007269E3" w:rsidRDefault="007269E3" w:rsidP="00651CEE">
          <w:pPr>
            <w:framePr w:w="6340" w:h="2750" w:hRule="exact" w:hSpace="180" w:wrap="around" w:vAnchor="page" w:hAnchor="text" w:x="3873" w:y="-140"/>
            <w:spacing w:line="240" w:lineRule="auto"/>
          </w:pPr>
        </w:p>
      </w:tc>
    </w:tr>
  </w:tbl>
  <w:p w14:paraId="76063A42" w14:textId="77777777" w:rsidR="00527BD4" w:rsidRDefault="00527BD4" w:rsidP="00D0609E">
    <w:pPr>
      <w:framePr w:w="6340" w:h="2750" w:hRule="exact" w:hSpace="180" w:wrap="around" w:vAnchor="page" w:hAnchor="text" w:x="3873" w:y="-140"/>
    </w:pPr>
  </w:p>
  <w:p w14:paraId="67F5E29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81225" w14:paraId="3EDE37B5" w14:textId="77777777" w:rsidTr="00A50CF6">
      <w:tc>
        <w:tcPr>
          <w:tcW w:w="2160" w:type="dxa"/>
        </w:tcPr>
        <w:p w14:paraId="5F03D649" w14:textId="77777777" w:rsidR="00527BD4" w:rsidRPr="005819CE" w:rsidRDefault="00DC7AF6" w:rsidP="00A50CF6">
          <w:pPr>
            <w:pStyle w:val="Huisstijl-Adres"/>
            <w:rPr>
              <w:b/>
            </w:rPr>
          </w:pPr>
          <w:r>
            <w:rPr>
              <w:b/>
            </w:rPr>
            <w:t>Directie Bestuurlijke en Politieke Zaken</w:t>
          </w:r>
          <w:r w:rsidRPr="005819CE">
            <w:rPr>
              <w:b/>
            </w:rPr>
            <w:br/>
          </w:r>
        </w:p>
        <w:p w14:paraId="31409745" w14:textId="77777777" w:rsidR="00527BD4" w:rsidRPr="00BE5ED9" w:rsidRDefault="00DC7AF6" w:rsidP="00A50CF6">
          <w:pPr>
            <w:pStyle w:val="Huisstijl-Adres"/>
          </w:pPr>
          <w:r>
            <w:rPr>
              <w:b/>
            </w:rPr>
            <w:t>Bezoekadres</w:t>
          </w:r>
          <w:r>
            <w:rPr>
              <w:b/>
            </w:rPr>
            <w:br/>
          </w:r>
          <w:r>
            <w:t>Bezuidenhoutseweg 73</w:t>
          </w:r>
          <w:r w:rsidRPr="005819CE">
            <w:br/>
          </w:r>
          <w:r>
            <w:t>2594 AC Den Haag</w:t>
          </w:r>
        </w:p>
        <w:p w14:paraId="15F8095C" w14:textId="77777777" w:rsidR="00EF495B" w:rsidRDefault="00DC7AF6" w:rsidP="0098788A">
          <w:pPr>
            <w:pStyle w:val="Huisstijl-Adres"/>
          </w:pPr>
          <w:r>
            <w:rPr>
              <w:b/>
            </w:rPr>
            <w:t>Postadres</w:t>
          </w:r>
          <w:r>
            <w:rPr>
              <w:b/>
            </w:rPr>
            <w:br/>
          </w:r>
          <w:r>
            <w:t>Postbus 20401</w:t>
          </w:r>
          <w:r w:rsidRPr="005819CE">
            <w:br/>
            <w:t>2500 E</w:t>
          </w:r>
          <w:r>
            <w:t>K</w:t>
          </w:r>
          <w:r w:rsidRPr="005819CE">
            <w:t xml:space="preserve"> Den Haag</w:t>
          </w:r>
        </w:p>
        <w:p w14:paraId="678BD959" w14:textId="77777777" w:rsidR="00EF495B" w:rsidRPr="005B3814" w:rsidRDefault="00DC7AF6" w:rsidP="0098788A">
          <w:pPr>
            <w:pStyle w:val="Huisstijl-Adres"/>
          </w:pPr>
          <w:r>
            <w:rPr>
              <w:b/>
            </w:rPr>
            <w:t>Overheidsidentificatienr</w:t>
          </w:r>
          <w:r>
            <w:rPr>
              <w:b/>
            </w:rPr>
            <w:br/>
          </w:r>
          <w:r w:rsidRPr="005B3814">
            <w:t>00000001003214369000</w:t>
          </w:r>
        </w:p>
        <w:p w14:paraId="2C43C4B6" w14:textId="3BCFC2BC" w:rsidR="00527BD4" w:rsidRPr="005B13A1" w:rsidRDefault="00DC7AF6"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981225" w14:paraId="5D796875" w14:textId="77777777" w:rsidTr="005B13A1">
      <w:trPr>
        <w:trHeight w:hRule="exact" w:val="80"/>
      </w:trPr>
      <w:tc>
        <w:tcPr>
          <w:tcW w:w="2160" w:type="dxa"/>
        </w:tcPr>
        <w:p w14:paraId="6E0C006E" w14:textId="77777777" w:rsidR="00527BD4" w:rsidRPr="005819CE" w:rsidRDefault="00527BD4" w:rsidP="00A50CF6"/>
      </w:tc>
    </w:tr>
    <w:tr w:rsidR="00981225" w14:paraId="341DAC13" w14:textId="77777777" w:rsidTr="00A50CF6">
      <w:tc>
        <w:tcPr>
          <w:tcW w:w="2160" w:type="dxa"/>
        </w:tcPr>
        <w:p w14:paraId="15A92AF2" w14:textId="77777777" w:rsidR="000C0163" w:rsidRPr="005819CE" w:rsidRDefault="00DC7AF6" w:rsidP="000C0163">
          <w:pPr>
            <w:pStyle w:val="Huisstijl-Kopje"/>
          </w:pPr>
          <w:r>
            <w:t>Ons kenmerk</w:t>
          </w:r>
          <w:r w:rsidRPr="005819CE">
            <w:t xml:space="preserve"> </w:t>
          </w:r>
        </w:p>
        <w:p w14:paraId="15E1429C" w14:textId="77777777" w:rsidR="000C0163" w:rsidRPr="005819CE" w:rsidRDefault="00DC7AF6" w:rsidP="000C0163">
          <w:pPr>
            <w:pStyle w:val="Huisstijl-Gegeven"/>
          </w:pPr>
          <w:r>
            <w:t>BPZ</w:t>
          </w:r>
          <w:r w:rsidR="00926AE2">
            <w:t xml:space="preserve"> / </w:t>
          </w:r>
          <w:r>
            <w:t>108235370</w:t>
          </w:r>
        </w:p>
        <w:p w14:paraId="0912DFBB" w14:textId="77777777" w:rsidR="00527BD4" w:rsidRPr="005819CE" w:rsidRDefault="00527BD4" w:rsidP="005B13A1">
          <w:pPr>
            <w:pStyle w:val="Huisstijl-Kopje"/>
          </w:pPr>
        </w:p>
      </w:tc>
    </w:tr>
  </w:tbl>
  <w:p w14:paraId="715F360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981225" w:rsidRPr="009879FB" w14:paraId="7D82A585" w14:textId="77777777" w:rsidTr="007610AA">
      <w:trPr>
        <w:trHeight w:val="400"/>
      </w:trPr>
      <w:tc>
        <w:tcPr>
          <w:tcW w:w="7520" w:type="dxa"/>
          <w:gridSpan w:val="2"/>
        </w:tcPr>
        <w:p w14:paraId="6CA7D426" w14:textId="77777777" w:rsidR="00527BD4" w:rsidRPr="00834560" w:rsidRDefault="00DC7AF6" w:rsidP="00A50CF6">
          <w:pPr>
            <w:pStyle w:val="Huisstijl-Retouradres"/>
            <w:rPr>
              <w:lang w:val="de-DE"/>
            </w:rPr>
          </w:pPr>
          <w:r w:rsidRPr="00834560">
            <w:rPr>
              <w:lang w:val="de-DE"/>
            </w:rPr>
            <w:t>&gt; Retouradres Postbus 20401 2500 EK Den Haag</w:t>
          </w:r>
        </w:p>
      </w:tc>
    </w:tr>
    <w:tr w:rsidR="00981225" w:rsidRPr="009879FB" w14:paraId="72D2CE71" w14:textId="77777777" w:rsidTr="007610AA">
      <w:tc>
        <w:tcPr>
          <w:tcW w:w="7520" w:type="dxa"/>
          <w:gridSpan w:val="2"/>
        </w:tcPr>
        <w:p w14:paraId="1814D8EE" w14:textId="77777777" w:rsidR="00527BD4" w:rsidRPr="00834560" w:rsidRDefault="00527BD4" w:rsidP="00A50CF6">
          <w:pPr>
            <w:pStyle w:val="Huisstijl-Rubricering"/>
            <w:rPr>
              <w:lang w:val="de-DE"/>
            </w:rPr>
          </w:pPr>
        </w:p>
      </w:tc>
    </w:tr>
    <w:tr w:rsidR="00981225" w14:paraId="0F138BFB" w14:textId="77777777" w:rsidTr="007610AA">
      <w:trPr>
        <w:trHeight w:hRule="exact" w:val="2440"/>
      </w:trPr>
      <w:tc>
        <w:tcPr>
          <w:tcW w:w="7520" w:type="dxa"/>
          <w:gridSpan w:val="2"/>
        </w:tcPr>
        <w:p w14:paraId="1C46B6CB" w14:textId="77777777" w:rsidR="00527BD4" w:rsidRDefault="00DC7AF6" w:rsidP="00A50CF6">
          <w:pPr>
            <w:pStyle w:val="Huisstijl-NAW"/>
          </w:pPr>
          <w:r>
            <w:t xml:space="preserve">De Voorzitter van de Tweede Kamer   </w:t>
          </w:r>
        </w:p>
        <w:p w14:paraId="5FDF5965" w14:textId="77777777" w:rsidR="00981225" w:rsidRDefault="00DC7AF6">
          <w:pPr>
            <w:pStyle w:val="Huisstijl-NAW"/>
          </w:pPr>
          <w:r>
            <w:t xml:space="preserve">der Staten-Generaal  </w:t>
          </w:r>
        </w:p>
        <w:p w14:paraId="167554C1" w14:textId="77777777" w:rsidR="00981225" w:rsidRDefault="00DC7AF6">
          <w:pPr>
            <w:pStyle w:val="Huisstijl-NAW"/>
          </w:pPr>
          <w:r>
            <w:t xml:space="preserve">Prinses Irenestraat 6  </w:t>
          </w:r>
        </w:p>
        <w:p w14:paraId="2E413A85" w14:textId="77777777" w:rsidR="00981225" w:rsidRDefault="00DC7AF6">
          <w:pPr>
            <w:pStyle w:val="Huisstijl-NAW"/>
          </w:pPr>
          <w:r>
            <w:t xml:space="preserve">2595 BD  DEN HAAG  </w:t>
          </w:r>
        </w:p>
        <w:p w14:paraId="176EC1F5" w14:textId="77777777" w:rsidR="00981225" w:rsidRDefault="00981225">
          <w:pPr>
            <w:pStyle w:val="Huisstijl-NAW"/>
          </w:pPr>
        </w:p>
      </w:tc>
    </w:tr>
    <w:tr w:rsidR="00981225" w14:paraId="6B758CE3" w14:textId="77777777" w:rsidTr="007610AA">
      <w:trPr>
        <w:trHeight w:hRule="exact" w:val="400"/>
      </w:trPr>
      <w:tc>
        <w:tcPr>
          <w:tcW w:w="7520" w:type="dxa"/>
          <w:gridSpan w:val="2"/>
        </w:tcPr>
        <w:p w14:paraId="7BEDC39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81225" w14:paraId="60C9AE06" w14:textId="77777777" w:rsidTr="007610AA">
      <w:trPr>
        <w:trHeight w:val="240"/>
      </w:trPr>
      <w:tc>
        <w:tcPr>
          <w:tcW w:w="900" w:type="dxa"/>
        </w:tcPr>
        <w:p w14:paraId="17AAC53F" w14:textId="77777777" w:rsidR="00527BD4" w:rsidRPr="007709EF" w:rsidRDefault="00DC7AF6" w:rsidP="00A50CF6">
          <w:pPr>
            <w:rPr>
              <w:szCs w:val="18"/>
            </w:rPr>
          </w:pPr>
          <w:r>
            <w:rPr>
              <w:szCs w:val="18"/>
            </w:rPr>
            <w:t>Datum</w:t>
          </w:r>
        </w:p>
      </w:tc>
      <w:tc>
        <w:tcPr>
          <w:tcW w:w="6620" w:type="dxa"/>
        </w:tcPr>
        <w:p w14:paraId="0D5DC134" w14:textId="73DE82BD" w:rsidR="00527BD4" w:rsidRPr="007709EF" w:rsidRDefault="002670AB" w:rsidP="00A50CF6">
          <w:r>
            <w:t>5 november 2026</w:t>
          </w:r>
        </w:p>
      </w:tc>
    </w:tr>
    <w:tr w:rsidR="00981225" w14:paraId="6732B6EC" w14:textId="77777777" w:rsidTr="007610AA">
      <w:trPr>
        <w:trHeight w:val="240"/>
      </w:trPr>
      <w:tc>
        <w:tcPr>
          <w:tcW w:w="900" w:type="dxa"/>
        </w:tcPr>
        <w:p w14:paraId="3425F69F" w14:textId="77777777" w:rsidR="00527BD4" w:rsidRPr="007709EF" w:rsidRDefault="00DC7AF6" w:rsidP="00A50CF6">
          <w:pPr>
            <w:rPr>
              <w:szCs w:val="18"/>
            </w:rPr>
          </w:pPr>
          <w:r>
            <w:rPr>
              <w:szCs w:val="18"/>
            </w:rPr>
            <w:t>Betreft</w:t>
          </w:r>
        </w:p>
      </w:tc>
      <w:tc>
        <w:tcPr>
          <w:tcW w:w="6620" w:type="dxa"/>
        </w:tcPr>
        <w:p w14:paraId="2F72EE74" w14:textId="77777777" w:rsidR="00527BD4" w:rsidRPr="007709EF" w:rsidRDefault="00DC7AF6" w:rsidP="00A50CF6">
          <w:r>
            <w:t>Schriftelijke beantwoording vragen begroting KGG 2027</w:t>
          </w:r>
        </w:p>
      </w:tc>
    </w:tr>
  </w:tbl>
  <w:p w14:paraId="1FA0735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6483188"/>
    <w:multiLevelType w:val="hybridMultilevel"/>
    <w:tmpl w:val="3CAE38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375645EC">
      <w:start w:val="1"/>
      <w:numFmt w:val="bullet"/>
      <w:pStyle w:val="Lijstopsomteken"/>
      <w:lvlText w:val="•"/>
      <w:lvlJc w:val="left"/>
      <w:pPr>
        <w:tabs>
          <w:tab w:val="num" w:pos="227"/>
        </w:tabs>
        <w:ind w:left="227" w:hanging="227"/>
      </w:pPr>
      <w:rPr>
        <w:rFonts w:ascii="Verdana" w:hAnsi="Verdana" w:hint="default"/>
        <w:sz w:val="18"/>
        <w:szCs w:val="18"/>
      </w:rPr>
    </w:lvl>
    <w:lvl w:ilvl="1" w:tplc="FA5669C8" w:tentative="1">
      <w:start w:val="1"/>
      <w:numFmt w:val="bullet"/>
      <w:lvlText w:val="o"/>
      <w:lvlJc w:val="left"/>
      <w:pPr>
        <w:tabs>
          <w:tab w:val="num" w:pos="1440"/>
        </w:tabs>
        <w:ind w:left="1440" w:hanging="360"/>
      </w:pPr>
      <w:rPr>
        <w:rFonts w:ascii="Courier New" w:hAnsi="Courier New" w:cs="Courier New" w:hint="default"/>
      </w:rPr>
    </w:lvl>
    <w:lvl w:ilvl="2" w:tplc="8B70B590" w:tentative="1">
      <w:start w:val="1"/>
      <w:numFmt w:val="bullet"/>
      <w:lvlText w:val=""/>
      <w:lvlJc w:val="left"/>
      <w:pPr>
        <w:tabs>
          <w:tab w:val="num" w:pos="2160"/>
        </w:tabs>
        <w:ind w:left="2160" w:hanging="360"/>
      </w:pPr>
      <w:rPr>
        <w:rFonts w:ascii="Wingdings" w:hAnsi="Wingdings" w:hint="default"/>
      </w:rPr>
    </w:lvl>
    <w:lvl w:ilvl="3" w:tplc="E6AAA1EE" w:tentative="1">
      <w:start w:val="1"/>
      <w:numFmt w:val="bullet"/>
      <w:lvlText w:val=""/>
      <w:lvlJc w:val="left"/>
      <w:pPr>
        <w:tabs>
          <w:tab w:val="num" w:pos="2880"/>
        </w:tabs>
        <w:ind w:left="2880" w:hanging="360"/>
      </w:pPr>
      <w:rPr>
        <w:rFonts w:ascii="Symbol" w:hAnsi="Symbol" w:hint="default"/>
      </w:rPr>
    </w:lvl>
    <w:lvl w:ilvl="4" w:tplc="CF963BB8" w:tentative="1">
      <w:start w:val="1"/>
      <w:numFmt w:val="bullet"/>
      <w:lvlText w:val="o"/>
      <w:lvlJc w:val="left"/>
      <w:pPr>
        <w:tabs>
          <w:tab w:val="num" w:pos="3600"/>
        </w:tabs>
        <w:ind w:left="3600" w:hanging="360"/>
      </w:pPr>
      <w:rPr>
        <w:rFonts w:ascii="Courier New" w:hAnsi="Courier New" w:cs="Courier New" w:hint="default"/>
      </w:rPr>
    </w:lvl>
    <w:lvl w:ilvl="5" w:tplc="9634E9A4" w:tentative="1">
      <w:start w:val="1"/>
      <w:numFmt w:val="bullet"/>
      <w:lvlText w:val=""/>
      <w:lvlJc w:val="left"/>
      <w:pPr>
        <w:tabs>
          <w:tab w:val="num" w:pos="4320"/>
        </w:tabs>
        <w:ind w:left="4320" w:hanging="360"/>
      </w:pPr>
      <w:rPr>
        <w:rFonts w:ascii="Wingdings" w:hAnsi="Wingdings" w:hint="default"/>
      </w:rPr>
    </w:lvl>
    <w:lvl w:ilvl="6" w:tplc="D4B84A04" w:tentative="1">
      <w:start w:val="1"/>
      <w:numFmt w:val="bullet"/>
      <w:lvlText w:val=""/>
      <w:lvlJc w:val="left"/>
      <w:pPr>
        <w:tabs>
          <w:tab w:val="num" w:pos="5040"/>
        </w:tabs>
        <w:ind w:left="5040" w:hanging="360"/>
      </w:pPr>
      <w:rPr>
        <w:rFonts w:ascii="Symbol" w:hAnsi="Symbol" w:hint="default"/>
      </w:rPr>
    </w:lvl>
    <w:lvl w:ilvl="7" w:tplc="DDA4922E" w:tentative="1">
      <w:start w:val="1"/>
      <w:numFmt w:val="bullet"/>
      <w:lvlText w:val="o"/>
      <w:lvlJc w:val="left"/>
      <w:pPr>
        <w:tabs>
          <w:tab w:val="num" w:pos="5760"/>
        </w:tabs>
        <w:ind w:left="5760" w:hanging="360"/>
      </w:pPr>
      <w:rPr>
        <w:rFonts w:ascii="Courier New" w:hAnsi="Courier New" w:cs="Courier New" w:hint="default"/>
      </w:rPr>
    </w:lvl>
    <w:lvl w:ilvl="8" w:tplc="7784734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A62667"/>
    <w:multiLevelType w:val="hybridMultilevel"/>
    <w:tmpl w:val="CE02C5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0FA43D34"/>
    <w:multiLevelType w:val="hybridMultilevel"/>
    <w:tmpl w:val="6554B23E"/>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2B42FEC"/>
    <w:multiLevelType w:val="hybridMultilevel"/>
    <w:tmpl w:val="FFFFFFFF"/>
    <w:lvl w:ilvl="0" w:tplc="12688E04">
      <w:start w:val="1"/>
      <w:numFmt w:val="bullet"/>
      <w:lvlText w:val=""/>
      <w:lvlJc w:val="left"/>
      <w:pPr>
        <w:ind w:left="720" w:hanging="360"/>
      </w:pPr>
      <w:rPr>
        <w:rFonts w:ascii="Symbol" w:hAnsi="Symbol" w:hint="default"/>
      </w:rPr>
    </w:lvl>
    <w:lvl w:ilvl="1" w:tplc="B4EAF228">
      <w:start w:val="1"/>
      <w:numFmt w:val="bullet"/>
      <w:lvlText w:val="o"/>
      <w:lvlJc w:val="left"/>
      <w:pPr>
        <w:ind w:left="1440" w:hanging="360"/>
      </w:pPr>
      <w:rPr>
        <w:rFonts w:ascii="Courier New" w:hAnsi="Courier New" w:hint="default"/>
      </w:rPr>
    </w:lvl>
    <w:lvl w:ilvl="2" w:tplc="ACDE5D4C">
      <w:start w:val="1"/>
      <w:numFmt w:val="bullet"/>
      <w:lvlText w:val=""/>
      <w:lvlJc w:val="left"/>
      <w:pPr>
        <w:ind w:left="2160" w:hanging="360"/>
      </w:pPr>
      <w:rPr>
        <w:rFonts w:ascii="Wingdings" w:hAnsi="Wingdings" w:hint="default"/>
      </w:rPr>
    </w:lvl>
    <w:lvl w:ilvl="3" w:tplc="B5FC0D1E">
      <w:start w:val="1"/>
      <w:numFmt w:val="bullet"/>
      <w:lvlText w:val=""/>
      <w:lvlJc w:val="left"/>
      <w:pPr>
        <w:ind w:left="2880" w:hanging="360"/>
      </w:pPr>
      <w:rPr>
        <w:rFonts w:ascii="Symbol" w:hAnsi="Symbol" w:hint="default"/>
      </w:rPr>
    </w:lvl>
    <w:lvl w:ilvl="4" w:tplc="A76C6D82">
      <w:start w:val="1"/>
      <w:numFmt w:val="bullet"/>
      <w:lvlText w:val="o"/>
      <w:lvlJc w:val="left"/>
      <w:pPr>
        <w:ind w:left="3600" w:hanging="360"/>
      </w:pPr>
      <w:rPr>
        <w:rFonts w:ascii="Courier New" w:hAnsi="Courier New" w:hint="default"/>
      </w:rPr>
    </w:lvl>
    <w:lvl w:ilvl="5" w:tplc="768AF3F4">
      <w:start w:val="1"/>
      <w:numFmt w:val="bullet"/>
      <w:lvlText w:val=""/>
      <w:lvlJc w:val="left"/>
      <w:pPr>
        <w:ind w:left="4320" w:hanging="360"/>
      </w:pPr>
      <w:rPr>
        <w:rFonts w:ascii="Wingdings" w:hAnsi="Wingdings" w:hint="default"/>
      </w:rPr>
    </w:lvl>
    <w:lvl w:ilvl="6" w:tplc="578869A4">
      <w:start w:val="1"/>
      <w:numFmt w:val="bullet"/>
      <w:lvlText w:val=""/>
      <w:lvlJc w:val="left"/>
      <w:pPr>
        <w:ind w:left="5040" w:hanging="360"/>
      </w:pPr>
      <w:rPr>
        <w:rFonts w:ascii="Symbol" w:hAnsi="Symbol" w:hint="default"/>
      </w:rPr>
    </w:lvl>
    <w:lvl w:ilvl="7" w:tplc="3946BBD4">
      <w:start w:val="1"/>
      <w:numFmt w:val="bullet"/>
      <w:lvlText w:val="o"/>
      <w:lvlJc w:val="left"/>
      <w:pPr>
        <w:ind w:left="5760" w:hanging="360"/>
      </w:pPr>
      <w:rPr>
        <w:rFonts w:ascii="Courier New" w:hAnsi="Courier New" w:hint="default"/>
      </w:rPr>
    </w:lvl>
    <w:lvl w:ilvl="8" w:tplc="3B7EAAF2">
      <w:start w:val="1"/>
      <w:numFmt w:val="bullet"/>
      <w:lvlText w:val=""/>
      <w:lvlJc w:val="left"/>
      <w:pPr>
        <w:ind w:left="6480" w:hanging="360"/>
      </w:pPr>
      <w:rPr>
        <w:rFonts w:ascii="Wingdings" w:hAnsi="Wingdings" w:hint="default"/>
      </w:rPr>
    </w:lvl>
  </w:abstractNum>
  <w:abstractNum w:abstractNumId="15" w15:restartNumberingAfterBreak="0">
    <w:nsid w:val="139904F7"/>
    <w:multiLevelType w:val="hybridMultilevel"/>
    <w:tmpl w:val="7EB0A7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555FEF"/>
    <w:multiLevelType w:val="hybridMultilevel"/>
    <w:tmpl w:val="50F0923E"/>
    <w:lvl w:ilvl="0" w:tplc="798EC4F6">
      <w:start w:val="1"/>
      <w:numFmt w:val="bullet"/>
      <w:pStyle w:val="Lijstopsomteken2"/>
      <w:lvlText w:val="–"/>
      <w:lvlJc w:val="left"/>
      <w:pPr>
        <w:tabs>
          <w:tab w:val="num" w:pos="227"/>
        </w:tabs>
        <w:ind w:left="227" w:firstLine="0"/>
      </w:pPr>
      <w:rPr>
        <w:rFonts w:ascii="Verdana" w:hAnsi="Verdana" w:hint="default"/>
      </w:rPr>
    </w:lvl>
    <w:lvl w:ilvl="1" w:tplc="94C4B2DA" w:tentative="1">
      <w:start w:val="1"/>
      <w:numFmt w:val="bullet"/>
      <w:lvlText w:val="o"/>
      <w:lvlJc w:val="left"/>
      <w:pPr>
        <w:tabs>
          <w:tab w:val="num" w:pos="1440"/>
        </w:tabs>
        <w:ind w:left="1440" w:hanging="360"/>
      </w:pPr>
      <w:rPr>
        <w:rFonts w:ascii="Courier New" w:hAnsi="Courier New" w:cs="Courier New" w:hint="default"/>
      </w:rPr>
    </w:lvl>
    <w:lvl w:ilvl="2" w:tplc="D626F80A" w:tentative="1">
      <w:start w:val="1"/>
      <w:numFmt w:val="bullet"/>
      <w:lvlText w:val=""/>
      <w:lvlJc w:val="left"/>
      <w:pPr>
        <w:tabs>
          <w:tab w:val="num" w:pos="2160"/>
        </w:tabs>
        <w:ind w:left="2160" w:hanging="360"/>
      </w:pPr>
      <w:rPr>
        <w:rFonts w:ascii="Wingdings" w:hAnsi="Wingdings" w:hint="default"/>
      </w:rPr>
    </w:lvl>
    <w:lvl w:ilvl="3" w:tplc="245AEF22" w:tentative="1">
      <w:start w:val="1"/>
      <w:numFmt w:val="bullet"/>
      <w:lvlText w:val=""/>
      <w:lvlJc w:val="left"/>
      <w:pPr>
        <w:tabs>
          <w:tab w:val="num" w:pos="2880"/>
        </w:tabs>
        <w:ind w:left="2880" w:hanging="360"/>
      </w:pPr>
      <w:rPr>
        <w:rFonts w:ascii="Symbol" w:hAnsi="Symbol" w:hint="default"/>
      </w:rPr>
    </w:lvl>
    <w:lvl w:ilvl="4" w:tplc="88AE0F6E" w:tentative="1">
      <w:start w:val="1"/>
      <w:numFmt w:val="bullet"/>
      <w:lvlText w:val="o"/>
      <w:lvlJc w:val="left"/>
      <w:pPr>
        <w:tabs>
          <w:tab w:val="num" w:pos="3600"/>
        </w:tabs>
        <w:ind w:left="3600" w:hanging="360"/>
      </w:pPr>
      <w:rPr>
        <w:rFonts w:ascii="Courier New" w:hAnsi="Courier New" w:cs="Courier New" w:hint="default"/>
      </w:rPr>
    </w:lvl>
    <w:lvl w:ilvl="5" w:tplc="62027710" w:tentative="1">
      <w:start w:val="1"/>
      <w:numFmt w:val="bullet"/>
      <w:lvlText w:val=""/>
      <w:lvlJc w:val="left"/>
      <w:pPr>
        <w:tabs>
          <w:tab w:val="num" w:pos="4320"/>
        </w:tabs>
        <w:ind w:left="4320" w:hanging="360"/>
      </w:pPr>
      <w:rPr>
        <w:rFonts w:ascii="Wingdings" w:hAnsi="Wingdings" w:hint="default"/>
      </w:rPr>
    </w:lvl>
    <w:lvl w:ilvl="6" w:tplc="0E08C248" w:tentative="1">
      <w:start w:val="1"/>
      <w:numFmt w:val="bullet"/>
      <w:lvlText w:val=""/>
      <w:lvlJc w:val="left"/>
      <w:pPr>
        <w:tabs>
          <w:tab w:val="num" w:pos="5040"/>
        </w:tabs>
        <w:ind w:left="5040" w:hanging="360"/>
      </w:pPr>
      <w:rPr>
        <w:rFonts w:ascii="Symbol" w:hAnsi="Symbol" w:hint="default"/>
      </w:rPr>
    </w:lvl>
    <w:lvl w:ilvl="7" w:tplc="F3443B58" w:tentative="1">
      <w:start w:val="1"/>
      <w:numFmt w:val="bullet"/>
      <w:lvlText w:val="o"/>
      <w:lvlJc w:val="left"/>
      <w:pPr>
        <w:tabs>
          <w:tab w:val="num" w:pos="5760"/>
        </w:tabs>
        <w:ind w:left="5760" w:hanging="360"/>
      </w:pPr>
      <w:rPr>
        <w:rFonts w:ascii="Courier New" w:hAnsi="Courier New" w:cs="Courier New" w:hint="default"/>
      </w:rPr>
    </w:lvl>
    <w:lvl w:ilvl="8" w:tplc="040CBF4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B5439C"/>
    <w:multiLevelType w:val="hybridMultilevel"/>
    <w:tmpl w:val="5BA67EE2"/>
    <w:lvl w:ilvl="0" w:tplc="5F9EAE62">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9" w15:restartNumberingAfterBreak="0">
    <w:nsid w:val="25AF75B0"/>
    <w:multiLevelType w:val="hybridMultilevel"/>
    <w:tmpl w:val="FFFFFFFF"/>
    <w:lvl w:ilvl="0" w:tplc="751E84C4">
      <w:start w:val="1"/>
      <w:numFmt w:val="bullet"/>
      <w:lvlText w:val=""/>
      <w:lvlJc w:val="left"/>
      <w:pPr>
        <w:ind w:left="720" w:hanging="360"/>
      </w:pPr>
      <w:rPr>
        <w:rFonts w:ascii="Symbol" w:hAnsi="Symbol" w:hint="default"/>
      </w:rPr>
    </w:lvl>
    <w:lvl w:ilvl="1" w:tplc="B920ADCE">
      <w:start w:val="1"/>
      <w:numFmt w:val="bullet"/>
      <w:lvlText w:val="o"/>
      <w:lvlJc w:val="left"/>
      <w:pPr>
        <w:ind w:left="1440" w:hanging="360"/>
      </w:pPr>
      <w:rPr>
        <w:rFonts w:ascii="Courier New" w:hAnsi="Courier New" w:hint="default"/>
      </w:rPr>
    </w:lvl>
    <w:lvl w:ilvl="2" w:tplc="4D32019A">
      <w:start w:val="1"/>
      <w:numFmt w:val="bullet"/>
      <w:lvlText w:val=""/>
      <w:lvlJc w:val="left"/>
      <w:pPr>
        <w:ind w:left="2160" w:hanging="360"/>
      </w:pPr>
      <w:rPr>
        <w:rFonts w:ascii="Wingdings" w:hAnsi="Wingdings" w:hint="default"/>
      </w:rPr>
    </w:lvl>
    <w:lvl w:ilvl="3" w:tplc="CFAEF576">
      <w:start w:val="1"/>
      <w:numFmt w:val="bullet"/>
      <w:lvlText w:val=""/>
      <w:lvlJc w:val="left"/>
      <w:pPr>
        <w:ind w:left="2880" w:hanging="360"/>
      </w:pPr>
      <w:rPr>
        <w:rFonts w:ascii="Symbol" w:hAnsi="Symbol" w:hint="default"/>
      </w:rPr>
    </w:lvl>
    <w:lvl w:ilvl="4" w:tplc="618C9D64">
      <w:start w:val="1"/>
      <w:numFmt w:val="bullet"/>
      <w:lvlText w:val="o"/>
      <w:lvlJc w:val="left"/>
      <w:pPr>
        <w:ind w:left="3600" w:hanging="360"/>
      </w:pPr>
      <w:rPr>
        <w:rFonts w:ascii="Courier New" w:hAnsi="Courier New" w:hint="default"/>
      </w:rPr>
    </w:lvl>
    <w:lvl w:ilvl="5" w:tplc="8850F0C0">
      <w:start w:val="1"/>
      <w:numFmt w:val="bullet"/>
      <w:lvlText w:val=""/>
      <w:lvlJc w:val="left"/>
      <w:pPr>
        <w:ind w:left="4320" w:hanging="360"/>
      </w:pPr>
      <w:rPr>
        <w:rFonts w:ascii="Wingdings" w:hAnsi="Wingdings" w:hint="default"/>
      </w:rPr>
    </w:lvl>
    <w:lvl w:ilvl="6" w:tplc="A2309B74">
      <w:start w:val="1"/>
      <w:numFmt w:val="bullet"/>
      <w:lvlText w:val=""/>
      <w:lvlJc w:val="left"/>
      <w:pPr>
        <w:ind w:left="5040" w:hanging="360"/>
      </w:pPr>
      <w:rPr>
        <w:rFonts w:ascii="Symbol" w:hAnsi="Symbol" w:hint="default"/>
      </w:rPr>
    </w:lvl>
    <w:lvl w:ilvl="7" w:tplc="38EC027E">
      <w:start w:val="1"/>
      <w:numFmt w:val="bullet"/>
      <w:lvlText w:val="o"/>
      <w:lvlJc w:val="left"/>
      <w:pPr>
        <w:ind w:left="5760" w:hanging="360"/>
      </w:pPr>
      <w:rPr>
        <w:rFonts w:ascii="Courier New" w:hAnsi="Courier New" w:hint="default"/>
      </w:rPr>
    </w:lvl>
    <w:lvl w:ilvl="8" w:tplc="F42CCE82">
      <w:start w:val="1"/>
      <w:numFmt w:val="bullet"/>
      <w:lvlText w:val=""/>
      <w:lvlJc w:val="left"/>
      <w:pPr>
        <w:ind w:left="6480" w:hanging="360"/>
      </w:pPr>
      <w:rPr>
        <w:rFonts w:ascii="Wingdings" w:hAnsi="Wingdings" w:hint="default"/>
      </w:rPr>
    </w:lvl>
  </w:abstractNum>
  <w:abstractNum w:abstractNumId="20" w15:restartNumberingAfterBreak="0">
    <w:nsid w:val="31570CF3"/>
    <w:multiLevelType w:val="hybridMultilevel"/>
    <w:tmpl w:val="D3A88B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52C30B"/>
    <w:multiLevelType w:val="hybridMultilevel"/>
    <w:tmpl w:val="FFFFFFFF"/>
    <w:lvl w:ilvl="0" w:tplc="56F460C8">
      <w:start w:val="1"/>
      <w:numFmt w:val="bullet"/>
      <w:lvlText w:val=""/>
      <w:lvlJc w:val="left"/>
      <w:pPr>
        <w:ind w:left="720" w:hanging="360"/>
      </w:pPr>
      <w:rPr>
        <w:rFonts w:ascii="Symbol" w:hAnsi="Symbol" w:hint="default"/>
      </w:rPr>
    </w:lvl>
    <w:lvl w:ilvl="1" w:tplc="758E6636">
      <w:start w:val="1"/>
      <w:numFmt w:val="bullet"/>
      <w:lvlText w:val="o"/>
      <w:lvlJc w:val="left"/>
      <w:pPr>
        <w:ind w:left="1440" w:hanging="360"/>
      </w:pPr>
      <w:rPr>
        <w:rFonts w:ascii="Courier New" w:hAnsi="Courier New" w:hint="default"/>
      </w:rPr>
    </w:lvl>
    <w:lvl w:ilvl="2" w:tplc="BC94FE1C">
      <w:start w:val="1"/>
      <w:numFmt w:val="bullet"/>
      <w:lvlText w:val=""/>
      <w:lvlJc w:val="left"/>
      <w:pPr>
        <w:ind w:left="2160" w:hanging="360"/>
      </w:pPr>
      <w:rPr>
        <w:rFonts w:ascii="Wingdings" w:hAnsi="Wingdings" w:hint="default"/>
      </w:rPr>
    </w:lvl>
    <w:lvl w:ilvl="3" w:tplc="14E63B64">
      <w:start w:val="1"/>
      <w:numFmt w:val="bullet"/>
      <w:lvlText w:val=""/>
      <w:lvlJc w:val="left"/>
      <w:pPr>
        <w:ind w:left="2880" w:hanging="360"/>
      </w:pPr>
      <w:rPr>
        <w:rFonts w:ascii="Symbol" w:hAnsi="Symbol" w:hint="default"/>
      </w:rPr>
    </w:lvl>
    <w:lvl w:ilvl="4" w:tplc="C0840872">
      <w:start w:val="1"/>
      <w:numFmt w:val="bullet"/>
      <w:lvlText w:val="o"/>
      <w:lvlJc w:val="left"/>
      <w:pPr>
        <w:ind w:left="3600" w:hanging="360"/>
      </w:pPr>
      <w:rPr>
        <w:rFonts w:ascii="Courier New" w:hAnsi="Courier New" w:hint="default"/>
      </w:rPr>
    </w:lvl>
    <w:lvl w:ilvl="5" w:tplc="731C7C5C">
      <w:start w:val="1"/>
      <w:numFmt w:val="bullet"/>
      <w:lvlText w:val=""/>
      <w:lvlJc w:val="left"/>
      <w:pPr>
        <w:ind w:left="4320" w:hanging="360"/>
      </w:pPr>
      <w:rPr>
        <w:rFonts w:ascii="Wingdings" w:hAnsi="Wingdings" w:hint="default"/>
      </w:rPr>
    </w:lvl>
    <w:lvl w:ilvl="6" w:tplc="3D88EDEC">
      <w:start w:val="1"/>
      <w:numFmt w:val="bullet"/>
      <w:lvlText w:val=""/>
      <w:lvlJc w:val="left"/>
      <w:pPr>
        <w:ind w:left="5040" w:hanging="360"/>
      </w:pPr>
      <w:rPr>
        <w:rFonts w:ascii="Symbol" w:hAnsi="Symbol" w:hint="default"/>
      </w:rPr>
    </w:lvl>
    <w:lvl w:ilvl="7" w:tplc="29202866">
      <w:start w:val="1"/>
      <w:numFmt w:val="bullet"/>
      <w:lvlText w:val="o"/>
      <w:lvlJc w:val="left"/>
      <w:pPr>
        <w:ind w:left="5760" w:hanging="360"/>
      </w:pPr>
      <w:rPr>
        <w:rFonts w:ascii="Courier New" w:hAnsi="Courier New" w:hint="default"/>
      </w:rPr>
    </w:lvl>
    <w:lvl w:ilvl="8" w:tplc="5F74610C">
      <w:start w:val="1"/>
      <w:numFmt w:val="bullet"/>
      <w:lvlText w:val=""/>
      <w:lvlJc w:val="left"/>
      <w:pPr>
        <w:ind w:left="6480" w:hanging="360"/>
      </w:pPr>
      <w:rPr>
        <w:rFonts w:ascii="Wingdings" w:hAnsi="Wingdings" w:hint="default"/>
      </w:rPr>
    </w:lvl>
  </w:abstractNum>
  <w:abstractNum w:abstractNumId="22" w15:restartNumberingAfterBreak="0">
    <w:nsid w:val="40B8138C"/>
    <w:multiLevelType w:val="hybridMultilevel"/>
    <w:tmpl w:val="62082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C67381"/>
    <w:multiLevelType w:val="hybridMultilevel"/>
    <w:tmpl w:val="5AC21AAE"/>
    <w:lvl w:ilvl="0" w:tplc="C37270D0">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8CCE52"/>
    <w:multiLevelType w:val="hybridMultilevel"/>
    <w:tmpl w:val="FFFFFFFF"/>
    <w:lvl w:ilvl="0" w:tplc="E9A60910">
      <w:start w:val="1"/>
      <w:numFmt w:val="bullet"/>
      <w:lvlText w:val=""/>
      <w:lvlJc w:val="left"/>
      <w:pPr>
        <w:ind w:left="720" w:hanging="360"/>
      </w:pPr>
      <w:rPr>
        <w:rFonts w:ascii="Symbol" w:hAnsi="Symbol" w:hint="default"/>
      </w:rPr>
    </w:lvl>
    <w:lvl w:ilvl="1" w:tplc="F06C24DA">
      <w:start w:val="1"/>
      <w:numFmt w:val="bullet"/>
      <w:lvlText w:val="o"/>
      <w:lvlJc w:val="left"/>
      <w:pPr>
        <w:ind w:left="1440" w:hanging="360"/>
      </w:pPr>
      <w:rPr>
        <w:rFonts w:ascii="Courier New" w:hAnsi="Courier New" w:hint="default"/>
      </w:rPr>
    </w:lvl>
    <w:lvl w:ilvl="2" w:tplc="316A26FA">
      <w:start w:val="1"/>
      <w:numFmt w:val="bullet"/>
      <w:lvlText w:val=""/>
      <w:lvlJc w:val="left"/>
      <w:pPr>
        <w:ind w:left="2160" w:hanging="360"/>
      </w:pPr>
      <w:rPr>
        <w:rFonts w:ascii="Wingdings" w:hAnsi="Wingdings" w:hint="default"/>
      </w:rPr>
    </w:lvl>
    <w:lvl w:ilvl="3" w:tplc="A9989E8C">
      <w:start w:val="1"/>
      <w:numFmt w:val="bullet"/>
      <w:lvlText w:val=""/>
      <w:lvlJc w:val="left"/>
      <w:pPr>
        <w:ind w:left="2880" w:hanging="360"/>
      </w:pPr>
      <w:rPr>
        <w:rFonts w:ascii="Symbol" w:hAnsi="Symbol" w:hint="default"/>
      </w:rPr>
    </w:lvl>
    <w:lvl w:ilvl="4" w:tplc="DCEAB6C4">
      <w:start w:val="1"/>
      <w:numFmt w:val="bullet"/>
      <w:lvlText w:val="o"/>
      <w:lvlJc w:val="left"/>
      <w:pPr>
        <w:ind w:left="3600" w:hanging="360"/>
      </w:pPr>
      <w:rPr>
        <w:rFonts w:ascii="Courier New" w:hAnsi="Courier New" w:hint="default"/>
      </w:rPr>
    </w:lvl>
    <w:lvl w:ilvl="5" w:tplc="2D36CED6">
      <w:start w:val="1"/>
      <w:numFmt w:val="bullet"/>
      <w:lvlText w:val=""/>
      <w:lvlJc w:val="left"/>
      <w:pPr>
        <w:ind w:left="4320" w:hanging="360"/>
      </w:pPr>
      <w:rPr>
        <w:rFonts w:ascii="Wingdings" w:hAnsi="Wingdings" w:hint="default"/>
      </w:rPr>
    </w:lvl>
    <w:lvl w:ilvl="6" w:tplc="7FFEB976">
      <w:start w:val="1"/>
      <w:numFmt w:val="bullet"/>
      <w:lvlText w:val=""/>
      <w:lvlJc w:val="left"/>
      <w:pPr>
        <w:ind w:left="5040" w:hanging="360"/>
      </w:pPr>
      <w:rPr>
        <w:rFonts w:ascii="Symbol" w:hAnsi="Symbol" w:hint="default"/>
      </w:rPr>
    </w:lvl>
    <w:lvl w:ilvl="7" w:tplc="5DA2A8BC">
      <w:start w:val="1"/>
      <w:numFmt w:val="bullet"/>
      <w:lvlText w:val="o"/>
      <w:lvlJc w:val="left"/>
      <w:pPr>
        <w:ind w:left="5760" w:hanging="360"/>
      </w:pPr>
      <w:rPr>
        <w:rFonts w:ascii="Courier New" w:hAnsi="Courier New" w:hint="default"/>
      </w:rPr>
    </w:lvl>
    <w:lvl w:ilvl="8" w:tplc="BA94650E">
      <w:start w:val="1"/>
      <w:numFmt w:val="bullet"/>
      <w:lvlText w:val=""/>
      <w:lvlJc w:val="left"/>
      <w:pPr>
        <w:ind w:left="6480" w:hanging="360"/>
      </w:pPr>
      <w:rPr>
        <w:rFonts w:ascii="Wingdings" w:hAnsi="Wingdings" w:hint="default"/>
      </w:rPr>
    </w:lvl>
  </w:abstractNum>
  <w:num w:numId="1" w16cid:durableId="26639815">
    <w:abstractNumId w:val="11"/>
  </w:num>
  <w:num w:numId="2" w16cid:durableId="709956396">
    <w:abstractNumId w:val="7"/>
  </w:num>
  <w:num w:numId="3" w16cid:durableId="686636583">
    <w:abstractNumId w:val="6"/>
  </w:num>
  <w:num w:numId="4" w16cid:durableId="1524512972">
    <w:abstractNumId w:val="5"/>
  </w:num>
  <w:num w:numId="5" w16cid:durableId="1845313457">
    <w:abstractNumId w:val="4"/>
  </w:num>
  <w:num w:numId="6" w16cid:durableId="956257638">
    <w:abstractNumId w:val="8"/>
  </w:num>
  <w:num w:numId="7" w16cid:durableId="431166682">
    <w:abstractNumId w:val="3"/>
  </w:num>
  <w:num w:numId="8" w16cid:durableId="1902330343">
    <w:abstractNumId w:val="2"/>
  </w:num>
  <w:num w:numId="9" w16cid:durableId="1210188201">
    <w:abstractNumId w:val="1"/>
  </w:num>
  <w:num w:numId="10" w16cid:durableId="479885124">
    <w:abstractNumId w:val="0"/>
  </w:num>
  <w:num w:numId="11" w16cid:durableId="1260257599">
    <w:abstractNumId w:val="10"/>
  </w:num>
  <w:num w:numId="12" w16cid:durableId="410853761">
    <w:abstractNumId w:val="16"/>
  </w:num>
  <w:num w:numId="13" w16cid:durableId="1297493070">
    <w:abstractNumId w:val="24"/>
  </w:num>
  <w:num w:numId="14" w16cid:durableId="1158427371">
    <w:abstractNumId w:val="17"/>
  </w:num>
  <w:num w:numId="15" w16cid:durableId="2140567163">
    <w:abstractNumId w:val="22"/>
  </w:num>
  <w:num w:numId="16" w16cid:durableId="910965507">
    <w:abstractNumId w:val="13"/>
  </w:num>
  <w:num w:numId="17" w16cid:durableId="1364287562">
    <w:abstractNumId w:val="18"/>
  </w:num>
  <w:num w:numId="18" w16cid:durableId="43481537">
    <w:abstractNumId w:val="15"/>
  </w:num>
  <w:num w:numId="19" w16cid:durableId="1482842647">
    <w:abstractNumId w:val="20"/>
  </w:num>
  <w:num w:numId="20" w16cid:durableId="1531068702">
    <w:abstractNumId w:val="23"/>
  </w:num>
  <w:num w:numId="21" w16cid:durableId="369458781">
    <w:abstractNumId w:val="12"/>
  </w:num>
  <w:num w:numId="22" w16cid:durableId="2120375266">
    <w:abstractNumId w:val="25"/>
  </w:num>
  <w:num w:numId="23" w16cid:durableId="1001273494">
    <w:abstractNumId w:val="14"/>
  </w:num>
  <w:num w:numId="24" w16cid:durableId="1618830665">
    <w:abstractNumId w:val="19"/>
  </w:num>
  <w:num w:numId="25" w16cid:durableId="1425766266">
    <w:abstractNumId w:val="21"/>
  </w:num>
  <w:num w:numId="26" w16cid:durableId="158611245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085"/>
    <w:rsid w:val="00000A39"/>
    <w:rsid w:val="00000EA2"/>
    <w:rsid w:val="000014CB"/>
    <w:rsid w:val="0000187F"/>
    <w:rsid w:val="00002A9D"/>
    <w:rsid w:val="00002C4C"/>
    <w:rsid w:val="000034E7"/>
    <w:rsid w:val="00003903"/>
    <w:rsid w:val="00003958"/>
    <w:rsid w:val="00004497"/>
    <w:rsid w:val="000049FB"/>
    <w:rsid w:val="00004C25"/>
    <w:rsid w:val="00005811"/>
    <w:rsid w:val="00005B5C"/>
    <w:rsid w:val="00005DC6"/>
    <w:rsid w:val="00006283"/>
    <w:rsid w:val="00007034"/>
    <w:rsid w:val="000070E5"/>
    <w:rsid w:val="000074D1"/>
    <w:rsid w:val="00007919"/>
    <w:rsid w:val="00010343"/>
    <w:rsid w:val="000105EA"/>
    <w:rsid w:val="000107DF"/>
    <w:rsid w:val="00010D01"/>
    <w:rsid w:val="00010DCA"/>
    <w:rsid w:val="0001111C"/>
    <w:rsid w:val="0001131C"/>
    <w:rsid w:val="00011762"/>
    <w:rsid w:val="00011AED"/>
    <w:rsid w:val="00011B5E"/>
    <w:rsid w:val="00011F45"/>
    <w:rsid w:val="000127E3"/>
    <w:rsid w:val="00012D0A"/>
    <w:rsid w:val="00012DF2"/>
    <w:rsid w:val="0001354D"/>
    <w:rsid w:val="00013862"/>
    <w:rsid w:val="00013A27"/>
    <w:rsid w:val="00013F6D"/>
    <w:rsid w:val="00014118"/>
    <w:rsid w:val="00014380"/>
    <w:rsid w:val="00014E8A"/>
    <w:rsid w:val="0001546C"/>
    <w:rsid w:val="000158FC"/>
    <w:rsid w:val="00015A4A"/>
    <w:rsid w:val="00015D6D"/>
    <w:rsid w:val="00015F8D"/>
    <w:rsid w:val="00015FB2"/>
    <w:rsid w:val="00016012"/>
    <w:rsid w:val="0001699F"/>
    <w:rsid w:val="0001701C"/>
    <w:rsid w:val="00020189"/>
    <w:rsid w:val="000203FB"/>
    <w:rsid w:val="00020EE4"/>
    <w:rsid w:val="00022193"/>
    <w:rsid w:val="0002277B"/>
    <w:rsid w:val="00022B10"/>
    <w:rsid w:val="00022F32"/>
    <w:rsid w:val="00022F4F"/>
    <w:rsid w:val="00023293"/>
    <w:rsid w:val="000234D5"/>
    <w:rsid w:val="00023585"/>
    <w:rsid w:val="00023A4E"/>
    <w:rsid w:val="00023E0A"/>
    <w:rsid w:val="00023E9A"/>
    <w:rsid w:val="00024DC9"/>
    <w:rsid w:val="00025873"/>
    <w:rsid w:val="00025966"/>
    <w:rsid w:val="00025BF6"/>
    <w:rsid w:val="00025D7C"/>
    <w:rsid w:val="0002708F"/>
    <w:rsid w:val="00027721"/>
    <w:rsid w:val="000279E1"/>
    <w:rsid w:val="000279FE"/>
    <w:rsid w:val="00030090"/>
    <w:rsid w:val="0003192C"/>
    <w:rsid w:val="0003210D"/>
    <w:rsid w:val="00032690"/>
    <w:rsid w:val="00032FC8"/>
    <w:rsid w:val="0003315F"/>
    <w:rsid w:val="000333C0"/>
    <w:rsid w:val="00033732"/>
    <w:rsid w:val="00033A0F"/>
    <w:rsid w:val="00033ADC"/>
    <w:rsid w:val="00033BB0"/>
    <w:rsid w:val="00033CD3"/>
    <w:rsid w:val="00033CDD"/>
    <w:rsid w:val="0003485E"/>
    <w:rsid w:val="00034903"/>
    <w:rsid w:val="00034A84"/>
    <w:rsid w:val="00034B7C"/>
    <w:rsid w:val="00034BD1"/>
    <w:rsid w:val="000358CF"/>
    <w:rsid w:val="00035E67"/>
    <w:rsid w:val="000366F3"/>
    <w:rsid w:val="0003722F"/>
    <w:rsid w:val="00037316"/>
    <w:rsid w:val="00037AFE"/>
    <w:rsid w:val="000402B4"/>
    <w:rsid w:val="000405E7"/>
    <w:rsid w:val="0004075A"/>
    <w:rsid w:val="00040DCC"/>
    <w:rsid w:val="00040E30"/>
    <w:rsid w:val="00040F1E"/>
    <w:rsid w:val="0004175C"/>
    <w:rsid w:val="00041856"/>
    <w:rsid w:val="00041A36"/>
    <w:rsid w:val="00041F04"/>
    <w:rsid w:val="00041F1D"/>
    <w:rsid w:val="0004335E"/>
    <w:rsid w:val="000437A4"/>
    <w:rsid w:val="00043871"/>
    <w:rsid w:val="00043AB9"/>
    <w:rsid w:val="00044438"/>
    <w:rsid w:val="00045578"/>
    <w:rsid w:val="00045B61"/>
    <w:rsid w:val="00045D21"/>
    <w:rsid w:val="00045F11"/>
    <w:rsid w:val="000468D9"/>
    <w:rsid w:val="00047601"/>
    <w:rsid w:val="00047D31"/>
    <w:rsid w:val="0005008E"/>
    <w:rsid w:val="0005040A"/>
    <w:rsid w:val="0005043B"/>
    <w:rsid w:val="000504CF"/>
    <w:rsid w:val="00050D4F"/>
    <w:rsid w:val="00051524"/>
    <w:rsid w:val="0005155C"/>
    <w:rsid w:val="00051A1A"/>
    <w:rsid w:val="00052704"/>
    <w:rsid w:val="00052B59"/>
    <w:rsid w:val="000536F3"/>
    <w:rsid w:val="000536F9"/>
    <w:rsid w:val="00053AC3"/>
    <w:rsid w:val="00054221"/>
    <w:rsid w:val="00054A47"/>
    <w:rsid w:val="0005543A"/>
    <w:rsid w:val="00055C9C"/>
    <w:rsid w:val="00055EB8"/>
    <w:rsid w:val="000562A2"/>
    <w:rsid w:val="00056682"/>
    <w:rsid w:val="00056985"/>
    <w:rsid w:val="00057F0F"/>
    <w:rsid w:val="0006024D"/>
    <w:rsid w:val="00060400"/>
    <w:rsid w:val="000605B2"/>
    <w:rsid w:val="00060962"/>
    <w:rsid w:val="00060A1C"/>
    <w:rsid w:val="00060DE4"/>
    <w:rsid w:val="00060F7A"/>
    <w:rsid w:val="00061125"/>
    <w:rsid w:val="000639A7"/>
    <w:rsid w:val="00063ED9"/>
    <w:rsid w:val="00063F9A"/>
    <w:rsid w:val="00064036"/>
    <w:rsid w:val="0006498E"/>
    <w:rsid w:val="00064F83"/>
    <w:rsid w:val="00065543"/>
    <w:rsid w:val="0006570E"/>
    <w:rsid w:val="00065A60"/>
    <w:rsid w:val="00065B19"/>
    <w:rsid w:val="000664DC"/>
    <w:rsid w:val="0006661F"/>
    <w:rsid w:val="00066708"/>
    <w:rsid w:val="00066CFD"/>
    <w:rsid w:val="00066F13"/>
    <w:rsid w:val="00067247"/>
    <w:rsid w:val="0006754A"/>
    <w:rsid w:val="00067595"/>
    <w:rsid w:val="00067B22"/>
    <w:rsid w:val="00070960"/>
    <w:rsid w:val="000716F3"/>
    <w:rsid w:val="00071C63"/>
    <w:rsid w:val="00071F28"/>
    <w:rsid w:val="00072032"/>
    <w:rsid w:val="00072BE8"/>
    <w:rsid w:val="00072CE0"/>
    <w:rsid w:val="000738B3"/>
    <w:rsid w:val="00074079"/>
    <w:rsid w:val="00074271"/>
    <w:rsid w:val="00074ADD"/>
    <w:rsid w:val="00075230"/>
    <w:rsid w:val="00075571"/>
    <w:rsid w:val="00076541"/>
    <w:rsid w:val="00076691"/>
    <w:rsid w:val="00077DB5"/>
    <w:rsid w:val="000806C6"/>
    <w:rsid w:val="000808B7"/>
    <w:rsid w:val="00080A9F"/>
    <w:rsid w:val="00080ADF"/>
    <w:rsid w:val="00080AE4"/>
    <w:rsid w:val="00080CF8"/>
    <w:rsid w:val="0008197D"/>
    <w:rsid w:val="000833FE"/>
    <w:rsid w:val="00083DF6"/>
    <w:rsid w:val="00084307"/>
    <w:rsid w:val="00084C16"/>
    <w:rsid w:val="00086093"/>
    <w:rsid w:val="00086291"/>
    <w:rsid w:val="0008657C"/>
    <w:rsid w:val="00086717"/>
    <w:rsid w:val="00086B9E"/>
    <w:rsid w:val="00086FD1"/>
    <w:rsid w:val="00087423"/>
    <w:rsid w:val="0008775D"/>
    <w:rsid w:val="000877C2"/>
    <w:rsid w:val="000901A2"/>
    <w:rsid w:val="0009038C"/>
    <w:rsid w:val="00090532"/>
    <w:rsid w:val="00090956"/>
    <w:rsid w:val="00090DC1"/>
    <w:rsid w:val="00090DCD"/>
    <w:rsid w:val="0009144C"/>
    <w:rsid w:val="00091E74"/>
    <w:rsid w:val="00092799"/>
    <w:rsid w:val="00092C31"/>
    <w:rsid w:val="00092C5F"/>
    <w:rsid w:val="00093104"/>
    <w:rsid w:val="000937D6"/>
    <w:rsid w:val="0009381D"/>
    <w:rsid w:val="00093837"/>
    <w:rsid w:val="00093D5E"/>
    <w:rsid w:val="0009463F"/>
    <w:rsid w:val="00094A77"/>
    <w:rsid w:val="00094C5A"/>
    <w:rsid w:val="00094E98"/>
    <w:rsid w:val="00095936"/>
    <w:rsid w:val="00095BE0"/>
    <w:rsid w:val="00095C06"/>
    <w:rsid w:val="00096523"/>
    <w:rsid w:val="00096680"/>
    <w:rsid w:val="00096788"/>
    <w:rsid w:val="0009678E"/>
    <w:rsid w:val="00096BBE"/>
    <w:rsid w:val="000A06E3"/>
    <w:rsid w:val="000A097A"/>
    <w:rsid w:val="000A0A33"/>
    <w:rsid w:val="000A0E36"/>
    <w:rsid w:val="000A0F36"/>
    <w:rsid w:val="000A13F7"/>
    <w:rsid w:val="000A13FF"/>
    <w:rsid w:val="000A174A"/>
    <w:rsid w:val="000A1A7E"/>
    <w:rsid w:val="000A1E0F"/>
    <w:rsid w:val="000A2332"/>
    <w:rsid w:val="000A2C33"/>
    <w:rsid w:val="000A2CCA"/>
    <w:rsid w:val="000A3E0A"/>
    <w:rsid w:val="000A472D"/>
    <w:rsid w:val="000A530E"/>
    <w:rsid w:val="000A65AC"/>
    <w:rsid w:val="000A6B7F"/>
    <w:rsid w:val="000A6CEC"/>
    <w:rsid w:val="000A7159"/>
    <w:rsid w:val="000A7ABF"/>
    <w:rsid w:val="000A7DC5"/>
    <w:rsid w:val="000B0027"/>
    <w:rsid w:val="000B0A5A"/>
    <w:rsid w:val="000B0B52"/>
    <w:rsid w:val="000B0D71"/>
    <w:rsid w:val="000B1D6A"/>
    <w:rsid w:val="000B2EF4"/>
    <w:rsid w:val="000B3052"/>
    <w:rsid w:val="000B38E1"/>
    <w:rsid w:val="000B446F"/>
    <w:rsid w:val="000B449E"/>
    <w:rsid w:val="000B4B2B"/>
    <w:rsid w:val="000B5024"/>
    <w:rsid w:val="000B5C12"/>
    <w:rsid w:val="000B5CC7"/>
    <w:rsid w:val="000B6162"/>
    <w:rsid w:val="000B6861"/>
    <w:rsid w:val="000B689D"/>
    <w:rsid w:val="000B698C"/>
    <w:rsid w:val="000B6E42"/>
    <w:rsid w:val="000B7281"/>
    <w:rsid w:val="000B7FAB"/>
    <w:rsid w:val="000C009E"/>
    <w:rsid w:val="000C0163"/>
    <w:rsid w:val="000C09FC"/>
    <w:rsid w:val="000C0A43"/>
    <w:rsid w:val="000C0E9F"/>
    <w:rsid w:val="000C1114"/>
    <w:rsid w:val="000C122D"/>
    <w:rsid w:val="000C16B8"/>
    <w:rsid w:val="000C184B"/>
    <w:rsid w:val="000C1BA1"/>
    <w:rsid w:val="000C1BC9"/>
    <w:rsid w:val="000C1E58"/>
    <w:rsid w:val="000C1F81"/>
    <w:rsid w:val="000C20B9"/>
    <w:rsid w:val="000C214C"/>
    <w:rsid w:val="000C22FD"/>
    <w:rsid w:val="000C25EE"/>
    <w:rsid w:val="000C2998"/>
    <w:rsid w:val="000C29B4"/>
    <w:rsid w:val="000C2DCB"/>
    <w:rsid w:val="000C2F74"/>
    <w:rsid w:val="000C3167"/>
    <w:rsid w:val="000C3333"/>
    <w:rsid w:val="000C39A6"/>
    <w:rsid w:val="000C3C91"/>
    <w:rsid w:val="000C3EA9"/>
    <w:rsid w:val="000C3F0A"/>
    <w:rsid w:val="000C4958"/>
    <w:rsid w:val="000C5112"/>
    <w:rsid w:val="000C5342"/>
    <w:rsid w:val="000C53D5"/>
    <w:rsid w:val="000C5B11"/>
    <w:rsid w:val="000C5C34"/>
    <w:rsid w:val="000C6CA8"/>
    <w:rsid w:val="000D0225"/>
    <w:rsid w:val="000D0240"/>
    <w:rsid w:val="000D030D"/>
    <w:rsid w:val="000D075F"/>
    <w:rsid w:val="000D0DF4"/>
    <w:rsid w:val="000D1343"/>
    <w:rsid w:val="000D155F"/>
    <w:rsid w:val="000D17D7"/>
    <w:rsid w:val="000D18A8"/>
    <w:rsid w:val="000D26E2"/>
    <w:rsid w:val="000D29BC"/>
    <w:rsid w:val="000D2CF8"/>
    <w:rsid w:val="000D3699"/>
    <w:rsid w:val="000D381B"/>
    <w:rsid w:val="000D3ACD"/>
    <w:rsid w:val="000D43CE"/>
    <w:rsid w:val="000D4737"/>
    <w:rsid w:val="000D4BEE"/>
    <w:rsid w:val="000D5339"/>
    <w:rsid w:val="000D5A2D"/>
    <w:rsid w:val="000D5CAE"/>
    <w:rsid w:val="000D75EF"/>
    <w:rsid w:val="000D76B1"/>
    <w:rsid w:val="000D7E61"/>
    <w:rsid w:val="000E05AD"/>
    <w:rsid w:val="000E0E2F"/>
    <w:rsid w:val="000E1147"/>
    <w:rsid w:val="000E1584"/>
    <w:rsid w:val="000E2C2B"/>
    <w:rsid w:val="000E2D9E"/>
    <w:rsid w:val="000E2E74"/>
    <w:rsid w:val="000E392D"/>
    <w:rsid w:val="000E3D58"/>
    <w:rsid w:val="000E414F"/>
    <w:rsid w:val="000E41AF"/>
    <w:rsid w:val="000E4473"/>
    <w:rsid w:val="000E4803"/>
    <w:rsid w:val="000E4B37"/>
    <w:rsid w:val="000E72F8"/>
    <w:rsid w:val="000E7506"/>
    <w:rsid w:val="000E7895"/>
    <w:rsid w:val="000F0C35"/>
    <w:rsid w:val="000F1486"/>
    <w:rsid w:val="000F156B"/>
    <w:rsid w:val="000F161D"/>
    <w:rsid w:val="000F2BF7"/>
    <w:rsid w:val="000F316D"/>
    <w:rsid w:val="000F317F"/>
    <w:rsid w:val="000F3AD5"/>
    <w:rsid w:val="000F3CAA"/>
    <w:rsid w:val="000F3E0B"/>
    <w:rsid w:val="000F446B"/>
    <w:rsid w:val="000F482E"/>
    <w:rsid w:val="000F4A5B"/>
    <w:rsid w:val="000F4E26"/>
    <w:rsid w:val="000F511A"/>
    <w:rsid w:val="000F5D4B"/>
    <w:rsid w:val="000F5EBD"/>
    <w:rsid w:val="000F6A39"/>
    <w:rsid w:val="000F6C02"/>
    <w:rsid w:val="00100060"/>
    <w:rsid w:val="0010008B"/>
    <w:rsid w:val="001000D6"/>
    <w:rsid w:val="001003D7"/>
    <w:rsid w:val="00100498"/>
    <w:rsid w:val="001004F3"/>
    <w:rsid w:val="001006B4"/>
    <w:rsid w:val="00101319"/>
    <w:rsid w:val="00101DAD"/>
    <w:rsid w:val="00101E04"/>
    <w:rsid w:val="00102113"/>
    <w:rsid w:val="001024A6"/>
    <w:rsid w:val="001027BE"/>
    <w:rsid w:val="00102ABB"/>
    <w:rsid w:val="001030CD"/>
    <w:rsid w:val="001034E1"/>
    <w:rsid w:val="0010359C"/>
    <w:rsid w:val="00103CDF"/>
    <w:rsid w:val="00103D71"/>
    <w:rsid w:val="00103F39"/>
    <w:rsid w:val="0010427A"/>
    <w:rsid w:val="001042B6"/>
    <w:rsid w:val="00104697"/>
    <w:rsid w:val="00104A46"/>
    <w:rsid w:val="00104BEF"/>
    <w:rsid w:val="00104DA4"/>
    <w:rsid w:val="0010501B"/>
    <w:rsid w:val="0010535D"/>
    <w:rsid w:val="00105E96"/>
    <w:rsid w:val="001060C0"/>
    <w:rsid w:val="001069A5"/>
    <w:rsid w:val="001071F9"/>
    <w:rsid w:val="00107F44"/>
    <w:rsid w:val="001100A9"/>
    <w:rsid w:val="00110D27"/>
    <w:rsid w:val="001119FD"/>
    <w:rsid w:val="00111C6D"/>
    <w:rsid w:val="00111CB6"/>
    <w:rsid w:val="00111D94"/>
    <w:rsid w:val="0011249C"/>
    <w:rsid w:val="00112A38"/>
    <w:rsid w:val="0011354C"/>
    <w:rsid w:val="00113692"/>
    <w:rsid w:val="00113E18"/>
    <w:rsid w:val="00113F1B"/>
    <w:rsid w:val="001142EA"/>
    <w:rsid w:val="00114671"/>
    <w:rsid w:val="00114FEC"/>
    <w:rsid w:val="00115401"/>
    <w:rsid w:val="0011592B"/>
    <w:rsid w:val="00116307"/>
    <w:rsid w:val="00116885"/>
    <w:rsid w:val="001169F0"/>
    <w:rsid w:val="00116D80"/>
    <w:rsid w:val="0011745E"/>
    <w:rsid w:val="001175DB"/>
    <w:rsid w:val="00117782"/>
    <w:rsid w:val="00117BF1"/>
    <w:rsid w:val="00121352"/>
    <w:rsid w:val="0012180E"/>
    <w:rsid w:val="00121BF0"/>
    <w:rsid w:val="00121F81"/>
    <w:rsid w:val="00122511"/>
    <w:rsid w:val="00122AF7"/>
    <w:rsid w:val="00122C98"/>
    <w:rsid w:val="001231E2"/>
    <w:rsid w:val="001233BD"/>
    <w:rsid w:val="00123704"/>
    <w:rsid w:val="00123C9E"/>
    <w:rsid w:val="00123CDE"/>
    <w:rsid w:val="00124354"/>
    <w:rsid w:val="00124A80"/>
    <w:rsid w:val="001256ED"/>
    <w:rsid w:val="00125D54"/>
    <w:rsid w:val="00127008"/>
    <w:rsid w:val="001270C7"/>
    <w:rsid w:val="00127332"/>
    <w:rsid w:val="001276F7"/>
    <w:rsid w:val="00127DC6"/>
    <w:rsid w:val="00130299"/>
    <w:rsid w:val="0013081D"/>
    <w:rsid w:val="0013143B"/>
    <w:rsid w:val="00131A18"/>
    <w:rsid w:val="00131C2D"/>
    <w:rsid w:val="00131E8F"/>
    <w:rsid w:val="00132490"/>
    <w:rsid w:val="00132540"/>
    <w:rsid w:val="00132637"/>
    <w:rsid w:val="00132AA8"/>
    <w:rsid w:val="00132B4C"/>
    <w:rsid w:val="00132D39"/>
    <w:rsid w:val="00132FA7"/>
    <w:rsid w:val="001338FF"/>
    <w:rsid w:val="00133A3B"/>
    <w:rsid w:val="00133D57"/>
    <w:rsid w:val="00133F0F"/>
    <w:rsid w:val="001341BD"/>
    <w:rsid w:val="00134BAA"/>
    <w:rsid w:val="00134CD9"/>
    <w:rsid w:val="00134DF6"/>
    <w:rsid w:val="00135527"/>
    <w:rsid w:val="00135651"/>
    <w:rsid w:val="001356A9"/>
    <w:rsid w:val="00135D76"/>
    <w:rsid w:val="00135F35"/>
    <w:rsid w:val="00136332"/>
    <w:rsid w:val="00136B76"/>
    <w:rsid w:val="001376AE"/>
    <w:rsid w:val="001377AB"/>
    <w:rsid w:val="00137DD6"/>
    <w:rsid w:val="001403A1"/>
    <w:rsid w:val="00140CA4"/>
    <w:rsid w:val="001417B7"/>
    <w:rsid w:val="00142788"/>
    <w:rsid w:val="00142F36"/>
    <w:rsid w:val="00142FAF"/>
    <w:rsid w:val="001434AC"/>
    <w:rsid w:val="0014400E"/>
    <w:rsid w:val="001441E5"/>
    <w:rsid w:val="00144303"/>
    <w:rsid w:val="00144575"/>
    <w:rsid w:val="0014462A"/>
    <w:rsid w:val="00144C99"/>
    <w:rsid w:val="00144D97"/>
    <w:rsid w:val="00145526"/>
    <w:rsid w:val="001456EE"/>
    <w:rsid w:val="00145EA9"/>
    <w:rsid w:val="00146633"/>
    <w:rsid w:val="00147037"/>
    <w:rsid w:val="0014744E"/>
    <w:rsid w:val="001475BC"/>
    <w:rsid w:val="0014786A"/>
    <w:rsid w:val="00150051"/>
    <w:rsid w:val="0015056D"/>
    <w:rsid w:val="0015098E"/>
    <w:rsid w:val="00151066"/>
    <w:rsid w:val="0015120A"/>
    <w:rsid w:val="001516A4"/>
    <w:rsid w:val="00151BFF"/>
    <w:rsid w:val="00151E5F"/>
    <w:rsid w:val="00152383"/>
    <w:rsid w:val="00152A0C"/>
    <w:rsid w:val="00152D72"/>
    <w:rsid w:val="001531BE"/>
    <w:rsid w:val="001531EF"/>
    <w:rsid w:val="00153A75"/>
    <w:rsid w:val="00153B80"/>
    <w:rsid w:val="00153E28"/>
    <w:rsid w:val="0015409F"/>
    <w:rsid w:val="00154CF2"/>
    <w:rsid w:val="00154FD8"/>
    <w:rsid w:val="00155156"/>
    <w:rsid w:val="0015539D"/>
    <w:rsid w:val="00155A5B"/>
    <w:rsid w:val="00156676"/>
    <w:rsid w:val="00156796"/>
    <w:rsid w:val="001568E5"/>
    <w:rsid w:val="001569AB"/>
    <w:rsid w:val="001569FC"/>
    <w:rsid w:val="00157627"/>
    <w:rsid w:val="001579AB"/>
    <w:rsid w:val="00160033"/>
    <w:rsid w:val="0016007A"/>
    <w:rsid w:val="0016048F"/>
    <w:rsid w:val="00160752"/>
    <w:rsid w:val="00160A52"/>
    <w:rsid w:val="00160FC0"/>
    <w:rsid w:val="00161604"/>
    <w:rsid w:val="00161C93"/>
    <w:rsid w:val="00161DEE"/>
    <w:rsid w:val="00161E77"/>
    <w:rsid w:val="00163499"/>
    <w:rsid w:val="00163941"/>
    <w:rsid w:val="00163B48"/>
    <w:rsid w:val="00163CEB"/>
    <w:rsid w:val="00163D57"/>
    <w:rsid w:val="00163D6E"/>
    <w:rsid w:val="00163E79"/>
    <w:rsid w:val="0016452C"/>
    <w:rsid w:val="00164705"/>
    <w:rsid w:val="00164865"/>
    <w:rsid w:val="00164C18"/>
    <w:rsid w:val="00164CD9"/>
    <w:rsid w:val="00164D63"/>
    <w:rsid w:val="0016557C"/>
    <w:rsid w:val="001657F0"/>
    <w:rsid w:val="00165F91"/>
    <w:rsid w:val="0016656C"/>
    <w:rsid w:val="001666DE"/>
    <w:rsid w:val="00166CBB"/>
    <w:rsid w:val="0016724D"/>
    <w:rsid w:val="0016725C"/>
    <w:rsid w:val="00167633"/>
    <w:rsid w:val="00167A5A"/>
    <w:rsid w:val="00167EAE"/>
    <w:rsid w:val="00170EB1"/>
    <w:rsid w:val="00171BDA"/>
    <w:rsid w:val="00171FAC"/>
    <w:rsid w:val="00172457"/>
    <w:rsid w:val="001726F3"/>
    <w:rsid w:val="00172DCA"/>
    <w:rsid w:val="00172ED3"/>
    <w:rsid w:val="001731CC"/>
    <w:rsid w:val="0017333C"/>
    <w:rsid w:val="00173733"/>
    <w:rsid w:val="001737C2"/>
    <w:rsid w:val="001738B2"/>
    <w:rsid w:val="00173C51"/>
    <w:rsid w:val="001742F2"/>
    <w:rsid w:val="001748A3"/>
    <w:rsid w:val="00174CC2"/>
    <w:rsid w:val="00175618"/>
    <w:rsid w:val="00175708"/>
    <w:rsid w:val="00176102"/>
    <w:rsid w:val="0017670D"/>
    <w:rsid w:val="00176A56"/>
    <w:rsid w:val="00176CC6"/>
    <w:rsid w:val="00177728"/>
    <w:rsid w:val="00177733"/>
    <w:rsid w:val="001777D3"/>
    <w:rsid w:val="00177C9A"/>
    <w:rsid w:val="00180C5D"/>
    <w:rsid w:val="00181398"/>
    <w:rsid w:val="00181767"/>
    <w:rsid w:val="00181BE4"/>
    <w:rsid w:val="001821C1"/>
    <w:rsid w:val="00182292"/>
    <w:rsid w:val="00182308"/>
    <w:rsid w:val="00182636"/>
    <w:rsid w:val="00182A26"/>
    <w:rsid w:val="00182B35"/>
    <w:rsid w:val="00182DD0"/>
    <w:rsid w:val="00182E71"/>
    <w:rsid w:val="00183627"/>
    <w:rsid w:val="00183DEA"/>
    <w:rsid w:val="00184010"/>
    <w:rsid w:val="00184236"/>
    <w:rsid w:val="00185076"/>
    <w:rsid w:val="00185576"/>
    <w:rsid w:val="00185951"/>
    <w:rsid w:val="00186613"/>
    <w:rsid w:val="0019008E"/>
    <w:rsid w:val="0019055F"/>
    <w:rsid w:val="00190A7E"/>
    <w:rsid w:val="00190ACC"/>
    <w:rsid w:val="001913BF"/>
    <w:rsid w:val="00191674"/>
    <w:rsid w:val="00191806"/>
    <w:rsid w:val="00191B41"/>
    <w:rsid w:val="00191D7B"/>
    <w:rsid w:val="0019289D"/>
    <w:rsid w:val="00192947"/>
    <w:rsid w:val="00193DB3"/>
    <w:rsid w:val="0019483B"/>
    <w:rsid w:val="00194E24"/>
    <w:rsid w:val="00195DB8"/>
    <w:rsid w:val="00195F9B"/>
    <w:rsid w:val="00195FDE"/>
    <w:rsid w:val="00196033"/>
    <w:rsid w:val="0019640A"/>
    <w:rsid w:val="0019662C"/>
    <w:rsid w:val="001969CD"/>
    <w:rsid w:val="00196B8B"/>
    <w:rsid w:val="00196EF2"/>
    <w:rsid w:val="00196F11"/>
    <w:rsid w:val="00197141"/>
    <w:rsid w:val="0019767E"/>
    <w:rsid w:val="00197B76"/>
    <w:rsid w:val="001A05D9"/>
    <w:rsid w:val="001A06EE"/>
    <w:rsid w:val="001A07DE"/>
    <w:rsid w:val="001A1AC8"/>
    <w:rsid w:val="001A1D50"/>
    <w:rsid w:val="001A232C"/>
    <w:rsid w:val="001A2A41"/>
    <w:rsid w:val="001A2AA7"/>
    <w:rsid w:val="001A2BEA"/>
    <w:rsid w:val="001A33A9"/>
    <w:rsid w:val="001A3BA8"/>
    <w:rsid w:val="001A3D5E"/>
    <w:rsid w:val="001A4026"/>
    <w:rsid w:val="001A4305"/>
    <w:rsid w:val="001A43E9"/>
    <w:rsid w:val="001A4FE0"/>
    <w:rsid w:val="001A513E"/>
    <w:rsid w:val="001A53FE"/>
    <w:rsid w:val="001A5881"/>
    <w:rsid w:val="001A5BB0"/>
    <w:rsid w:val="001A5D0C"/>
    <w:rsid w:val="001A6335"/>
    <w:rsid w:val="001A6D93"/>
    <w:rsid w:val="001A75BD"/>
    <w:rsid w:val="001A7819"/>
    <w:rsid w:val="001A7E2D"/>
    <w:rsid w:val="001B0206"/>
    <w:rsid w:val="001B02AA"/>
    <w:rsid w:val="001B04E0"/>
    <w:rsid w:val="001B05DD"/>
    <w:rsid w:val="001B0720"/>
    <w:rsid w:val="001B073C"/>
    <w:rsid w:val="001B1419"/>
    <w:rsid w:val="001B1E1A"/>
    <w:rsid w:val="001B1F2A"/>
    <w:rsid w:val="001B2480"/>
    <w:rsid w:val="001B24E2"/>
    <w:rsid w:val="001B292B"/>
    <w:rsid w:val="001B32E7"/>
    <w:rsid w:val="001B3ECE"/>
    <w:rsid w:val="001B4469"/>
    <w:rsid w:val="001B45C2"/>
    <w:rsid w:val="001B4990"/>
    <w:rsid w:val="001B4D50"/>
    <w:rsid w:val="001B52E0"/>
    <w:rsid w:val="001B53D7"/>
    <w:rsid w:val="001B57AA"/>
    <w:rsid w:val="001B69BE"/>
    <w:rsid w:val="001B78D9"/>
    <w:rsid w:val="001B7FC9"/>
    <w:rsid w:val="001BFC80"/>
    <w:rsid w:val="001C05E2"/>
    <w:rsid w:val="001C071E"/>
    <w:rsid w:val="001C0AB3"/>
    <w:rsid w:val="001C12F4"/>
    <w:rsid w:val="001C134F"/>
    <w:rsid w:val="001C1678"/>
    <w:rsid w:val="001C1C15"/>
    <w:rsid w:val="001C2031"/>
    <w:rsid w:val="001C21AC"/>
    <w:rsid w:val="001C2326"/>
    <w:rsid w:val="001C2354"/>
    <w:rsid w:val="001C2542"/>
    <w:rsid w:val="001C2708"/>
    <w:rsid w:val="001C2945"/>
    <w:rsid w:val="001C32B2"/>
    <w:rsid w:val="001C32EC"/>
    <w:rsid w:val="001C38BD"/>
    <w:rsid w:val="001C3968"/>
    <w:rsid w:val="001C3C3E"/>
    <w:rsid w:val="001C438F"/>
    <w:rsid w:val="001C44A1"/>
    <w:rsid w:val="001C44AB"/>
    <w:rsid w:val="001C4D5A"/>
    <w:rsid w:val="001C5124"/>
    <w:rsid w:val="001C518F"/>
    <w:rsid w:val="001C52AB"/>
    <w:rsid w:val="001C5381"/>
    <w:rsid w:val="001C53CD"/>
    <w:rsid w:val="001C59DB"/>
    <w:rsid w:val="001C5FBC"/>
    <w:rsid w:val="001C6BF0"/>
    <w:rsid w:val="001C6D5D"/>
    <w:rsid w:val="001C703F"/>
    <w:rsid w:val="001C7EA9"/>
    <w:rsid w:val="001D00DF"/>
    <w:rsid w:val="001D012A"/>
    <w:rsid w:val="001D02FC"/>
    <w:rsid w:val="001D099D"/>
    <w:rsid w:val="001D0DBB"/>
    <w:rsid w:val="001D0EDA"/>
    <w:rsid w:val="001D1272"/>
    <w:rsid w:val="001D12AC"/>
    <w:rsid w:val="001D1D93"/>
    <w:rsid w:val="001D1EC1"/>
    <w:rsid w:val="001D27B8"/>
    <w:rsid w:val="001D2955"/>
    <w:rsid w:val="001D2C71"/>
    <w:rsid w:val="001D3251"/>
    <w:rsid w:val="001D3356"/>
    <w:rsid w:val="001D409E"/>
    <w:rsid w:val="001D4391"/>
    <w:rsid w:val="001D4905"/>
    <w:rsid w:val="001D4A80"/>
    <w:rsid w:val="001D4AE2"/>
    <w:rsid w:val="001D5333"/>
    <w:rsid w:val="001D5A34"/>
    <w:rsid w:val="001D5C8A"/>
    <w:rsid w:val="001D66E2"/>
    <w:rsid w:val="001D6727"/>
    <w:rsid w:val="001D6B85"/>
    <w:rsid w:val="001D6EF7"/>
    <w:rsid w:val="001D74E9"/>
    <w:rsid w:val="001D7ABC"/>
    <w:rsid w:val="001D7ED4"/>
    <w:rsid w:val="001E02B5"/>
    <w:rsid w:val="001E0A99"/>
    <w:rsid w:val="001E0F5D"/>
    <w:rsid w:val="001E1354"/>
    <w:rsid w:val="001E20DA"/>
    <w:rsid w:val="001E2171"/>
    <w:rsid w:val="001E21FA"/>
    <w:rsid w:val="001E26AD"/>
    <w:rsid w:val="001E29F7"/>
    <w:rsid w:val="001E2AAF"/>
    <w:rsid w:val="001E2EA8"/>
    <w:rsid w:val="001E310F"/>
    <w:rsid w:val="001E34C6"/>
    <w:rsid w:val="001E358A"/>
    <w:rsid w:val="001E35AD"/>
    <w:rsid w:val="001E35B5"/>
    <w:rsid w:val="001E36A6"/>
    <w:rsid w:val="001E379C"/>
    <w:rsid w:val="001E3B6B"/>
    <w:rsid w:val="001E3E6D"/>
    <w:rsid w:val="001E3F99"/>
    <w:rsid w:val="001E4D02"/>
    <w:rsid w:val="001E4F16"/>
    <w:rsid w:val="001E5059"/>
    <w:rsid w:val="001E5581"/>
    <w:rsid w:val="001E5612"/>
    <w:rsid w:val="001E6063"/>
    <w:rsid w:val="001E6456"/>
    <w:rsid w:val="001E6953"/>
    <w:rsid w:val="001E7351"/>
    <w:rsid w:val="001E75EF"/>
    <w:rsid w:val="001E764A"/>
    <w:rsid w:val="001E7D98"/>
    <w:rsid w:val="001F04BC"/>
    <w:rsid w:val="001F0878"/>
    <w:rsid w:val="001F118B"/>
    <w:rsid w:val="001F122D"/>
    <w:rsid w:val="001F1AAB"/>
    <w:rsid w:val="001F1B50"/>
    <w:rsid w:val="001F1C9C"/>
    <w:rsid w:val="001F1D53"/>
    <w:rsid w:val="001F291F"/>
    <w:rsid w:val="001F30B5"/>
    <w:rsid w:val="001F3C70"/>
    <w:rsid w:val="001F511C"/>
    <w:rsid w:val="001F555A"/>
    <w:rsid w:val="001F5BE3"/>
    <w:rsid w:val="001F5C8D"/>
    <w:rsid w:val="001F679F"/>
    <w:rsid w:val="001F6DF9"/>
    <w:rsid w:val="001F738B"/>
    <w:rsid w:val="00200125"/>
    <w:rsid w:val="00200D88"/>
    <w:rsid w:val="00200E57"/>
    <w:rsid w:val="00201402"/>
    <w:rsid w:val="0020179A"/>
    <w:rsid w:val="00201BF6"/>
    <w:rsid w:val="00201F68"/>
    <w:rsid w:val="0020263A"/>
    <w:rsid w:val="00202B3F"/>
    <w:rsid w:val="002036DE"/>
    <w:rsid w:val="00203715"/>
    <w:rsid w:val="00203882"/>
    <w:rsid w:val="00203C97"/>
    <w:rsid w:val="002041D6"/>
    <w:rsid w:val="002042A1"/>
    <w:rsid w:val="00204504"/>
    <w:rsid w:val="002058F3"/>
    <w:rsid w:val="00205FD7"/>
    <w:rsid w:val="002061A6"/>
    <w:rsid w:val="002066CA"/>
    <w:rsid w:val="00207A77"/>
    <w:rsid w:val="00207D49"/>
    <w:rsid w:val="00207F65"/>
    <w:rsid w:val="00211335"/>
    <w:rsid w:val="00211E24"/>
    <w:rsid w:val="00212018"/>
    <w:rsid w:val="002121FF"/>
    <w:rsid w:val="00212234"/>
    <w:rsid w:val="00212427"/>
    <w:rsid w:val="00212749"/>
    <w:rsid w:val="00212F2A"/>
    <w:rsid w:val="00213037"/>
    <w:rsid w:val="002132A6"/>
    <w:rsid w:val="002144B4"/>
    <w:rsid w:val="00214ED6"/>
    <w:rsid w:val="00214F2B"/>
    <w:rsid w:val="002160BE"/>
    <w:rsid w:val="0021629E"/>
    <w:rsid w:val="00216579"/>
    <w:rsid w:val="00216692"/>
    <w:rsid w:val="00216BCC"/>
    <w:rsid w:val="00216D15"/>
    <w:rsid w:val="00217078"/>
    <w:rsid w:val="00217356"/>
    <w:rsid w:val="0021763D"/>
    <w:rsid w:val="00217880"/>
    <w:rsid w:val="00217924"/>
    <w:rsid w:val="0022027D"/>
    <w:rsid w:val="0022083E"/>
    <w:rsid w:val="002212CF"/>
    <w:rsid w:val="00221ACC"/>
    <w:rsid w:val="00221F85"/>
    <w:rsid w:val="00222A9C"/>
    <w:rsid w:val="00222ABC"/>
    <w:rsid w:val="00222CF1"/>
    <w:rsid w:val="00222D66"/>
    <w:rsid w:val="002233F0"/>
    <w:rsid w:val="00223F5C"/>
    <w:rsid w:val="002240E5"/>
    <w:rsid w:val="002242CC"/>
    <w:rsid w:val="0022482D"/>
    <w:rsid w:val="00224A8A"/>
    <w:rsid w:val="00224C9B"/>
    <w:rsid w:val="00225247"/>
    <w:rsid w:val="0022659F"/>
    <w:rsid w:val="002265A7"/>
    <w:rsid w:val="00226702"/>
    <w:rsid w:val="002272E0"/>
    <w:rsid w:val="00227940"/>
    <w:rsid w:val="00227B65"/>
    <w:rsid w:val="00230479"/>
    <w:rsid w:val="002309A8"/>
    <w:rsid w:val="002314CC"/>
    <w:rsid w:val="00231D47"/>
    <w:rsid w:val="00231E1E"/>
    <w:rsid w:val="00231F9F"/>
    <w:rsid w:val="002323CE"/>
    <w:rsid w:val="002329B6"/>
    <w:rsid w:val="00232A6A"/>
    <w:rsid w:val="00232C02"/>
    <w:rsid w:val="00232CBF"/>
    <w:rsid w:val="002340B9"/>
    <w:rsid w:val="002340CF"/>
    <w:rsid w:val="00234114"/>
    <w:rsid w:val="00234191"/>
    <w:rsid w:val="0023500D"/>
    <w:rsid w:val="002350DA"/>
    <w:rsid w:val="0023548B"/>
    <w:rsid w:val="002354B9"/>
    <w:rsid w:val="00235A33"/>
    <w:rsid w:val="00235C9D"/>
    <w:rsid w:val="002369BF"/>
    <w:rsid w:val="00236B9D"/>
    <w:rsid w:val="00236CEA"/>
    <w:rsid w:val="00236CFE"/>
    <w:rsid w:val="00236F73"/>
    <w:rsid w:val="0023791C"/>
    <w:rsid w:val="00237E45"/>
    <w:rsid w:val="002403F3"/>
    <w:rsid w:val="00240623"/>
    <w:rsid w:val="002409A6"/>
    <w:rsid w:val="002409B7"/>
    <w:rsid w:val="00240F2C"/>
    <w:rsid w:val="002417FF"/>
    <w:rsid w:val="002418CF"/>
    <w:rsid w:val="00241D72"/>
    <w:rsid w:val="00241E23"/>
    <w:rsid w:val="00241FF9"/>
    <w:rsid w:val="00242104"/>
    <w:rsid w:val="002422F6"/>
    <w:rsid w:val="002428E3"/>
    <w:rsid w:val="00242F35"/>
    <w:rsid w:val="00243031"/>
    <w:rsid w:val="00243081"/>
    <w:rsid w:val="0024323B"/>
    <w:rsid w:val="00243719"/>
    <w:rsid w:val="00243792"/>
    <w:rsid w:val="002439B7"/>
    <w:rsid w:val="00244D49"/>
    <w:rsid w:val="00245437"/>
    <w:rsid w:val="00245AB3"/>
    <w:rsid w:val="00245CF6"/>
    <w:rsid w:val="00246607"/>
    <w:rsid w:val="00246C8B"/>
    <w:rsid w:val="00247597"/>
    <w:rsid w:val="002475D0"/>
    <w:rsid w:val="002476B6"/>
    <w:rsid w:val="00247B32"/>
    <w:rsid w:val="002507CF"/>
    <w:rsid w:val="002518D5"/>
    <w:rsid w:val="00251CC4"/>
    <w:rsid w:val="00251FD7"/>
    <w:rsid w:val="00252196"/>
    <w:rsid w:val="00252EF8"/>
    <w:rsid w:val="00253171"/>
    <w:rsid w:val="00253332"/>
    <w:rsid w:val="002534CA"/>
    <w:rsid w:val="00253AA9"/>
    <w:rsid w:val="0025405E"/>
    <w:rsid w:val="00255088"/>
    <w:rsid w:val="002554C1"/>
    <w:rsid w:val="00255535"/>
    <w:rsid w:val="00255657"/>
    <w:rsid w:val="002556BF"/>
    <w:rsid w:val="00256152"/>
    <w:rsid w:val="00256268"/>
    <w:rsid w:val="002562EE"/>
    <w:rsid w:val="002568AC"/>
    <w:rsid w:val="00256A9B"/>
    <w:rsid w:val="00256F54"/>
    <w:rsid w:val="00257060"/>
    <w:rsid w:val="002571BA"/>
    <w:rsid w:val="0025765C"/>
    <w:rsid w:val="00260BA5"/>
    <w:rsid w:val="00260BAF"/>
    <w:rsid w:val="0026209F"/>
    <w:rsid w:val="002621C5"/>
    <w:rsid w:val="00262B35"/>
    <w:rsid w:val="0026367C"/>
    <w:rsid w:val="00263761"/>
    <w:rsid w:val="002638DD"/>
    <w:rsid w:val="002644E4"/>
    <w:rsid w:val="00264B8D"/>
    <w:rsid w:val="002650F7"/>
    <w:rsid w:val="002654D5"/>
    <w:rsid w:val="00265AF3"/>
    <w:rsid w:val="00265BCE"/>
    <w:rsid w:val="00265C7D"/>
    <w:rsid w:val="00265CD6"/>
    <w:rsid w:val="00266FE9"/>
    <w:rsid w:val="002670AB"/>
    <w:rsid w:val="0026762B"/>
    <w:rsid w:val="0026768D"/>
    <w:rsid w:val="00267923"/>
    <w:rsid w:val="00267C2B"/>
    <w:rsid w:val="00267E54"/>
    <w:rsid w:val="00270112"/>
    <w:rsid w:val="002706AD"/>
    <w:rsid w:val="00270F18"/>
    <w:rsid w:val="00271081"/>
    <w:rsid w:val="002716C6"/>
    <w:rsid w:val="00272104"/>
    <w:rsid w:val="00273095"/>
    <w:rsid w:val="00273595"/>
    <w:rsid w:val="00273A56"/>
    <w:rsid w:val="00273BAD"/>
    <w:rsid w:val="00273CD1"/>
    <w:rsid w:val="00273F3B"/>
    <w:rsid w:val="002740E7"/>
    <w:rsid w:val="002741DE"/>
    <w:rsid w:val="002747C0"/>
    <w:rsid w:val="00274DB7"/>
    <w:rsid w:val="00275984"/>
    <w:rsid w:val="00275A99"/>
    <w:rsid w:val="00275E8E"/>
    <w:rsid w:val="00275EF5"/>
    <w:rsid w:val="002763D6"/>
    <w:rsid w:val="00277F15"/>
    <w:rsid w:val="002803FD"/>
    <w:rsid w:val="00280D0A"/>
    <w:rsid w:val="00280D7F"/>
    <w:rsid w:val="00280F74"/>
    <w:rsid w:val="002818C5"/>
    <w:rsid w:val="002820EF"/>
    <w:rsid w:val="002822CA"/>
    <w:rsid w:val="00283E0E"/>
    <w:rsid w:val="002840BE"/>
    <w:rsid w:val="00285161"/>
    <w:rsid w:val="002864D0"/>
    <w:rsid w:val="00286998"/>
    <w:rsid w:val="00286B15"/>
    <w:rsid w:val="00286ED6"/>
    <w:rsid w:val="002870B1"/>
    <w:rsid w:val="002878CB"/>
    <w:rsid w:val="00287DA6"/>
    <w:rsid w:val="002904FD"/>
    <w:rsid w:val="00290522"/>
    <w:rsid w:val="002909FF"/>
    <w:rsid w:val="00290F96"/>
    <w:rsid w:val="0029138E"/>
    <w:rsid w:val="00291AB7"/>
    <w:rsid w:val="00292C97"/>
    <w:rsid w:val="00292EB2"/>
    <w:rsid w:val="002936E3"/>
    <w:rsid w:val="00293942"/>
    <w:rsid w:val="00293FC2"/>
    <w:rsid w:val="0029422B"/>
    <w:rsid w:val="002942C0"/>
    <w:rsid w:val="00294448"/>
    <w:rsid w:val="00294C92"/>
    <w:rsid w:val="00294E5E"/>
    <w:rsid w:val="002953B6"/>
    <w:rsid w:val="002954EF"/>
    <w:rsid w:val="00295A91"/>
    <w:rsid w:val="00295C63"/>
    <w:rsid w:val="00295D2E"/>
    <w:rsid w:val="00295FAD"/>
    <w:rsid w:val="0029679F"/>
    <w:rsid w:val="00296EE9"/>
    <w:rsid w:val="00297160"/>
    <w:rsid w:val="002978A4"/>
    <w:rsid w:val="002A0291"/>
    <w:rsid w:val="002A04C7"/>
    <w:rsid w:val="002A0938"/>
    <w:rsid w:val="002A0943"/>
    <w:rsid w:val="002A0B12"/>
    <w:rsid w:val="002A0F00"/>
    <w:rsid w:val="002A1209"/>
    <w:rsid w:val="002A1ABD"/>
    <w:rsid w:val="002A1B2F"/>
    <w:rsid w:val="002A1BAC"/>
    <w:rsid w:val="002A237B"/>
    <w:rsid w:val="002A23D6"/>
    <w:rsid w:val="002A31B2"/>
    <w:rsid w:val="002A3DCD"/>
    <w:rsid w:val="002A3DFF"/>
    <w:rsid w:val="002A4077"/>
    <w:rsid w:val="002A59B3"/>
    <w:rsid w:val="002A6773"/>
    <w:rsid w:val="002A76D8"/>
    <w:rsid w:val="002A7A09"/>
    <w:rsid w:val="002A7BB4"/>
    <w:rsid w:val="002A7C4A"/>
    <w:rsid w:val="002A7E13"/>
    <w:rsid w:val="002B0242"/>
    <w:rsid w:val="002B0A5B"/>
    <w:rsid w:val="002B0C06"/>
    <w:rsid w:val="002B153C"/>
    <w:rsid w:val="002B158E"/>
    <w:rsid w:val="002B1807"/>
    <w:rsid w:val="002B26C1"/>
    <w:rsid w:val="002B3ABA"/>
    <w:rsid w:val="002B3E84"/>
    <w:rsid w:val="002B3ED7"/>
    <w:rsid w:val="002B52FC"/>
    <w:rsid w:val="002B6763"/>
    <w:rsid w:val="002B6A52"/>
    <w:rsid w:val="002B6BF5"/>
    <w:rsid w:val="002B6D8E"/>
    <w:rsid w:val="002B772B"/>
    <w:rsid w:val="002B7756"/>
    <w:rsid w:val="002C02B5"/>
    <w:rsid w:val="002C1604"/>
    <w:rsid w:val="002C1607"/>
    <w:rsid w:val="002C1F19"/>
    <w:rsid w:val="002C22BD"/>
    <w:rsid w:val="002C2830"/>
    <w:rsid w:val="002C2A8E"/>
    <w:rsid w:val="002C2E23"/>
    <w:rsid w:val="002C305C"/>
    <w:rsid w:val="002C3688"/>
    <w:rsid w:val="002C3DFE"/>
    <w:rsid w:val="002C4300"/>
    <w:rsid w:val="002C4D14"/>
    <w:rsid w:val="002C4ECD"/>
    <w:rsid w:val="002C53B2"/>
    <w:rsid w:val="002C565D"/>
    <w:rsid w:val="002C6083"/>
    <w:rsid w:val="002C6679"/>
    <w:rsid w:val="002C73B9"/>
    <w:rsid w:val="002D001A"/>
    <w:rsid w:val="002D0A50"/>
    <w:rsid w:val="002D0ED9"/>
    <w:rsid w:val="002D122A"/>
    <w:rsid w:val="002D1468"/>
    <w:rsid w:val="002D1F22"/>
    <w:rsid w:val="002D22A5"/>
    <w:rsid w:val="002D23EA"/>
    <w:rsid w:val="002D28E2"/>
    <w:rsid w:val="002D2A40"/>
    <w:rsid w:val="002D3044"/>
    <w:rsid w:val="002D3062"/>
    <w:rsid w:val="002D317B"/>
    <w:rsid w:val="002D32C1"/>
    <w:rsid w:val="002D3587"/>
    <w:rsid w:val="002D3596"/>
    <w:rsid w:val="002D3A08"/>
    <w:rsid w:val="002D3A5B"/>
    <w:rsid w:val="002D3CAC"/>
    <w:rsid w:val="002D3FD1"/>
    <w:rsid w:val="002D4E07"/>
    <w:rsid w:val="002D4E7A"/>
    <w:rsid w:val="002D502D"/>
    <w:rsid w:val="002D5323"/>
    <w:rsid w:val="002D59F5"/>
    <w:rsid w:val="002D5A04"/>
    <w:rsid w:val="002D611F"/>
    <w:rsid w:val="002D63A6"/>
    <w:rsid w:val="002D678C"/>
    <w:rsid w:val="002D6820"/>
    <w:rsid w:val="002D6B3D"/>
    <w:rsid w:val="002D6C0A"/>
    <w:rsid w:val="002D725D"/>
    <w:rsid w:val="002D7F0A"/>
    <w:rsid w:val="002D7F0C"/>
    <w:rsid w:val="002E0EE3"/>
    <w:rsid w:val="002E0F69"/>
    <w:rsid w:val="002E1403"/>
    <w:rsid w:val="002E1E57"/>
    <w:rsid w:val="002E2BF8"/>
    <w:rsid w:val="002E3170"/>
    <w:rsid w:val="002E4043"/>
    <w:rsid w:val="002E4697"/>
    <w:rsid w:val="002E4AA9"/>
    <w:rsid w:val="002E4AF1"/>
    <w:rsid w:val="002E4BF9"/>
    <w:rsid w:val="002E559C"/>
    <w:rsid w:val="002E5E38"/>
    <w:rsid w:val="002E64A4"/>
    <w:rsid w:val="002E6F79"/>
    <w:rsid w:val="002E708C"/>
    <w:rsid w:val="002E722B"/>
    <w:rsid w:val="002E7AC4"/>
    <w:rsid w:val="002F0409"/>
    <w:rsid w:val="002F04EE"/>
    <w:rsid w:val="002F14E9"/>
    <w:rsid w:val="002F2608"/>
    <w:rsid w:val="002F2EB3"/>
    <w:rsid w:val="002F2EBE"/>
    <w:rsid w:val="002F30A5"/>
    <w:rsid w:val="002F331A"/>
    <w:rsid w:val="002F3B94"/>
    <w:rsid w:val="002F3B97"/>
    <w:rsid w:val="002F404B"/>
    <w:rsid w:val="002F42DB"/>
    <w:rsid w:val="002F4519"/>
    <w:rsid w:val="002F4E7B"/>
    <w:rsid w:val="002F5147"/>
    <w:rsid w:val="002F56A1"/>
    <w:rsid w:val="002F5816"/>
    <w:rsid w:val="002F58C7"/>
    <w:rsid w:val="002F591F"/>
    <w:rsid w:val="002F60BB"/>
    <w:rsid w:val="002F65CF"/>
    <w:rsid w:val="002F6A45"/>
    <w:rsid w:val="002F78E8"/>
    <w:rsid w:val="002F7911"/>
    <w:rsid w:val="002F7ABD"/>
    <w:rsid w:val="002F7AF5"/>
    <w:rsid w:val="002F7EB8"/>
    <w:rsid w:val="00300042"/>
    <w:rsid w:val="00300348"/>
    <w:rsid w:val="0030087D"/>
    <w:rsid w:val="003015D0"/>
    <w:rsid w:val="003016FD"/>
    <w:rsid w:val="00301C79"/>
    <w:rsid w:val="00301E4E"/>
    <w:rsid w:val="0030247D"/>
    <w:rsid w:val="00302898"/>
    <w:rsid w:val="00302A22"/>
    <w:rsid w:val="003032AC"/>
    <w:rsid w:val="0030354C"/>
    <w:rsid w:val="00303770"/>
    <w:rsid w:val="00303B57"/>
    <w:rsid w:val="00304BED"/>
    <w:rsid w:val="00304FFD"/>
    <w:rsid w:val="00305028"/>
    <w:rsid w:val="00305239"/>
    <w:rsid w:val="00305E7E"/>
    <w:rsid w:val="003063D3"/>
    <w:rsid w:val="00310D0B"/>
    <w:rsid w:val="00310FE7"/>
    <w:rsid w:val="0031133E"/>
    <w:rsid w:val="00311983"/>
    <w:rsid w:val="003123BD"/>
    <w:rsid w:val="00312597"/>
    <w:rsid w:val="00312834"/>
    <w:rsid w:val="00312CAB"/>
    <w:rsid w:val="003135EA"/>
    <w:rsid w:val="00313E5F"/>
    <w:rsid w:val="00314200"/>
    <w:rsid w:val="003146D2"/>
    <w:rsid w:val="003153A9"/>
    <w:rsid w:val="0031544C"/>
    <w:rsid w:val="00316322"/>
    <w:rsid w:val="00316FDD"/>
    <w:rsid w:val="00317331"/>
    <w:rsid w:val="0032047F"/>
    <w:rsid w:val="00320BEB"/>
    <w:rsid w:val="00320E6D"/>
    <w:rsid w:val="003224C5"/>
    <w:rsid w:val="0032318A"/>
    <w:rsid w:val="003235B8"/>
    <w:rsid w:val="00323FB7"/>
    <w:rsid w:val="003242BE"/>
    <w:rsid w:val="00324E5C"/>
    <w:rsid w:val="00325154"/>
    <w:rsid w:val="00325372"/>
    <w:rsid w:val="00325609"/>
    <w:rsid w:val="003263F4"/>
    <w:rsid w:val="0032668A"/>
    <w:rsid w:val="00326E81"/>
    <w:rsid w:val="00327265"/>
    <w:rsid w:val="00327BA5"/>
    <w:rsid w:val="00327E5D"/>
    <w:rsid w:val="00327FF5"/>
    <w:rsid w:val="00330B48"/>
    <w:rsid w:val="00330C2C"/>
    <w:rsid w:val="0033229F"/>
    <w:rsid w:val="0033248E"/>
    <w:rsid w:val="00332B69"/>
    <w:rsid w:val="003330DA"/>
    <w:rsid w:val="0033326F"/>
    <w:rsid w:val="00333948"/>
    <w:rsid w:val="00333B62"/>
    <w:rsid w:val="00333E85"/>
    <w:rsid w:val="0033403B"/>
    <w:rsid w:val="00334154"/>
    <w:rsid w:val="00335FBB"/>
    <w:rsid w:val="00336D33"/>
    <w:rsid w:val="003372C4"/>
    <w:rsid w:val="003379C1"/>
    <w:rsid w:val="003379F2"/>
    <w:rsid w:val="00337E5D"/>
    <w:rsid w:val="00340871"/>
    <w:rsid w:val="00340954"/>
    <w:rsid w:val="00340B32"/>
    <w:rsid w:val="00340ECA"/>
    <w:rsid w:val="00341E9B"/>
    <w:rsid w:val="00341FA0"/>
    <w:rsid w:val="00342193"/>
    <w:rsid w:val="00343252"/>
    <w:rsid w:val="003432D4"/>
    <w:rsid w:val="0034385A"/>
    <w:rsid w:val="003442CB"/>
    <w:rsid w:val="003446C1"/>
    <w:rsid w:val="00344C60"/>
    <w:rsid w:val="00344F3D"/>
    <w:rsid w:val="00344FFB"/>
    <w:rsid w:val="003450C3"/>
    <w:rsid w:val="00345299"/>
    <w:rsid w:val="003458F3"/>
    <w:rsid w:val="00345D21"/>
    <w:rsid w:val="00346064"/>
    <w:rsid w:val="00346730"/>
    <w:rsid w:val="00347E23"/>
    <w:rsid w:val="00347FD0"/>
    <w:rsid w:val="00350084"/>
    <w:rsid w:val="00350B33"/>
    <w:rsid w:val="00350C66"/>
    <w:rsid w:val="00350D2A"/>
    <w:rsid w:val="00350F58"/>
    <w:rsid w:val="00351782"/>
    <w:rsid w:val="00351A8D"/>
    <w:rsid w:val="00352089"/>
    <w:rsid w:val="00352171"/>
    <w:rsid w:val="003526BB"/>
    <w:rsid w:val="003526BC"/>
    <w:rsid w:val="003528BD"/>
    <w:rsid w:val="00352BCF"/>
    <w:rsid w:val="00352DFB"/>
    <w:rsid w:val="003533BE"/>
    <w:rsid w:val="00353932"/>
    <w:rsid w:val="00353B15"/>
    <w:rsid w:val="00353E00"/>
    <w:rsid w:val="00353F2B"/>
    <w:rsid w:val="003541F7"/>
    <w:rsid w:val="0035464B"/>
    <w:rsid w:val="0035475B"/>
    <w:rsid w:val="00354FB8"/>
    <w:rsid w:val="0035565F"/>
    <w:rsid w:val="0035639B"/>
    <w:rsid w:val="0035678C"/>
    <w:rsid w:val="00356AF4"/>
    <w:rsid w:val="00356BF6"/>
    <w:rsid w:val="00357DBE"/>
    <w:rsid w:val="00357E11"/>
    <w:rsid w:val="00360112"/>
    <w:rsid w:val="00360A31"/>
    <w:rsid w:val="00360A44"/>
    <w:rsid w:val="00360BD0"/>
    <w:rsid w:val="00361545"/>
    <w:rsid w:val="00361955"/>
    <w:rsid w:val="00361A56"/>
    <w:rsid w:val="0036252A"/>
    <w:rsid w:val="0036305F"/>
    <w:rsid w:val="00363136"/>
    <w:rsid w:val="003632D9"/>
    <w:rsid w:val="00363801"/>
    <w:rsid w:val="00363B11"/>
    <w:rsid w:val="00363D02"/>
    <w:rsid w:val="00363E3B"/>
    <w:rsid w:val="00363E5E"/>
    <w:rsid w:val="003646DC"/>
    <w:rsid w:val="00364D9D"/>
    <w:rsid w:val="00364E68"/>
    <w:rsid w:val="0036593C"/>
    <w:rsid w:val="00365A19"/>
    <w:rsid w:val="00365A4E"/>
    <w:rsid w:val="00365B03"/>
    <w:rsid w:val="00365CD9"/>
    <w:rsid w:val="00366673"/>
    <w:rsid w:val="003672DF"/>
    <w:rsid w:val="0036734B"/>
    <w:rsid w:val="0036757F"/>
    <w:rsid w:val="00367782"/>
    <w:rsid w:val="003703CC"/>
    <w:rsid w:val="003703E7"/>
    <w:rsid w:val="00370DD6"/>
    <w:rsid w:val="00371048"/>
    <w:rsid w:val="00371C5A"/>
    <w:rsid w:val="003727A7"/>
    <w:rsid w:val="00372B11"/>
    <w:rsid w:val="00372B5B"/>
    <w:rsid w:val="00372BB9"/>
    <w:rsid w:val="00372E20"/>
    <w:rsid w:val="00372E32"/>
    <w:rsid w:val="00372E4B"/>
    <w:rsid w:val="003732D3"/>
    <w:rsid w:val="00373770"/>
    <w:rsid w:val="0037396C"/>
    <w:rsid w:val="00373D90"/>
    <w:rsid w:val="0037421D"/>
    <w:rsid w:val="0037427D"/>
    <w:rsid w:val="00374819"/>
    <w:rsid w:val="00374CE2"/>
    <w:rsid w:val="00375139"/>
    <w:rsid w:val="00375468"/>
    <w:rsid w:val="00375938"/>
    <w:rsid w:val="00375B8D"/>
    <w:rsid w:val="00376093"/>
    <w:rsid w:val="00376473"/>
    <w:rsid w:val="00376646"/>
    <w:rsid w:val="00376743"/>
    <w:rsid w:val="00376F58"/>
    <w:rsid w:val="00377295"/>
    <w:rsid w:val="0037778C"/>
    <w:rsid w:val="003779BE"/>
    <w:rsid w:val="0038057E"/>
    <w:rsid w:val="00381969"/>
    <w:rsid w:val="003822C4"/>
    <w:rsid w:val="00382A2C"/>
    <w:rsid w:val="00382B79"/>
    <w:rsid w:val="00383156"/>
    <w:rsid w:val="00383DA1"/>
    <w:rsid w:val="003841F9"/>
    <w:rsid w:val="00384733"/>
    <w:rsid w:val="00384A5E"/>
    <w:rsid w:val="00385917"/>
    <w:rsid w:val="00385AC4"/>
    <w:rsid w:val="00385E72"/>
    <w:rsid w:val="00385E7C"/>
    <w:rsid w:val="00385F30"/>
    <w:rsid w:val="00386716"/>
    <w:rsid w:val="0038677F"/>
    <w:rsid w:val="003876CA"/>
    <w:rsid w:val="00387864"/>
    <w:rsid w:val="00387B27"/>
    <w:rsid w:val="00390722"/>
    <w:rsid w:val="00391488"/>
    <w:rsid w:val="00391C2C"/>
    <w:rsid w:val="00391CD5"/>
    <w:rsid w:val="00391D32"/>
    <w:rsid w:val="00391DC2"/>
    <w:rsid w:val="00392364"/>
    <w:rsid w:val="00393572"/>
    <w:rsid w:val="00393696"/>
    <w:rsid w:val="00393963"/>
    <w:rsid w:val="00393EFC"/>
    <w:rsid w:val="00394476"/>
    <w:rsid w:val="00394FCD"/>
    <w:rsid w:val="003951A6"/>
    <w:rsid w:val="00395517"/>
    <w:rsid w:val="00395575"/>
    <w:rsid w:val="00395672"/>
    <w:rsid w:val="00395AF0"/>
    <w:rsid w:val="00395F0C"/>
    <w:rsid w:val="00396620"/>
    <w:rsid w:val="00396A8F"/>
    <w:rsid w:val="00396B6B"/>
    <w:rsid w:val="0039702B"/>
    <w:rsid w:val="00397231"/>
    <w:rsid w:val="003A06C8"/>
    <w:rsid w:val="003A0928"/>
    <w:rsid w:val="003A0D7C"/>
    <w:rsid w:val="003A12DB"/>
    <w:rsid w:val="003A1699"/>
    <w:rsid w:val="003A1917"/>
    <w:rsid w:val="003A2251"/>
    <w:rsid w:val="003A22A4"/>
    <w:rsid w:val="003A2302"/>
    <w:rsid w:val="003A24E2"/>
    <w:rsid w:val="003A296E"/>
    <w:rsid w:val="003A3084"/>
    <w:rsid w:val="003A4EAF"/>
    <w:rsid w:val="003A5001"/>
    <w:rsid w:val="003A5290"/>
    <w:rsid w:val="003A5D49"/>
    <w:rsid w:val="003A6440"/>
    <w:rsid w:val="003A69B3"/>
    <w:rsid w:val="003A70C9"/>
    <w:rsid w:val="003A732F"/>
    <w:rsid w:val="003A7354"/>
    <w:rsid w:val="003B0044"/>
    <w:rsid w:val="003B0155"/>
    <w:rsid w:val="003B06D9"/>
    <w:rsid w:val="003B1589"/>
    <w:rsid w:val="003B15B0"/>
    <w:rsid w:val="003B15D0"/>
    <w:rsid w:val="003B175C"/>
    <w:rsid w:val="003B178F"/>
    <w:rsid w:val="003B18C1"/>
    <w:rsid w:val="003B2B2A"/>
    <w:rsid w:val="003B2E2D"/>
    <w:rsid w:val="003B34C4"/>
    <w:rsid w:val="003B3ADE"/>
    <w:rsid w:val="003B3E79"/>
    <w:rsid w:val="003B3F75"/>
    <w:rsid w:val="003B423E"/>
    <w:rsid w:val="003B5FF7"/>
    <w:rsid w:val="003B6146"/>
    <w:rsid w:val="003B64B6"/>
    <w:rsid w:val="003B67A7"/>
    <w:rsid w:val="003B6EC9"/>
    <w:rsid w:val="003B74C8"/>
    <w:rsid w:val="003B756A"/>
    <w:rsid w:val="003B791F"/>
    <w:rsid w:val="003B7B50"/>
    <w:rsid w:val="003B7EE7"/>
    <w:rsid w:val="003C01B2"/>
    <w:rsid w:val="003C0C11"/>
    <w:rsid w:val="003C17C4"/>
    <w:rsid w:val="003C1F79"/>
    <w:rsid w:val="003C231D"/>
    <w:rsid w:val="003C25BD"/>
    <w:rsid w:val="003C26C5"/>
    <w:rsid w:val="003C28B8"/>
    <w:rsid w:val="003C2CCB"/>
    <w:rsid w:val="003C2E2F"/>
    <w:rsid w:val="003C2F9C"/>
    <w:rsid w:val="003C3149"/>
    <w:rsid w:val="003C35DC"/>
    <w:rsid w:val="003C4BD5"/>
    <w:rsid w:val="003C5235"/>
    <w:rsid w:val="003C5C76"/>
    <w:rsid w:val="003C661A"/>
    <w:rsid w:val="003C67F4"/>
    <w:rsid w:val="003C764F"/>
    <w:rsid w:val="003C77C5"/>
    <w:rsid w:val="003C7C6C"/>
    <w:rsid w:val="003C7F70"/>
    <w:rsid w:val="003D04CA"/>
    <w:rsid w:val="003D0931"/>
    <w:rsid w:val="003D0E6C"/>
    <w:rsid w:val="003D179B"/>
    <w:rsid w:val="003D18CC"/>
    <w:rsid w:val="003D19D7"/>
    <w:rsid w:val="003D1C02"/>
    <w:rsid w:val="003D3059"/>
    <w:rsid w:val="003D31CD"/>
    <w:rsid w:val="003D3569"/>
    <w:rsid w:val="003D39EC"/>
    <w:rsid w:val="003D3C77"/>
    <w:rsid w:val="003D4344"/>
    <w:rsid w:val="003D4672"/>
    <w:rsid w:val="003D4832"/>
    <w:rsid w:val="003D5221"/>
    <w:rsid w:val="003D5230"/>
    <w:rsid w:val="003D531E"/>
    <w:rsid w:val="003D5512"/>
    <w:rsid w:val="003D55DA"/>
    <w:rsid w:val="003D576E"/>
    <w:rsid w:val="003D5AED"/>
    <w:rsid w:val="003D5D8A"/>
    <w:rsid w:val="003D5DED"/>
    <w:rsid w:val="003D5FC2"/>
    <w:rsid w:val="003D6E26"/>
    <w:rsid w:val="003D752D"/>
    <w:rsid w:val="003E0036"/>
    <w:rsid w:val="003E02F6"/>
    <w:rsid w:val="003E0DC8"/>
    <w:rsid w:val="003E149C"/>
    <w:rsid w:val="003E1E59"/>
    <w:rsid w:val="003E2147"/>
    <w:rsid w:val="003E219B"/>
    <w:rsid w:val="003E22EA"/>
    <w:rsid w:val="003E231F"/>
    <w:rsid w:val="003E26A8"/>
    <w:rsid w:val="003E2857"/>
    <w:rsid w:val="003E2BD3"/>
    <w:rsid w:val="003E34A8"/>
    <w:rsid w:val="003E38AD"/>
    <w:rsid w:val="003E39BC"/>
    <w:rsid w:val="003E3B9D"/>
    <w:rsid w:val="003E3C23"/>
    <w:rsid w:val="003E3DD5"/>
    <w:rsid w:val="003E463D"/>
    <w:rsid w:val="003E5243"/>
    <w:rsid w:val="003E55AC"/>
    <w:rsid w:val="003E593F"/>
    <w:rsid w:val="003E6667"/>
    <w:rsid w:val="003E6899"/>
    <w:rsid w:val="003E6922"/>
    <w:rsid w:val="003E6FA4"/>
    <w:rsid w:val="003E709D"/>
    <w:rsid w:val="003F0053"/>
    <w:rsid w:val="003F07C6"/>
    <w:rsid w:val="003F0A2F"/>
    <w:rsid w:val="003F0AD8"/>
    <w:rsid w:val="003F0F2A"/>
    <w:rsid w:val="003F1402"/>
    <w:rsid w:val="003F143C"/>
    <w:rsid w:val="003F1F6B"/>
    <w:rsid w:val="003F2234"/>
    <w:rsid w:val="003F2246"/>
    <w:rsid w:val="003F2465"/>
    <w:rsid w:val="003F28A7"/>
    <w:rsid w:val="003F29CB"/>
    <w:rsid w:val="003F2AFE"/>
    <w:rsid w:val="003F3118"/>
    <w:rsid w:val="003F346A"/>
    <w:rsid w:val="003F3674"/>
    <w:rsid w:val="003F3757"/>
    <w:rsid w:val="003F38BD"/>
    <w:rsid w:val="003F3B41"/>
    <w:rsid w:val="003F44B7"/>
    <w:rsid w:val="003F500C"/>
    <w:rsid w:val="003F5846"/>
    <w:rsid w:val="003F7893"/>
    <w:rsid w:val="0040001C"/>
    <w:rsid w:val="00400319"/>
    <w:rsid w:val="00400556"/>
    <w:rsid w:val="004008E9"/>
    <w:rsid w:val="004011DF"/>
    <w:rsid w:val="00402456"/>
    <w:rsid w:val="004028E0"/>
    <w:rsid w:val="00403483"/>
    <w:rsid w:val="0040353E"/>
    <w:rsid w:val="00404026"/>
    <w:rsid w:val="004040F0"/>
    <w:rsid w:val="004047CE"/>
    <w:rsid w:val="0040489A"/>
    <w:rsid w:val="004054D7"/>
    <w:rsid w:val="0040564F"/>
    <w:rsid w:val="004057F8"/>
    <w:rsid w:val="00405BD3"/>
    <w:rsid w:val="00405F7F"/>
    <w:rsid w:val="00406369"/>
    <w:rsid w:val="00406700"/>
    <w:rsid w:val="00406951"/>
    <w:rsid w:val="00406E60"/>
    <w:rsid w:val="00407056"/>
    <w:rsid w:val="004078CA"/>
    <w:rsid w:val="004103F4"/>
    <w:rsid w:val="004108A1"/>
    <w:rsid w:val="004108B4"/>
    <w:rsid w:val="00410E36"/>
    <w:rsid w:val="00411271"/>
    <w:rsid w:val="00411A7F"/>
    <w:rsid w:val="00411BA8"/>
    <w:rsid w:val="00411D94"/>
    <w:rsid w:val="00411F01"/>
    <w:rsid w:val="00412484"/>
    <w:rsid w:val="00413C04"/>
    <w:rsid w:val="00413D0A"/>
    <w:rsid w:val="00413D48"/>
    <w:rsid w:val="00413E2C"/>
    <w:rsid w:val="0041474D"/>
    <w:rsid w:val="00414E02"/>
    <w:rsid w:val="00414F7C"/>
    <w:rsid w:val="00415FDC"/>
    <w:rsid w:val="00416DA0"/>
    <w:rsid w:val="00417614"/>
    <w:rsid w:val="00417662"/>
    <w:rsid w:val="00417F1D"/>
    <w:rsid w:val="004202EC"/>
    <w:rsid w:val="00421287"/>
    <w:rsid w:val="00421314"/>
    <w:rsid w:val="0042363C"/>
    <w:rsid w:val="0042372F"/>
    <w:rsid w:val="00423D57"/>
    <w:rsid w:val="00424BC2"/>
    <w:rsid w:val="00425EAC"/>
    <w:rsid w:val="0042636A"/>
    <w:rsid w:val="00426D8A"/>
    <w:rsid w:val="0042708B"/>
    <w:rsid w:val="0042739F"/>
    <w:rsid w:val="004274F6"/>
    <w:rsid w:val="00427AF4"/>
    <w:rsid w:val="00427B05"/>
    <w:rsid w:val="004301F8"/>
    <w:rsid w:val="004304E6"/>
    <w:rsid w:val="004305D4"/>
    <w:rsid w:val="004309F5"/>
    <w:rsid w:val="00430A65"/>
    <w:rsid w:val="00430B1C"/>
    <w:rsid w:val="00430B4A"/>
    <w:rsid w:val="00430D13"/>
    <w:rsid w:val="00430E5F"/>
    <w:rsid w:val="004322E0"/>
    <w:rsid w:val="004323C7"/>
    <w:rsid w:val="00432BAD"/>
    <w:rsid w:val="00433617"/>
    <w:rsid w:val="004342F2"/>
    <w:rsid w:val="00434707"/>
    <w:rsid w:val="00434D52"/>
    <w:rsid w:val="00434E37"/>
    <w:rsid w:val="00435160"/>
    <w:rsid w:val="0043541F"/>
    <w:rsid w:val="004357E5"/>
    <w:rsid w:val="00435B6D"/>
    <w:rsid w:val="00436655"/>
    <w:rsid w:val="00437547"/>
    <w:rsid w:val="00437C7B"/>
    <w:rsid w:val="00437EFC"/>
    <w:rsid w:val="00440665"/>
    <w:rsid w:val="00440C46"/>
    <w:rsid w:val="00440C50"/>
    <w:rsid w:val="00441AC2"/>
    <w:rsid w:val="00441D6A"/>
    <w:rsid w:val="0044249B"/>
    <w:rsid w:val="00442575"/>
    <w:rsid w:val="004425CC"/>
    <w:rsid w:val="00442829"/>
    <w:rsid w:val="00442C84"/>
    <w:rsid w:val="00442DAE"/>
    <w:rsid w:val="004436DE"/>
    <w:rsid w:val="004438BA"/>
    <w:rsid w:val="00444DC0"/>
    <w:rsid w:val="00444FE5"/>
    <w:rsid w:val="004451BD"/>
    <w:rsid w:val="00445AA6"/>
    <w:rsid w:val="00445C52"/>
    <w:rsid w:val="00445DF6"/>
    <w:rsid w:val="004462EB"/>
    <w:rsid w:val="00446332"/>
    <w:rsid w:val="0044658E"/>
    <w:rsid w:val="00446A5A"/>
    <w:rsid w:val="00446B1D"/>
    <w:rsid w:val="00446E3C"/>
    <w:rsid w:val="0044707D"/>
    <w:rsid w:val="00450043"/>
    <w:rsid w:val="0045023C"/>
    <w:rsid w:val="0045081D"/>
    <w:rsid w:val="004509D1"/>
    <w:rsid w:val="00450F94"/>
    <w:rsid w:val="004513DE"/>
    <w:rsid w:val="004514E0"/>
    <w:rsid w:val="00451A5B"/>
    <w:rsid w:val="00451E4B"/>
    <w:rsid w:val="00452117"/>
    <w:rsid w:val="0045234D"/>
    <w:rsid w:val="00452BCD"/>
    <w:rsid w:val="00452C2F"/>
    <w:rsid w:val="00452CEA"/>
    <w:rsid w:val="004534F1"/>
    <w:rsid w:val="00453538"/>
    <w:rsid w:val="00453978"/>
    <w:rsid w:val="00453BEC"/>
    <w:rsid w:val="00453CCC"/>
    <w:rsid w:val="00453D88"/>
    <w:rsid w:val="00454F6F"/>
    <w:rsid w:val="004550C8"/>
    <w:rsid w:val="00455EB8"/>
    <w:rsid w:val="0045682D"/>
    <w:rsid w:val="00456A32"/>
    <w:rsid w:val="00456AEF"/>
    <w:rsid w:val="00457330"/>
    <w:rsid w:val="00457857"/>
    <w:rsid w:val="00457F61"/>
    <w:rsid w:val="0046006C"/>
    <w:rsid w:val="0046018F"/>
    <w:rsid w:val="00460713"/>
    <w:rsid w:val="00461DBE"/>
    <w:rsid w:val="004623EC"/>
    <w:rsid w:val="00462A51"/>
    <w:rsid w:val="00462D55"/>
    <w:rsid w:val="004633E4"/>
    <w:rsid w:val="00463952"/>
    <w:rsid w:val="00464534"/>
    <w:rsid w:val="00464A2A"/>
    <w:rsid w:val="00464B0F"/>
    <w:rsid w:val="00464C96"/>
    <w:rsid w:val="00464F36"/>
    <w:rsid w:val="004650A2"/>
    <w:rsid w:val="0046547F"/>
    <w:rsid w:val="00465B52"/>
    <w:rsid w:val="00466836"/>
    <w:rsid w:val="00466985"/>
    <w:rsid w:val="0046708E"/>
    <w:rsid w:val="00467A81"/>
    <w:rsid w:val="00467E0C"/>
    <w:rsid w:val="00467EE8"/>
    <w:rsid w:val="00467F5D"/>
    <w:rsid w:val="004704B7"/>
    <w:rsid w:val="00470915"/>
    <w:rsid w:val="00470C07"/>
    <w:rsid w:val="0047116E"/>
    <w:rsid w:val="004719C2"/>
    <w:rsid w:val="00472017"/>
    <w:rsid w:val="00472566"/>
    <w:rsid w:val="00472A65"/>
    <w:rsid w:val="00472BC7"/>
    <w:rsid w:val="00472BFF"/>
    <w:rsid w:val="00472F58"/>
    <w:rsid w:val="004741AC"/>
    <w:rsid w:val="00474463"/>
    <w:rsid w:val="00474668"/>
    <w:rsid w:val="00474A00"/>
    <w:rsid w:val="00474B75"/>
    <w:rsid w:val="00474C9E"/>
    <w:rsid w:val="0047529C"/>
    <w:rsid w:val="00475526"/>
    <w:rsid w:val="00475FD7"/>
    <w:rsid w:val="00476E6F"/>
    <w:rsid w:val="00477BF3"/>
    <w:rsid w:val="00477E29"/>
    <w:rsid w:val="00480067"/>
    <w:rsid w:val="00480BC2"/>
    <w:rsid w:val="0048106D"/>
    <w:rsid w:val="00481793"/>
    <w:rsid w:val="00481B10"/>
    <w:rsid w:val="004822BD"/>
    <w:rsid w:val="0048260B"/>
    <w:rsid w:val="00483F00"/>
    <w:rsid w:val="00483F0B"/>
    <w:rsid w:val="00484184"/>
    <w:rsid w:val="004845E4"/>
    <w:rsid w:val="00484A0F"/>
    <w:rsid w:val="00484D47"/>
    <w:rsid w:val="00485A5B"/>
    <w:rsid w:val="00485CC3"/>
    <w:rsid w:val="0048609B"/>
    <w:rsid w:val="004865A3"/>
    <w:rsid w:val="004867DA"/>
    <w:rsid w:val="004868A4"/>
    <w:rsid w:val="0048703F"/>
    <w:rsid w:val="0048723D"/>
    <w:rsid w:val="00487B12"/>
    <w:rsid w:val="00487C36"/>
    <w:rsid w:val="004912C3"/>
    <w:rsid w:val="004915B1"/>
    <w:rsid w:val="00491BC8"/>
    <w:rsid w:val="00491E6D"/>
    <w:rsid w:val="00492873"/>
    <w:rsid w:val="00493304"/>
    <w:rsid w:val="004935F3"/>
    <w:rsid w:val="0049419F"/>
    <w:rsid w:val="0049433B"/>
    <w:rsid w:val="00494558"/>
    <w:rsid w:val="004945E5"/>
    <w:rsid w:val="00494EC0"/>
    <w:rsid w:val="00495277"/>
    <w:rsid w:val="00495579"/>
    <w:rsid w:val="00495DDC"/>
    <w:rsid w:val="00495E8F"/>
    <w:rsid w:val="00496319"/>
    <w:rsid w:val="004969F2"/>
    <w:rsid w:val="00497279"/>
    <w:rsid w:val="00497ED7"/>
    <w:rsid w:val="00497FE3"/>
    <w:rsid w:val="004A0657"/>
    <w:rsid w:val="004A07DD"/>
    <w:rsid w:val="004A0CD7"/>
    <w:rsid w:val="004A163B"/>
    <w:rsid w:val="004A3CC6"/>
    <w:rsid w:val="004A4190"/>
    <w:rsid w:val="004A446A"/>
    <w:rsid w:val="004A4BB5"/>
    <w:rsid w:val="004A4BEC"/>
    <w:rsid w:val="004A627C"/>
    <w:rsid w:val="004A6602"/>
    <w:rsid w:val="004A670A"/>
    <w:rsid w:val="004A77E2"/>
    <w:rsid w:val="004B0915"/>
    <w:rsid w:val="004B0C6C"/>
    <w:rsid w:val="004B0FBD"/>
    <w:rsid w:val="004B150C"/>
    <w:rsid w:val="004B1746"/>
    <w:rsid w:val="004B17B9"/>
    <w:rsid w:val="004B1D65"/>
    <w:rsid w:val="004B234F"/>
    <w:rsid w:val="004B29AC"/>
    <w:rsid w:val="004B35C2"/>
    <w:rsid w:val="004B39CF"/>
    <w:rsid w:val="004B3A71"/>
    <w:rsid w:val="004B544D"/>
    <w:rsid w:val="004B5465"/>
    <w:rsid w:val="004B63E3"/>
    <w:rsid w:val="004B64F8"/>
    <w:rsid w:val="004B6FF1"/>
    <w:rsid w:val="004B70F0"/>
    <w:rsid w:val="004B7144"/>
    <w:rsid w:val="004B71BC"/>
    <w:rsid w:val="004C02DA"/>
    <w:rsid w:val="004C0411"/>
    <w:rsid w:val="004C2073"/>
    <w:rsid w:val="004C21A8"/>
    <w:rsid w:val="004C21AA"/>
    <w:rsid w:val="004C2210"/>
    <w:rsid w:val="004C2C41"/>
    <w:rsid w:val="004C2C57"/>
    <w:rsid w:val="004C3088"/>
    <w:rsid w:val="004C336B"/>
    <w:rsid w:val="004C3C6B"/>
    <w:rsid w:val="004C3F5F"/>
    <w:rsid w:val="004C40C8"/>
    <w:rsid w:val="004C4196"/>
    <w:rsid w:val="004C4B42"/>
    <w:rsid w:val="004C5FD7"/>
    <w:rsid w:val="004C600C"/>
    <w:rsid w:val="004C62EB"/>
    <w:rsid w:val="004C6CE7"/>
    <w:rsid w:val="004C70BD"/>
    <w:rsid w:val="004C7265"/>
    <w:rsid w:val="004C769E"/>
    <w:rsid w:val="004D096E"/>
    <w:rsid w:val="004D0D05"/>
    <w:rsid w:val="004D0EBA"/>
    <w:rsid w:val="004D12EB"/>
    <w:rsid w:val="004D13A1"/>
    <w:rsid w:val="004D235B"/>
    <w:rsid w:val="004D3C47"/>
    <w:rsid w:val="004D41F2"/>
    <w:rsid w:val="004D4B4F"/>
    <w:rsid w:val="004D4DA6"/>
    <w:rsid w:val="004D505E"/>
    <w:rsid w:val="004D50AC"/>
    <w:rsid w:val="004D650E"/>
    <w:rsid w:val="004D6BDD"/>
    <w:rsid w:val="004D6BEB"/>
    <w:rsid w:val="004D6E83"/>
    <w:rsid w:val="004D726B"/>
    <w:rsid w:val="004D72CA"/>
    <w:rsid w:val="004D7621"/>
    <w:rsid w:val="004E0B66"/>
    <w:rsid w:val="004E0C83"/>
    <w:rsid w:val="004E1399"/>
    <w:rsid w:val="004E1B17"/>
    <w:rsid w:val="004E1DD2"/>
    <w:rsid w:val="004E21D5"/>
    <w:rsid w:val="004E2242"/>
    <w:rsid w:val="004E24F2"/>
    <w:rsid w:val="004E2588"/>
    <w:rsid w:val="004E2ED9"/>
    <w:rsid w:val="004E304D"/>
    <w:rsid w:val="004E33E7"/>
    <w:rsid w:val="004E340E"/>
    <w:rsid w:val="004E38BD"/>
    <w:rsid w:val="004E4767"/>
    <w:rsid w:val="004E4909"/>
    <w:rsid w:val="004E4BE9"/>
    <w:rsid w:val="004E5414"/>
    <w:rsid w:val="004E5CE8"/>
    <w:rsid w:val="004E5FBC"/>
    <w:rsid w:val="004E6648"/>
    <w:rsid w:val="004E6858"/>
    <w:rsid w:val="004E6FB0"/>
    <w:rsid w:val="004E750B"/>
    <w:rsid w:val="004E7B43"/>
    <w:rsid w:val="004E7B44"/>
    <w:rsid w:val="004E7B58"/>
    <w:rsid w:val="004E7CEA"/>
    <w:rsid w:val="004E7DF2"/>
    <w:rsid w:val="004F0357"/>
    <w:rsid w:val="004F0841"/>
    <w:rsid w:val="004F0C75"/>
    <w:rsid w:val="004F1597"/>
    <w:rsid w:val="004F1798"/>
    <w:rsid w:val="004F23A1"/>
    <w:rsid w:val="004F30EF"/>
    <w:rsid w:val="004F362F"/>
    <w:rsid w:val="004F36B3"/>
    <w:rsid w:val="004F3A04"/>
    <w:rsid w:val="004F3A18"/>
    <w:rsid w:val="004F3C59"/>
    <w:rsid w:val="004F3E6E"/>
    <w:rsid w:val="004F42FF"/>
    <w:rsid w:val="004F44C2"/>
    <w:rsid w:val="004F4E54"/>
    <w:rsid w:val="004F5623"/>
    <w:rsid w:val="004F5800"/>
    <w:rsid w:val="004F5C6A"/>
    <w:rsid w:val="004F72DC"/>
    <w:rsid w:val="00501698"/>
    <w:rsid w:val="00501897"/>
    <w:rsid w:val="0050193F"/>
    <w:rsid w:val="005020C3"/>
    <w:rsid w:val="0050249B"/>
    <w:rsid w:val="00502512"/>
    <w:rsid w:val="00502DE6"/>
    <w:rsid w:val="00503016"/>
    <w:rsid w:val="00503678"/>
    <w:rsid w:val="00503A17"/>
    <w:rsid w:val="00503F4F"/>
    <w:rsid w:val="00503FD2"/>
    <w:rsid w:val="0050447A"/>
    <w:rsid w:val="00504A91"/>
    <w:rsid w:val="00505262"/>
    <w:rsid w:val="005055B2"/>
    <w:rsid w:val="00505A7E"/>
    <w:rsid w:val="00505B1B"/>
    <w:rsid w:val="005061ED"/>
    <w:rsid w:val="00506425"/>
    <w:rsid w:val="005064F3"/>
    <w:rsid w:val="005068A7"/>
    <w:rsid w:val="00506965"/>
    <w:rsid w:val="00507458"/>
    <w:rsid w:val="005077AD"/>
    <w:rsid w:val="00507DAD"/>
    <w:rsid w:val="00507E66"/>
    <w:rsid w:val="00511F77"/>
    <w:rsid w:val="00512083"/>
    <w:rsid w:val="0051240C"/>
    <w:rsid w:val="0051257E"/>
    <w:rsid w:val="00512B16"/>
    <w:rsid w:val="005134A2"/>
    <w:rsid w:val="00513D6F"/>
    <w:rsid w:val="005144C8"/>
    <w:rsid w:val="0051568C"/>
    <w:rsid w:val="00516022"/>
    <w:rsid w:val="005161C9"/>
    <w:rsid w:val="005162E6"/>
    <w:rsid w:val="00516466"/>
    <w:rsid w:val="00516536"/>
    <w:rsid w:val="00516605"/>
    <w:rsid w:val="00516991"/>
    <w:rsid w:val="00516ED6"/>
    <w:rsid w:val="005171AE"/>
    <w:rsid w:val="00517406"/>
    <w:rsid w:val="0051772E"/>
    <w:rsid w:val="00517E62"/>
    <w:rsid w:val="005203A8"/>
    <w:rsid w:val="00520457"/>
    <w:rsid w:val="00520531"/>
    <w:rsid w:val="00520D00"/>
    <w:rsid w:val="00520FD4"/>
    <w:rsid w:val="0052116F"/>
    <w:rsid w:val="005212A2"/>
    <w:rsid w:val="00521505"/>
    <w:rsid w:val="0052186D"/>
    <w:rsid w:val="00521CEE"/>
    <w:rsid w:val="005223F4"/>
    <w:rsid w:val="00522517"/>
    <w:rsid w:val="00522D6C"/>
    <w:rsid w:val="00522E25"/>
    <w:rsid w:val="005239E1"/>
    <w:rsid w:val="005244A3"/>
    <w:rsid w:val="00524FDA"/>
    <w:rsid w:val="005254E0"/>
    <w:rsid w:val="005258B6"/>
    <w:rsid w:val="0052596C"/>
    <w:rsid w:val="00525EE9"/>
    <w:rsid w:val="00527451"/>
    <w:rsid w:val="0052747A"/>
    <w:rsid w:val="005276D6"/>
    <w:rsid w:val="00527BAA"/>
    <w:rsid w:val="00527BD4"/>
    <w:rsid w:val="0053059A"/>
    <w:rsid w:val="005308E3"/>
    <w:rsid w:val="00531C83"/>
    <w:rsid w:val="00531F5F"/>
    <w:rsid w:val="00531FC6"/>
    <w:rsid w:val="00532514"/>
    <w:rsid w:val="005328AC"/>
    <w:rsid w:val="00532A65"/>
    <w:rsid w:val="005330E6"/>
    <w:rsid w:val="005334C3"/>
    <w:rsid w:val="00533C55"/>
    <w:rsid w:val="00534B05"/>
    <w:rsid w:val="00534F1C"/>
    <w:rsid w:val="00535137"/>
    <w:rsid w:val="00535B0F"/>
    <w:rsid w:val="00535D3B"/>
    <w:rsid w:val="00536628"/>
    <w:rsid w:val="0053668E"/>
    <w:rsid w:val="005368C9"/>
    <w:rsid w:val="00537095"/>
    <w:rsid w:val="00537955"/>
    <w:rsid w:val="00537B37"/>
    <w:rsid w:val="005403C8"/>
    <w:rsid w:val="00540734"/>
    <w:rsid w:val="0054078D"/>
    <w:rsid w:val="00540B9C"/>
    <w:rsid w:val="0054159C"/>
    <w:rsid w:val="00541776"/>
    <w:rsid w:val="00541AC2"/>
    <w:rsid w:val="005426BC"/>
    <w:rsid w:val="005429DC"/>
    <w:rsid w:val="00542C60"/>
    <w:rsid w:val="00542DCA"/>
    <w:rsid w:val="00543190"/>
    <w:rsid w:val="005432D1"/>
    <w:rsid w:val="005447A5"/>
    <w:rsid w:val="00544BF6"/>
    <w:rsid w:val="00544C84"/>
    <w:rsid w:val="00544DB1"/>
    <w:rsid w:val="005453A6"/>
    <w:rsid w:val="005465FA"/>
    <w:rsid w:val="00546611"/>
    <w:rsid w:val="005467CF"/>
    <w:rsid w:val="00546BB9"/>
    <w:rsid w:val="00546D49"/>
    <w:rsid w:val="00547FD2"/>
    <w:rsid w:val="005516DE"/>
    <w:rsid w:val="005519D7"/>
    <w:rsid w:val="00551D1A"/>
    <w:rsid w:val="005522D4"/>
    <w:rsid w:val="00553070"/>
    <w:rsid w:val="00553252"/>
    <w:rsid w:val="0055346D"/>
    <w:rsid w:val="005536EC"/>
    <w:rsid w:val="00553AED"/>
    <w:rsid w:val="00553E6F"/>
    <w:rsid w:val="005551AA"/>
    <w:rsid w:val="0055557D"/>
    <w:rsid w:val="00555810"/>
    <w:rsid w:val="005565F9"/>
    <w:rsid w:val="00557522"/>
    <w:rsid w:val="00557E8A"/>
    <w:rsid w:val="00560095"/>
    <w:rsid w:val="005600F2"/>
    <w:rsid w:val="0056176C"/>
    <w:rsid w:val="005620FE"/>
    <w:rsid w:val="0056216A"/>
    <w:rsid w:val="00562906"/>
    <w:rsid w:val="00562D81"/>
    <w:rsid w:val="00562DE8"/>
    <w:rsid w:val="00563787"/>
    <w:rsid w:val="00563F97"/>
    <w:rsid w:val="00564036"/>
    <w:rsid w:val="005641DE"/>
    <w:rsid w:val="00564DDE"/>
    <w:rsid w:val="00565039"/>
    <w:rsid w:val="00565104"/>
    <w:rsid w:val="005655C1"/>
    <w:rsid w:val="0056576F"/>
    <w:rsid w:val="00565E63"/>
    <w:rsid w:val="0056675B"/>
    <w:rsid w:val="005668EB"/>
    <w:rsid w:val="00566A39"/>
    <w:rsid w:val="00567768"/>
    <w:rsid w:val="00567866"/>
    <w:rsid w:val="00567B63"/>
    <w:rsid w:val="0057059D"/>
    <w:rsid w:val="0057074D"/>
    <w:rsid w:val="00570863"/>
    <w:rsid w:val="0057086C"/>
    <w:rsid w:val="00570BCA"/>
    <w:rsid w:val="00570D79"/>
    <w:rsid w:val="00571A3A"/>
    <w:rsid w:val="0057296E"/>
    <w:rsid w:val="00572B5B"/>
    <w:rsid w:val="00573041"/>
    <w:rsid w:val="00573C7B"/>
    <w:rsid w:val="005747BF"/>
    <w:rsid w:val="00574955"/>
    <w:rsid w:val="00574A7E"/>
    <w:rsid w:val="00574BC1"/>
    <w:rsid w:val="00574F61"/>
    <w:rsid w:val="0057595D"/>
    <w:rsid w:val="00575B80"/>
    <w:rsid w:val="00575E6C"/>
    <w:rsid w:val="00575F19"/>
    <w:rsid w:val="0057620F"/>
    <w:rsid w:val="005766CA"/>
    <w:rsid w:val="00576F13"/>
    <w:rsid w:val="00577037"/>
    <w:rsid w:val="0057707F"/>
    <w:rsid w:val="00577144"/>
    <w:rsid w:val="005771A5"/>
    <w:rsid w:val="005773DC"/>
    <w:rsid w:val="005778A7"/>
    <w:rsid w:val="005807E6"/>
    <w:rsid w:val="00580B9A"/>
    <w:rsid w:val="00580D6B"/>
    <w:rsid w:val="00580FA2"/>
    <w:rsid w:val="005819CE"/>
    <w:rsid w:val="0058205D"/>
    <w:rsid w:val="00582298"/>
    <w:rsid w:val="0058229D"/>
    <w:rsid w:val="005824B8"/>
    <w:rsid w:val="0058256C"/>
    <w:rsid w:val="0058298D"/>
    <w:rsid w:val="00582E83"/>
    <w:rsid w:val="005830E8"/>
    <w:rsid w:val="00583444"/>
    <w:rsid w:val="00583C45"/>
    <w:rsid w:val="00583CA4"/>
    <w:rsid w:val="00584C1A"/>
    <w:rsid w:val="005856CA"/>
    <w:rsid w:val="0058585D"/>
    <w:rsid w:val="00586707"/>
    <w:rsid w:val="00586733"/>
    <w:rsid w:val="00586874"/>
    <w:rsid w:val="00587F89"/>
    <w:rsid w:val="00587FD7"/>
    <w:rsid w:val="00590612"/>
    <w:rsid w:val="0059077F"/>
    <w:rsid w:val="00591E18"/>
    <w:rsid w:val="00592155"/>
    <w:rsid w:val="00592F08"/>
    <w:rsid w:val="00593480"/>
    <w:rsid w:val="00593554"/>
    <w:rsid w:val="005937D2"/>
    <w:rsid w:val="00593934"/>
    <w:rsid w:val="00593BD3"/>
    <w:rsid w:val="00593BEF"/>
    <w:rsid w:val="00593C2B"/>
    <w:rsid w:val="00593CAB"/>
    <w:rsid w:val="005946F5"/>
    <w:rsid w:val="00594C10"/>
    <w:rsid w:val="00594C75"/>
    <w:rsid w:val="00594D9A"/>
    <w:rsid w:val="00594E33"/>
    <w:rsid w:val="00595231"/>
    <w:rsid w:val="00595245"/>
    <w:rsid w:val="0059590E"/>
    <w:rsid w:val="00596166"/>
    <w:rsid w:val="00597469"/>
    <w:rsid w:val="00597CB4"/>
    <w:rsid w:val="00597F64"/>
    <w:rsid w:val="00597FDA"/>
    <w:rsid w:val="005A02EB"/>
    <w:rsid w:val="005A1D6A"/>
    <w:rsid w:val="005A1FAE"/>
    <w:rsid w:val="005A204D"/>
    <w:rsid w:val="005A207F"/>
    <w:rsid w:val="005A259A"/>
    <w:rsid w:val="005A2C1D"/>
    <w:rsid w:val="005A2E07"/>
    <w:rsid w:val="005A2F35"/>
    <w:rsid w:val="005A2FD0"/>
    <w:rsid w:val="005A300B"/>
    <w:rsid w:val="005A33F0"/>
    <w:rsid w:val="005A35B7"/>
    <w:rsid w:val="005A3993"/>
    <w:rsid w:val="005A5456"/>
    <w:rsid w:val="005A6010"/>
    <w:rsid w:val="005A6061"/>
    <w:rsid w:val="005A6A46"/>
    <w:rsid w:val="005A700B"/>
    <w:rsid w:val="005A756B"/>
    <w:rsid w:val="005A758A"/>
    <w:rsid w:val="005A7B47"/>
    <w:rsid w:val="005A7DEA"/>
    <w:rsid w:val="005A7FC6"/>
    <w:rsid w:val="005B0141"/>
    <w:rsid w:val="005B0263"/>
    <w:rsid w:val="005B05F1"/>
    <w:rsid w:val="005B081A"/>
    <w:rsid w:val="005B095E"/>
    <w:rsid w:val="005B0B48"/>
    <w:rsid w:val="005B0F5B"/>
    <w:rsid w:val="005B13A1"/>
    <w:rsid w:val="005B1426"/>
    <w:rsid w:val="005B17DF"/>
    <w:rsid w:val="005B1BC8"/>
    <w:rsid w:val="005B1D68"/>
    <w:rsid w:val="005B1FF4"/>
    <w:rsid w:val="005B3814"/>
    <w:rsid w:val="005B3B86"/>
    <w:rsid w:val="005B3C9E"/>
    <w:rsid w:val="005B3CD5"/>
    <w:rsid w:val="005B40F0"/>
    <w:rsid w:val="005B463E"/>
    <w:rsid w:val="005B4BEB"/>
    <w:rsid w:val="005B4EFC"/>
    <w:rsid w:val="005B5A14"/>
    <w:rsid w:val="005B5E36"/>
    <w:rsid w:val="005B66C4"/>
    <w:rsid w:val="005B7213"/>
    <w:rsid w:val="005B7A62"/>
    <w:rsid w:val="005C0B99"/>
    <w:rsid w:val="005C0D5F"/>
    <w:rsid w:val="005C24D1"/>
    <w:rsid w:val="005C2520"/>
    <w:rsid w:val="005C26D0"/>
    <w:rsid w:val="005C28F9"/>
    <w:rsid w:val="005C2964"/>
    <w:rsid w:val="005C299C"/>
    <w:rsid w:val="005C2E55"/>
    <w:rsid w:val="005C34E1"/>
    <w:rsid w:val="005C3C09"/>
    <w:rsid w:val="005C3DAC"/>
    <w:rsid w:val="005C3FE0"/>
    <w:rsid w:val="005C415A"/>
    <w:rsid w:val="005C43BB"/>
    <w:rsid w:val="005C5567"/>
    <w:rsid w:val="005C5A0A"/>
    <w:rsid w:val="005C5A5E"/>
    <w:rsid w:val="005C64D5"/>
    <w:rsid w:val="005C651A"/>
    <w:rsid w:val="005C740C"/>
    <w:rsid w:val="005C7582"/>
    <w:rsid w:val="005C799E"/>
    <w:rsid w:val="005C7E6C"/>
    <w:rsid w:val="005D03E8"/>
    <w:rsid w:val="005D129F"/>
    <w:rsid w:val="005D1396"/>
    <w:rsid w:val="005D158D"/>
    <w:rsid w:val="005D1FB7"/>
    <w:rsid w:val="005D2D4B"/>
    <w:rsid w:val="005D367D"/>
    <w:rsid w:val="005D398E"/>
    <w:rsid w:val="005D414E"/>
    <w:rsid w:val="005D4419"/>
    <w:rsid w:val="005D4AB1"/>
    <w:rsid w:val="005D5395"/>
    <w:rsid w:val="005D60BC"/>
    <w:rsid w:val="005D625B"/>
    <w:rsid w:val="005D6B68"/>
    <w:rsid w:val="005D6FBD"/>
    <w:rsid w:val="005D7AA2"/>
    <w:rsid w:val="005D7CA8"/>
    <w:rsid w:val="005E0824"/>
    <w:rsid w:val="005E0946"/>
    <w:rsid w:val="005E0F07"/>
    <w:rsid w:val="005E1025"/>
    <w:rsid w:val="005E1065"/>
    <w:rsid w:val="005E14B8"/>
    <w:rsid w:val="005E251F"/>
    <w:rsid w:val="005E2D5A"/>
    <w:rsid w:val="005E2E3D"/>
    <w:rsid w:val="005E356D"/>
    <w:rsid w:val="005E3596"/>
    <w:rsid w:val="005E35EF"/>
    <w:rsid w:val="005E3663"/>
    <w:rsid w:val="005E4314"/>
    <w:rsid w:val="005E445B"/>
    <w:rsid w:val="005E4C6F"/>
    <w:rsid w:val="005E558D"/>
    <w:rsid w:val="005E637D"/>
    <w:rsid w:val="005E685C"/>
    <w:rsid w:val="005E710D"/>
    <w:rsid w:val="005E737D"/>
    <w:rsid w:val="005E7518"/>
    <w:rsid w:val="005E7826"/>
    <w:rsid w:val="005E7F50"/>
    <w:rsid w:val="005F0655"/>
    <w:rsid w:val="005F15DF"/>
    <w:rsid w:val="005F16EF"/>
    <w:rsid w:val="005F1E48"/>
    <w:rsid w:val="005F20F7"/>
    <w:rsid w:val="005F2277"/>
    <w:rsid w:val="005F2743"/>
    <w:rsid w:val="005F2D33"/>
    <w:rsid w:val="005F3174"/>
    <w:rsid w:val="005F3FA2"/>
    <w:rsid w:val="005F4060"/>
    <w:rsid w:val="005F44BE"/>
    <w:rsid w:val="005F4ABB"/>
    <w:rsid w:val="005F525B"/>
    <w:rsid w:val="005F55C7"/>
    <w:rsid w:val="005F5A91"/>
    <w:rsid w:val="005F5CB8"/>
    <w:rsid w:val="005F5D59"/>
    <w:rsid w:val="005F5F87"/>
    <w:rsid w:val="005F62D3"/>
    <w:rsid w:val="005F641E"/>
    <w:rsid w:val="005F64ED"/>
    <w:rsid w:val="005F6D11"/>
    <w:rsid w:val="005F6D77"/>
    <w:rsid w:val="005F6DCE"/>
    <w:rsid w:val="005F6F53"/>
    <w:rsid w:val="005F7032"/>
    <w:rsid w:val="005F722C"/>
    <w:rsid w:val="005F7524"/>
    <w:rsid w:val="005F7CD1"/>
    <w:rsid w:val="00600428"/>
    <w:rsid w:val="00600C14"/>
    <w:rsid w:val="00600CF0"/>
    <w:rsid w:val="00601195"/>
    <w:rsid w:val="0060189A"/>
    <w:rsid w:val="00601AD3"/>
    <w:rsid w:val="00601B47"/>
    <w:rsid w:val="00601ECA"/>
    <w:rsid w:val="00601F3A"/>
    <w:rsid w:val="0060216C"/>
    <w:rsid w:val="00603D8A"/>
    <w:rsid w:val="006043EF"/>
    <w:rsid w:val="006048F4"/>
    <w:rsid w:val="00604AD8"/>
    <w:rsid w:val="00604B90"/>
    <w:rsid w:val="00605301"/>
    <w:rsid w:val="00605F1E"/>
    <w:rsid w:val="0060660A"/>
    <w:rsid w:val="006066CF"/>
    <w:rsid w:val="006066F4"/>
    <w:rsid w:val="006068B3"/>
    <w:rsid w:val="006068EC"/>
    <w:rsid w:val="0060695E"/>
    <w:rsid w:val="006069F3"/>
    <w:rsid w:val="00607A88"/>
    <w:rsid w:val="006101AE"/>
    <w:rsid w:val="00610393"/>
    <w:rsid w:val="0061092F"/>
    <w:rsid w:val="0061190F"/>
    <w:rsid w:val="00611C0D"/>
    <w:rsid w:val="00612A35"/>
    <w:rsid w:val="00612C87"/>
    <w:rsid w:val="00612C96"/>
    <w:rsid w:val="00612D67"/>
    <w:rsid w:val="00613927"/>
    <w:rsid w:val="006139E7"/>
    <w:rsid w:val="00613B1D"/>
    <w:rsid w:val="00613BC4"/>
    <w:rsid w:val="00613D11"/>
    <w:rsid w:val="006143D9"/>
    <w:rsid w:val="0061445D"/>
    <w:rsid w:val="00614A90"/>
    <w:rsid w:val="006151FE"/>
    <w:rsid w:val="00615440"/>
    <w:rsid w:val="00615981"/>
    <w:rsid w:val="00615EAD"/>
    <w:rsid w:val="006163F1"/>
    <w:rsid w:val="006167CE"/>
    <w:rsid w:val="00616ADA"/>
    <w:rsid w:val="00616C9A"/>
    <w:rsid w:val="00616F00"/>
    <w:rsid w:val="00617A44"/>
    <w:rsid w:val="00617AE2"/>
    <w:rsid w:val="00617B6D"/>
    <w:rsid w:val="00617EBD"/>
    <w:rsid w:val="006202B6"/>
    <w:rsid w:val="00620378"/>
    <w:rsid w:val="00621CD9"/>
    <w:rsid w:val="00621CE4"/>
    <w:rsid w:val="006223B9"/>
    <w:rsid w:val="0062323C"/>
    <w:rsid w:val="00623478"/>
    <w:rsid w:val="006244B4"/>
    <w:rsid w:val="00624544"/>
    <w:rsid w:val="00624C2C"/>
    <w:rsid w:val="00624D20"/>
    <w:rsid w:val="00625626"/>
    <w:rsid w:val="00625CD0"/>
    <w:rsid w:val="00626174"/>
    <w:rsid w:val="0062627D"/>
    <w:rsid w:val="0062646A"/>
    <w:rsid w:val="006273A3"/>
    <w:rsid w:val="00627432"/>
    <w:rsid w:val="00627D43"/>
    <w:rsid w:val="006300D3"/>
    <w:rsid w:val="006302F5"/>
    <w:rsid w:val="0063348B"/>
    <w:rsid w:val="006345D4"/>
    <w:rsid w:val="00634FB8"/>
    <w:rsid w:val="00635194"/>
    <w:rsid w:val="00635FD4"/>
    <w:rsid w:val="00636BBD"/>
    <w:rsid w:val="00636CDC"/>
    <w:rsid w:val="00637456"/>
    <w:rsid w:val="00637A0E"/>
    <w:rsid w:val="00637B6B"/>
    <w:rsid w:val="00637DB4"/>
    <w:rsid w:val="0064057D"/>
    <w:rsid w:val="00640F44"/>
    <w:rsid w:val="00641790"/>
    <w:rsid w:val="00641CA0"/>
    <w:rsid w:val="00641D80"/>
    <w:rsid w:val="00642E35"/>
    <w:rsid w:val="006430E6"/>
    <w:rsid w:val="0064328A"/>
    <w:rsid w:val="006432DA"/>
    <w:rsid w:val="006435DA"/>
    <w:rsid w:val="00643640"/>
    <w:rsid w:val="00643B8D"/>
    <w:rsid w:val="00643FAA"/>
    <w:rsid w:val="00644260"/>
    <w:rsid w:val="006448E4"/>
    <w:rsid w:val="00644A10"/>
    <w:rsid w:val="00644C4E"/>
    <w:rsid w:val="00645414"/>
    <w:rsid w:val="00645961"/>
    <w:rsid w:val="00646301"/>
    <w:rsid w:val="00646E50"/>
    <w:rsid w:val="00647C13"/>
    <w:rsid w:val="006501D2"/>
    <w:rsid w:val="006504F2"/>
    <w:rsid w:val="006508F5"/>
    <w:rsid w:val="006511E3"/>
    <w:rsid w:val="00651342"/>
    <w:rsid w:val="00651CEE"/>
    <w:rsid w:val="00652669"/>
    <w:rsid w:val="00652720"/>
    <w:rsid w:val="00652A21"/>
    <w:rsid w:val="00652B3A"/>
    <w:rsid w:val="006535C3"/>
    <w:rsid w:val="00653606"/>
    <w:rsid w:val="00653789"/>
    <w:rsid w:val="00653D12"/>
    <w:rsid w:val="006540A9"/>
    <w:rsid w:val="006540BA"/>
    <w:rsid w:val="0065420B"/>
    <w:rsid w:val="00654424"/>
    <w:rsid w:val="00654529"/>
    <w:rsid w:val="00654AE3"/>
    <w:rsid w:val="00655418"/>
    <w:rsid w:val="006573AE"/>
    <w:rsid w:val="006574C6"/>
    <w:rsid w:val="00660525"/>
    <w:rsid w:val="006610E9"/>
    <w:rsid w:val="00661591"/>
    <w:rsid w:val="00661926"/>
    <w:rsid w:val="00662A92"/>
    <w:rsid w:val="00663183"/>
    <w:rsid w:val="006636B4"/>
    <w:rsid w:val="00663AB8"/>
    <w:rsid w:val="00664678"/>
    <w:rsid w:val="00664E6D"/>
    <w:rsid w:val="006652A5"/>
    <w:rsid w:val="006655FB"/>
    <w:rsid w:val="00665724"/>
    <w:rsid w:val="006658B8"/>
    <w:rsid w:val="006662A2"/>
    <w:rsid w:val="0066632F"/>
    <w:rsid w:val="00666B87"/>
    <w:rsid w:val="00667398"/>
    <w:rsid w:val="0066770B"/>
    <w:rsid w:val="006678CC"/>
    <w:rsid w:val="006678E6"/>
    <w:rsid w:val="00670756"/>
    <w:rsid w:val="00670A83"/>
    <w:rsid w:val="00670D42"/>
    <w:rsid w:val="00672CDB"/>
    <w:rsid w:val="00672F36"/>
    <w:rsid w:val="00673704"/>
    <w:rsid w:val="0067373A"/>
    <w:rsid w:val="00673986"/>
    <w:rsid w:val="00674A89"/>
    <w:rsid w:val="00674F3D"/>
    <w:rsid w:val="00675E9D"/>
    <w:rsid w:val="00675F8B"/>
    <w:rsid w:val="00676F12"/>
    <w:rsid w:val="0067752D"/>
    <w:rsid w:val="0067772A"/>
    <w:rsid w:val="006778A6"/>
    <w:rsid w:val="00677EF4"/>
    <w:rsid w:val="00680694"/>
    <w:rsid w:val="00680828"/>
    <w:rsid w:val="0068088D"/>
    <w:rsid w:val="00680B61"/>
    <w:rsid w:val="00680D51"/>
    <w:rsid w:val="00681105"/>
    <w:rsid w:val="0068128D"/>
    <w:rsid w:val="00681345"/>
    <w:rsid w:val="0068197C"/>
    <w:rsid w:val="00681B21"/>
    <w:rsid w:val="00681BF3"/>
    <w:rsid w:val="006824EB"/>
    <w:rsid w:val="00682AE3"/>
    <w:rsid w:val="00682B7E"/>
    <w:rsid w:val="00683855"/>
    <w:rsid w:val="00683A54"/>
    <w:rsid w:val="006840D8"/>
    <w:rsid w:val="00684671"/>
    <w:rsid w:val="006846A7"/>
    <w:rsid w:val="006849B6"/>
    <w:rsid w:val="006853F2"/>
    <w:rsid w:val="00685522"/>
    <w:rsid w:val="00685545"/>
    <w:rsid w:val="0068633A"/>
    <w:rsid w:val="006864B3"/>
    <w:rsid w:val="00686E84"/>
    <w:rsid w:val="00686EEB"/>
    <w:rsid w:val="006874EB"/>
    <w:rsid w:val="00687668"/>
    <w:rsid w:val="00687822"/>
    <w:rsid w:val="00687930"/>
    <w:rsid w:val="00690298"/>
    <w:rsid w:val="006904C2"/>
    <w:rsid w:val="006909BA"/>
    <w:rsid w:val="00690E20"/>
    <w:rsid w:val="00690ECF"/>
    <w:rsid w:val="00690F00"/>
    <w:rsid w:val="00690F97"/>
    <w:rsid w:val="006910E1"/>
    <w:rsid w:val="006913AF"/>
    <w:rsid w:val="006917A7"/>
    <w:rsid w:val="00691A07"/>
    <w:rsid w:val="00691C49"/>
    <w:rsid w:val="00692077"/>
    <w:rsid w:val="006920A2"/>
    <w:rsid w:val="00692D64"/>
    <w:rsid w:val="00692FE3"/>
    <w:rsid w:val="006934C5"/>
    <w:rsid w:val="00693B6C"/>
    <w:rsid w:val="00693D9C"/>
    <w:rsid w:val="00695185"/>
    <w:rsid w:val="0069692E"/>
    <w:rsid w:val="00696B70"/>
    <w:rsid w:val="00696DC5"/>
    <w:rsid w:val="0069710A"/>
    <w:rsid w:val="0069769D"/>
    <w:rsid w:val="0069781A"/>
    <w:rsid w:val="00697A09"/>
    <w:rsid w:val="00697A69"/>
    <w:rsid w:val="00697C1E"/>
    <w:rsid w:val="00697EDA"/>
    <w:rsid w:val="006A013B"/>
    <w:rsid w:val="006A07FA"/>
    <w:rsid w:val="006A0F1D"/>
    <w:rsid w:val="006A1092"/>
    <w:rsid w:val="006A10F8"/>
    <w:rsid w:val="006A1511"/>
    <w:rsid w:val="006A2100"/>
    <w:rsid w:val="006A21C0"/>
    <w:rsid w:val="006A2BFF"/>
    <w:rsid w:val="006A2D24"/>
    <w:rsid w:val="006A2E82"/>
    <w:rsid w:val="006A2F79"/>
    <w:rsid w:val="006A314B"/>
    <w:rsid w:val="006A31D9"/>
    <w:rsid w:val="006A463A"/>
    <w:rsid w:val="006A47CA"/>
    <w:rsid w:val="006A4AC4"/>
    <w:rsid w:val="006A4B77"/>
    <w:rsid w:val="006A53AE"/>
    <w:rsid w:val="006A5616"/>
    <w:rsid w:val="006A5C3B"/>
    <w:rsid w:val="006A5CB5"/>
    <w:rsid w:val="006A6114"/>
    <w:rsid w:val="006A62EB"/>
    <w:rsid w:val="006A71CA"/>
    <w:rsid w:val="006A72E0"/>
    <w:rsid w:val="006B0188"/>
    <w:rsid w:val="006B04AF"/>
    <w:rsid w:val="006B0A80"/>
    <w:rsid w:val="006B0BF3"/>
    <w:rsid w:val="006B27B8"/>
    <w:rsid w:val="006B2B34"/>
    <w:rsid w:val="006B2C3B"/>
    <w:rsid w:val="006B2E23"/>
    <w:rsid w:val="006B3787"/>
    <w:rsid w:val="006B39E4"/>
    <w:rsid w:val="006B3A90"/>
    <w:rsid w:val="006B3C17"/>
    <w:rsid w:val="006B3D6A"/>
    <w:rsid w:val="006B43F0"/>
    <w:rsid w:val="006B4686"/>
    <w:rsid w:val="006B4A26"/>
    <w:rsid w:val="006B4CA7"/>
    <w:rsid w:val="006B4CF5"/>
    <w:rsid w:val="006B528C"/>
    <w:rsid w:val="006B5554"/>
    <w:rsid w:val="006B5F88"/>
    <w:rsid w:val="006B61D9"/>
    <w:rsid w:val="006B63DE"/>
    <w:rsid w:val="006B655D"/>
    <w:rsid w:val="006B6890"/>
    <w:rsid w:val="006B775E"/>
    <w:rsid w:val="006B7B43"/>
    <w:rsid w:val="006B7BC7"/>
    <w:rsid w:val="006B7CA1"/>
    <w:rsid w:val="006B7FE3"/>
    <w:rsid w:val="006C0AC6"/>
    <w:rsid w:val="006C0FB5"/>
    <w:rsid w:val="006C10A5"/>
    <w:rsid w:val="006C124C"/>
    <w:rsid w:val="006C16E4"/>
    <w:rsid w:val="006C1DA3"/>
    <w:rsid w:val="006C1EC5"/>
    <w:rsid w:val="006C2535"/>
    <w:rsid w:val="006C2B4D"/>
    <w:rsid w:val="006C2EA3"/>
    <w:rsid w:val="006C324B"/>
    <w:rsid w:val="006C3DCA"/>
    <w:rsid w:val="006C41B0"/>
    <w:rsid w:val="006C42CA"/>
    <w:rsid w:val="006C441E"/>
    <w:rsid w:val="006C4525"/>
    <w:rsid w:val="006C4875"/>
    <w:rsid w:val="006C4B90"/>
    <w:rsid w:val="006C4E68"/>
    <w:rsid w:val="006C58DF"/>
    <w:rsid w:val="006C5D56"/>
    <w:rsid w:val="006C5D9E"/>
    <w:rsid w:val="006C661B"/>
    <w:rsid w:val="006C69C0"/>
    <w:rsid w:val="006C6A4C"/>
    <w:rsid w:val="006C6B71"/>
    <w:rsid w:val="006C72A0"/>
    <w:rsid w:val="006C756F"/>
    <w:rsid w:val="006C7784"/>
    <w:rsid w:val="006D0359"/>
    <w:rsid w:val="006D0A22"/>
    <w:rsid w:val="006D0ADA"/>
    <w:rsid w:val="006D1016"/>
    <w:rsid w:val="006D12BF"/>
    <w:rsid w:val="006D14A8"/>
    <w:rsid w:val="006D17F2"/>
    <w:rsid w:val="006D18B9"/>
    <w:rsid w:val="006D19F5"/>
    <w:rsid w:val="006D2D21"/>
    <w:rsid w:val="006D2D32"/>
    <w:rsid w:val="006D2E1C"/>
    <w:rsid w:val="006D36E6"/>
    <w:rsid w:val="006D419D"/>
    <w:rsid w:val="006D4B4A"/>
    <w:rsid w:val="006D5184"/>
    <w:rsid w:val="006D5631"/>
    <w:rsid w:val="006D5D7E"/>
    <w:rsid w:val="006D6AE2"/>
    <w:rsid w:val="006D6EB2"/>
    <w:rsid w:val="006D70BB"/>
    <w:rsid w:val="006D7BE0"/>
    <w:rsid w:val="006E056B"/>
    <w:rsid w:val="006E06D4"/>
    <w:rsid w:val="006E1468"/>
    <w:rsid w:val="006E315B"/>
    <w:rsid w:val="006E3546"/>
    <w:rsid w:val="006E35DE"/>
    <w:rsid w:val="006E36D1"/>
    <w:rsid w:val="006E394A"/>
    <w:rsid w:val="006E3EB0"/>
    <w:rsid w:val="006E3FA9"/>
    <w:rsid w:val="006E4AD9"/>
    <w:rsid w:val="006E5636"/>
    <w:rsid w:val="006E6915"/>
    <w:rsid w:val="006E734D"/>
    <w:rsid w:val="006E747E"/>
    <w:rsid w:val="006E74F2"/>
    <w:rsid w:val="006E7676"/>
    <w:rsid w:val="006E7775"/>
    <w:rsid w:val="006E77A0"/>
    <w:rsid w:val="006E7AF7"/>
    <w:rsid w:val="006E7BE2"/>
    <w:rsid w:val="006E7D82"/>
    <w:rsid w:val="006E7F39"/>
    <w:rsid w:val="006F00A8"/>
    <w:rsid w:val="006F038F"/>
    <w:rsid w:val="006F0C9A"/>
    <w:rsid w:val="006F0F93"/>
    <w:rsid w:val="006F290D"/>
    <w:rsid w:val="006F2ECE"/>
    <w:rsid w:val="006F3033"/>
    <w:rsid w:val="006F31F2"/>
    <w:rsid w:val="006F3692"/>
    <w:rsid w:val="006F3975"/>
    <w:rsid w:val="006F3A92"/>
    <w:rsid w:val="006F3F00"/>
    <w:rsid w:val="006F412D"/>
    <w:rsid w:val="006F5D73"/>
    <w:rsid w:val="006F5E4F"/>
    <w:rsid w:val="006F6394"/>
    <w:rsid w:val="006F69E6"/>
    <w:rsid w:val="006F6B35"/>
    <w:rsid w:val="006F6E7E"/>
    <w:rsid w:val="006F7494"/>
    <w:rsid w:val="006F751F"/>
    <w:rsid w:val="006F7672"/>
    <w:rsid w:val="00700109"/>
    <w:rsid w:val="007008C6"/>
    <w:rsid w:val="00700912"/>
    <w:rsid w:val="00700C55"/>
    <w:rsid w:val="00700DF0"/>
    <w:rsid w:val="0070162E"/>
    <w:rsid w:val="00701A4E"/>
    <w:rsid w:val="007026FC"/>
    <w:rsid w:val="00703306"/>
    <w:rsid w:val="00703322"/>
    <w:rsid w:val="007037FA"/>
    <w:rsid w:val="00703EC3"/>
    <w:rsid w:val="00704318"/>
    <w:rsid w:val="007050B5"/>
    <w:rsid w:val="00705433"/>
    <w:rsid w:val="00705C99"/>
    <w:rsid w:val="00706693"/>
    <w:rsid w:val="00706B03"/>
    <w:rsid w:val="00707078"/>
    <w:rsid w:val="0070765B"/>
    <w:rsid w:val="00707F0C"/>
    <w:rsid w:val="00710FFA"/>
    <w:rsid w:val="00711F13"/>
    <w:rsid w:val="00712208"/>
    <w:rsid w:val="007129AE"/>
    <w:rsid w:val="00712D7C"/>
    <w:rsid w:val="00712F50"/>
    <w:rsid w:val="00712F7D"/>
    <w:rsid w:val="00713362"/>
    <w:rsid w:val="00713FBE"/>
    <w:rsid w:val="0071416E"/>
    <w:rsid w:val="007144B5"/>
    <w:rsid w:val="00714745"/>
    <w:rsid w:val="00714ACB"/>
    <w:rsid w:val="00714DC5"/>
    <w:rsid w:val="00715069"/>
    <w:rsid w:val="00715237"/>
    <w:rsid w:val="00715B8C"/>
    <w:rsid w:val="0071610E"/>
    <w:rsid w:val="00716516"/>
    <w:rsid w:val="00716CFF"/>
    <w:rsid w:val="00717080"/>
    <w:rsid w:val="00717936"/>
    <w:rsid w:val="00717CC7"/>
    <w:rsid w:val="00717E9D"/>
    <w:rsid w:val="00720527"/>
    <w:rsid w:val="007206FB"/>
    <w:rsid w:val="00720FED"/>
    <w:rsid w:val="00721121"/>
    <w:rsid w:val="00721479"/>
    <w:rsid w:val="007214D9"/>
    <w:rsid w:val="007219CD"/>
    <w:rsid w:val="00721AE1"/>
    <w:rsid w:val="007232CA"/>
    <w:rsid w:val="00723837"/>
    <w:rsid w:val="007239DF"/>
    <w:rsid w:val="00723F7A"/>
    <w:rsid w:val="00724288"/>
    <w:rsid w:val="007248CC"/>
    <w:rsid w:val="007254A5"/>
    <w:rsid w:val="00725748"/>
    <w:rsid w:val="00725956"/>
    <w:rsid w:val="00725B05"/>
    <w:rsid w:val="00726469"/>
    <w:rsid w:val="00726836"/>
    <w:rsid w:val="007269E3"/>
    <w:rsid w:val="00726E0F"/>
    <w:rsid w:val="0072751D"/>
    <w:rsid w:val="007277A8"/>
    <w:rsid w:val="007314CA"/>
    <w:rsid w:val="0073190B"/>
    <w:rsid w:val="007320D4"/>
    <w:rsid w:val="007329D8"/>
    <w:rsid w:val="00732ACB"/>
    <w:rsid w:val="00732B01"/>
    <w:rsid w:val="00732F79"/>
    <w:rsid w:val="00732F8B"/>
    <w:rsid w:val="00733202"/>
    <w:rsid w:val="00734652"/>
    <w:rsid w:val="00734777"/>
    <w:rsid w:val="00734E3E"/>
    <w:rsid w:val="0073533F"/>
    <w:rsid w:val="00735A93"/>
    <w:rsid w:val="00735D88"/>
    <w:rsid w:val="00735E87"/>
    <w:rsid w:val="00736BB9"/>
    <w:rsid w:val="00736C2F"/>
    <w:rsid w:val="00737197"/>
    <w:rsid w:val="0073720D"/>
    <w:rsid w:val="00737507"/>
    <w:rsid w:val="00737D6D"/>
    <w:rsid w:val="00737DCC"/>
    <w:rsid w:val="00737E12"/>
    <w:rsid w:val="00740712"/>
    <w:rsid w:val="00740B68"/>
    <w:rsid w:val="00740DC4"/>
    <w:rsid w:val="00740E72"/>
    <w:rsid w:val="007410E4"/>
    <w:rsid w:val="007412D2"/>
    <w:rsid w:val="00741576"/>
    <w:rsid w:val="007415CD"/>
    <w:rsid w:val="00741608"/>
    <w:rsid w:val="00741706"/>
    <w:rsid w:val="0074208F"/>
    <w:rsid w:val="00742604"/>
    <w:rsid w:val="00742AA2"/>
    <w:rsid w:val="00742AB9"/>
    <w:rsid w:val="00742D1D"/>
    <w:rsid w:val="007431A5"/>
    <w:rsid w:val="0074354B"/>
    <w:rsid w:val="007445BA"/>
    <w:rsid w:val="00745C09"/>
    <w:rsid w:val="00745C60"/>
    <w:rsid w:val="00746114"/>
    <w:rsid w:val="007463B7"/>
    <w:rsid w:val="00746C31"/>
    <w:rsid w:val="007471A8"/>
    <w:rsid w:val="00747808"/>
    <w:rsid w:val="00747A57"/>
    <w:rsid w:val="00747AF2"/>
    <w:rsid w:val="00747F67"/>
    <w:rsid w:val="007501AD"/>
    <w:rsid w:val="00750235"/>
    <w:rsid w:val="00750906"/>
    <w:rsid w:val="007513D3"/>
    <w:rsid w:val="00751A6A"/>
    <w:rsid w:val="007523B1"/>
    <w:rsid w:val="007525A6"/>
    <w:rsid w:val="00752AD9"/>
    <w:rsid w:val="00752C0D"/>
    <w:rsid w:val="0075320D"/>
    <w:rsid w:val="00753454"/>
    <w:rsid w:val="0075345D"/>
    <w:rsid w:val="00754229"/>
    <w:rsid w:val="00754749"/>
    <w:rsid w:val="00754F5B"/>
    <w:rsid w:val="00754FBF"/>
    <w:rsid w:val="007552D5"/>
    <w:rsid w:val="00755D5C"/>
    <w:rsid w:val="007568A0"/>
    <w:rsid w:val="00757D00"/>
    <w:rsid w:val="00757D26"/>
    <w:rsid w:val="00760297"/>
    <w:rsid w:val="00761011"/>
    <w:rsid w:val="007610AA"/>
    <w:rsid w:val="0076159B"/>
    <w:rsid w:val="007618BB"/>
    <w:rsid w:val="00761CA9"/>
    <w:rsid w:val="00762461"/>
    <w:rsid w:val="00762CDF"/>
    <w:rsid w:val="00762D7E"/>
    <w:rsid w:val="0076303B"/>
    <w:rsid w:val="00763381"/>
    <w:rsid w:val="0076347C"/>
    <w:rsid w:val="007634A4"/>
    <w:rsid w:val="00763650"/>
    <w:rsid w:val="00764349"/>
    <w:rsid w:val="0076443C"/>
    <w:rsid w:val="00764C5E"/>
    <w:rsid w:val="00764CF6"/>
    <w:rsid w:val="00765760"/>
    <w:rsid w:val="00766749"/>
    <w:rsid w:val="00766A1B"/>
    <w:rsid w:val="00766C72"/>
    <w:rsid w:val="00766FAA"/>
    <w:rsid w:val="00767848"/>
    <w:rsid w:val="00770247"/>
    <w:rsid w:val="007709EF"/>
    <w:rsid w:val="00770E1B"/>
    <w:rsid w:val="0077124A"/>
    <w:rsid w:val="007714B1"/>
    <w:rsid w:val="00771A1C"/>
    <w:rsid w:val="00771F38"/>
    <w:rsid w:val="0077258D"/>
    <w:rsid w:val="00772673"/>
    <w:rsid w:val="00772895"/>
    <w:rsid w:val="0077320D"/>
    <w:rsid w:val="00773436"/>
    <w:rsid w:val="007736EB"/>
    <w:rsid w:val="00773CED"/>
    <w:rsid w:val="00774336"/>
    <w:rsid w:val="007752AF"/>
    <w:rsid w:val="007756F1"/>
    <w:rsid w:val="007759D4"/>
    <w:rsid w:val="00776267"/>
    <w:rsid w:val="007766C2"/>
    <w:rsid w:val="00776AA8"/>
    <w:rsid w:val="007773AD"/>
    <w:rsid w:val="007773E8"/>
    <w:rsid w:val="0077745D"/>
    <w:rsid w:val="00777652"/>
    <w:rsid w:val="00777B8F"/>
    <w:rsid w:val="007801AF"/>
    <w:rsid w:val="00780464"/>
    <w:rsid w:val="0078049C"/>
    <w:rsid w:val="00780A9A"/>
    <w:rsid w:val="00780BF5"/>
    <w:rsid w:val="007817E0"/>
    <w:rsid w:val="00782379"/>
    <w:rsid w:val="00782701"/>
    <w:rsid w:val="0078306F"/>
    <w:rsid w:val="00783271"/>
    <w:rsid w:val="00783559"/>
    <w:rsid w:val="0078474A"/>
    <w:rsid w:val="00784C5A"/>
    <w:rsid w:val="0078535B"/>
    <w:rsid w:val="007856D5"/>
    <w:rsid w:val="00785AFD"/>
    <w:rsid w:val="00785EF4"/>
    <w:rsid w:val="00785F82"/>
    <w:rsid w:val="00786137"/>
    <w:rsid w:val="00786691"/>
    <w:rsid w:val="00786911"/>
    <w:rsid w:val="00786B94"/>
    <w:rsid w:val="00786CA7"/>
    <w:rsid w:val="00786D69"/>
    <w:rsid w:val="00787B3A"/>
    <w:rsid w:val="00787DF2"/>
    <w:rsid w:val="00787E32"/>
    <w:rsid w:val="0079049B"/>
    <w:rsid w:val="007905DF"/>
    <w:rsid w:val="007908C8"/>
    <w:rsid w:val="007910BE"/>
    <w:rsid w:val="0079127E"/>
    <w:rsid w:val="00791456"/>
    <w:rsid w:val="00791A22"/>
    <w:rsid w:val="00791D72"/>
    <w:rsid w:val="0079231F"/>
    <w:rsid w:val="0079300C"/>
    <w:rsid w:val="00793142"/>
    <w:rsid w:val="007935E6"/>
    <w:rsid w:val="00793DDD"/>
    <w:rsid w:val="007945F2"/>
    <w:rsid w:val="00794730"/>
    <w:rsid w:val="00794746"/>
    <w:rsid w:val="00794B2B"/>
    <w:rsid w:val="00794C14"/>
    <w:rsid w:val="0079551B"/>
    <w:rsid w:val="00796274"/>
    <w:rsid w:val="00796394"/>
    <w:rsid w:val="00796EB8"/>
    <w:rsid w:val="00796EFE"/>
    <w:rsid w:val="00797813"/>
    <w:rsid w:val="00797AA5"/>
    <w:rsid w:val="00797C08"/>
    <w:rsid w:val="00797CBE"/>
    <w:rsid w:val="00797E86"/>
    <w:rsid w:val="007A0035"/>
    <w:rsid w:val="007A0999"/>
    <w:rsid w:val="007A167E"/>
    <w:rsid w:val="007A16D0"/>
    <w:rsid w:val="007A2014"/>
    <w:rsid w:val="007A2274"/>
    <w:rsid w:val="007A24C3"/>
    <w:rsid w:val="007A26BD"/>
    <w:rsid w:val="007A4105"/>
    <w:rsid w:val="007A427F"/>
    <w:rsid w:val="007A4D68"/>
    <w:rsid w:val="007A4FF6"/>
    <w:rsid w:val="007A53A0"/>
    <w:rsid w:val="007A573F"/>
    <w:rsid w:val="007A5884"/>
    <w:rsid w:val="007A5A33"/>
    <w:rsid w:val="007A5BE8"/>
    <w:rsid w:val="007A6027"/>
    <w:rsid w:val="007A6044"/>
    <w:rsid w:val="007A631F"/>
    <w:rsid w:val="007A6A0A"/>
    <w:rsid w:val="007A6BC0"/>
    <w:rsid w:val="007A6E56"/>
    <w:rsid w:val="007A76A8"/>
    <w:rsid w:val="007A7A64"/>
    <w:rsid w:val="007A7C04"/>
    <w:rsid w:val="007B0125"/>
    <w:rsid w:val="007B1D8A"/>
    <w:rsid w:val="007B20E6"/>
    <w:rsid w:val="007B29BB"/>
    <w:rsid w:val="007B2A7D"/>
    <w:rsid w:val="007B2E1C"/>
    <w:rsid w:val="007B3076"/>
    <w:rsid w:val="007B388D"/>
    <w:rsid w:val="007B3FB9"/>
    <w:rsid w:val="007B4269"/>
    <w:rsid w:val="007B4503"/>
    <w:rsid w:val="007B6DB7"/>
    <w:rsid w:val="007C0A4A"/>
    <w:rsid w:val="007C1995"/>
    <w:rsid w:val="007C19BD"/>
    <w:rsid w:val="007C1DB6"/>
    <w:rsid w:val="007C23A9"/>
    <w:rsid w:val="007C2A53"/>
    <w:rsid w:val="007C2B61"/>
    <w:rsid w:val="007C2DA8"/>
    <w:rsid w:val="007C2E3E"/>
    <w:rsid w:val="007C3BD1"/>
    <w:rsid w:val="007C3E0C"/>
    <w:rsid w:val="007C406E"/>
    <w:rsid w:val="007C462B"/>
    <w:rsid w:val="007C5183"/>
    <w:rsid w:val="007C5AAE"/>
    <w:rsid w:val="007C5BFF"/>
    <w:rsid w:val="007C6064"/>
    <w:rsid w:val="007C6BF9"/>
    <w:rsid w:val="007C7573"/>
    <w:rsid w:val="007C7D68"/>
    <w:rsid w:val="007D0083"/>
    <w:rsid w:val="007D012E"/>
    <w:rsid w:val="007D05B5"/>
    <w:rsid w:val="007D0616"/>
    <w:rsid w:val="007D06AA"/>
    <w:rsid w:val="007D074D"/>
    <w:rsid w:val="007D0A6D"/>
    <w:rsid w:val="007D11DB"/>
    <w:rsid w:val="007D1B70"/>
    <w:rsid w:val="007D1FBF"/>
    <w:rsid w:val="007D222E"/>
    <w:rsid w:val="007D2532"/>
    <w:rsid w:val="007D25D0"/>
    <w:rsid w:val="007D381D"/>
    <w:rsid w:val="007D3859"/>
    <w:rsid w:val="007D4D4E"/>
    <w:rsid w:val="007D4D9D"/>
    <w:rsid w:val="007D50F5"/>
    <w:rsid w:val="007D576A"/>
    <w:rsid w:val="007D5EED"/>
    <w:rsid w:val="007D6117"/>
    <w:rsid w:val="007D67A3"/>
    <w:rsid w:val="007D6994"/>
    <w:rsid w:val="007D6C85"/>
    <w:rsid w:val="007D6CAC"/>
    <w:rsid w:val="007D6E78"/>
    <w:rsid w:val="007D6F37"/>
    <w:rsid w:val="007D72A3"/>
    <w:rsid w:val="007D759C"/>
    <w:rsid w:val="007D7879"/>
    <w:rsid w:val="007D7A8C"/>
    <w:rsid w:val="007D7A8D"/>
    <w:rsid w:val="007D7ADA"/>
    <w:rsid w:val="007D7C95"/>
    <w:rsid w:val="007E0935"/>
    <w:rsid w:val="007E0F07"/>
    <w:rsid w:val="007E1814"/>
    <w:rsid w:val="007E18BB"/>
    <w:rsid w:val="007E1CA0"/>
    <w:rsid w:val="007E2676"/>
    <w:rsid w:val="007E2B20"/>
    <w:rsid w:val="007E2CAC"/>
    <w:rsid w:val="007E365C"/>
    <w:rsid w:val="007E3890"/>
    <w:rsid w:val="007E39A8"/>
    <w:rsid w:val="007E3F64"/>
    <w:rsid w:val="007E4D9F"/>
    <w:rsid w:val="007E5459"/>
    <w:rsid w:val="007E5762"/>
    <w:rsid w:val="007E5926"/>
    <w:rsid w:val="007E66DC"/>
    <w:rsid w:val="007E689E"/>
    <w:rsid w:val="007E6988"/>
    <w:rsid w:val="007E7011"/>
    <w:rsid w:val="007E7446"/>
    <w:rsid w:val="007F0494"/>
    <w:rsid w:val="007F09D8"/>
    <w:rsid w:val="007F0B74"/>
    <w:rsid w:val="007F0C10"/>
    <w:rsid w:val="007F0D91"/>
    <w:rsid w:val="007F0F46"/>
    <w:rsid w:val="007F16F8"/>
    <w:rsid w:val="007F1FE4"/>
    <w:rsid w:val="007F220D"/>
    <w:rsid w:val="007F267F"/>
    <w:rsid w:val="007F2A1F"/>
    <w:rsid w:val="007F3150"/>
    <w:rsid w:val="007F3A59"/>
    <w:rsid w:val="007F415D"/>
    <w:rsid w:val="007F439C"/>
    <w:rsid w:val="007F498C"/>
    <w:rsid w:val="007F4EC2"/>
    <w:rsid w:val="007F524F"/>
    <w:rsid w:val="007F5331"/>
    <w:rsid w:val="007F5495"/>
    <w:rsid w:val="007F5B71"/>
    <w:rsid w:val="007F5B84"/>
    <w:rsid w:val="007F5D0F"/>
    <w:rsid w:val="007F5E7A"/>
    <w:rsid w:val="007F6525"/>
    <w:rsid w:val="007F6C8D"/>
    <w:rsid w:val="007F6E8B"/>
    <w:rsid w:val="007F6F34"/>
    <w:rsid w:val="007F73B9"/>
    <w:rsid w:val="0080073D"/>
    <w:rsid w:val="00800AA6"/>
    <w:rsid w:val="00800AEB"/>
    <w:rsid w:val="00800CCA"/>
    <w:rsid w:val="008010EF"/>
    <w:rsid w:val="0080159A"/>
    <w:rsid w:val="00801B82"/>
    <w:rsid w:val="00801FE8"/>
    <w:rsid w:val="008028F3"/>
    <w:rsid w:val="00802960"/>
    <w:rsid w:val="00802D26"/>
    <w:rsid w:val="00803526"/>
    <w:rsid w:val="00803652"/>
    <w:rsid w:val="00803BD5"/>
    <w:rsid w:val="00803E0B"/>
    <w:rsid w:val="00804DF4"/>
    <w:rsid w:val="00805C1F"/>
    <w:rsid w:val="00806120"/>
    <w:rsid w:val="008061A0"/>
    <w:rsid w:val="008068CD"/>
    <w:rsid w:val="00806F63"/>
    <w:rsid w:val="00806F88"/>
    <w:rsid w:val="0080716C"/>
    <w:rsid w:val="00807190"/>
    <w:rsid w:val="00807394"/>
    <w:rsid w:val="008078B4"/>
    <w:rsid w:val="00807C34"/>
    <w:rsid w:val="00807E43"/>
    <w:rsid w:val="00810609"/>
    <w:rsid w:val="00810C93"/>
    <w:rsid w:val="00810F24"/>
    <w:rsid w:val="0081128F"/>
    <w:rsid w:val="0081166E"/>
    <w:rsid w:val="0081177B"/>
    <w:rsid w:val="00812028"/>
    <w:rsid w:val="00812190"/>
    <w:rsid w:val="00812285"/>
    <w:rsid w:val="008129DF"/>
    <w:rsid w:val="00812C7C"/>
    <w:rsid w:val="00812DD8"/>
    <w:rsid w:val="00813082"/>
    <w:rsid w:val="00813377"/>
    <w:rsid w:val="00813639"/>
    <w:rsid w:val="00813648"/>
    <w:rsid w:val="00813903"/>
    <w:rsid w:val="00814D03"/>
    <w:rsid w:val="00814D8E"/>
    <w:rsid w:val="008157E1"/>
    <w:rsid w:val="00815A89"/>
    <w:rsid w:val="00815B2C"/>
    <w:rsid w:val="00815BDB"/>
    <w:rsid w:val="008167E5"/>
    <w:rsid w:val="008169B6"/>
    <w:rsid w:val="00816DEC"/>
    <w:rsid w:val="00817B04"/>
    <w:rsid w:val="00817F2A"/>
    <w:rsid w:val="00817FD7"/>
    <w:rsid w:val="00820218"/>
    <w:rsid w:val="00820371"/>
    <w:rsid w:val="00820B66"/>
    <w:rsid w:val="00821210"/>
    <w:rsid w:val="008212B6"/>
    <w:rsid w:val="00821DFC"/>
    <w:rsid w:val="00821FC1"/>
    <w:rsid w:val="00822913"/>
    <w:rsid w:val="00822D58"/>
    <w:rsid w:val="00822DCF"/>
    <w:rsid w:val="008231CB"/>
    <w:rsid w:val="008231D2"/>
    <w:rsid w:val="00823AE2"/>
    <w:rsid w:val="0082416B"/>
    <w:rsid w:val="008242EB"/>
    <w:rsid w:val="00824615"/>
    <w:rsid w:val="00824809"/>
    <w:rsid w:val="00824D5E"/>
    <w:rsid w:val="00825493"/>
    <w:rsid w:val="008254AE"/>
    <w:rsid w:val="00826C55"/>
    <w:rsid w:val="00826C97"/>
    <w:rsid w:val="00826F11"/>
    <w:rsid w:val="00827ADD"/>
    <w:rsid w:val="008306A1"/>
    <w:rsid w:val="0083080E"/>
    <w:rsid w:val="00830D33"/>
    <w:rsid w:val="00830D53"/>
    <w:rsid w:val="00830D66"/>
    <w:rsid w:val="0083178B"/>
    <w:rsid w:val="0083181F"/>
    <w:rsid w:val="008319AF"/>
    <w:rsid w:val="00831EE4"/>
    <w:rsid w:val="008320CE"/>
    <w:rsid w:val="00833695"/>
    <w:rsid w:val="008336B7"/>
    <w:rsid w:val="00833729"/>
    <w:rsid w:val="00833A8E"/>
    <w:rsid w:val="00833F82"/>
    <w:rsid w:val="00834146"/>
    <w:rsid w:val="008341E4"/>
    <w:rsid w:val="00834560"/>
    <w:rsid w:val="00834E91"/>
    <w:rsid w:val="008353D4"/>
    <w:rsid w:val="008355F5"/>
    <w:rsid w:val="0083576F"/>
    <w:rsid w:val="0083618A"/>
    <w:rsid w:val="00836A6A"/>
    <w:rsid w:val="00836ACA"/>
    <w:rsid w:val="008372CE"/>
    <w:rsid w:val="00837C47"/>
    <w:rsid w:val="008400BD"/>
    <w:rsid w:val="00840921"/>
    <w:rsid w:val="00840B6C"/>
    <w:rsid w:val="00841283"/>
    <w:rsid w:val="00841690"/>
    <w:rsid w:val="00841694"/>
    <w:rsid w:val="00842CD8"/>
    <w:rsid w:val="008431FA"/>
    <w:rsid w:val="00843546"/>
    <w:rsid w:val="00843590"/>
    <w:rsid w:val="00843ED3"/>
    <w:rsid w:val="00844196"/>
    <w:rsid w:val="008445CB"/>
    <w:rsid w:val="00844A77"/>
    <w:rsid w:val="00845291"/>
    <w:rsid w:val="00845679"/>
    <w:rsid w:val="0084586F"/>
    <w:rsid w:val="00845CE6"/>
    <w:rsid w:val="00845D95"/>
    <w:rsid w:val="0084659E"/>
    <w:rsid w:val="00846646"/>
    <w:rsid w:val="00846654"/>
    <w:rsid w:val="0084672A"/>
    <w:rsid w:val="00847444"/>
    <w:rsid w:val="00847447"/>
    <w:rsid w:val="00847855"/>
    <w:rsid w:val="00847D95"/>
    <w:rsid w:val="0085040D"/>
    <w:rsid w:val="00850BD8"/>
    <w:rsid w:val="0085133A"/>
    <w:rsid w:val="00851754"/>
    <w:rsid w:val="008517C6"/>
    <w:rsid w:val="00851899"/>
    <w:rsid w:val="00852C31"/>
    <w:rsid w:val="008536DF"/>
    <w:rsid w:val="00854098"/>
    <w:rsid w:val="008546D4"/>
    <w:rsid w:val="008547BA"/>
    <w:rsid w:val="008548C6"/>
    <w:rsid w:val="008553C7"/>
    <w:rsid w:val="0085547D"/>
    <w:rsid w:val="008558E3"/>
    <w:rsid w:val="00855DB7"/>
    <w:rsid w:val="00855E25"/>
    <w:rsid w:val="00856307"/>
    <w:rsid w:val="00856EA7"/>
    <w:rsid w:val="00857333"/>
    <w:rsid w:val="008574AC"/>
    <w:rsid w:val="0085777D"/>
    <w:rsid w:val="00857B84"/>
    <w:rsid w:val="00857FEB"/>
    <w:rsid w:val="00860020"/>
    <w:rsid w:val="008601AF"/>
    <w:rsid w:val="008601F9"/>
    <w:rsid w:val="008603A8"/>
    <w:rsid w:val="0086076E"/>
    <w:rsid w:val="00860A9B"/>
    <w:rsid w:val="008610A7"/>
    <w:rsid w:val="0086133D"/>
    <w:rsid w:val="00861489"/>
    <w:rsid w:val="00861615"/>
    <w:rsid w:val="00862461"/>
    <w:rsid w:val="008624E1"/>
    <w:rsid w:val="00862C53"/>
    <w:rsid w:val="008639CC"/>
    <w:rsid w:val="00863C8F"/>
    <w:rsid w:val="00863DC4"/>
    <w:rsid w:val="00863E7A"/>
    <w:rsid w:val="0086480A"/>
    <w:rsid w:val="008649ED"/>
    <w:rsid w:val="00865488"/>
    <w:rsid w:val="00865828"/>
    <w:rsid w:val="008658AF"/>
    <w:rsid w:val="00865DB9"/>
    <w:rsid w:val="0086632B"/>
    <w:rsid w:val="00866A0C"/>
    <w:rsid w:val="00866D91"/>
    <w:rsid w:val="008677F2"/>
    <w:rsid w:val="00867978"/>
    <w:rsid w:val="00867EF3"/>
    <w:rsid w:val="008701E3"/>
    <w:rsid w:val="00870896"/>
    <w:rsid w:val="00870A03"/>
    <w:rsid w:val="0087103C"/>
    <w:rsid w:val="00871288"/>
    <w:rsid w:val="00871614"/>
    <w:rsid w:val="008716E6"/>
    <w:rsid w:val="00872271"/>
    <w:rsid w:val="008726FB"/>
    <w:rsid w:val="00873084"/>
    <w:rsid w:val="008738B5"/>
    <w:rsid w:val="00873DB0"/>
    <w:rsid w:val="00873F4B"/>
    <w:rsid w:val="008740B3"/>
    <w:rsid w:val="00874199"/>
    <w:rsid w:val="008741D8"/>
    <w:rsid w:val="0087499D"/>
    <w:rsid w:val="00875039"/>
    <w:rsid w:val="0087552B"/>
    <w:rsid w:val="0087663F"/>
    <w:rsid w:val="008766FC"/>
    <w:rsid w:val="00876B48"/>
    <w:rsid w:val="00876CD5"/>
    <w:rsid w:val="00876EE7"/>
    <w:rsid w:val="00876FAE"/>
    <w:rsid w:val="0087726A"/>
    <w:rsid w:val="00880901"/>
    <w:rsid w:val="00881800"/>
    <w:rsid w:val="00881CBF"/>
    <w:rsid w:val="00881F52"/>
    <w:rsid w:val="008820A7"/>
    <w:rsid w:val="008821A0"/>
    <w:rsid w:val="008823EB"/>
    <w:rsid w:val="00882CE0"/>
    <w:rsid w:val="00883137"/>
    <w:rsid w:val="008838D2"/>
    <w:rsid w:val="00883B10"/>
    <w:rsid w:val="00883FB6"/>
    <w:rsid w:val="0088488B"/>
    <w:rsid w:val="00884BC1"/>
    <w:rsid w:val="00885C89"/>
    <w:rsid w:val="00885DE3"/>
    <w:rsid w:val="00885E2E"/>
    <w:rsid w:val="00886165"/>
    <w:rsid w:val="00886D2D"/>
    <w:rsid w:val="00887C9C"/>
    <w:rsid w:val="00890AF7"/>
    <w:rsid w:val="0089117B"/>
    <w:rsid w:val="008914C0"/>
    <w:rsid w:val="0089225A"/>
    <w:rsid w:val="008925C7"/>
    <w:rsid w:val="00892E5F"/>
    <w:rsid w:val="00893355"/>
    <w:rsid w:val="008934D5"/>
    <w:rsid w:val="00893866"/>
    <w:rsid w:val="008942EA"/>
    <w:rsid w:val="00894A3B"/>
    <w:rsid w:val="00894D0D"/>
    <w:rsid w:val="00895CA7"/>
    <w:rsid w:val="00896357"/>
    <w:rsid w:val="008968D7"/>
    <w:rsid w:val="00896CBE"/>
    <w:rsid w:val="00896D6F"/>
    <w:rsid w:val="00897068"/>
    <w:rsid w:val="008979B3"/>
    <w:rsid w:val="00897F34"/>
    <w:rsid w:val="008A06C6"/>
    <w:rsid w:val="008A0A83"/>
    <w:rsid w:val="008A0CE5"/>
    <w:rsid w:val="008A0D7E"/>
    <w:rsid w:val="008A1221"/>
    <w:rsid w:val="008A1DA6"/>
    <w:rsid w:val="008A1F5D"/>
    <w:rsid w:val="008A28F5"/>
    <w:rsid w:val="008A2B59"/>
    <w:rsid w:val="008A2B91"/>
    <w:rsid w:val="008A308A"/>
    <w:rsid w:val="008A35E8"/>
    <w:rsid w:val="008A38E5"/>
    <w:rsid w:val="008A3DB5"/>
    <w:rsid w:val="008A3E34"/>
    <w:rsid w:val="008A45A1"/>
    <w:rsid w:val="008A49D2"/>
    <w:rsid w:val="008A56D3"/>
    <w:rsid w:val="008A5902"/>
    <w:rsid w:val="008A5E1D"/>
    <w:rsid w:val="008A64A5"/>
    <w:rsid w:val="008A65D0"/>
    <w:rsid w:val="008A6E01"/>
    <w:rsid w:val="008A772F"/>
    <w:rsid w:val="008A785E"/>
    <w:rsid w:val="008A7B43"/>
    <w:rsid w:val="008A7D3A"/>
    <w:rsid w:val="008B0132"/>
    <w:rsid w:val="008B0339"/>
    <w:rsid w:val="008B045F"/>
    <w:rsid w:val="008B1198"/>
    <w:rsid w:val="008B1E02"/>
    <w:rsid w:val="008B24A4"/>
    <w:rsid w:val="008B252F"/>
    <w:rsid w:val="008B2660"/>
    <w:rsid w:val="008B31FE"/>
    <w:rsid w:val="008B3317"/>
    <w:rsid w:val="008B3471"/>
    <w:rsid w:val="008B3929"/>
    <w:rsid w:val="008B3A36"/>
    <w:rsid w:val="008B3B82"/>
    <w:rsid w:val="008B3D9E"/>
    <w:rsid w:val="008B4125"/>
    <w:rsid w:val="008B4301"/>
    <w:rsid w:val="008B4CB3"/>
    <w:rsid w:val="008B567B"/>
    <w:rsid w:val="008B5C03"/>
    <w:rsid w:val="008B5F6E"/>
    <w:rsid w:val="008B6435"/>
    <w:rsid w:val="008B66E5"/>
    <w:rsid w:val="008B690D"/>
    <w:rsid w:val="008B767D"/>
    <w:rsid w:val="008B7751"/>
    <w:rsid w:val="008B776C"/>
    <w:rsid w:val="008B7B24"/>
    <w:rsid w:val="008B7D21"/>
    <w:rsid w:val="008C0506"/>
    <w:rsid w:val="008C0577"/>
    <w:rsid w:val="008C074D"/>
    <w:rsid w:val="008C15B7"/>
    <w:rsid w:val="008C1A59"/>
    <w:rsid w:val="008C1B00"/>
    <w:rsid w:val="008C20A9"/>
    <w:rsid w:val="008C2AC5"/>
    <w:rsid w:val="008C2ADD"/>
    <w:rsid w:val="008C2D9F"/>
    <w:rsid w:val="008C356D"/>
    <w:rsid w:val="008C369C"/>
    <w:rsid w:val="008C3ED2"/>
    <w:rsid w:val="008C51D6"/>
    <w:rsid w:val="008C6AF8"/>
    <w:rsid w:val="008C7418"/>
    <w:rsid w:val="008C77D8"/>
    <w:rsid w:val="008D008B"/>
    <w:rsid w:val="008D0670"/>
    <w:rsid w:val="008D0BB6"/>
    <w:rsid w:val="008D13E8"/>
    <w:rsid w:val="008D1702"/>
    <w:rsid w:val="008D1F6E"/>
    <w:rsid w:val="008D21C6"/>
    <w:rsid w:val="008D29E9"/>
    <w:rsid w:val="008D2B65"/>
    <w:rsid w:val="008D2BE8"/>
    <w:rsid w:val="008D31DE"/>
    <w:rsid w:val="008D34A0"/>
    <w:rsid w:val="008D39D1"/>
    <w:rsid w:val="008D3F4D"/>
    <w:rsid w:val="008D3FB7"/>
    <w:rsid w:val="008D43B5"/>
    <w:rsid w:val="008D492A"/>
    <w:rsid w:val="008D49CD"/>
    <w:rsid w:val="008D4C09"/>
    <w:rsid w:val="008D578A"/>
    <w:rsid w:val="008D592C"/>
    <w:rsid w:val="008D5F22"/>
    <w:rsid w:val="008D5FB3"/>
    <w:rsid w:val="008D5FF1"/>
    <w:rsid w:val="008D60DB"/>
    <w:rsid w:val="008D6D89"/>
    <w:rsid w:val="008D7009"/>
    <w:rsid w:val="008D7199"/>
    <w:rsid w:val="008D777C"/>
    <w:rsid w:val="008E0161"/>
    <w:rsid w:val="008E02F5"/>
    <w:rsid w:val="008E0649"/>
    <w:rsid w:val="008E0696"/>
    <w:rsid w:val="008E07AC"/>
    <w:rsid w:val="008E07C1"/>
    <w:rsid w:val="008E09B7"/>
    <w:rsid w:val="008E0A91"/>
    <w:rsid w:val="008E0B3F"/>
    <w:rsid w:val="008E0D5A"/>
    <w:rsid w:val="008E115E"/>
    <w:rsid w:val="008E125E"/>
    <w:rsid w:val="008E1A62"/>
    <w:rsid w:val="008E2261"/>
    <w:rsid w:val="008E23BB"/>
    <w:rsid w:val="008E388C"/>
    <w:rsid w:val="008E3A69"/>
    <w:rsid w:val="008E3A77"/>
    <w:rsid w:val="008E3C20"/>
    <w:rsid w:val="008E49AD"/>
    <w:rsid w:val="008E4D73"/>
    <w:rsid w:val="008E5513"/>
    <w:rsid w:val="008E5AB2"/>
    <w:rsid w:val="008E6108"/>
    <w:rsid w:val="008E698E"/>
    <w:rsid w:val="008E6C84"/>
    <w:rsid w:val="008E7AF7"/>
    <w:rsid w:val="008E7B04"/>
    <w:rsid w:val="008E7CC1"/>
    <w:rsid w:val="008E7E9E"/>
    <w:rsid w:val="008F0161"/>
    <w:rsid w:val="008F058A"/>
    <w:rsid w:val="008F0F60"/>
    <w:rsid w:val="008F1546"/>
    <w:rsid w:val="008F2584"/>
    <w:rsid w:val="008F2CB2"/>
    <w:rsid w:val="008F2F08"/>
    <w:rsid w:val="008F3246"/>
    <w:rsid w:val="008F3719"/>
    <w:rsid w:val="008F3C1B"/>
    <w:rsid w:val="008F3CAA"/>
    <w:rsid w:val="008F489F"/>
    <w:rsid w:val="008F4E4C"/>
    <w:rsid w:val="008F508C"/>
    <w:rsid w:val="008F56A2"/>
    <w:rsid w:val="008F5937"/>
    <w:rsid w:val="008F5A92"/>
    <w:rsid w:val="008F5BA1"/>
    <w:rsid w:val="008F6112"/>
    <w:rsid w:val="008F6E49"/>
    <w:rsid w:val="008F70A2"/>
    <w:rsid w:val="008F73FB"/>
    <w:rsid w:val="008F7696"/>
    <w:rsid w:val="008F7928"/>
    <w:rsid w:val="00900053"/>
    <w:rsid w:val="009001C1"/>
    <w:rsid w:val="0090071A"/>
    <w:rsid w:val="0090079C"/>
    <w:rsid w:val="009009B6"/>
    <w:rsid w:val="00900DB3"/>
    <w:rsid w:val="009019FC"/>
    <w:rsid w:val="00901BE9"/>
    <w:rsid w:val="009025C3"/>
    <w:rsid w:val="0090271B"/>
    <w:rsid w:val="009027C5"/>
    <w:rsid w:val="00902F68"/>
    <w:rsid w:val="009044CE"/>
    <w:rsid w:val="00904508"/>
    <w:rsid w:val="009058FC"/>
    <w:rsid w:val="00905C9D"/>
    <w:rsid w:val="00905DEB"/>
    <w:rsid w:val="0090681E"/>
    <w:rsid w:val="009068F1"/>
    <w:rsid w:val="00906941"/>
    <w:rsid w:val="00906B64"/>
    <w:rsid w:val="00906BE4"/>
    <w:rsid w:val="00906C2E"/>
    <w:rsid w:val="00906EBE"/>
    <w:rsid w:val="0090711E"/>
    <w:rsid w:val="009071D5"/>
    <w:rsid w:val="00910642"/>
    <w:rsid w:val="009108C0"/>
    <w:rsid w:val="00910DDF"/>
    <w:rsid w:val="009120B4"/>
    <w:rsid w:val="00912246"/>
    <w:rsid w:val="00912530"/>
    <w:rsid w:val="0091267D"/>
    <w:rsid w:val="009128B9"/>
    <w:rsid w:val="009128E6"/>
    <w:rsid w:val="00914EF8"/>
    <w:rsid w:val="00915933"/>
    <w:rsid w:val="00915B7E"/>
    <w:rsid w:val="00916D1B"/>
    <w:rsid w:val="00917D88"/>
    <w:rsid w:val="00920432"/>
    <w:rsid w:val="00920669"/>
    <w:rsid w:val="00920D0D"/>
    <w:rsid w:val="00921701"/>
    <w:rsid w:val="00921C64"/>
    <w:rsid w:val="00922290"/>
    <w:rsid w:val="009225F2"/>
    <w:rsid w:val="00923990"/>
    <w:rsid w:val="00923F57"/>
    <w:rsid w:val="0092457B"/>
    <w:rsid w:val="0092478D"/>
    <w:rsid w:val="00924D22"/>
    <w:rsid w:val="009257DF"/>
    <w:rsid w:val="00925DFA"/>
    <w:rsid w:val="0092611B"/>
    <w:rsid w:val="009261A4"/>
    <w:rsid w:val="00926304"/>
    <w:rsid w:val="00926AE2"/>
    <w:rsid w:val="00927079"/>
    <w:rsid w:val="00927168"/>
    <w:rsid w:val="0092733D"/>
    <w:rsid w:val="00927365"/>
    <w:rsid w:val="009273A7"/>
    <w:rsid w:val="00927401"/>
    <w:rsid w:val="00927403"/>
    <w:rsid w:val="00927C07"/>
    <w:rsid w:val="00930061"/>
    <w:rsid w:val="0093021A"/>
    <w:rsid w:val="00930A0D"/>
    <w:rsid w:val="00930B13"/>
    <w:rsid w:val="009311C8"/>
    <w:rsid w:val="009314BF"/>
    <w:rsid w:val="00931D43"/>
    <w:rsid w:val="00931ED7"/>
    <w:rsid w:val="009320D3"/>
    <w:rsid w:val="00932247"/>
    <w:rsid w:val="009325AB"/>
    <w:rsid w:val="00932622"/>
    <w:rsid w:val="00932F70"/>
    <w:rsid w:val="00933376"/>
    <w:rsid w:val="00933817"/>
    <w:rsid w:val="00933A2F"/>
    <w:rsid w:val="009350E5"/>
    <w:rsid w:val="00935584"/>
    <w:rsid w:val="00935971"/>
    <w:rsid w:val="0093622F"/>
    <w:rsid w:val="00936BA0"/>
    <w:rsid w:val="00936D86"/>
    <w:rsid w:val="0094123D"/>
    <w:rsid w:val="0094198C"/>
    <w:rsid w:val="00941B70"/>
    <w:rsid w:val="00942953"/>
    <w:rsid w:val="00942E46"/>
    <w:rsid w:val="00943011"/>
    <w:rsid w:val="00943177"/>
    <w:rsid w:val="00944B88"/>
    <w:rsid w:val="009467AF"/>
    <w:rsid w:val="00946926"/>
    <w:rsid w:val="0094698D"/>
    <w:rsid w:val="00946991"/>
    <w:rsid w:val="0094703E"/>
    <w:rsid w:val="009474E9"/>
    <w:rsid w:val="0095064A"/>
    <w:rsid w:val="00950BFF"/>
    <w:rsid w:val="00951102"/>
    <w:rsid w:val="00951222"/>
    <w:rsid w:val="00951A05"/>
    <w:rsid w:val="00952596"/>
    <w:rsid w:val="00952740"/>
    <w:rsid w:val="009527D2"/>
    <w:rsid w:val="00952A0A"/>
    <w:rsid w:val="00952D05"/>
    <w:rsid w:val="00952E5A"/>
    <w:rsid w:val="00952F4E"/>
    <w:rsid w:val="009534A6"/>
    <w:rsid w:val="00953844"/>
    <w:rsid w:val="00953B74"/>
    <w:rsid w:val="00953D8D"/>
    <w:rsid w:val="00953DA4"/>
    <w:rsid w:val="00953FDD"/>
    <w:rsid w:val="009540ED"/>
    <w:rsid w:val="009541BA"/>
    <w:rsid w:val="009543D9"/>
    <w:rsid w:val="00954DC7"/>
    <w:rsid w:val="00955B55"/>
    <w:rsid w:val="0095635B"/>
    <w:rsid w:val="00956525"/>
    <w:rsid w:val="00956911"/>
    <w:rsid w:val="00956A24"/>
    <w:rsid w:val="00956F0F"/>
    <w:rsid w:val="00957144"/>
    <w:rsid w:val="0095737D"/>
    <w:rsid w:val="009578E4"/>
    <w:rsid w:val="00957A20"/>
    <w:rsid w:val="00960570"/>
    <w:rsid w:val="00960931"/>
    <w:rsid w:val="00960F60"/>
    <w:rsid w:val="00961AC7"/>
    <w:rsid w:val="0096221D"/>
    <w:rsid w:val="009626AE"/>
    <w:rsid w:val="00962A11"/>
    <w:rsid w:val="00962C11"/>
    <w:rsid w:val="00962E85"/>
    <w:rsid w:val="0096331C"/>
    <w:rsid w:val="00963382"/>
    <w:rsid w:val="0096493C"/>
    <w:rsid w:val="00964E2C"/>
    <w:rsid w:val="00965EFC"/>
    <w:rsid w:val="00966620"/>
    <w:rsid w:val="0096699E"/>
    <w:rsid w:val="00966D5E"/>
    <w:rsid w:val="0096718F"/>
    <w:rsid w:val="009676EC"/>
    <w:rsid w:val="00967CF7"/>
    <w:rsid w:val="009709A3"/>
    <w:rsid w:val="00970A21"/>
    <w:rsid w:val="00970F50"/>
    <w:rsid w:val="0097122C"/>
    <w:rsid w:val="009716D8"/>
    <w:rsid w:val="009718F9"/>
    <w:rsid w:val="00971C99"/>
    <w:rsid w:val="00971F42"/>
    <w:rsid w:val="00972E55"/>
    <w:rsid w:val="00972FB9"/>
    <w:rsid w:val="0097333B"/>
    <w:rsid w:val="0097388F"/>
    <w:rsid w:val="00973F1F"/>
    <w:rsid w:val="00974715"/>
    <w:rsid w:val="00975112"/>
    <w:rsid w:val="00975D30"/>
    <w:rsid w:val="00976089"/>
    <w:rsid w:val="0097653D"/>
    <w:rsid w:val="009765FE"/>
    <w:rsid w:val="009767CB"/>
    <w:rsid w:val="00976C84"/>
    <w:rsid w:val="0097789F"/>
    <w:rsid w:val="00977DF8"/>
    <w:rsid w:val="00977F8E"/>
    <w:rsid w:val="009801A8"/>
    <w:rsid w:val="00980804"/>
    <w:rsid w:val="00980BAB"/>
    <w:rsid w:val="00981225"/>
    <w:rsid w:val="0098172F"/>
    <w:rsid w:val="00981768"/>
    <w:rsid w:val="00981F68"/>
    <w:rsid w:val="00982A9F"/>
    <w:rsid w:val="00982AB8"/>
    <w:rsid w:val="00983833"/>
    <w:rsid w:val="00983893"/>
    <w:rsid w:val="00983A13"/>
    <w:rsid w:val="00983E8F"/>
    <w:rsid w:val="00984B9F"/>
    <w:rsid w:val="00984C6A"/>
    <w:rsid w:val="00987415"/>
    <w:rsid w:val="0098775D"/>
    <w:rsid w:val="0098787B"/>
    <w:rsid w:val="0098788A"/>
    <w:rsid w:val="009879FB"/>
    <w:rsid w:val="00987A2A"/>
    <w:rsid w:val="009908CF"/>
    <w:rsid w:val="009908E5"/>
    <w:rsid w:val="00990ECB"/>
    <w:rsid w:val="00991391"/>
    <w:rsid w:val="00992602"/>
    <w:rsid w:val="009944DD"/>
    <w:rsid w:val="00994DE0"/>
    <w:rsid w:val="00994E89"/>
    <w:rsid w:val="00994EC7"/>
    <w:rsid w:val="00994FDA"/>
    <w:rsid w:val="0099512B"/>
    <w:rsid w:val="009957F7"/>
    <w:rsid w:val="00995BC1"/>
    <w:rsid w:val="00995CC1"/>
    <w:rsid w:val="00996312"/>
    <w:rsid w:val="009965DD"/>
    <w:rsid w:val="009967FE"/>
    <w:rsid w:val="0099724D"/>
    <w:rsid w:val="00997498"/>
    <w:rsid w:val="0099795C"/>
    <w:rsid w:val="00997D04"/>
    <w:rsid w:val="009A0398"/>
    <w:rsid w:val="009A09C0"/>
    <w:rsid w:val="009A10B1"/>
    <w:rsid w:val="009A12AA"/>
    <w:rsid w:val="009A192C"/>
    <w:rsid w:val="009A1B9C"/>
    <w:rsid w:val="009A1E86"/>
    <w:rsid w:val="009A1FCA"/>
    <w:rsid w:val="009A26A6"/>
    <w:rsid w:val="009A2B7E"/>
    <w:rsid w:val="009A31BF"/>
    <w:rsid w:val="009A3778"/>
    <w:rsid w:val="009A3B71"/>
    <w:rsid w:val="009A3F9C"/>
    <w:rsid w:val="009A4377"/>
    <w:rsid w:val="009A468A"/>
    <w:rsid w:val="009A48F2"/>
    <w:rsid w:val="009A4DAC"/>
    <w:rsid w:val="009A4DEC"/>
    <w:rsid w:val="009A5DF3"/>
    <w:rsid w:val="009A5F52"/>
    <w:rsid w:val="009A6050"/>
    <w:rsid w:val="009A61BC"/>
    <w:rsid w:val="009A679A"/>
    <w:rsid w:val="009A6D91"/>
    <w:rsid w:val="009A6E2F"/>
    <w:rsid w:val="009A71B8"/>
    <w:rsid w:val="009A7887"/>
    <w:rsid w:val="009B0138"/>
    <w:rsid w:val="009B0447"/>
    <w:rsid w:val="009B0BD1"/>
    <w:rsid w:val="009B0DFD"/>
    <w:rsid w:val="009B0FE9"/>
    <w:rsid w:val="009B173A"/>
    <w:rsid w:val="009B22BA"/>
    <w:rsid w:val="009B31E4"/>
    <w:rsid w:val="009B3CC3"/>
    <w:rsid w:val="009B41BF"/>
    <w:rsid w:val="009B4832"/>
    <w:rsid w:val="009B50F1"/>
    <w:rsid w:val="009B5323"/>
    <w:rsid w:val="009B5510"/>
    <w:rsid w:val="009B5A46"/>
    <w:rsid w:val="009B5CEC"/>
    <w:rsid w:val="009B5D61"/>
    <w:rsid w:val="009B5DF0"/>
    <w:rsid w:val="009B6022"/>
    <w:rsid w:val="009B6D6B"/>
    <w:rsid w:val="009B6E25"/>
    <w:rsid w:val="009B727D"/>
    <w:rsid w:val="009B7A05"/>
    <w:rsid w:val="009B7DA3"/>
    <w:rsid w:val="009C060E"/>
    <w:rsid w:val="009C0EA7"/>
    <w:rsid w:val="009C113F"/>
    <w:rsid w:val="009C17A2"/>
    <w:rsid w:val="009C297D"/>
    <w:rsid w:val="009C2B23"/>
    <w:rsid w:val="009C2E11"/>
    <w:rsid w:val="009C35D3"/>
    <w:rsid w:val="009C381B"/>
    <w:rsid w:val="009C3CBA"/>
    <w:rsid w:val="009C3F20"/>
    <w:rsid w:val="009C3F98"/>
    <w:rsid w:val="009C4384"/>
    <w:rsid w:val="009C46E7"/>
    <w:rsid w:val="009C49A7"/>
    <w:rsid w:val="009C500E"/>
    <w:rsid w:val="009C5BDC"/>
    <w:rsid w:val="009C605A"/>
    <w:rsid w:val="009C6F77"/>
    <w:rsid w:val="009C73C4"/>
    <w:rsid w:val="009C7CA1"/>
    <w:rsid w:val="009D00BE"/>
    <w:rsid w:val="009D0281"/>
    <w:rsid w:val="009D043D"/>
    <w:rsid w:val="009D0946"/>
    <w:rsid w:val="009D0995"/>
    <w:rsid w:val="009D1391"/>
    <w:rsid w:val="009D2195"/>
    <w:rsid w:val="009D234D"/>
    <w:rsid w:val="009D2C29"/>
    <w:rsid w:val="009D2F42"/>
    <w:rsid w:val="009D36B6"/>
    <w:rsid w:val="009D37A5"/>
    <w:rsid w:val="009D380C"/>
    <w:rsid w:val="009D38FE"/>
    <w:rsid w:val="009D3AE8"/>
    <w:rsid w:val="009D3ED4"/>
    <w:rsid w:val="009D4626"/>
    <w:rsid w:val="009D47E9"/>
    <w:rsid w:val="009D4975"/>
    <w:rsid w:val="009D52EA"/>
    <w:rsid w:val="009D5B3A"/>
    <w:rsid w:val="009D625C"/>
    <w:rsid w:val="009D6301"/>
    <w:rsid w:val="009D6D87"/>
    <w:rsid w:val="009D6F33"/>
    <w:rsid w:val="009D7581"/>
    <w:rsid w:val="009D765C"/>
    <w:rsid w:val="009D7851"/>
    <w:rsid w:val="009D7DF7"/>
    <w:rsid w:val="009D7FF7"/>
    <w:rsid w:val="009E07CA"/>
    <w:rsid w:val="009E1A0C"/>
    <w:rsid w:val="009E1E24"/>
    <w:rsid w:val="009E2ACF"/>
    <w:rsid w:val="009E2D73"/>
    <w:rsid w:val="009E3C59"/>
    <w:rsid w:val="009E3DC2"/>
    <w:rsid w:val="009E4451"/>
    <w:rsid w:val="009E49FA"/>
    <w:rsid w:val="009E5638"/>
    <w:rsid w:val="009E5FA5"/>
    <w:rsid w:val="009E5FF0"/>
    <w:rsid w:val="009E6391"/>
    <w:rsid w:val="009E647A"/>
    <w:rsid w:val="009E6868"/>
    <w:rsid w:val="009E6B7E"/>
    <w:rsid w:val="009E712D"/>
    <w:rsid w:val="009E76AE"/>
    <w:rsid w:val="009F000A"/>
    <w:rsid w:val="009F03EC"/>
    <w:rsid w:val="009F04FD"/>
    <w:rsid w:val="009F10A6"/>
    <w:rsid w:val="009F1740"/>
    <w:rsid w:val="009F18CA"/>
    <w:rsid w:val="009F2114"/>
    <w:rsid w:val="009F3250"/>
    <w:rsid w:val="009F3259"/>
    <w:rsid w:val="009F45B5"/>
    <w:rsid w:val="009F478D"/>
    <w:rsid w:val="009F488D"/>
    <w:rsid w:val="009F4AF1"/>
    <w:rsid w:val="009F52C7"/>
    <w:rsid w:val="009F5B15"/>
    <w:rsid w:val="009F5FDF"/>
    <w:rsid w:val="009F631D"/>
    <w:rsid w:val="009F65E8"/>
    <w:rsid w:val="009F7745"/>
    <w:rsid w:val="00A00759"/>
    <w:rsid w:val="00A0086D"/>
    <w:rsid w:val="00A013DE"/>
    <w:rsid w:val="00A014A9"/>
    <w:rsid w:val="00A01D92"/>
    <w:rsid w:val="00A023D6"/>
    <w:rsid w:val="00A027A7"/>
    <w:rsid w:val="00A0357A"/>
    <w:rsid w:val="00A037D5"/>
    <w:rsid w:val="00A0386A"/>
    <w:rsid w:val="00A03BB9"/>
    <w:rsid w:val="00A044A3"/>
    <w:rsid w:val="00A045D7"/>
    <w:rsid w:val="00A04929"/>
    <w:rsid w:val="00A056DE"/>
    <w:rsid w:val="00A06818"/>
    <w:rsid w:val="00A06989"/>
    <w:rsid w:val="00A07C60"/>
    <w:rsid w:val="00A106C1"/>
    <w:rsid w:val="00A10F53"/>
    <w:rsid w:val="00A10F65"/>
    <w:rsid w:val="00A11C77"/>
    <w:rsid w:val="00A11D70"/>
    <w:rsid w:val="00A11E57"/>
    <w:rsid w:val="00A12053"/>
    <w:rsid w:val="00A1244D"/>
    <w:rsid w:val="00A126E2"/>
    <w:rsid w:val="00A128AD"/>
    <w:rsid w:val="00A128E5"/>
    <w:rsid w:val="00A12AC9"/>
    <w:rsid w:val="00A12AE2"/>
    <w:rsid w:val="00A12CE2"/>
    <w:rsid w:val="00A1308C"/>
    <w:rsid w:val="00A131AA"/>
    <w:rsid w:val="00A131AE"/>
    <w:rsid w:val="00A133BE"/>
    <w:rsid w:val="00A137F2"/>
    <w:rsid w:val="00A138D2"/>
    <w:rsid w:val="00A1397B"/>
    <w:rsid w:val="00A13F3C"/>
    <w:rsid w:val="00A13FBD"/>
    <w:rsid w:val="00A14823"/>
    <w:rsid w:val="00A14921"/>
    <w:rsid w:val="00A14F79"/>
    <w:rsid w:val="00A14FC4"/>
    <w:rsid w:val="00A150F7"/>
    <w:rsid w:val="00A1577C"/>
    <w:rsid w:val="00A16630"/>
    <w:rsid w:val="00A16769"/>
    <w:rsid w:val="00A168C6"/>
    <w:rsid w:val="00A16D7E"/>
    <w:rsid w:val="00A16DE9"/>
    <w:rsid w:val="00A1724B"/>
    <w:rsid w:val="00A178A9"/>
    <w:rsid w:val="00A2017E"/>
    <w:rsid w:val="00A21A6F"/>
    <w:rsid w:val="00A21E76"/>
    <w:rsid w:val="00A221A0"/>
    <w:rsid w:val="00A234F4"/>
    <w:rsid w:val="00A234F7"/>
    <w:rsid w:val="00A23781"/>
    <w:rsid w:val="00A238B2"/>
    <w:rsid w:val="00A23BC8"/>
    <w:rsid w:val="00A245F8"/>
    <w:rsid w:val="00A24A10"/>
    <w:rsid w:val="00A24E69"/>
    <w:rsid w:val="00A25169"/>
    <w:rsid w:val="00A25F99"/>
    <w:rsid w:val="00A266EE"/>
    <w:rsid w:val="00A26A2D"/>
    <w:rsid w:val="00A26C8E"/>
    <w:rsid w:val="00A270AB"/>
    <w:rsid w:val="00A2764C"/>
    <w:rsid w:val="00A27BAB"/>
    <w:rsid w:val="00A27F66"/>
    <w:rsid w:val="00A27FE5"/>
    <w:rsid w:val="00A30304"/>
    <w:rsid w:val="00A30319"/>
    <w:rsid w:val="00A30458"/>
    <w:rsid w:val="00A3099F"/>
    <w:rsid w:val="00A30E68"/>
    <w:rsid w:val="00A31285"/>
    <w:rsid w:val="00A31933"/>
    <w:rsid w:val="00A31C25"/>
    <w:rsid w:val="00A32182"/>
    <w:rsid w:val="00A327B6"/>
    <w:rsid w:val="00A329D2"/>
    <w:rsid w:val="00A32E3B"/>
    <w:rsid w:val="00A33073"/>
    <w:rsid w:val="00A34556"/>
    <w:rsid w:val="00A347B3"/>
    <w:rsid w:val="00A34AA0"/>
    <w:rsid w:val="00A34ABF"/>
    <w:rsid w:val="00A35183"/>
    <w:rsid w:val="00A35F61"/>
    <w:rsid w:val="00A3634C"/>
    <w:rsid w:val="00A36427"/>
    <w:rsid w:val="00A36625"/>
    <w:rsid w:val="00A36859"/>
    <w:rsid w:val="00A36E86"/>
    <w:rsid w:val="00A3715C"/>
    <w:rsid w:val="00A374D6"/>
    <w:rsid w:val="00A3755D"/>
    <w:rsid w:val="00A40187"/>
    <w:rsid w:val="00A404CD"/>
    <w:rsid w:val="00A40624"/>
    <w:rsid w:val="00A4081E"/>
    <w:rsid w:val="00A40823"/>
    <w:rsid w:val="00A40EF1"/>
    <w:rsid w:val="00A413B4"/>
    <w:rsid w:val="00A416B5"/>
    <w:rsid w:val="00A41814"/>
    <w:rsid w:val="00A41922"/>
    <w:rsid w:val="00A41A81"/>
    <w:rsid w:val="00A41FE2"/>
    <w:rsid w:val="00A42247"/>
    <w:rsid w:val="00A4232C"/>
    <w:rsid w:val="00A4303E"/>
    <w:rsid w:val="00A43295"/>
    <w:rsid w:val="00A43741"/>
    <w:rsid w:val="00A43D09"/>
    <w:rsid w:val="00A44731"/>
    <w:rsid w:val="00A449F0"/>
    <w:rsid w:val="00A45324"/>
    <w:rsid w:val="00A45885"/>
    <w:rsid w:val="00A46427"/>
    <w:rsid w:val="00A46A55"/>
    <w:rsid w:val="00A46FEF"/>
    <w:rsid w:val="00A47948"/>
    <w:rsid w:val="00A50685"/>
    <w:rsid w:val="00A50818"/>
    <w:rsid w:val="00A50CF6"/>
    <w:rsid w:val="00A51530"/>
    <w:rsid w:val="00A51C4A"/>
    <w:rsid w:val="00A52578"/>
    <w:rsid w:val="00A52E03"/>
    <w:rsid w:val="00A52EC3"/>
    <w:rsid w:val="00A5303B"/>
    <w:rsid w:val="00A53CAB"/>
    <w:rsid w:val="00A541A7"/>
    <w:rsid w:val="00A54A8B"/>
    <w:rsid w:val="00A55080"/>
    <w:rsid w:val="00A55313"/>
    <w:rsid w:val="00A55934"/>
    <w:rsid w:val="00A55D30"/>
    <w:rsid w:val="00A55E3E"/>
    <w:rsid w:val="00A56103"/>
    <w:rsid w:val="00A5673C"/>
    <w:rsid w:val="00A56849"/>
    <w:rsid w:val="00A56946"/>
    <w:rsid w:val="00A569E4"/>
    <w:rsid w:val="00A56C4E"/>
    <w:rsid w:val="00A57B6B"/>
    <w:rsid w:val="00A57CBD"/>
    <w:rsid w:val="00A605DA"/>
    <w:rsid w:val="00A605F4"/>
    <w:rsid w:val="00A60871"/>
    <w:rsid w:val="00A60946"/>
    <w:rsid w:val="00A60985"/>
    <w:rsid w:val="00A60DDB"/>
    <w:rsid w:val="00A6106D"/>
    <w:rsid w:val="00A6116B"/>
    <w:rsid w:val="00A61703"/>
    <w:rsid w:val="00A6170E"/>
    <w:rsid w:val="00A61D62"/>
    <w:rsid w:val="00A623EA"/>
    <w:rsid w:val="00A6244D"/>
    <w:rsid w:val="00A627D3"/>
    <w:rsid w:val="00A6283F"/>
    <w:rsid w:val="00A62FB4"/>
    <w:rsid w:val="00A63241"/>
    <w:rsid w:val="00A63B8C"/>
    <w:rsid w:val="00A63EA5"/>
    <w:rsid w:val="00A63F14"/>
    <w:rsid w:val="00A64CF2"/>
    <w:rsid w:val="00A658EC"/>
    <w:rsid w:val="00A659CA"/>
    <w:rsid w:val="00A66010"/>
    <w:rsid w:val="00A66ADC"/>
    <w:rsid w:val="00A67350"/>
    <w:rsid w:val="00A706AF"/>
    <w:rsid w:val="00A707A1"/>
    <w:rsid w:val="00A7090A"/>
    <w:rsid w:val="00A70DC4"/>
    <w:rsid w:val="00A71337"/>
    <w:rsid w:val="00A713C9"/>
    <w:rsid w:val="00A715F8"/>
    <w:rsid w:val="00A722AF"/>
    <w:rsid w:val="00A7272A"/>
    <w:rsid w:val="00A72C3F"/>
    <w:rsid w:val="00A73058"/>
    <w:rsid w:val="00A7381D"/>
    <w:rsid w:val="00A73ADA"/>
    <w:rsid w:val="00A741A6"/>
    <w:rsid w:val="00A74628"/>
    <w:rsid w:val="00A74994"/>
    <w:rsid w:val="00A74CDE"/>
    <w:rsid w:val="00A75612"/>
    <w:rsid w:val="00A75E86"/>
    <w:rsid w:val="00A77054"/>
    <w:rsid w:val="00A77EE4"/>
    <w:rsid w:val="00A77F6F"/>
    <w:rsid w:val="00A8072E"/>
    <w:rsid w:val="00A8079A"/>
    <w:rsid w:val="00A807C9"/>
    <w:rsid w:val="00A80D04"/>
    <w:rsid w:val="00A80D21"/>
    <w:rsid w:val="00A8122E"/>
    <w:rsid w:val="00A8139C"/>
    <w:rsid w:val="00A81D75"/>
    <w:rsid w:val="00A82264"/>
    <w:rsid w:val="00A828FB"/>
    <w:rsid w:val="00A831FD"/>
    <w:rsid w:val="00A83352"/>
    <w:rsid w:val="00A83394"/>
    <w:rsid w:val="00A8342C"/>
    <w:rsid w:val="00A83986"/>
    <w:rsid w:val="00A83C00"/>
    <w:rsid w:val="00A83FD3"/>
    <w:rsid w:val="00A841DF"/>
    <w:rsid w:val="00A8422D"/>
    <w:rsid w:val="00A849E0"/>
    <w:rsid w:val="00A85037"/>
    <w:rsid w:val="00A850A2"/>
    <w:rsid w:val="00A85F7A"/>
    <w:rsid w:val="00A8620D"/>
    <w:rsid w:val="00A86FA0"/>
    <w:rsid w:val="00A87929"/>
    <w:rsid w:val="00A87B57"/>
    <w:rsid w:val="00A8B5DF"/>
    <w:rsid w:val="00A913AC"/>
    <w:rsid w:val="00A91B48"/>
    <w:rsid w:val="00A91FA3"/>
    <w:rsid w:val="00A92796"/>
    <w:rsid w:val="00A927D3"/>
    <w:rsid w:val="00A92960"/>
    <w:rsid w:val="00A92DC1"/>
    <w:rsid w:val="00A9311F"/>
    <w:rsid w:val="00A93AFC"/>
    <w:rsid w:val="00A93DE5"/>
    <w:rsid w:val="00A94112"/>
    <w:rsid w:val="00A9485C"/>
    <w:rsid w:val="00A94A58"/>
    <w:rsid w:val="00A95039"/>
    <w:rsid w:val="00A952AB"/>
    <w:rsid w:val="00A953B2"/>
    <w:rsid w:val="00A95573"/>
    <w:rsid w:val="00A963F0"/>
    <w:rsid w:val="00A96F6E"/>
    <w:rsid w:val="00AA0211"/>
    <w:rsid w:val="00AA0D4B"/>
    <w:rsid w:val="00AA1118"/>
    <w:rsid w:val="00AA122B"/>
    <w:rsid w:val="00AA1481"/>
    <w:rsid w:val="00AA1760"/>
    <w:rsid w:val="00AA18DC"/>
    <w:rsid w:val="00AA1913"/>
    <w:rsid w:val="00AA1988"/>
    <w:rsid w:val="00AA2838"/>
    <w:rsid w:val="00AA2C71"/>
    <w:rsid w:val="00AA2F7A"/>
    <w:rsid w:val="00AA383E"/>
    <w:rsid w:val="00AA3F47"/>
    <w:rsid w:val="00AA3F68"/>
    <w:rsid w:val="00AA43F7"/>
    <w:rsid w:val="00AA49B3"/>
    <w:rsid w:val="00AA50E8"/>
    <w:rsid w:val="00AA5514"/>
    <w:rsid w:val="00AA558B"/>
    <w:rsid w:val="00AA63D7"/>
    <w:rsid w:val="00AA664A"/>
    <w:rsid w:val="00AA69A0"/>
    <w:rsid w:val="00AA6B63"/>
    <w:rsid w:val="00AA7FC9"/>
    <w:rsid w:val="00AB03AF"/>
    <w:rsid w:val="00AB0713"/>
    <w:rsid w:val="00AB0775"/>
    <w:rsid w:val="00AB237D"/>
    <w:rsid w:val="00AB24C2"/>
    <w:rsid w:val="00AB3100"/>
    <w:rsid w:val="00AB3975"/>
    <w:rsid w:val="00AB3ED8"/>
    <w:rsid w:val="00AB4381"/>
    <w:rsid w:val="00AB4C9F"/>
    <w:rsid w:val="00AB568A"/>
    <w:rsid w:val="00AB5779"/>
    <w:rsid w:val="00AB5933"/>
    <w:rsid w:val="00AB5DC0"/>
    <w:rsid w:val="00AB62B3"/>
    <w:rsid w:val="00AB7222"/>
    <w:rsid w:val="00AB7BA0"/>
    <w:rsid w:val="00AB7E42"/>
    <w:rsid w:val="00AC05DD"/>
    <w:rsid w:val="00AC0E14"/>
    <w:rsid w:val="00AC1A66"/>
    <w:rsid w:val="00AC1DE7"/>
    <w:rsid w:val="00AC2B0B"/>
    <w:rsid w:val="00AC325B"/>
    <w:rsid w:val="00AC4698"/>
    <w:rsid w:val="00AC5292"/>
    <w:rsid w:val="00AC54F8"/>
    <w:rsid w:val="00AC56B3"/>
    <w:rsid w:val="00AC587F"/>
    <w:rsid w:val="00AC58D8"/>
    <w:rsid w:val="00AC5DEE"/>
    <w:rsid w:val="00AC6596"/>
    <w:rsid w:val="00AC6781"/>
    <w:rsid w:val="00AC6885"/>
    <w:rsid w:val="00AC7357"/>
    <w:rsid w:val="00AC7AF1"/>
    <w:rsid w:val="00AC7EE4"/>
    <w:rsid w:val="00AD0012"/>
    <w:rsid w:val="00AD04F5"/>
    <w:rsid w:val="00AD0D85"/>
    <w:rsid w:val="00AD112F"/>
    <w:rsid w:val="00AD1A7D"/>
    <w:rsid w:val="00AD1AFA"/>
    <w:rsid w:val="00AD1E63"/>
    <w:rsid w:val="00AD248D"/>
    <w:rsid w:val="00AD2743"/>
    <w:rsid w:val="00AD2DF0"/>
    <w:rsid w:val="00AD2EFE"/>
    <w:rsid w:val="00AD369B"/>
    <w:rsid w:val="00AD3C88"/>
    <w:rsid w:val="00AD3E35"/>
    <w:rsid w:val="00AD4052"/>
    <w:rsid w:val="00AD40BD"/>
    <w:rsid w:val="00AD475A"/>
    <w:rsid w:val="00AD512C"/>
    <w:rsid w:val="00AD548C"/>
    <w:rsid w:val="00AD549C"/>
    <w:rsid w:val="00AD564E"/>
    <w:rsid w:val="00AD5AE4"/>
    <w:rsid w:val="00AD5B0F"/>
    <w:rsid w:val="00AD6F0B"/>
    <w:rsid w:val="00AD7008"/>
    <w:rsid w:val="00AE013D"/>
    <w:rsid w:val="00AE0279"/>
    <w:rsid w:val="00AE02C7"/>
    <w:rsid w:val="00AE0629"/>
    <w:rsid w:val="00AE0FA3"/>
    <w:rsid w:val="00AE11B7"/>
    <w:rsid w:val="00AE1968"/>
    <w:rsid w:val="00AE1DB5"/>
    <w:rsid w:val="00AE1F74"/>
    <w:rsid w:val="00AE2048"/>
    <w:rsid w:val="00AE235D"/>
    <w:rsid w:val="00AE25F6"/>
    <w:rsid w:val="00AE4103"/>
    <w:rsid w:val="00AE4360"/>
    <w:rsid w:val="00AE4AA9"/>
    <w:rsid w:val="00AE5FC9"/>
    <w:rsid w:val="00AE66C3"/>
    <w:rsid w:val="00AE67C5"/>
    <w:rsid w:val="00AE6DEE"/>
    <w:rsid w:val="00AE7672"/>
    <w:rsid w:val="00AE79CD"/>
    <w:rsid w:val="00AE7F68"/>
    <w:rsid w:val="00AF01AC"/>
    <w:rsid w:val="00AF0F65"/>
    <w:rsid w:val="00AF0F85"/>
    <w:rsid w:val="00AF0FBF"/>
    <w:rsid w:val="00AF1649"/>
    <w:rsid w:val="00AF16EE"/>
    <w:rsid w:val="00AF1CA6"/>
    <w:rsid w:val="00AF1CBF"/>
    <w:rsid w:val="00AF1EC4"/>
    <w:rsid w:val="00AF1FE1"/>
    <w:rsid w:val="00AF214C"/>
    <w:rsid w:val="00AF2321"/>
    <w:rsid w:val="00AF235E"/>
    <w:rsid w:val="00AF241F"/>
    <w:rsid w:val="00AF2504"/>
    <w:rsid w:val="00AF270B"/>
    <w:rsid w:val="00AF2793"/>
    <w:rsid w:val="00AF2E99"/>
    <w:rsid w:val="00AF3282"/>
    <w:rsid w:val="00AF367E"/>
    <w:rsid w:val="00AF43D7"/>
    <w:rsid w:val="00AF4526"/>
    <w:rsid w:val="00AF463A"/>
    <w:rsid w:val="00AF499D"/>
    <w:rsid w:val="00AF52F6"/>
    <w:rsid w:val="00AF52FD"/>
    <w:rsid w:val="00AF54A8"/>
    <w:rsid w:val="00AF57A3"/>
    <w:rsid w:val="00AF59AB"/>
    <w:rsid w:val="00AF628C"/>
    <w:rsid w:val="00AF6432"/>
    <w:rsid w:val="00AF6933"/>
    <w:rsid w:val="00AF7237"/>
    <w:rsid w:val="00AF7A1F"/>
    <w:rsid w:val="00AF7BA6"/>
    <w:rsid w:val="00B00389"/>
    <w:rsid w:val="00B0043A"/>
    <w:rsid w:val="00B0048B"/>
    <w:rsid w:val="00B00716"/>
    <w:rsid w:val="00B007CA"/>
    <w:rsid w:val="00B00D75"/>
    <w:rsid w:val="00B00F9C"/>
    <w:rsid w:val="00B01284"/>
    <w:rsid w:val="00B01407"/>
    <w:rsid w:val="00B01725"/>
    <w:rsid w:val="00B01DEF"/>
    <w:rsid w:val="00B025D0"/>
    <w:rsid w:val="00B03F8E"/>
    <w:rsid w:val="00B04170"/>
    <w:rsid w:val="00B04A83"/>
    <w:rsid w:val="00B04D38"/>
    <w:rsid w:val="00B05842"/>
    <w:rsid w:val="00B05CAB"/>
    <w:rsid w:val="00B05D9B"/>
    <w:rsid w:val="00B062D7"/>
    <w:rsid w:val="00B06906"/>
    <w:rsid w:val="00B06996"/>
    <w:rsid w:val="00B070CB"/>
    <w:rsid w:val="00B0769C"/>
    <w:rsid w:val="00B07788"/>
    <w:rsid w:val="00B07D7A"/>
    <w:rsid w:val="00B10292"/>
    <w:rsid w:val="00B10778"/>
    <w:rsid w:val="00B1143E"/>
    <w:rsid w:val="00B11581"/>
    <w:rsid w:val="00B11F6E"/>
    <w:rsid w:val="00B12456"/>
    <w:rsid w:val="00B1294B"/>
    <w:rsid w:val="00B12C8A"/>
    <w:rsid w:val="00B12E6E"/>
    <w:rsid w:val="00B1345A"/>
    <w:rsid w:val="00B1345E"/>
    <w:rsid w:val="00B13BA0"/>
    <w:rsid w:val="00B145F0"/>
    <w:rsid w:val="00B14904"/>
    <w:rsid w:val="00B14981"/>
    <w:rsid w:val="00B14DB5"/>
    <w:rsid w:val="00B14EBB"/>
    <w:rsid w:val="00B155D9"/>
    <w:rsid w:val="00B15A8C"/>
    <w:rsid w:val="00B15CFA"/>
    <w:rsid w:val="00B15D4A"/>
    <w:rsid w:val="00B15EED"/>
    <w:rsid w:val="00B16678"/>
    <w:rsid w:val="00B16700"/>
    <w:rsid w:val="00B16FE5"/>
    <w:rsid w:val="00B1708B"/>
    <w:rsid w:val="00B17728"/>
    <w:rsid w:val="00B17BA0"/>
    <w:rsid w:val="00B20C25"/>
    <w:rsid w:val="00B20CAD"/>
    <w:rsid w:val="00B210BD"/>
    <w:rsid w:val="00B223B1"/>
    <w:rsid w:val="00B2337C"/>
    <w:rsid w:val="00B23444"/>
    <w:rsid w:val="00B2382E"/>
    <w:rsid w:val="00B23E4F"/>
    <w:rsid w:val="00B2419F"/>
    <w:rsid w:val="00B247A2"/>
    <w:rsid w:val="00B24EB6"/>
    <w:rsid w:val="00B259C8"/>
    <w:rsid w:val="00B25E66"/>
    <w:rsid w:val="00B262B5"/>
    <w:rsid w:val="00B26914"/>
    <w:rsid w:val="00B26A19"/>
    <w:rsid w:val="00B26CCF"/>
    <w:rsid w:val="00B2760E"/>
    <w:rsid w:val="00B27665"/>
    <w:rsid w:val="00B27820"/>
    <w:rsid w:val="00B278EA"/>
    <w:rsid w:val="00B27B5A"/>
    <w:rsid w:val="00B30729"/>
    <w:rsid w:val="00B30A4B"/>
    <w:rsid w:val="00B30FC2"/>
    <w:rsid w:val="00B314B8"/>
    <w:rsid w:val="00B31BAB"/>
    <w:rsid w:val="00B31D15"/>
    <w:rsid w:val="00B321D4"/>
    <w:rsid w:val="00B32430"/>
    <w:rsid w:val="00B3271D"/>
    <w:rsid w:val="00B3274F"/>
    <w:rsid w:val="00B32BEC"/>
    <w:rsid w:val="00B32E62"/>
    <w:rsid w:val="00B331A2"/>
    <w:rsid w:val="00B33620"/>
    <w:rsid w:val="00B3366A"/>
    <w:rsid w:val="00B33695"/>
    <w:rsid w:val="00B3387B"/>
    <w:rsid w:val="00B33A04"/>
    <w:rsid w:val="00B344AC"/>
    <w:rsid w:val="00B34814"/>
    <w:rsid w:val="00B3521D"/>
    <w:rsid w:val="00B3537F"/>
    <w:rsid w:val="00B355DE"/>
    <w:rsid w:val="00B35923"/>
    <w:rsid w:val="00B359B1"/>
    <w:rsid w:val="00B359DB"/>
    <w:rsid w:val="00B35A14"/>
    <w:rsid w:val="00B36180"/>
    <w:rsid w:val="00B3622B"/>
    <w:rsid w:val="00B36520"/>
    <w:rsid w:val="00B37644"/>
    <w:rsid w:val="00B37932"/>
    <w:rsid w:val="00B37C99"/>
    <w:rsid w:val="00B4034A"/>
    <w:rsid w:val="00B40BC5"/>
    <w:rsid w:val="00B410C9"/>
    <w:rsid w:val="00B41260"/>
    <w:rsid w:val="00B4179A"/>
    <w:rsid w:val="00B41C8C"/>
    <w:rsid w:val="00B41CA2"/>
    <w:rsid w:val="00B41F4A"/>
    <w:rsid w:val="00B4234A"/>
    <w:rsid w:val="00B4236D"/>
    <w:rsid w:val="00B425F0"/>
    <w:rsid w:val="00B42DFA"/>
    <w:rsid w:val="00B42E59"/>
    <w:rsid w:val="00B43119"/>
    <w:rsid w:val="00B43A5E"/>
    <w:rsid w:val="00B43E6C"/>
    <w:rsid w:val="00B44619"/>
    <w:rsid w:val="00B44DA9"/>
    <w:rsid w:val="00B44EA2"/>
    <w:rsid w:val="00B44FE8"/>
    <w:rsid w:val="00B45CB0"/>
    <w:rsid w:val="00B45DCE"/>
    <w:rsid w:val="00B46B66"/>
    <w:rsid w:val="00B46CF3"/>
    <w:rsid w:val="00B46DC6"/>
    <w:rsid w:val="00B47562"/>
    <w:rsid w:val="00B47B87"/>
    <w:rsid w:val="00B50095"/>
    <w:rsid w:val="00B51769"/>
    <w:rsid w:val="00B51B94"/>
    <w:rsid w:val="00B52542"/>
    <w:rsid w:val="00B52C51"/>
    <w:rsid w:val="00B52E5B"/>
    <w:rsid w:val="00B531DD"/>
    <w:rsid w:val="00B533C7"/>
    <w:rsid w:val="00B53835"/>
    <w:rsid w:val="00B53871"/>
    <w:rsid w:val="00B53F69"/>
    <w:rsid w:val="00B54CEF"/>
    <w:rsid w:val="00B55014"/>
    <w:rsid w:val="00B553AD"/>
    <w:rsid w:val="00B557C9"/>
    <w:rsid w:val="00B55A45"/>
    <w:rsid w:val="00B5604C"/>
    <w:rsid w:val="00B5692E"/>
    <w:rsid w:val="00B56E81"/>
    <w:rsid w:val="00B56F94"/>
    <w:rsid w:val="00B57010"/>
    <w:rsid w:val="00B57471"/>
    <w:rsid w:val="00B57803"/>
    <w:rsid w:val="00B57916"/>
    <w:rsid w:val="00B57BB0"/>
    <w:rsid w:val="00B601DF"/>
    <w:rsid w:val="00B6030F"/>
    <w:rsid w:val="00B6040D"/>
    <w:rsid w:val="00B606DA"/>
    <w:rsid w:val="00B607AE"/>
    <w:rsid w:val="00B608C0"/>
    <w:rsid w:val="00B60E20"/>
    <w:rsid w:val="00B6153A"/>
    <w:rsid w:val="00B61C43"/>
    <w:rsid w:val="00B621ED"/>
    <w:rsid w:val="00B62232"/>
    <w:rsid w:val="00B6236E"/>
    <w:rsid w:val="00B62406"/>
    <w:rsid w:val="00B62865"/>
    <w:rsid w:val="00B62B9D"/>
    <w:rsid w:val="00B63057"/>
    <w:rsid w:val="00B6475B"/>
    <w:rsid w:val="00B648B0"/>
    <w:rsid w:val="00B64BFE"/>
    <w:rsid w:val="00B64EB4"/>
    <w:rsid w:val="00B65583"/>
    <w:rsid w:val="00B65CE2"/>
    <w:rsid w:val="00B6612B"/>
    <w:rsid w:val="00B66D4C"/>
    <w:rsid w:val="00B67444"/>
    <w:rsid w:val="00B6792C"/>
    <w:rsid w:val="00B70419"/>
    <w:rsid w:val="00B70BD2"/>
    <w:rsid w:val="00B70BF3"/>
    <w:rsid w:val="00B70D7F"/>
    <w:rsid w:val="00B71178"/>
    <w:rsid w:val="00B71DC2"/>
    <w:rsid w:val="00B720CE"/>
    <w:rsid w:val="00B72200"/>
    <w:rsid w:val="00B7256D"/>
    <w:rsid w:val="00B7311B"/>
    <w:rsid w:val="00B7328E"/>
    <w:rsid w:val="00B73978"/>
    <w:rsid w:val="00B73A85"/>
    <w:rsid w:val="00B74B8A"/>
    <w:rsid w:val="00B74CE7"/>
    <w:rsid w:val="00B74DCC"/>
    <w:rsid w:val="00B74FDA"/>
    <w:rsid w:val="00B75686"/>
    <w:rsid w:val="00B75D4C"/>
    <w:rsid w:val="00B76DB9"/>
    <w:rsid w:val="00B77C31"/>
    <w:rsid w:val="00B77E3D"/>
    <w:rsid w:val="00B8025E"/>
    <w:rsid w:val="00B810CA"/>
    <w:rsid w:val="00B81824"/>
    <w:rsid w:val="00B818EC"/>
    <w:rsid w:val="00B81B18"/>
    <w:rsid w:val="00B81E32"/>
    <w:rsid w:val="00B82A81"/>
    <w:rsid w:val="00B82F06"/>
    <w:rsid w:val="00B83140"/>
    <w:rsid w:val="00B83F1C"/>
    <w:rsid w:val="00B84088"/>
    <w:rsid w:val="00B840D5"/>
    <w:rsid w:val="00B84456"/>
    <w:rsid w:val="00B84471"/>
    <w:rsid w:val="00B848B8"/>
    <w:rsid w:val="00B84938"/>
    <w:rsid w:val="00B849F5"/>
    <w:rsid w:val="00B85FAB"/>
    <w:rsid w:val="00B867BE"/>
    <w:rsid w:val="00B86995"/>
    <w:rsid w:val="00B86AC6"/>
    <w:rsid w:val="00B86C65"/>
    <w:rsid w:val="00B86D9F"/>
    <w:rsid w:val="00B86E81"/>
    <w:rsid w:val="00B87109"/>
    <w:rsid w:val="00B8746F"/>
    <w:rsid w:val="00B8790C"/>
    <w:rsid w:val="00B87D8C"/>
    <w:rsid w:val="00B87EFC"/>
    <w:rsid w:val="00B9025F"/>
    <w:rsid w:val="00B90704"/>
    <w:rsid w:val="00B90A4F"/>
    <w:rsid w:val="00B91513"/>
    <w:rsid w:val="00B91A83"/>
    <w:rsid w:val="00B91C94"/>
    <w:rsid w:val="00B91CFC"/>
    <w:rsid w:val="00B91FA1"/>
    <w:rsid w:val="00B9294F"/>
    <w:rsid w:val="00B9376F"/>
    <w:rsid w:val="00B93893"/>
    <w:rsid w:val="00B938BA"/>
    <w:rsid w:val="00B93AAE"/>
    <w:rsid w:val="00B93E62"/>
    <w:rsid w:val="00B94240"/>
    <w:rsid w:val="00B94618"/>
    <w:rsid w:val="00B94754"/>
    <w:rsid w:val="00B96625"/>
    <w:rsid w:val="00B96901"/>
    <w:rsid w:val="00B96A8D"/>
    <w:rsid w:val="00B96BA5"/>
    <w:rsid w:val="00B96CA0"/>
    <w:rsid w:val="00B977D4"/>
    <w:rsid w:val="00B97A41"/>
    <w:rsid w:val="00BA11EB"/>
    <w:rsid w:val="00BA1397"/>
    <w:rsid w:val="00BA19C0"/>
    <w:rsid w:val="00BA20C4"/>
    <w:rsid w:val="00BA2BBA"/>
    <w:rsid w:val="00BA2D9A"/>
    <w:rsid w:val="00BA316E"/>
    <w:rsid w:val="00BA3C46"/>
    <w:rsid w:val="00BA4934"/>
    <w:rsid w:val="00BA4A3E"/>
    <w:rsid w:val="00BA5A34"/>
    <w:rsid w:val="00BA63B3"/>
    <w:rsid w:val="00BA63FC"/>
    <w:rsid w:val="00BA77FB"/>
    <w:rsid w:val="00BA7AC7"/>
    <w:rsid w:val="00BA7C43"/>
    <w:rsid w:val="00BA7E0A"/>
    <w:rsid w:val="00BB0628"/>
    <w:rsid w:val="00BB06F5"/>
    <w:rsid w:val="00BB0752"/>
    <w:rsid w:val="00BB106E"/>
    <w:rsid w:val="00BB1FF7"/>
    <w:rsid w:val="00BB218D"/>
    <w:rsid w:val="00BB21EB"/>
    <w:rsid w:val="00BB2576"/>
    <w:rsid w:val="00BB2C6E"/>
    <w:rsid w:val="00BB329C"/>
    <w:rsid w:val="00BB382E"/>
    <w:rsid w:val="00BB4192"/>
    <w:rsid w:val="00BB434B"/>
    <w:rsid w:val="00BB47A7"/>
    <w:rsid w:val="00BB4863"/>
    <w:rsid w:val="00BB4FF0"/>
    <w:rsid w:val="00BB53A9"/>
    <w:rsid w:val="00BB57DF"/>
    <w:rsid w:val="00BB5892"/>
    <w:rsid w:val="00BB5BC9"/>
    <w:rsid w:val="00BB5F78"/>
    <w:rsid w:val="00BB6BD3"/>
    <w:rsid w:val="00BB7448"/>
    <w:rsid w:val="00BB76C4"/>
    <w:rsid w:val="00BC0522"/>
    <w:rsid w:val="00BC09D6"/>
    <w:rsid w:val="00BC0B5F"/>
    <w:rsid w:val="00BC0B87"/>
    <w:rsid w:val="00BC0BD1"/>
    <w:rsid w:val="00BC0F41"/>
    <w:rsid w:val="00BC10C3"/>
    <w:rsid w:val="00BC1D22"/>
    <w:rsid w:val="00BC1D29"/>
    <w:rsid w:val="00BC1E47"/>
    <w:rsid w:val="00BC26E5"/>
    <w:rsid w:val="00BC2C00"/>
    <w:rsid w:val="00BC2E55"/>
    <w:rsid w:val="00BC2F35"/>
    <w:rsid w:val="00BC3626"/>
    <w:rsid w:val="00BC36D8"/>
    <w:rsid w:val="00BC3B53"/>
    <w:rsid w:val="00BC3B96"/>
    <w:rsid w:val="00BC455B"/>
    <w:rsid w:val="00BC4998"/>
    <w:rsid w:val="00BC4AE3"/>
    <w:rsid w:val="00BC54B1"/>
    <w:rsid w:val="00BC563C"/>
    <w:rsid w:val="00BC5B28"/>
    <w:rsid w:val="00BC5F6A"/>
    <w:rsid w:val="00BC7079"/>
    <w:rsid w:val="00BC7496"/>
    <w:rsid w:val="00BC7767"/>
    <w:rsid w:val="00BC79FA"/>
    <w:rsid w:val="00BD096A"/>
    <w:rsid w:val="00BD0CCA"/>
    <w:rsid w:val="00BD0D72"/>
    <w:rsid w:val="00BD14A3"/>
    <w:rsid w:val="00BD18CE"/>
    <w:rsid w:val="00BD1CF4"/>
    <w:rsid w:val="00BD1F92"/>
    <w:rsid w:val="00BD1FB8"/>
    <w:rsid w:val="00BD2370"/>
    <w:rsid w:val="00BD2D73"/>
    <w:rsid w:val="00BD3334"/>
    <w:rsid w:val="00BD355B"/>
    <w:rsid w:val="00BD416F"/>
    <w:rsid w:val="00BD440A"/>
    <w:rsid w:val="00BD45E1"/>
    <w:rsid w:val="00BD4BBA"/>
    <w:rsid w:val="00BD4E67"/>
    <w:rsid w:val="00BD4F65"/>
    <w:rsid w:val="00BD54EA"/>
    <w:rsid w:val="00BD5925"/>
    <w:rsid w:val="00BD6141"/>
    <w:rsid w:val="00BD663A"/>
    <w:rsid w:val="00BD72E6"/>
    <w:rsid w:val="00BE00E9"/>
    <w:rsid w:val="00BE122C"/>
    <w:rsid w:val="00BE1704"/>
    <w:rsid w:val="00BE1B24"/>
    <w:rsid w:val="00BE20E5"/>
    <w:rsid w:val="00BE2B70"/>
    <w:rsid w:val="00BE2FE1"/>
    <w:rsid w:val="00BE3089"/>
    <w:rsid w:val="00BE356F"/>
    <w:rsid w:val="00BE3DFA"/>
    <w:rsid w:val="00BE3F88"/>
    <w:rsid w:val="00BE423B"/>
    <w:rsid w:val="00BE4756"/>
    <w:rsid w:val="00BE4EB3"/>
    <w:rsid w:val="00BE5052"/>
    <w:rsid w:val="00BE57CF"/>
    <w:rsid w:val="00BE5ED9"/>
    <w:rsid w:val="00BE60E7"/>
    <w:rsid w:val="00BE61CC"/>
    <w:rsid w:val="00BE63C7"/>
    <w:rsid w:val="00BE74ED"/>
    <w:rsid w:val="00BE768D"/>
    <w:rsid w:val="00BE7B41"/>
    <w:rsid w:val="00BF030E"/>
    <w:rsid w:val="00BF08B8"/>
    <w:rsid w:val="00BF0B60"/>
    <w:rsid w:val="00BF0C4F"/>
    <w:rsid w:val="00BF0D72"/>
    <w:rsid w:val="00BF1359"/>
    <w:rsid w:val="00BF1FC3"/>
    <w:rsid w:val="00BF2369"/>
    <w:rsid w:val="00BF3F24"/>
    <w:rsid w:val="00BF3F30"/>
    <w:rsid w:val="00BF41BC"/>
    <w:rsid w:val="00BF4D1C"/>
    <w:rsid w:val="00BF54F7"/>
    <w:rsid w:val="00BF5B75"/>
    <w:rsid w:val="00BF5CEA"/>
    <w:rsid w:val="00BF6FC2"/>
    <w:rsid w:val="00BF7A42"/>
    <w:rsid w:val="00C0100B"/>
    <w:rsid w:val="00C011E5"/>
    <w:rsid w:val="00C0156C"/>
    <w:rsid w:val="00C016FA"/>
    <w:rsid w:val="00C01735"/>
    <w:rsid w:val="00C018E5"/>
    <w:rsid w:val="00C024B8"/>
    <w:rsid w:val="00C02C0F"/>
    <w:rsid w:val="00C032BA"/>
    <w:rsid w:val="00C03CC3"/>
    <w:rsid w:val="00C03D2B"/>
    <w:rsid w:val="00C03EA3"/>
    <w:rsid w:val="00C040DF"/>
    <w:rsid w:val="00C04780"/>
    <w:rsid w:val="00C048DD"/>
    <w:rsid w:val="00C04BEA"/>
    <w:rsid w:val="00C04E21"/>
    <w:rsid w:val="00C05468"/>
    <w:rsid w:val="00C05681"/>
    <w:rsid w:val="00C056F9"/>
    <w:rsid w:val="00C0670F"/>
    <w:rsid w:val="00C0679A"/>
    <w:rsid w:val="00C070F1"/>
    <w:rsid w:val="00C0774F"/>
    <w:rsid w:val="00C0782A"/>
    <w:rsid w:val="00C07903"/>
    <w:rsid w:val="00C07D82"/>
    <w:rsid w:val="00C07F41"/>
    <w:rsid w:val="00C07F78"/>
    <w:rsid w:val="00C1049A"/>
    <w:rsid w:val="00C1075A"/>
    <w:rsid w:val="00C10834"/>
    <w:rsid w:val="00C10AAF"/>
    <w:rsid w:val="00C10AD4"/>
    <w:rsid w:val="00C10F99"/>
    <w:rsid w:val="00C110FC"/>
    <w:rsid w:val="00C11B59"/>
    <w:rsid w:val="00C129F1"/>
    <w:rsid w:val="00C12F38"/>
    <w:rsid w:val="00C12FB0"/>
    <w:rsid w:val="00C1302F"/>
    <w:rsid w:val="00C137CE"/>
    <w:rsid w:val="00C13848"/>
    <w:rsid w:val="00C13AE1"/>
    <w:rsid w:val="00C13E23"/>
    <w:rsid w:val="00C13E68"/>
    <w:rsid w:val="00C1400A"/>
    <w:rsid w:val="00C1484B"/>
    <w:rsid w:val="00C14897"/>
    <w:rsid w:val="00C14AC3"/>
    <w:rsid w:val="00C15A91"/>
    <w:rsid w:val="00C15BB6"/>
    <w:rsid w:val="00C15E9D"/>
    <w:rsid w:val="00C167B9"/>
    <w:rsid w:val="00C16D0A"/>
    <w:rsid w:val="00C16FFE"/>
    <w:rsid w:val="00C176DB"/>
    <w:rsid w:val="00C2013B"/>
    <w:rsid w:val="00C206F1"/>
    <w:rsid w:val="00C20F38"/>
    <w:rsid w:val="00C217E1"/>
    <w:rsid w:val="00C219B1"/>
    <w:rsid w:val="00C21A35"/>
    <w:rsid w:val="00C21F6E"/>
    <w:rsid w:val="00C22025"/>
    <w:rsid w:val="00C227A5"/>
    <w:rsid w:val="00C22FE4"/>
    <w:rsid w:val="00C243FE"/>
    <w:rsid w:val="00C2452B"/>
    <w:rsid w:val="00C25776"/>
    <w:rsid w:val="00C260BB"/>
    <w:rsid w:val="00C263C5"/>
    <w:rsid w:val="00C26970"/>
    <w:rsid w:val="00C26C05"/>
    <w:rsid w:val="00C276EE"/>
    <w:rsid w:val="00C27F3B"/>
    <w:rsid w:val="00C27F47"/>
    <w:rsid w:val="00C303C5"/>
    <w:rsid w:val="00C30EE1"/>
    <w:rsid w:val="00C31311"/>
    <w:rsid w:val="00C31796"/>
    <w:rsid w:val="00C3191E"/>
    <w:rsid w:val="00C31E63"/>
    <w:rsid w:val="00C31F41"/>
    <w:rsid w:val="00C31F69"/>
    <w:rsid w:val="00C31FDB"/>
    <w:rsid w:val="00C32735"/>
    <w:rsid w:val="00C32891"/>
    <w:rsid w:val="00C32A52"/>
    <w:rsid w:val="00C32B19"/>
    <w:rsid w:val="00C32B9B"/>
    <w:rsid w:val="00C33524"/>
    <w:rsid w:val="00C3399A"/>
    <w:rsid w:val="00C33CD1"/>
    <w:rsid w:val="00C33F83"/>
    <w:rsid w:val="00C344AA"/>
    <w:rsid w:val="00C346FE"/>
    <w:rsid w:val="00C3473C"/>
    <w:rsid w:val="00C34C76"/>
    <w:rsid w:val="00C34E87"/>
    <w:rsid w:val="00C3627F"/>
    <w:rsid w:val="00C36B27"/>
    <w:rsid w:val="00C36E61"/>
    <w:rsid w:val="00C3740A"/>
    <w:rsid w:val="00C40032"/>
    <w:rsid w:val="00C400B3"/>
    <w:rsid w:val="00C4015B"/>
    <w:rsid w:val="00C40649"/>
    <w:rsid w:val="00C4066E"/>
    <w:rsid w:val="00C40C60"/>
    <w:rsid w:val="00C40F68"/>
    <w:rsid w:val="00C4151D"/>
    <w:rsid w:val="00C416A0"/>
    <w:rsid w:val="00C41762"/>
    <w:rsid w:val="00C428FA"/>
    <w:rsid w:val="00C42A86"/>
    <w:rsid w:val="00C42D0C"/>
    <w:rsid w:val="00C434CD"/>
    <w:rsid w:val="00C43923"/>
    <w:rsid w:val="00C43998"/>
    <w:rsid w:val="00C43FE6"/>
    <w:rsid w:val="00C44143"/>
    <w:rsid w:val="00C446F7"/>
    <w:rsid w:val="00C44828"/>
    <w:rsid w:val="00C44884"/>
    <w:rsid w:val="00C44A47"/>
    <w:rsid w:val="00C44CE8"/>
    <w:rsid w:val="00C44E65"/>
    <w:rsid w:val="00C45129"/>
    <w:rsid w:val="00C45742"/>
    <w:rsid w:val="00C46376"/>
    <w:rsid w:val="00C4692B"/>
    <w:rsid w:val="00C46D3F"/>
    <w:rsid w:val="00C46DCD"/>
    <w:rsid w:val="00C47EC7"/>
    <w:rsid w:val="00C5000D"/>
    <w:rsid w:val="00C502F2"/>
    <w:rsid w:val="00C50795"/>
    <w:rsid w:val="00C50AFE"/>
    <w:rsid w:val="00C51542"/>
    <w:rsid w:val="00C519D5"/>
    <w:rsid w:val="00C51FA0"/>
    <w:rsid w:val="00C5231C"/>
    <w:rsid w:val="00C52506"/>
    <w:rsid w:val="00C5258E"/>
    <w:rsid w:val="00C52697"/>
    <w:rsid w:val="00C526E6"/>
    <w:rsid w:val="00C527A9"/>
    <w:rsid w:val="00C52868"/>
    <w:rsid w:val="00C52A0F"/>
    <w:rsid w:val="00C52D6C"/>
    <w:rsid w:val="00C53094"/>
    <w:rsid w:val="00C530C9"/>
    <w:rsid w:val="00C53743"/>
    <w:rsid w:val="00C53837"/>
    <w:rsid w:val="00C53A41"/>
    <w:rsid w:val="00C53AFE"/>
    <w:rsid w:val="00C54049"/>
    <w:rsid w:val="00C548CE"/>
    <w:rsid w:val="00C557F7"/>
    <w:rsid w:val="00C5582D"/>
    <w:rsid w:val="00C569E2"/>
    <w:rsid w:val="00C56F39"/>
    <w:rsid w:val="00C57566"/>
    <w:rsid w:val="00C5756F"/>
    <w:rsid w:val="00C6000E"/>
    <w:rsid w:val="00C60C11"/>
    <w:rsid w:val="00C6114F"/>
    <w:rsid w:val="00C615A6"/>
    <w:rsid w:val="00C61729"/>
    <w:rsid w:val="00C617D9"/>
    <w:rsid w:val="00C619A7"/>
    <w:rsid w:val="00C6225D"/>
    <w:rsid w:val="00C62C66"/>
    <w:rsid w:val="00C62C87"/>
    <w:rsid w:val="00C639E6"/>
    <w:rsid w:val="00C63A1C"/>
    <w:rsid w:val="00C63F5D"/>
    <w:rsid w:val="00C64A35"/>
    <w:rsid w:val="00C64B76"/>
    <w:rsid w:val="00C654BF"/>
    <w:rsid w:val="00C6583C"/>
    <w:rsid w:val="00C65CB3"/>
    <w:rsid w:val="00C65DEE"/>
    <w:rsid w:val="00C65EBA"/>
    <w:rsid w:val="00C660B6"/>
    <w:rsid w:val="00C66AEB"/>
    <w:rsid w:val="00C67097"/>
    <w:rsid w:val="00C678C0"/>
    <w:rsid w:val="00C67F92"/>
    <w:rsid w:val="00C67FF5"/>
    <w:rsid w:val="00C6F44C"/>
    <w:rsid w:val="00C702DC"/>
    <w:rsid w:val="00C7066B"/>
    <w:rsid w:val="00C708B5"/>
    <w:rsid w:val="00C708EA"/>
    <w:rsid w:val="00C70A60"/>
    <w:rsid w:val="00C70C51"/>
    <w:rsid w:val="00C71712"/>
    <w:rsid w:val="00C71D9B"/>
    <w:rsid w:val="00C71E5D"/>
    <w:rsid w:val="00C73224"/>
    <w:rsid w:val="00C73D25"/>
    <w:rsid w:val="00C73D5F"/>
    <w:rsid w:val="00C7412E"/>
    <w:rsid w:val="00C742FA"/>
    <w:rsid w:val="00C74A87"/>
    <w:rsid w:val="00C74C6B"/>
    <w:rsid w:val="00C74D0B"/>
    <w:rsid w:val="00C74DFE"/>
    <w:rsid w:val="00C7518C"/>
    <w:rsid w:val="00C759A3"/>
    <w:rsid w:val="00C76529"/>
    <w:rsid w:val="00C77FDF"/>
    <w:rsid w:val="00C8198E"/>
    <w:rsid w:val="00C8242F"/>
    <w:rsid w:val="00C827CD"/>
    <w:rsid w:val="00C82AFE"/>
    <w:rsid w:val="00C832CA"/>
    <w:rsid w:val="00C83598"/>
    <w:rsid w:val="00C8359B"/>
    <w:rsid w:val="00C83878"/>
    <w:rsid w:val="00C83DBC"/>
    <w:rsid w:val="00C843D6"/>
    <w:rsid w:val="00C8505C"/>
    <w:rsid w:val="00C852D0"/>
    <w:rsid w:val="00C85C08"/>
    <w:rsid w:val="00C85C0C"/>
    <w:rsid w:val="00C86992"/>
    <w:rsid w:val="00C86E35"/>
    <w:rsid w:val="00C87512"/>
    <w:rsid w:val="00C87652"/>
    <w:rsid w:val="00C87AA5"/>
    <w:rsid w:val="00C87AA7"/>
    <w:rsid w:val="00C90A6D"/>
    <w:rsid w:val="00C910FA"/>
    <w:rsid w:val="00C9198E"/>
    <w:rsid w:val="00C91B6E"/>
    <w:rsid w:val="00C920BC"/>
    <w:rsid w:val="00C922EE"/>
    <w:rsid w:val="00C92BC0"/>
    <w:rsid w:val="00C93ECA"/>
    <w:rsid w:val="00C9417D"/>
    <w:rsid w:val="00C947A9"/>
    <w:rsid w:val="00C950AD"/>
    <w:rsid w:val="00C95141"/>
    <w:rsid w:val="00C95783"/>
    <w:rsid w:val="00C9630A"/>
    <w:rsid w:val="00C9679C"/>
    <w:rsid w:val="00C9722F"/>
    <w:rsid w:val="00C97C80"/>
    <w:rsid w:val="00CA01AF"/>
    <w:rsid w:val="00CA0333"/>
    <w:rsid w:val="00CA0496"/>
    <w:rsid w:val="00CA057A"/>
    <w:rsid w:val="00CA1716"/>
    <w:rsid w:val="00CA18C2"/>
    <w:rsid w:val="00CA203F"/>
    <w:rsid w:val="00CA2177"/>
    <w:rsid w:val="00CA22FC"/>
    <w:rsid w:val="00CA2C85"/>
    <w:rsid w:val="00CA3706"/>
    <w:rsid w:val="00CA373A"/>
    <w:rsid w:val="00CA3915"/>
    <w:rsid w:val="00CA3A71"/>
    <w:rsid w:val="00CA424C"/>
    <w:rsid w:val="00CA47D3"/>
    <w:rsid w:val="00CA490B"/>
    <w:rsid w:val="00CA4DE4"/>
    <w:rsid w:val="00CA514A"/>
    <w:rsid w:val="00CA58B7"/>
    <w:rsid w:val="00CA5D63"/>
    <w:rsid w:val="00CA5D8D"/>
    <w:rsid w:val="00CA6533"/>
    <w:rsid w:val="00CA6A25"/>
    <w:rsid w:val="00CA6A3F"/>
    <w:rsid w:val="00CA6D66"/>
    <w:rsid w:val="00CA719A"/>
    <w:rsid w:val="00CA734D"/>
    <w:rsid w:val="00CA787E"/>
    <w:rsid w:val="00CA7C99"/>
    <w:rsid w:val="00CA7EEE"/>
    <w:rsid w:val="00CB05B5"/>
    <w:rsid w:val="00CB0A71"/>
    <w:rsid w:val="00CB153D"/>
    <w:rsid w:val="00CB1C68"/>
    <w:rsid w:val="00CB1FF0"/>
    <w:rsid w:val="00CB2256"/>
    <w:rsid w:val="00CB262A"/>
    <w:rsid w:val="00CB2A4F"/>
    <w:rsid w:val="00CB2BC6"/>
    <w:rsid w:val="00CB2CC0"/>
    <w:rsid w:val="00CB346D"/>
    <w:rsid w:val="00CB365E"/>
    <w:rsid w:val="00CB36AD"/>
    <w:rsid w:val="00CB3E40"/>
    <w:rsid w:val="00CB428C"/>
    <w:rsid w:val="00CB42ED"/>
    <w:rsid w:val="00CB4CF7"/>
    <w:rsid w:val="00CB4F98"/>
    <w:rsid w:val="00CB671A"/>
    <w:rsid w:val="00CB7029"/>
    <w:rsid w:val="00CB74DB"/>
    <w:rsid w:val="00CB7E71"/>
    <w:rsid w:val="00CC039A"/>
    <w:rsid w:val="00CC0593"/>
    <w:rsid w:val="00CC0C73"/>
    <w:rsid w:val="00CC0DA5"/>
    <w:rsid w:val="00CC1522"/>
    <w:rsid w:val="00CC1D16"/>
    <w:rsid w:val="00CC1F34"/>
    <w:rsid w:val="00CC206A"/>
    <w:rsid w:val="00CC23D3"/>
    <w:rsid w:val="00CC29E8"/>
    <w:rsid w:val="00CC305B"/>
    <w:rsid w:val="00CC3C7D"/>
    <w:rsid w:val="00CC3F82"/>
    <w:rsid w:val="00CC43D1"/>
    <w:rsid w:val="00CC4707"/>
    <w:rsid w:val="00CC4743"/>
    <w:rsid w:val="00CC48AE"/>
    <w:rsid w:val="00CC4BC0"/>
    <w:rsid w:val="00CC4EBC"/>
    <w:rsid w:val="00CC5219"/>
    <w:rsid w:val="00CC54EA"/>
    <w:rsid w:val="00CC5548"/>
    <w:rsid w:val="00CC58D6"/>
    <w:rsid w:val="00CC5F17"/>
    <w:rsid w:val="00CC5FEE"/>
    <w:rsid w:val="00CC6290"/>
    <w:rsid w:val="00CC683A"/>
    <w:rsid w:val="00CC687A"/>
    <w:rsid w:val="00CC6947"/>
    <w:rsid w:val="00CC763C"/>
    <w:rsid w:val="00CC7738"/>
    <w:rsid w:val="00CC776F"/>
    <w:rsid w:val="00CD025B"/>
    <w:rsid w:val="00CD090D"/>
    <w:rsid w:val="00CD0C5A"/>
    <w:rsid w:val="00CD0E25"/>
    <w:rsid w:val="00CD1256"/>
    <w:rsid w:val="00CD1299"/>
    <w:rsid w:val="00CD16FB"/>
    <w:rsid w:val="00CD233D"/>
    <w:rsid w:val="00CD2584"/>
    <w:rsid w:val="00CD29E7"/>
    <w:rsid w:val="00CD3499"/>
    <w:rsid w:val="00CD35F0"/>
    <w:rsid w:val="00CD362D"/>
    <w:rsid w:val="00CD368B"/>
    <w:rsid w:val="00CD36F8"/>
    <w:rsid w:val="00CD3834"/>
    <w:rsid w:val="00CD38A7"/>
    <w:rsid w:val="00CD419F"/>
    <w:rsid w:val="00CD4984"/>
    <w:rsid w:val="00CD4A96"/>
    <w:rsid w:val="00CD510D"/>
    <w:rsid w:val="00CD5168"/>
    <w:rsid w:val="00CD5476"/>
    <w:rsid w:val="00CD56F9"/>
    <w:rsid w:val="00CD5F75"/>
    <w:rsid w:val="00CD602D"/>
    <w:rsid w:val="00CD7939"/>
    <w:rsid w:val="00CD7BD7"/>
    <w:rsid w:val="00CD7C1E"/>
    <w:rsid w:val="00CE04E1"/>
    <w:rsid w:val="00CE0767"/>
    <w:rsid w:val="00CE09DD"/>
    <w:rsid w:val="00CE0BC3"/>
    <w:rsid w:val="00CE0E4A"/>
    <w:rsid w:val="00CE0EE4"/>
    <w:rsid w:val="00CE101D"/>
    <w:rsid w:val="00CE102D"/>
    <w:rsid w:val="00CE160E"/>
    <w:rsid w:val="00CE1814"/>
    <w:rsid w:val="00CE1A95"/>
    <w:rsid w:val="00CE1C84"/>
    <w:rsid w:val="00CE2E32"/>
    <w:rsid w:val="00CE2ECE"/>
    <w:rsid w:val="00CE2EE3"/>
    <w:rsid w:val="00CE30DD"/>
    <w:rsid w:val="00CE3310"/>
    <w:rsid w:val="00CE375D"/>
    <w:rsid w:val="00CE3E86"/>
    <w:rsid w:val="00CE4022"/>
    <w:rsid w:val="00CE4F0C"/>
    <w:rsid w:val="00CE5055"/>
    <w:rsid w:val="00CE5258"/>
    <w:rsid w:val="00CE5614"/>
    <w:rsid w:val="00CE6707"/>
    <w:rsid w:val="00CE674A"/>
    <w:rsid w:val="00CE6EAA"/>
    <w:rsid w:val="00CE6EB1"/>
    <w:rsid w:val="00CE7582"/>
    <w:rsid w:val="00CE7651"/>
    <w:rsid w:val="00CF02B3"/>
    <w:rsid w:val="00CF053F"/>
    <w:rsid w:val="00CF0D41"/>
    <w:rsid w:val="00CF0E9A"/>
    <w:rsid w:val="00CF142D"/>
    <w:rsid w:val="00CF1A17"/>
    <w:rsid w:val="00CF1AA3"/>
    <w:rsid w:val="00CF2857"/>
    <w:rsid w:val="00CF302A"/>
    <w:rsid w:val="00CF327F"/>
    <w:rsid w:val="00CF37FE"/>
    <w:rsid w:val="00CF4BC8"/>
    <w:rsid w:val="00CF4CA2"/>
    <w:rsid w:val="00CF51F3"/>
    <w:rsid w:val="00CF5219"/>
    <w:rsid w:val="00CF53A6"/>
    <w:rsid w:val="00CF5645"/>
    <w:rsid w:val="00CF61C8"/>
    <w:rsid w:val="00CF6352"/>
    <w:rsid w:val="00CF65AC"/>
    <w:rsid w:val="00CF6BC1"/>
    <w:rsid w:val="00CF734F"/>
    <w:rsid w:val="00CF77B2"/>
    <w:rsid w:val="00D0032A"/>
    <w:rsid w:val="00D007F2"/>
    <w:rsid w:val="00D0081A"/>
    <w:rsid w:val="00D00B57"/>
    <w:rsid w:val="00D00DCF"/>
    <w:rsid w:val="00D00E78"/>
    <w:rsid w:val="00D0126D"/>
    <w:rsid w:val="00D0199D"/>
    <w:rsid w:val="00D02CCB"/>
    <w:rsid w:val="00D0375A"/>
    <w:rsid w:val="00D03A07"/>
    <w:rsid w:val="00D03D15"/>
    <w:rsid w:val="00D03E96"/>
    <w:rsid w:val="00D05080"/>
    <w:rsid w:val="00D059FC"/>
    <w:rsid w:val="00D05C06"/>
    <w:rsid w:val="00D0609E"/>
    <w:rsid w:val="00D0619C"/>
    <w:rsid w:val="00D064D8"/>
    <w:rsid w:val="00D069BE"/>
    <w:rsid w:val="00D06D31"/>
    <w:rsid w:val="00D06EA1"/>
    <w:rsid w:val="00D076D3"/>
    <w:rsid w:val="00D078E1"/>
    <w:rsid w:val="00D07D5B"/>
    <w:rsid w:val="00D100E9"/>
    <w:rsid w:val="00D10213"/>
    <w:rsid w:val="00D1079B"/>
    <w:rsid w:val="00D1110E"/>
    <w:rsid w:val="00D1116F"/>
    <w:rsid w:val="00D11E41"/>
    <w:rsid w:val="00D126D1"/>
    <w:rsid w:val="00D127A1"/>
    <w:rsid w:val="00D12F63"/>
    <w:rsid w:val="00D1348F"/>
    <w:rsid w:val="00D13992"/>
    <w:rsid w:val="00D14484"/>
    <w:rsid w:val="00D14929"/>
    <w:rsid w:val="00D1592E"/>
    <w:rsid w:val="00D15A14"/>
    <w:rsid w:val="00D1694D"/>
    <w:rsid w:val="00D173E6"/>
    <w:rsid w:val="00D17942"/>
    <w:rsid w:val="00D17A38"/>
    <w:rsid w:val="00D2030E"/>
    <w:rsid w:val="00D20B4A"/>
    <w:rsid w:val="00D20EF4"/>
    <w:rsid w:val="00D2141A"/>
    <w:rsid w:val="00D21692"/>
    <w:rsid w:val="00D21843"/>
    <w:rsid w:val="00D21E4B"/>
    <w:rsid w:val="00D22441"/>
    <w:rsid w:val="00D228BE"/>
    <w:rsid w:val="00D22C68"/>
    <w:rsid w:val="00D23522"/>
    <w:rsid w:val="00D2369A"/>
    <w:rsid w:val="00D2385E"/>
    <w:rsid w:val="00D2392E"/>
    <w:rsid w:val="00D23B52"/>
    <w:rsid w:val="00D243A2"/>
    <w:rsid w:val="00D244E1"/>
    <w:rsid w:val="00D24914"/>
    <w:rsid w:val="00D24E67"/>
    <w:rsid w:val="00D24F0E"/>
    <w:rsid w:val="00D2501C"/>
    <w:rsid w:val="00D255B3"/>
    <w:rsid w:val="00D258C8"/>
    <w:rsid w:val="00D25E9B"/>
    <w:rsid w:val="00D262D2"/>
    <w:rsid w:val="00D264D6"/>
    <w:rsid w:val="00D26B52"/>
    <w:rsid w:val="00D26BEE"/>
    <w:rsid w:val="00D27032"/>
    <w:rsid w:val="00D2719A"/>
    <w:rsid w:val="00D277E9"/>
    <w:rsid w:val="00D27B0E"/>
    <w:rsid w:val="00D27FD3"/>
    <w:rsid w:val="00D310E2"/>
    <w:rsid w:val="00D31160"/>
    <w:rsid w:val="00D311C8"/>
    <w:rsid w:val="00D31CD1"/>
    <w:rsid w:val="00D31DA5"/>
    <w:rsid w:val="00D31F5B"/>
    <w:rsid w:val="00D32EF0"/>
    <w:rsid w:val="00D32F78"/>
    <w:rsid w:val="00D3349A"/>
    <w:rsid w:val="00D3353F"/>
    <w:rsid w:val="00D33B31"/>
    <w:rsid w:val="00D33BF0"/>
    <w:rsid w:val="00D33DE0"/>
    <w:rsid w:val="00D3444B"/>
    <w:rsid w:val="00D34A4B"/>
    <w:rsid w:val="00D34C0E"/>
    <w:rsid w:val="00D34E8C"/>
    <w:rsid w:val="00D351CA"/>
    <w:rsid w:val="00D3536F"/>
    <w:rsid w:val="00D3541D"/>
    <w:rsid w:val="00D35A7D"/>
    <w:rsid w:val="00D35B0C"/>
    <w:rsid w:val="00D35B5E"/>
    <w:rsid w:val="00D35C37"/>
    <w:rsid w:val="00D36447"/>
    <w:rsid w:val="00D3673B"/>
    <w:rsid w:val="00D36F77"/>
    <w:rsid w:val="00D3716D"/>
    <w:rsid w:val="00D3743D"/>
    <w:rsid w:val="00D37492"/>
    <w:rsid w:val="00D377B5"/>
    <w:rsid w:val="00D37B8E"/>
    <w:rsid w:val="00D4053D"/>
    <w:rsid w:val="00D4062F"/>
    <w:rsid w:val="00D410AE"/>
    <w:rsid w:val="00D41CDA"/>
    <w:rsid w:val="00D42966"/>
    <w:rsid w:val="00D429B4"/>
    <w:rsid w:val="00D42CA5"/>
    <w:rsid w:val="00D42F9D"/>
    <w:rsid w:val="00D431F4"/>
    <w:rsid w:val="00D43B1C"/>
    <w:rsid w:val="00D441DE"/>
    <w:rsid w:val="00D44735"/>
    <w:rsid w:val="00D44F1F"/>
    <w:rsid w:val="00D4565E"/>
    <w:rsid w:val="00D456C3"/>
    <w:rsid w:val="00D45827"/>
    <w:rsid w:val="00D45B7C"/>
    <w:rsid w:val="00D4604D"/>
    <w:rsid w:val="00D4635A"/>
    <w:rsid w:val="00D465F9"/>
    <w:rsid w:val="00D46718"/>
    <w:rsid w:val="00D46BB5"/>
    <w:rsid w:val="00D4706A"/>
    <w:rsid w:val="00D470C0"/>
    <w:rsid w:val="00D4740C"/>
    <w:rsid w:val="00D47514"/>
    <w:rsid w:val="00D47749"/>
    <w:rsid w:val="00D47777"/>
    <w:rsid w:val="00D47AF6"/>
    <w:rsid w:val="00D50769"/>
    <w:rsid w:val="00D50AB7"/>
    <w:rsid w:val="00D50E0D"/>
    <w:rsid w:val="00D516BE"/>
    <w:rsid w:val="00D51AB3"/>
    <w:rsid w:val="00D51C73"/>
    <w:rsid w:val="00D51D5B"/>
    <w:rsid w:val="00D51E19"/>
    <w:rsid w:val="00D51EAC"/>
    <w:rsid w:val="00D51F55"/>
    <w:rsid w:val="00D5229D"/>
    <w:rsid w:val="00D524DC"/>
    <w:rsid w:val="00D531B7"/>
    <w:rsid w:val="00D53CFF"/>
    <w:rsid w:val="00D53D6B"/>
    <w:rsid w:val="00D53EEF"/>
    <w:rsid w:val="00D5423B"/>
    <w:rsid w:val="00D542BE"/>
    <w:rsid w:val="00D5490F"/>
    <w:rsid w:val="00D54E6A"/>
    <w:rsid w:val="00D54F4E"/>
    <w:rsid w:val="00D556B7"/>
    <w:rsid w:val="00D564EB"/>
    <w:rsid w:val="00D56786"/>
    <w:rsid w:val="00D56AC9"/>
    <w:rsid w:val="00D56B30"/>
    <w:rsid w:val="00D56E01"/>
    <w:rsid w:val="00D5739B"/>
    <w:rsid w:val="00D5748B"/>
    <w:rsid w:val="00D57A56"/>
    <w:rsid w:val="00D6042B"/>
    <w:rsid w:val="00D604B3"/>
    <w:rsid w:val="00D60748"/>
    <w:rsid w:val="00D6074D"/>
    <w:rsid w:val="00D60BA4"/>
    <w:rsid w:val="00D60BE8"/>
    <w:rsid w:val="00D60CC1"/>
    <w:rsid w:val="00D612EC"/>
    <w:rsid w:val="00D61F0A"/>
    <w:rsid w:val="00D62419"/>
    <w:rsid w:val="00D62869"/>
    <w:rsid w:val="00D62B8C"/>
    <w:rsid w:val="00D6451A"/>
    <w:rsid w:val="00D6475A"/>
    <w:rsid w:val="00D64D71"/>
    <w:rsid w:val="00D6689B"/>
    <w:rsid w:val="00D66C70"/>
    <w:rsid w:val="00D671F6"/>
    <w:rsid w:val="00D6720D"/>
    <w:rsid w:val="00D7000F"/>
    <w:rsid w:val="00D70CFE"/>
    <w:rsid w:val="00D719C6"/>
    <w:rsid w:val="00D71A7A"/>
    <w:rsid w:val="00D71CD4"/>
    <w:rsid w:val="00D71CDB"/>
    <w:rsid w:val="00D7266C"/>
    <w:rsid w:val="00D73587"/>
    <w:rsid w:val="00D73812"/>
    <w:rsid w:val="00D73997"/>
    <w:rsid w:val="00D739A4"/>
    <w:rsid w:val="00D73C15"/>
    <w:rsid w:val="00D74408"/>
    <w:rsid w:val="00D746EE"/>
    <w:rsid w:val="00D74DB1"/>
    <w:rsid w:val="00D751FD"/>
    <w:rsid w:val="00D75C98"/>
    <w:rsid w:val="00D75F66"/>
    <w:rsid w:val="00D762F3"/>
    <w:rsid w:val="00D76700"/>
    <w:rsid w:val="00D76801"/>
    <w:rsid w:val="00D777A4"/>
    <w:rsid w:val="00D77870"/>
    <w:rsid w:val="00D77B9D"/>
    <w:rsid w:val="00D8032E"/>
    <w:rsid w:val="00D80501"/>
    <w:rsid w:val="00D80851"/>
    <w:rsid w:val="00D808EB"/>
    <w:rsid w:val="00D80977"/>
    <w:rsid w:val="00D80B03"/>
    <w:rsid w:val="00D80B08"/>
    <w:rsid w:val="00D80BE5"/>
    <w:rsid w:val="00D80CCE"/>
    <w:rsid w:val="00D80D0B"/>
    <w:rsid w:val="00D814BA"/>
    <w:rsid w:val="00D816DE"/>
    <w:rsid w:val="00D81C25"/>
    <w:rsid w:val="00D81E1D"/>
    <w:rsid w:val="00D81F35"/>
    <w:rsid w:val="00D82D23"/>
    <w:rsid w:val="00D83AD9"/>
    <w:rsid w:val="00D842A8"/>
    <w:rsid w:val="00D848DC"/>
    <w:rsid w:val="00D84A9D"/>
    <w:rsid w:val="00D851EE"/>
    <w:rsid w:val="00D85387"/>
    <w:rsid w:val="00D85EC7"/>
    <w:rsid w:val="00D8665C"/>
    <w:rsid w:val="00D868F9"/>
    <w:rsid w:val="00D86A60"/>
    <w:rsid w:val="00D86ACE"/>
    <w:rsid w:val="00D86EEA"/>
    <w:rsid w:val="00D87D03"/>
    <w:rsid w:val="00D9036D"/>
    <w:rsid w:val="00D90594"/>
    <w:rsid w:val="00D90731"/>
    <w:rsid w:val="00D9109D"/>
    <w:rsid w:val="00D9124C"/>
    <w:rsid w:val="00D91D54"/>
    <w:rsid w:val="00D92218"/>
    <w:rsid w:val="00D926F2"/>
    <w:rsid w:val="00D92D8B"/>
    <w:rsid w:val="00D930A8"/>
    <w:rsid w:val="00D9360B"/>
    <w:rsid w:val="00D93858"/>
    <w:rsid w:val="00D93ADE"/>
    <w:rsid w:val="00D93C13"/>
    <w:rsid w:val="00D93D5B"/>
    <w:rsid w:val="00D93EB3"/>
    <w:rsid w:val="00D93FAE"/>
    <w:rsid w:val="00D9456B"/>
    <w:rsid w:val="00D94D97"/>
    <w:rsid w:val="00D95B9C"/>
    <w:rsid w:val="00D95C88"/>
    <w:rsid w:val="00D95EA1"/>
    <w:rsid w:val="00D96A32"/>
    <w:rsid w:val="00D96EC3"/>
    <w:rsid w:val="00D97201"/>
    <w:rsid w:val="00D974B3"/>
    <w:rsid w:val="00D9761A"/>
    <w:rsid w:val="00D97836"/>
    <w:rsid w:val="00D97B2E"/>
    <w:rsid w:val="00DA0336"/>
    <w:rsid w:val="00DA04CB"/>
    <w:rsid w:val="00DA0771"/>
    <w:rsid w:val="00DA104A"/>
    <w:rsid w:val="00DA12A9"/>
    <w:rsid w:val="00DA18AA"/>
    <w:rsid w:val="00DA232C"/>
    <w:rsid w:val="00DA241E"/>
    <w:rsid w:val="00DA2619"/>
    <w:rsid w:val="00DA324A"/>
    <w:rsid w:val="00DA4EDF"/>
    <w:rsid w:val="00DA513D"/>
    <w:rsid w:val="00DA6404"/>
    <w:rsid w:val="00DA665A"/>
    <w:rsid w:val="00DA74AB"/>
    <w:rsid w:val="00DA75EC"/>
    <w:rsid w:val="00DA79D3"/>
    <w:rsid w:val="00DA7C5C"/>
    <w:rsid w:val="00DB0574"/>
    <w:rsid w:val="00DB0606"/>
    <w:rsid w:val="00DB0732"/>
    <w:rsid w:val="00DB1BFF"/>
    <w:rsid w:val="00DB1CB7"/>
    <w:rsid w:val="00DB2CCE"/>
    <w:rsid w:val="00DB36FE"/>
    <w:rsid w:val="00DB3E75"/>
    <w:rsid w:val="00DB3F5B"/>
    <w:rsid w:val="00DB4569"/>
    <w:rsid w:val="00DB4678"/>
    <w:rsid w:val="00DB533A"/>
    <w:rsid w:val="00DB5552"/>
    <w:rsid w:val="00DB575C"/>
    <w:rsid w:val="00DB5A02"/>
    <w:rsid w:val="00DB6071"/>
    <w:rsid w:val="00DB60AE"/>
    <w:rsid w:val="00DB6307"/>
    <w:rsid w:val="00DB6A40"/>
    <w:rsid w:val="00DB6C0C"/>
    <w:rsid w:val="00DB6CE7"/>
    <w:rsid w:val="00DB7E80"/>
    <w:rsid w:val="00DC03BC"/>
    <w:rsid w:val="00DC091A"/>
    <w:rsid w:val="00DC13DB"/>
    <w:rsid w:val="00DC166B"/>
    <w:rsid w:val="00DC24BB"/>
    <w:rsid w:val="00DC2908"/>
    <w:rsid w:val="00DC2A45"/>
    <w:rsid w:val="00DC3A09"/>
    <w:rsid w:val="00DC3A70"/>
    <w:rsid w:val="00DC45E0"/>
    <w:rsid w:val="00DC495A"/>
    <w:rsid w:val="00DC515E"/>
    <w:rsid w:val="00DC5C7C"/>
    <w:rsid w:val="00DC5EAC"/>
    <w:rsid w:val="00DC647C"/>
    <w:rsid w:val="00DC71B9"/>
    <w:rsid w:val="00DC7AF6"/>
    <w:rsid w:val="00DC7B55"/>
    <w:rsid w:val="00DD03FC"/>
    <w:rsid w:val="00DD04BE"/>
    <w:rsid w:val="00DD086D"/>
    <w:rsid w:val="00DD0F3A"/>
    <w:rsid w:val="00DD0FAC"/>
    <w:rsid w:val="00DD12ED"/>
    <w:rsid w:val="00DD177D"/>
    <w:rsid w:val="00DD1DCD"/>
    <w:rsid w:val="00DD240B"/>
    <w:rsid w:val="00DD24CC"/>
    <w:rsid w:val="00DD291D"/>
    <w:rsid w:val="00DD2BE9"/>
    <w:rsid w:val="00DD338F"/>
    <w:rsid w:val="00DD3EA1"/>
    <w:rsid w:val="00DD3FE4"/>
    <w:rsid w:val="00DD415F"/>
    <w:rsid w:val="00DD4A87"/>
    <w:rsid w:val="00DD57B4"/>
    <w:rsid w:val="00DD618D"/>
    <w:rsid w:val="00DD6607"/>
    <w:rsid w:val="00DD66F2"/>
    <w:rsid w:val="00DD6C72"/>
    <w:rsid w:val="00DD73E1"/>
    <w:rsid w:val="00DD7E0B"/>
    <w:rsid w:val="00DE0691"/>
    <w:rsid w:val="00DE106C"/>
    <w:rsid w:val="00DE126C"/>
    <w:rsid w:val="00DE18D3"/>
    <w:rsid w:val="00DE18E6"/>
    <w:rsid w:val="00DE1AF6"/>
    <w:rsid w:val="00DE1EA9"/>
    <w:rsid w:val="00DE28D2"/>
    <w:rsid w:val="00DE3117"/>
    <w:rsid w:val="00DE3FE0"/>
    <w:rsid w:val="00DE40E6"/>
    <w:rsid w:val="00DE4B4B"/>
    <w:rsid w:val="00DE4E11"/>
    <w:rsid w:val="00DE4E20"/>
    <w:rsid w:val="00DE5086"/>
    <w:rsid w:val="00DE50C1"/>
    <w:rsid w:val="00DE522E"/>
    <w:rsid w:val="00DE547F"/>
    <w:rsid w:val="00DE578A"/>
    <w:rsid w:val="00DE5BBB"/>
    <w:rsid w:val="00DE5D7C"/>
    <w:rsid w:val="00DE606B"/>
    <w:rsid w:val="00DE6312"/>
    <w:rsid w:val="00DE7BB7"/>
    <w:rsid w:val="00DF0252"/>
    <w:rsid w:val="00DF059C"/>
    <w:rsid w:val="00DF0D33"/>
    <w:rsid w:val="00DF0EFF"/>
    <w:rsid w:val="00DF192D"/>
    <w:rsid w:val="00DF1E3C"/>
    <w:rsid w:val="00DF2272"/>
    <w:rsid w:val="00DF2583"/>
    <w:rsid w:val="00DF27B7"/>
    <w:rsid w:val="00DF2CA5"/>
    <w:rsid w:val="00DF2D26"/>
    <w:rsid w:val="00DF32F5"/>
    <w:rsid w:val="00DF41DF"/>
    <w:rsid w:val="00DF4F4C"/>
    <w:rsid w:val="00DF502F"/>
    <w:rsid w:val="00DF535A"/>
    <w:rsid w:val="00DF54D9"/>
    <w:rsid w:val="00DF552D"/>
    <w:rsid w:val="00DF5618"/>
    <w:rsid w:val="00DF66B1"/>
    <w:rsid w:val="00DF68B7"/>
    <w:rsid w:val="00DF7283"/>
    <w:rsid w:val="00DF7651"/>
    <w:rsid w:val="00DF7E6E"/>
    <w:rsid w:val="00E005A0"/>
    <w:rsid w:val="00E00C1E"/>
    <w:rsid w:val="00E00EAA"/>
    <w:rsid w:val="00E01A59"/>
    <w:rsid w:val="00E01C0B"/>
    <w:rsid w:val="00E02342"/>
    <w:rsid w:val="00E026AE"/>
    <w:rsid w:val="00E02E07"/>
    <w:rsid w:val="00E02FEA"/>
    <w:rsid w:val="00E03162"/>
    <w:rsid w:val="00E03DBB"/>
    <w:rsid w:val="00E041B9"/>
    <w:rsid w:val="00E043AC"/>
    <w:rsid w:val="00E044E0"/>
    <w:rsid w:val="00E04C6E"/>
    <w:rsid w:val="00E04E1D"/>
    <w:rsid w:val="00E05EEC"/>
    <w:rsid w:val="00E0649C"/>
    <w:rsid w:val="00E06542"/>
    <w:rsid w:val="00E06605"/>
    <w:rsid w:val="00E0682E"/>
    <w:rsid w:val="00E069A4"/>
    <w:rsid w:val="00E07270"/>
    <w:rsid w:val="00E0786B"/>
    <w:rsid w:val="00E078BC"/>
    <w:rsid w:val="00E07918"/>
    <w:rsid w:val="00E07C52"/>
    <w:rsid w:val="00E10BEF"/>
    <w:rsid w:val="00E10DC6"/>
    <w:rsid w:val="00E116E9"/>
    <w:rsid w:val="00E11F4C"/>
    <w:rsid w:val="00E11F8E"/>
    <w:rsid w:val="00E123D8"/>
    <w:rsid w:val="00E12E1B"/>
    <w:rsid w:val="00E133AE"/>
    <w:rsid w:val="00E1403C"/>
    <w:rsid w:val="00E14278"/>
    <w:rsid w:val="00E142E3"/>
    <w:rsid w:val="00E14665"/>
    <w:rsid w:val="00E14DB6"/>
    <w:rsid w:val="00E14FD1"/>
    <w:rsid w:val="00E1550C"/>
    <w:rsid w:val="00E1575D"/>
    <w:rsid w:val="00E15881"/>
    <w:rsid w:val="00E16225"/>
    <w:rsid w:val="00E1645E"/>
    <w:rsid w:val="00E16835"/>
    <w:rsid w:val="00E16A8F"/>
    <w:rsid w:val="00E16BEB"/>
    <w:rsid w:val="00E16CD8"/>
    <w:rsid w:val="00E1727A"/>
    <w:rsid w:val="00E179FD"/>
    <w:rsid w:val="00E17B21"/>
    <w:rsid w:val="00E17F6D"/>
    <w:rsid w:val="00E212C9"/>
    <w:rsid w:val="00E21338"/>
    <w:rsid w:val="00E215B7"/>
    <w:rsid w:val="00E21943"/>
    <w:rsid w:val="00E21C5F"/>
    <w:rsid w:val="00E21C6F"/>
    <w:rsid w:val="00E21DE3"/>
    <w:rsid w:val="00E2283D"/>
    <w:rsid w:val="00E22F08"/>
    <w:rsid w:val="00E24218"/>
    <w:rsid w:val="00E2441A"/>
    <w:rsid w:val="00E245C6"/>
    <w:rsid w:val="00E25810"/>
    <w:rsid w:val="00E26B30"/>
    <w:rsid w:val="00E26B46"/>
    <w:rsid w:val="00E26EFB"/>
    <w:rsid w:val="00E273C5"/>
    <w:rsid w:val="00E27498"/>
    <w:rsid w:val="00E27A04"/>
    <w:rsid w:val="00E301E6"/>
    <w:rsid w:val="00E302CF"/>
    <w:rsid w:val="00E305D6"/>
    <w:rsid w:val="00E307D1"/>
    <w:rsid w:val="00E3090E"/>
    <w:rsid w:val="00E30D29"/>
    <w:rsid w:val="00E314FF"/>
    <w:rsid w:val="00E31BBA"/>
    <w:rsid w:val="00E31C15"/>
    <w:rsid w:val="00E320CE"/>
    <w:rsid w:val="00E326C3"/>
    <w:rsid w:val="00E32EFB"/>
    <w:rsid w:val="00E334A1"/>
    <w:rsid w:val="00E3411D"/>
    <w:rsid w:val="00E3434A"/>
    <w:rsid w:val="00E344AA"/>
    <w:rsid w:val="00E34E60"/>
    <w:rsid w:val="00E35069"/>
    <w:rsid w:val="00E354CD"/>
    <w:rsid w:val="00E35852"/>
    <w:rsid w:val="00E358C4"/>
    <w:rsid w:val="00E35D1E"/>
    <w:rsid w:val="00E36156"/>
    <w:rsid w:val="00E36212"/>
    <w:rsid w:val="00E362F6"/>
    <w:rsid w:val="00E36471"/>
    <w:rsid w:val="00E36598"/>
    <w:rsid w:val="00E3731D"/>
    <w:rsid w:val="00E378CC"/>
    <w:rsid w:val="00E37B1C"/>
    <w:rsid w:val="00E37BEF"/>
    <w:rsid w:val="00E4016E"/>
    <w:rsid w:val="00E40BB0"/>
    <w:rsid w:val="00E40ED1"/>
    <w:rsid w:val="00E41027"/>
    <w:rsid w:val="00E4119D"/>
    <w:rsid w:val="00E41287"/>
    <w:rsid w:val="00E412E5"/>
    <w:rsid w:val="00E41357"/>
    <w:rsid w:val="00E41681"/>
    <w:rsid w:val="00E4252F"/>
    <w:rsid w:val="00E42639"/>
    <w:rsid w:val="00E429D5"/>
    <w:rsid w:val="00E435F8"/>
    <w:rsid w:val="00E4462E"/>
    <w:rsid w:val="00E450CA"/>
    <w:rsid w:val="00E45245"/>
    <w:rsid w:val="00E45871"/>
    <w:rsid w:val="00E46142"/>
    <w:rsid w:val="00E46369"/>
    <w:rsid w:val="00E46F3B"/>
    <w:rsid w:val="00E46F40"/>
    <w:rsid w:val="00E4709C"/>
    <w:rsid w:val="00E475AE"/>
    <w:rsid w:val="00E50205"/>
    <w:rsid w:val="00E505D6"/>
    <w:rsid w:val="00E50C0B"/>
    <w:rsid w:val="00E50D8E"/>
    <w:rsid w:val="00E51469"/>
    <w:rsid w:val="00E5193C"/>
    <w:rsid w:val="00E51BA0"/>
    <w:rsid w:val="00E51F31"/>
    <w:rsid w:val="00E52082"/>
    <w:rsid w:val="00E5224F"/>
    <w:rsid w:val="00E53CA2"/>
    <w:rsid w:val="00E53F54"/>
    <w:rsid w:val="00E5426F"/>
    <w:rsid w:val="00E543F0"/>
    <w:rsid w:val="00E54607"/>
    <w:rsid w:val="00E54F44"/>
    <w:rsid w:val="00E552F0"/>
    <w:rsid w:val="00E554C8"/>
    <w:rsid w:val="00E55DB2"/>
    <w:rsid w:val="00E560D8"/>
    <w:rsid w:val="00E56100"/>
    <w:rsid w:val="00E566AA"/>
    <w:rsid w:val="00E5670C"/>
    <w:rsid w:val="00E576A1"/>
    <w:rsid w:val="00E57889"/>
    <w:rsid w:val="00E57B1D"/>
    <w:rsid w:val="00E57B2C"/>
    <w:rsid w:val="00E57FA4"/>
    <w:rsid w:val="00E60D54"/>
    <w:rsid w:val="00E61062"/>
    <w:rsid w:val="00E61684"/>
    <w:rsid w:val="00E61B41"/>
    <w:rsid w:val="00E61B87"/>
    <w:rsid w:val="00E61BFE"/>
    <w:rsid w:val="00E6265A"/>
    <w:rsid w:val="00E629EB"/>
    <w:rsid w:val="00E62B4D"/>
    <w:rsid w:val="00E6343D"/>
    <w:rsid w:val="00E634E3"/>
    <w:rsid w:val="00E63CC4"/>
    <w:rsid w:val="00E64436"/>
    <w:rsid w:val="00E64E82"/>
    <w:rsid w:val="00E64F98"/>
    <w:rsid w:val="00E6508B"/>
    <w:rsid w:val="00E651A4"/>
    <w:rsid w:val="00E657F5"/>
    <w:rsid w:val="00E66D04"/>
    <w:rsid w:val="00E707F9"/>
    <w:rsid w:val="00E70A05"/>
    <w:rsid w:val="00E70A91"/>
    <w:rsid w:val="00E70B0C"/>
    <w:rsid w:val="00E71149"/>
    <w:rsid w:val="00E7153B"/>
    <w:rsid w:val="00E717C4"/>
    <w:rsid w:val="00E71D3E"/>
    <w:rsid w:val="00E724EB"/>
    <w:rsid w:val="00E72759"/>
    <w:rsid w:val="00E73D20"/>
    <w:rsid w:val="00E73F56"/>
    <w:rsid w:val="00E741C6"/>
    <w:rsid w:val="00E743E8"/>
    <w:rsid w:val="00E74BF0"/>
    <w:rsid w:val="00E74BF7"/>
    <w:rsid w:val="00E74F53"/>
    <w:rsid w:val="00E758FD"/>
    <w:rsid w:val="00E76A1B"/>
    <w:rsid w:val="00E76C14"/>
    <w:rsid w:val="00E77519"/>
    <w:rsid w:val="00E77E18"/>
    <w:rsid w:val="00E77F89"/>
    <w:rsid w:val="00E80110"/>
    <w:rsid w:val="00E80330"/>
    <w:rsid w:val="00E803BD"/>
    <w:rsid w:val="00E80682"/>
    <w:rsid w:val="00E806C5"/>
    <w:rsid w:val="00E80A9F"/>
    <w:rsid w:val="00E80CED"/>
    <w:rsid w:val="00E80E4D"/>
    <w:rsid w:val="00E80E71"/>
    <w:rsid w:val="00E813B3"/>
    <w:rsid w:val="00E8155A"/>
    <w:rsid w:val="00E8178E"/>
    <w:rsid w:val="00E81E88"/>
    <w:rsid w:val="00E81FF4"/>
    <w:rsid w:val="00E82DB8"/>
    <w:rsid w:val="00E83128"/>
    <w:rsid w:val="00E83362"/>
    <w:rsid w:val="00E83810"/>
    <w:rsid w:val="00E83D23"/>
    <w:rsid w:val="00E840B9"/>
    <w:rsid w:val="00E841EA"/>
    <w:rsid w:val="00E848BB"/>
    <w:rsid w:val="00E84959"/>
    <w:rsid w:val="00E850D3"/>
    <w:rsid w:val="00E853D6"/>
    <w:rsid w:val="00E85B95"/>
    <w:rsid w:val="00E876B9"/>
    <w:rsid w:val="00E87774"/>
    <w:rsid w:val="00E87E0E"/>
    <w:rsid w:val="00E90583"/>
    <w:rsid w:val="00E90702"/>
    <w:rsid w:val="00E90956"/>
    <w:rsid w:val="00E9133C"/>
    <w:rsid w:val="00E91671"/>
    <w:rsid w:val="00E91D1C"/>
    <w:rsid w:val="00E91E43"/>
    <w:rsid w:val="00E91F4A"/>
    <w:rsid w:val="00E921FB"/>
    <w:rsid w:val="00E925D8"/>
    <w:rsid w:val="00E92A69"/>
    <w:rsid w:val="00E930F3"/>
    <w:rsid w:val="00E93628"/>
    <w:rsid w:val="00E938AE"/>
    <w:rsid w:val="00E9413C"/>
    <w:rsid w:val="00E9502C"/>
    <w:rsid w:val="00E951E4"/>
    <w:rsid w:val="00E959E0"/>
    <w:rsid w:val="00E96053"/>
    <w:rsid w:val="00E9608C"/>
    <w:rsid w:val="00E96205"/>
    <w:rsid w:val="00E9666A"/>
    <w:rsid w:val="00E96C36"/>
    <w:rsid w:val="00EA06CD"/>
    <w:rsid w:val="00EA075B"/>
    <w:rsid w:val="00EA087C"/>
    <w:rsid w:val="00EA1014"/>
    <w:rsid w:val="00EA13BF"/>
    <w:rsid w:val="00EA13CC"/>
    <w:rsid w:val="00EA21CF"/>
    <w:rsid w:val="00EA2308"/>
    <w:rsid w:val="00EA23A4"/>
    <w:rsid w:val="00EA2BE5"/>
    <w:rsid w:val="00EA33E9"/>
    <w:rsid w:val="00EA37CD"/>
    <w:rsid w:val="00EA3A53"/>
    <w:rsid w:val="00EA3DD2"/>
    <w:rsid w:val="00EA3F8F"/>
    <w:rsid w:val="00EA4AA0"/>
    <w:rsid w:val="00EA4B0A"/>
    <w:rsid w:val="00EA4C1F"/>
    <w:rsid w:val="00EA4ECA"/>
    <w:rsid w:val="00EA4F34"/>
    <w:rsid w:val="00EA57BD"/>
    <w:rsid w:val="00EA57DB"/>
    <w:rsid w:val="00EA5EAD"/>
    <w:rsid w:val="00EA631A"/>
    <w:rsid w:val="00EA652D"/>
    <w:rsid w:val="00EA6571"/>
    <w:rsid w:val="00EA6A67"/>
    <w:rsid w:val="00EA752F"/>
    <w:rsid w:val="00EA77BD"/>
    <w:rsid w:val="00EA78A4"/>
    <w:rsid w:val="00EA7E7F"/>
    <w:rsid w:val="00EA7F1A"/>
    <w:rsid w:val="00EB09F3"/>
    <w:rsid w:val="00EB0F3C"/>
    <w:rsid w:val="00EB1284"/>
    <w:rsid w:val="00EB1533"/>
    <w:rsid w:val="00EB17D9"/>
    <w:rsid w:val="00EB41AE"/>
    <w:rsid w:val="00EB5CFA"/>
    <w:rsid w:val="00EB6033"/>
    <w:rsid w:val="00EB6DC2"/>
    <w:rsid w:val="00EB6F95"/>
    <w:rsid w:val="00EB7681"/>
    <w:rsid w:val="00EC002A"/>
    <w:rsid w:val="00EC0DFF"/>
    <w:rsid w:val="00EC0F40"/>
    <w:rsid w:val="00EC11B0"/>
    <w:rsid w:val="00EC1DF4"/>
    <w:rsid w:val="00EC1EC7"/>
    <w:rsid w:val="00EC237D"/>
    <w:rsid w:val="00EC2690"/>
    <w:rsid w:val="00EC2918"/>
    <w:rsid w:val="00EC2A30"/>
    <w:rsid w:val="00EC2A88"/>
    <w:rsid w:val="00EC2AF8"/>
    <w:rsid w:val="00EC3054"/>
    <w:rsid w:val="00EC3435"/>
    <w:rsid w:val="00EC34D1"/>
    <w:rsid w:val="00EC3778"/>
    <w:rsid w:val="00EC3F27"/>
    <w:rsid w:val="00EC3FEA"/>
    <w:rsid w:val="00EC4D0E"/>
    <w:rsid w:val="00EC4E2B"/>
    <w:rsid w:val="00EC50D2"/>
    <w:rsid w:val="00EC513E"/>
    <w:rsid w:val="00EC51A3"/>
    <w:rsid w:val="00EC6117"/>
    <w:rsid w:val="00EC65E9"/>
    <w:rsid w:val="00EC6CD8"/>
    <w:rsid w:val="00EC6EC7"/>
    <w:rsid w:val="00EC7286"/>
    <w:rsid w:val="00EC7BFC"/>
    <w:rsid w:val="00EC7D9E"/>
    <w:rsid w:val="00ED072A"/>
    <w:rsid w:val="00ED145E"/>
    <w:rsid w:val="00ED223A"/>
    <w:rsid w:val="00ED2B0F"/>
    <w:rsid w:val="00ED3D0C"/>
    <w:rsid w:val="00ED405E"/>
    <w:rsid w:val="00ED4122"/>
    <w:rsid w:val="00ED511B"/>
    <w:rsid w:val="00ED539E"/>
    <w:rsid w:val="00ED5787"/>
    <w:rsid w:val="00ED67A1"/>
    <w:rsid w:val="00ED689D"/>
    <w:rsid w:val="00ED6A60"/>
    <w:rsid w:val="00ED71A6"/>
    <w:rsid w:val="00ED77C6"/>
    <w:rsid w:val="00EE0B2A"/>
    <w:rsid w:val="00EE16E2"/>
    <w:rsid w:val="00EE1BA7"/>
    <w:rsid w:val="00EE1BAE"/>
    <w:rsid w:val="00EE2062"/>
    <w:rsid w:val="00EE25E6"/>
    <w:rsid w:val="00EE305E"/>
    <w:rsid w:val="00EE3235"/>
    <w:rsid w:val="00EE3425"/>
    <w:rsid w:val="00EE3933"/>
    <w:rsid w:val="00EE3A5C"/>
    <w:rsid w:val="00EE3A90"/>
    <w:rsid w:val="00EE42AB"/>
    <w:rsid w:val="00EE4635"/>
    <w:rsid w:val="00EE4A1F"/>
    <w:rsid w:val="00EE4C2D"/>
    <w:rsid w:val="00EE4C88"/>
    <w:rsid w:val="00EE4D49"/>
    <w:rsid w:val="00EE4DD1"/>
    <w:rsid w:val="00EE5F86"/>
    <w:rsid w:val="00EE6068"/>
    <w:rsid w:val="00EE70DB"/>
    <w:rsid w:val="00EE7500"/>
    <w:rsid w:val="00EE75A6"/>
    <w:rsid w:val="00EE7FB7"/>
    <w:rsid w:val="00EF02C6"/>
    <w:rsid w:val="00EF1514"/>
    <w:rsid w:val="00EF1A95"/>
    <w:rsid w:val="00EF1B5A"/>
    <w:rsid w:val="00EF24FB"/>
    <w:rsid w:val="00EF2846"/>
    <w:rsid w:val="00EF2CCA"/>
    <w:rsid w:val="00EF2F78"/>
    <w:rsid w:val="00EF3148"/>
    <w:rsid w:val="00EF362B"/>
    <w:rsid w:val="00EF371C"/>
    <w:rsid w:val="00EF495B"/>
    <w:rsid w:val="00EF4C2B"/>
    <w:rsid w:val="00EF52D1"/>
    <w:rsid w:val="00EF598E"/>
    <w:rsid w:val="00EF5B5D"/>
    <w:rsid w:val="00EF60DC"/>
    <w:rsid w:val="00EF61D4"/>
    <w:rsid w:val="00EF6EF7"/>
    <w:rsid w:val="00EFB127"/>
    <w:rsid w:val="00F005E8"/>
    <w:rsid w:val="00F00CA2"/>
    <w:rsid w:val="00F00F54"/>
    <w:rsid w:val="00F010BE"/>
    <w:rsid w:val="00F013FF"/>
    <w:rsid w:val="00F026C6"/>
    <w:rsid w:val="00F02D20"/>
    <w:rsid w:val="00F03963"/>
    <w:rsid w:val="00F03E93"/>
    <w:rsid w:val="00F03EDF"/>
    <w:rsid w:val="00F0432C"/>
    <w:rsid w:val="00F04471"/>
    <w:rsid w:val="00F045D3"/>
    <w:rsid w:val="00F04C5D"/>
    <w:rsid w:val="00F04E37"/>
    <w:rsid w:val="00F04FA0"/>
    <w:rsid w:val="00F06771"/>
    <w:rsid w:val="00F06A42"/>
    <w:rsid w:val="00F072E0"/>
    <w:rsid w:val="00F0760F"/>
    <w:rsid w:val="00F07BFC"/>
    <w:rsid w:val="00F104B4"/>
    <w:rsid w:val="00F10843"/>
    <w:rsid w:val="00F10901"/>
    <w:rsid w:val="00F10D98"/>
    <w:rsid w:val="00F11068"/>
    <w:rsid w:val="00F110EA"/>
    <w:rsid w:val="00F11206"/>
    <w:rsid w:val="00F1176B"/>
    <w:rsid w:val="00F118E1"/>
    <w:rsid w:val="00F12069"/>
    <w:rsid w:val="00F122D7"/>
    <w:rsid w:val="00F1249D"/>
    <w:rsid w:val="00F1256D"/>
    <w:rsid w:val="00F13281"/>
    <w:rsid w:val="00F13460"/>
    <w:rsid w:val="00F13A4E"/>
    <w:rsid w:val="00F142D7"/>
    <w:rsid w:val="00F14949"/>
    <w:rsid w:val="00F15401"/>
    <w:rsid w:val="00F15672"/>
    <w:rsid w:val="00F15887"/>
    <w:rsid w:val="00F15CD6"/>
    <w:rsid w:val="00F16365"/>
    <w:rsid w:val="00F168DA"/>
    <w:rsid w:val="00F169F0"/>
    <w:rsid w:val="00F16FEE"/>
    <w:rsid w:val="00F172BB"/>
    <w:rsid w:val="00F17B10"/>
    <w:rsid w:val="00F20217"/>
    <w:rsid w:val="00F20E47"/>
    <w:rsid w:val="00F21087"/>
    <w:rsid w:val="00F21214"/>
    <w:rsid w:val="00F21BEF"/>
    <w:rsid w:val="00F21DB1"/>
    <w:rsid w:val="00F22159"/>
    <w:rsid w:val="00F227DD"/>
    <w:rsid w:val="00F22BE5"/>
    <w:rsid w:val="00F2315B"/>
    <w:rsid w:val="00F23F5D"/>
    <w:rsid w:val="00F23F8A"/>
    <w:rsid w:val="00F2428E"/>
    <w:rsid w:val="00F24337"/>
    <w:rsid w:val="00F245C0"/>
    <w:rsid w:val="00F24D58"/>
    <w:rsid w:val="00F24E8C"/>
    <w:rsid w:val="00F25099"/>
    <w:rsid w:val="00F25322"/>
    <w:rsid w:val="00F25348"/>
    <w:rsid w:val="00F25BC9"/>
    <w:rsid w:val="00F26A6C"/>
    <w:rsid w:val="00F26EBD"/>
    <w:rsid w:val="00F273FB"/>
    <w:rsid w:val="00F3033B"/>
    <w:rsid w:val="00F3090D"/>
    <w:rsid w:val="00F31AD1"/>
    <w:rsid w:val="00F31C8F"/>
    <w:rsid w:val="00F32693"/>
    <w:rsid w:val="00F32A6C"/>
    <w:rsid w:val="00F32D24"/>
    <w:rsid w:val="00F3320F"/>
    <w:rsid w:val="00F33383"/>
    <w:rsid w:val="00F3393C"/>
    <w:rsid w:val="00F33B8A"/>
    <w:rsid w:val="00F33F68"/>
    <w:rsid w:val="00F340B1"/>
    <w:rsid w:val="00F344A3"/>
    <w:rsid w:val="00F3474E"/>
    <w:rsid w:val="00F34805"/>
    <w:rsid w:val="00F34B9E"/>
    <w:rsid w:val="00F34D1B"/>
    <w:rsid w:val="00F34E6F"/>
    <w:rsid w:val="00F34E9F"/>
    <w:rsid w:val="00F351A4"/>
    <w:rsid w:val="00F351AE"/>
    <w:rsid w:val="00F354EB"/>
    <w:rsid w:val="00F35C3C"/>
    <w:rsid w:val="00F35EE7"/>
    <w:rsid w:val="00F36309"/>
    <w:rsid w:val="00F368D4"/>
    <w:rsid w:val="00F36FBA"/>
    <w:rsid w:val="00F37587"/>
    <w:rsid w:val="00F37942"/>
    <w:rsid w:val="00F400EF"/>
    <w:rsid w:val="00F4034D"/>
    <w:rsid w:val="00F40585"/>
    <w:rsid w:val="00F40673"/>
    <w:rsid w:val="00F40761"/>
    <w:rsid w:val="00F40A2C"/>
    <w:rsid w:val="00F40ACC"/>
    <w:rsid w:val="00F41252"/>
    <w:rsid w:val="00F41A6F"/>
    <w:rsid w:val="00F42E65"/>
    <w:rsid w:val="00F431C4"/>
    <w:rsid w:val="00F43314"/>
    <w:rsid w:val="00F43DDA"/>
    <w:rsid w:val="00F44196"/>
    <w:rsid w:val="00F4459B"/>
    <w:rsid w:val="00F449EB"/>
    <w:rsid w:val="00F44A2B"/>
    <w:rsid w:val="00F44B4C"/>
    <w:rsid w:val="00F44BC1"/>
    <w:rsid w:val="00F44D7B"/>
    <w:rsid w:val="00F44D9B"/>
    <w:rsid w:val="00F4590B"/>
    <w:rsid w:val="00F45A25"/>
    <w:rsid w:val="00F45A46"/>
    <w:rsid w:val="00F45E52"/>
    <w:rsid w:val="00F461BA"/>
    <w:rsid w:val="00F462CD"/>
    <w:rsid w:val="00F4634F"/>
    <w:rsid w:val="00F4705E"/>
    <w:rsid w:val="00F476B0"/>
    <w:rsid w:val="00F47793"/>
    <w:rsid w:val="00F47B4E"/>
    <w:rsid w:val="00F5027C"/>
    <w:rsid w:val="00F50989"/>
    <w:rsid w:val="00F50DAF"/>
    <w:rsid w:val="00F50F86"/>
    <w:rsid w:val="00F511F7"/>
    <w:rsid w:val="00F51655"/>
    <w:rsid w:val="00F52234"/>
    <w:rsid w:val="00F52593"/>
    <w:rsid w:val="00F525E3"/>
    <w:rsid w:val="00F528A1"/>
    <w:rsid w:val="00F52AA8"/>
    <w:rsid w:val="00F52E37"/>
    <w:rsid w:val="00F52EC4"/>
    <w:rsid w:val="00F5319E"/>
    <w:rsid w:val="00F534B0"/>
    <w:rsid w:val="00F53A0D"/>
    <w:rsid w:val="00F53A42"/>
    <w:rsid w:val="00F53F91"/>
    <w:rsid w:val="00F548EE"/>
    <w:rsid w:val="00F551AE"/>
    <w:rsid w:val="00F55D98"/>
    <w:rsid w:val="00F56A1F"/>
    <w:rsid w:val="00F56C61"/>
    <w:rsid w:val="00F56FD5"/>
    <w:rsid w:val="00F57BA3"/>
    <w:rsid w:val="00F600C0"/>
    <w:rsid w:val="00F60613"/>
    <w:rsid w:val="00F60E52"/>
    <w:rsid w:val="00F60F86"/>
    <w:rsid w:val="00F60FD4"/>
    <w:rsid w:val="00F61046"/>
    <w:rsid w:val="00F61569"/>
    <w:rsid w:val="00F61A72"/>
    <w:rsid w:val="00F62B67"/>
    <w:rsid w:val="00F63041"/>
    <w:rsid w:val="00F631BA"/>
    <w:rsid w:val="00F6332A"/>
    <w:rsid w:val="00F63D6F"/>
    <w:rsid w:val="00F644FA"/>
    <w:rsid w:val="00F657E0"/>
    <w:rsid w:val="00F658A5"/>
    <w:rsid w:val="00F666B2"/>
    <w:rsid w:val="00F66D10"/>
    <w:rsid w:val="00F66E5E"/>
    <w:rsid w:val="00F66F13"/>
    <w:rsid w:val="00F7053A"/>
    <w:rsid w:val="00F705AC"/>
    <w:rsid w:val="00F707E4"/>
    <w:rsid w:val="00F70DD5"/>
    <w:rsid w:val="00F70EC0"/>
    <w:rsid w:val="00F71F4B"/>
    <w:rsid w:val="00F733B0"/>
    <w:rsid w:val="00F736AE"/>
    <w:rsid w:val="00F73C1E"/>
    <w:rsid w:val="00F74073"/>
    <w:rsid w:val="00F747ED"/>
    <w:rsid w:val="00F74E97"/>
    <w:rsid w:val="00F751EF"/>
    <w:rsid w:val="00F755D6"/>
    <w:rsid w:val="00F755FA"/>
    <w:rsid w:val="00F75603"/>
    <w:rsid w:val="00F763E8"/>
    <w:rsid w:val="00F76560"/>
    <w:rsid w:val="00F7734F"/>
    <w:rsid w:val="00F77587"/>
    <w:rsid w:val="00F779BA"/>
    <w:rsid w:val="00F77DC5"/>
    <w:rsid w:val="00F80325"/>
    <w:rsid w:val="00F8058B"/>
    <w:rsid w:val="00F809F3"/>
    <w:rsid w:val="00F80A13"/>
    <w:rsid w:val="00F81AB1"/>
    <w:rsid w:val="00F81C44"/>
    <w:rsid w:val="00F81F12"/>
    <w:rsid w:val="00F830DF"/>
    <w:rsid w:val="00F8328D"/>
    <w:rsid w:val="00F833A5"/>
    <w:rsid w:val="00F83748"/>
    <w:rsid w:val="00F83793"/>
    <w:rsid w:val="00F83DE5"/>
    <w:rsid w:val="00F83EF0"/>
    <w:rsid w:val="00F84552"/>
    <w:rsid w:val="00F845B4"/>
    <w:rsid w:val="00F848E9"/>
    <w:rsid w:val="00F84A95"/>
    <w:rsid w:val="00F84AA1"/>
    <w:rsid w:val="00F85235"/>
    <w:rsid w:val="00F85A9B"/>
    <w:rsid w:val="00F85D09"/>
    <w:rsid w:val="00F85E16"/>
    <w:rsid w:val="00F864B6"/>
    <w:rsid w:val="00F86642"/>
    <w:rsid w:val="00F86934"/>
    <w:rsid w:val="00F86997"/>
    <w:rsid w:val="00F8713B"/>
    <w:rsid w:val="00F90A33"/>
    <w:rsid w:val="00F91109"/>
    <w:rsid w:val="00F919B8"/>
    <w:rsid w:val="00F920FA"/>
    <w:rsid w:val="00F923C1"/>
    <w:rsid w:val="00F930F4"/>
    <w:rsid w:val="00F93F9E"/>
    <w:rsid w:val="00F94654"/>
    <w:rsid w:val="00F95303"/>
    <w:rsid w:val="00F95B72"/>
    <w:rsid w:val="00F95BAF"/>
    <w:rsid w:val="00F95BFF"/>
    <w:rsid w:val="00F95DA7"/>
    <w:rsid w:val="00F96509"/>
    <w:rsid w:val="00F96E26"/>
    <w:rsid w:val="00F973D4"/>
    <w:rsid w:val="00F975D9"/>
    <w:rsid w:val="00F97FAE"/>
    <w:rsid w:val="00FA0B78"/>
    <w:rsid w:val="00FA2198"/>
    <w:rsid w:val="00FA2272"/>
    <w:rsid w:val="00FA23EC"/>
    <w:rsid w:val="00FA2551"/>
    <w:rsid w:val="00FA2A02"/>
    <w:rsid w:val="00FA2BCE"/>
    <w:rsid w:val="00FA2CD7"/>
    <w:rsid w:val="00FA2CFD"/>
    <w:rsid w:val="00FA3C5D"/>
    <w:rsid w:val="00FA433A"/>
    <w:rsid w:val="00FA4D2D"/>
    <w:rsid w:val="00FA4E07"/>
    <w:rsid w:val="00FA59C3"/>
    <w:rsid w:val="00FA5AF7"/>
    <w:rsid w:val="00FA60D3"/>
    <w:rsid w:val="00FA7145"/>
    <w:rsid w:val="00FA7B6E"/>
    <w:rsid w:val="00FA7DFB"/>
    <w:rsid w:val="00FB06ED"/>
    <w:rsid w:val="00FB0C15"/>
    <w:rsid w:val="00FB0CFF"/>
    <w:rsid w:val="00FB117A"/>
    <w:rsid w:val="00FB1D32"/>
    <w:rsid w:val="00FB261E"/>
    <w:rsid w:val="00FB30DC"/>
    <w:rsid w:val="00FB31CA"/>
    <w:rsid w:val="00FB3571"/>
    <w:rsid w:val="00FB375C"/>
    <w:rsid w:val="00FB39F6"/>
    <w:rsid w:val="00FB4273"/>
    <w:rsid w:val="00FB49E1"/>
    <w:rsid w:val="00FB4A81"/>
    <w:rsid w:val="00FB4FFC"/>
    <w:rsid w:val="00FB5DC2"/>
    <w:rsid w:val="00FB600F"/>
    <w:rsid w:val="00FB67C4"/>
    <w:rsid w:val="00FB6960"/>
    <w:rsid w:val="00FB6ACB"/>
    <w:rsid w:val="00FB6C63"/>
    <w:rsid w:val="00FB6F06"/>
    <w:rsid w:val="00FB7180"/>
    <w:rsid w:val="00FB7981"/>
    <w:rsid w:val="00FB7CC8"/>
    <w:rsid w:val="00FB7D6D"/>
    <w:rsid w:val="00FC05DC"/>
    <w:rsid w:val="00FC1526"/>
    <w:rsid w:val="00FC1CFA"/>
    <w:rsid w:val="00FC1E5F"/>
    <w:rsid w:val="00FC1EF7"/>
    <w:rsid w:val="00FC2225"/>
    <w:rsid w:val="00FC2311"/>
    <w:rsid w:val="00FC24DE"/>
    <w:rsid w:val="00FC273D"/>
    <w:rsid w:val="00FC2EC3"/>
    <w:rsid w:val="00FC3165"/>
    <w:rsid w:val="00FC328C"/>
    <w:rsid w:val="00FC32C9"/>
    <w:rsid w:val="00FC36AB"/>
    <w:rsid w:val="00FC380B"/>
    <w:rsid w:val="00FC3F4A"/>
    <w:rsid w:val="00FC4300"/>
    <w:rsid w:val="00FC44EC"/>
    <w:rsid w:val="00FC46EA"/>
    <w:rsid w:val="00FC4C90"/>
    <w:rsid w:val="00FC5A7F"/>
    <w:rsid w:val="00FC5D30"/>
    <w:rsid w:val="00FC6186"/>
    <w:rsid w:val="00FC72A0"/>
    <w:rsid w:val="00FC769A"/>
    <w:rsid w:val="00FC7797"/>
    <w:rsid w:val="00FC7931"/>
    <w:rsid w:val="00FC7A45"/>
    <w:rsid w:val="00FC7F66"/>
    <w:rsid w:val="00FD00AB"/>
    <w:rsid w:val="00FD0741"/>
    <w:rsid w:val="00FD119F"/>
    <w:rsid w:val="00FD14D9"/>
    <w:rsid w:val="00FD18CB"/>
    <w:rsid w:val="00FD1949"/>
    <w:rsid w:val="00FD1CEE"/>
    <w:rsid w:val="00FD36AE"/>
    <w:rsid w:val="00FD39C5"/>
    <w:rsid w:val="00FD4432"/>
    <w:rsid w:val="00FD4727"/>
    <w:rsid w:val="00FD4D07"/>
    <w:rsid w:val="00FD55A0"/>
    <w:rsid w:val="00FD5776"/>
    <w:rsid w:val="00FD5EF8"/>
    <w:rsid w:val="00FD6414"/>
    <w:rsid w:val="00FD69A2"/>
    <w:rsid w:val="00FD6A52"/>
    <w:rsid w:val="00FD718F"/>
    <w:rsid w:val="00FD77F0"/>
    <w:rsid w:val="00FE016B"/>
    <w:rsid w:val="00FE0751"/>
    <w:rsid w:val="00FE0B45"/>
    <w:rsid w:val="00FE0E72"/>
    <w:rsid w:val="00FE0F98"/>
    <w:rsid w:val="00FE12B3"/>
    <w:rsid w:val="00FE1799"/>
    <w:rsid w:val="00FE1A8A"/>
    <w:rsid w:val="00FE1CB6"/>
    <w:rsid w:val="00FE1E3B"/>
    <w:rsid w:val="00FE21AA"/>
    <w:rsid w:val="00FE2389"/>
    <w:rsid w:val="00FE2B37"/>
    <w:rsid w:val="00FE2D54"/>
    <w:rsid w:val="00FE2E75"/>
    <w:rsid w:val="00FE30DA"/>
    <w:rsid w:val="00FE350A"/>
    <w:rsid w:val="00FE388D"/>
    <w:rsid w:val="00FE3A03"/>
    <w:rsid w:val="00FE3CE2"/>
    <w:rsid w:val="00FE3E8D"/>
    <w:rsid w:val="00FE4471"/>
    <w:rsid w:val="00FE4507"/>
    <w:rsid w:val="00FE486B"/>
    <w:rsid w:val="00FE487B"/>
    <w:rsid w:val="00FE4DB6"/>
    <w:rsid w:val="00FE4F08"/>
    <w:rsid w:val="00FE5CEE"/>
    <w:rsid w:val="00FE66A8"/>
    <w:rsid w:val="00FE6BEB"/>
    <w:rsid w:val="00FE72C9"/>
    <w:rsid w:val="00FE77E1"/>
    <w:rsid w:val="00FE7A88"/>
    <w:rsid w:val="00FE7D20"/>
    <w:rsid w:val="00FF020D"/>
    <w:rsid w:val="00FF0251"/>
    <w:rsid w:val="00FF0EF8"/>
    <w:rsid w:val="00FF112C"/>
    <w:rsid w:val="00FF11A1"/>
    <w:rsid w:val="00FF1337"/>
    <w:rsid w:val="00FF192E"/>
    <w:rsid w:val="00FF1A44"/>
    <w:rsid w:val="00FF1E24"/>
    <w:rsid w:val="00FF255F"/>
    <w:rsid w:val="00FF2C41"/>
    <w:rsid w:val="00FF348F"/>
    <w:rsid w:val="00FF45D1"/>
    <w:rsid w:val="00FF4C49"/>
    <w:rsid w:val="00FF4FAE"/>
    <w:rsid w:val="00FF54EF"/>
    <w:rsid w:val="00FF5C78"/>
    <w:rsid w:val="0116ADA4"/>
    <w:rsid w:val="012E8A01"/>
    <w:rsid w:val="017C3954"/>
    <w:rsid w:val="01C30771"/>
    <w:rsid w:val="01D2DFD3"/>
    <w:rsid w:val="01ED37DC"/>
    <w:rsid w:val="01F24DBD"/>
    <w:rsid w:val="020B2CDC"/>
    <w:rsid w:val="022BEC82"/>
    <w:rsid w:val="0242FAC0"/>
    <w:rsid w:val="0286E7ED"/>
    <w:rsid w:val="02AEA3AC"/>
    <w:rsid w:val="03028CCE"/>
    <w:rsid w:val="03133CBD"/>
    <w:rsid w:val="034B683E"/>
    <w:rsid w:val="034D403E"/>
    <w:rsid w:val="039C2D5F"/>
    <w:rsid w:val="03AA3D04"/>
    <w:rsid w:val="03D29F80"/>
    <w:rsid w:val="03D3A592"/>
    <w:rsid w:val="03EA4361"/>
    <w:rsid w:val="042EF5DB"/>
    <w:rsid w:val="047105E0"/>
    <w:rsid w:val="048D002C"/>
    <w:rsid w:val="049310D7"/>
    <w:rsid w:val="050E508E"/>
    <w:rsid w:val="05205653"/>
    <w:rsid w:val="0552A4A8"/>
    <w:rsid w:val="055860D3"/>
    <w:rsid w:val="05649300"/>
    <w:rsid w:val="05760541"/>
    <w:rsid w:val="05F2C809"/>
    <w:rsid w:val="060D0E19"/>
    <w:rsid w:val="061FC28E"/>
    <w:rsid w:val="0696625B"/>
    <w:rsid w:val="069A03C2"/>
    <w:rsid w:val="06AE0EC6"/>
    <w:rsid w:val="06B6CBAA"/>
    <w:rsid w:val="06C6231B"/>
    <w:rsid w:val="06E01A14"/>
    <w:rsid w:val="072E5E7F"/>
    <w:rsid w:val="073F82EA"/>
    <w:rsid w:val="074D71E2"/>
    <w:rsid w:val="07BF3E97"/>
    <w:rsid w:val="07D932A9"/>
    <w:rsid w:val="07E6B39B"/>
    <w:rsid w:val="07FE6C4F"/>
    <w:rsid w:val="0809D058"/>
    <w:rsid w:val="082C9D86"/>
    <w:rsid w:val="08518C2F"/>
    <w:rsid w:val="08829905"/>
    <w:rsid w:val="089A75E3"/>
    <w:rsid w:val="091454DE"/>
    <w:rsid w:val="095B9E3E"/>
    <w:rsid w:val="096F3171"/>
    <w:rsid w:val="09771527"/>
    <w:rsid w:val="0A06C88F"/>
    <w:rsid w:val="0A165791"/>
    <w:rsid w:val="0A26C356"/>
    <w:rsid w:val="0A2FB463"/>
    <w:rsid w:val="0A7FF70D"/>
    <w:rsid w:val="0A965E45"/>
    <w:rsid w:val="0A96CB5B"/>
    <w:rsid w:val="0AA36FC0"/>
    <w:rsid w:val="0AD4D3B6"/>
    <w:rsid w:val="0AE06D3B"/>
    <w:rsid w:val="0B67D8BD"/>
    <w:rsid w:val="0B9F0A53"/>
    <w:rsid w:val="0BBA8226"/>
    <w:rsid w:val="0BE87C67"/>
    <w:rsid w:val="0BFF45D7"/>
    <w:rsid w:val="0C056980"/>
    <w:rsid w:val="0C2F3A72"/>
    <w:rsid w:val="0C4CBB89"/>
    <w:rsid w:val="0C8BA975"/>
    <w:rsid w:val="0CCB51DE"/>
    <w:rsid w:val="0CD0386A"/>
    <w:rsid w:val="0CF179D0"/>
    <w:rsid w:val="0D094E5F"/>
    <w:rsid w:val="0D1F1DF8"/>
    <w:rsid w:val="0D2212F5"/>
    <w:rsid w:val="0D3A278E"/>
    <w:rsid w:val="0DB80E9E"/>
    <w:rsid w:val="0DD841E9"/>
    <w:rsid w:val="0DD9F400"/>
    <w:rsid w:val="0DFC4A74"/>
    <w:rsid w:val="0E06FCAD"/>
    <w:rsid w:val="0E4BD3F9"/>
    <w:rsid w:val="0E537BEE"/>
    <w:rsid w:val="0E702C94"/>
    <w:rsid w:val="0EB99B0A"/>
    <w:rsid w:val="0EBE5B93"/>
    <w:rsid w:val="0EDBE6EF"/>
    <w:rsid w:val="0EF9C525"/>
    <w:rsid w:val="0EFFEAE3"/>
    <w:rsid w:val="0F120BE4"/>
    <w:rsid w:val="0F35BDA2"/>
    <w:rsid w:val="0F61E742"/>
    <w:rsid w:val="0F767C40"/>
    <w:rsid w:val="0F9C0ADE"/>
    <w:rsid w:val="1050BE5C"/>
    <w:rsid w:val="10538442"/>
    <w:rsid w:val="10BF3F3B"/>
    <w:rsid w:val="112AD06C"/>
    <w:rsid w:val="114802A8"/>
    <w:rsid w:val="114CE5DD"/>
    <w:rsid w:val="117402CC"/>
    <w:rsid w:val="11775EE5"/>
    <w:rsid w:val="11838450"/>
    <w:rsid w:val="118679BF"/>
    <w:rsid w:val="119C4FE9"/>
    <w:rsid w:val="11A3FBA0"/>
    <w:rsid w:val="11B17E75"/>
    <w:rsid w:val="11CCC0C7"/>
    <w:rsid w:val="11E5DE77"/>
    <w:rsid w:val="11EF956F"/>
    <w:rsid w:val="11F06FA4"/>
    <w:rsid w:val="122375B6"/>
    <w:rsid w:val="12A7B1C7"/>
    <w:rsid w:val="12B1C785"/>
    <w:rsid w:val="12D1EA5D"/>
    <w:rsid w:val="12E61ECC"/>
    <w:rsid w:val="131427D4"/>
    <w:rsid w:val="132F9411"/>
    <w:rsid w:val="1386DFD5"/>
    <w:rsid w:val="139881C5"/>
    <w:rsid w:val="13ECC4E3"/>
    <w:rsid w:val="140AAC07"/>
    <w:rsid w:val="1420EF1A"/>
    <w:rsid w:val="143F3616"/>
    <w:rsid w:val="148895EE"/>
    <w:rsid w:val="148F582B"/>
    <w:rsid w:val="14A2B660"/>
    <w:rsid w:val="14AFE2E0"/>
    <w:rsid w:val="151B2E7D"/>
    <w:rsid w:val="1532EE68"/>
    <w:rsid w:val="15523341"/>
    <w:rsid w:val="1580B0CF"/>
    <w:rsid w:val="159830A5"/>
    <w:rsid w:val="161C467A"/>
    <w:rsid w:val="1625D183"/>
    <w:rsid w:val="1676EF64"/>
    <w:rsid w:val="1684EDAA"/>
    <w:rsid w:val="1696AC1D"/>
    <w:rsid w:val="1699483A"/>
    <w:rsid w:val="16F54A69"/>
    <w:rsid w:val="16FBF727"/>
    <w:rsid w:val="17056F2F"/>
    <w:rsid w:val="1724D2F0"/>
    <w:rsid w:val="17391C4D"/>
    <w:rsid w:val="176FF783"/>
    <w:rsid w:val="17797619"/>
    <w:rsid w:val="1789B534"/>
    <w:rsid w:val="183F0CE0"/>
    <w:rsid w:val="184B824E"/>
    <w:rsid w:val="18504F7C"/>
    <w:rsid w:val="1867BBE4"/>
    <w:rsid w:val="188778C3"/>
    <w:rsid w:val="188896EE"/>
    <w:rsid w:val="1894F0B2"/>
    <w:rsid w:val="189A47B6"/>
    <w:rsid w:val="18C7EFA6"/>
    <w:rsid w:val="1957AD7F"/>
    <w:rsid w:val="196783E8"/>
    <w:rsid w:val="1968A5AB"/>
    <w:rsid w:val="1984C7C0"/>
    <w:rsid w:val="19D8B074"/>
    <w:rsid w:val="19DA608D"/>
    <w:rsid w:val="1A101004"/>
    <w:rsid w:val="1A1447C4"/>
    <w:rsid w:val="1A5CF1C3"/>
    <w:rsid w:val="1A5F2155"/>
    <w:rsid w:val="1A616F9E"/>
    <w:rsid w:val="1AD16946"/>
    <w:rsid w:val="1AEA592D"/>
    <w:rsid w:val="1AEAD428"/>
    <w:rsid w:val="1B0B8C71"/>
    <w:rsid w:val="1B0C19AA"/>
    <w:rsid w:val="1B21073B"/>
    <w:rsid w:val="1B2F9FC5"/>
    <w:rsid w:val="1B4EF526"/>
    <w:rsid w:val="1B6A6CCF"/>
    <w:rsid w:val="1B82EBFF"/>
    <w:rsid w:val="1BAF7962"/>
    <w:rsid w:val="1BC3FF98"/>
    <w:rsid w:val="1BD026D1"/>
    <w:rsid w:val="1BED90A5"/>
    <w:rsid w:val="1CAF99D6"/>
    <w:rsid w:val="1CC1367C"/>
    <w:rsid w:val="1CD1FFBB"/>
    <w:rsid w:val="1CD29718"/>
    <w:rsid w:val="1D3EE89D"/>
    <w:rsid w:val="1D8AEA4E"/>
    <w:rsid w:val="1DC18887"/>
    <w:rsid w:val="1DD31292"/>
    <w:rsid w:val="1E12AE9D"/>
    <w:rsid w:val="1E185EBC"/>
    <w:rsid w:val="1E1C199B"/>
    <w:rsid w:val="1E2289A3"/>
    <w:rsid w:val="1E61D701"/>
    <w:rsid w:val="1E83DDAD"/>
    <w:rsid w:val="1EB8F8FB"/>
    <w:rsid w:val="1EEA74C3"/>
    <w:rsid w:val="1F049ADB"/>
    <w:rsid w:val="1F336B3C"/>
    <w:rsid w:val="1F5F85C1"/>
    <w:rsid w:val="1FB97386"/>
    <w:rsid w:val="1FBA171E"/>
    <w:rsid w:val="200C7E66"/>
    <w:rsid w:val="203D82C2"/>
    <w:rsid w:val="204FF0BE"/>
    <w:rsid w:val="20656607"/>
    <w:rsid w:val="206B3F86"/>
    <w:rsid w:val="20A5FE7B"/>
    <w:rsid w:val="20B692E2"/>
    <w:rsid w:val="20F7AB21"/>
    <w:rsid w:val="213E22E0"/>
    <w:rsid w:val="219EF423"/>
    <w:rsid w:val="219F3CFF"/>
    <w:rsid w:val="21D09C01"/>
    <w:rsid w:val="21F058B4"/>
    <w:rsid w:val="21F75730"/>
    <w:rsid w:val="225530C9"/>
    <w:rsid w:val="22F6A317"/>
    <w:rsid w:val="23120EE7"/>
    <w:rsid w:val="2361B96F"/>
    <w:rsid w:val="237C1069"/>
    <w:rsid w:val="23904458"/>
    <w:rsid w:val="23F670C5"/>
    <w:rsid w:val="24051626"/>
    <w:rsid w:val="2470E9DD"/>
    <w:rsid w:val="24854B11"/>
    <w:rsid w:val="248DA088"/>
    <w:rsid w:val="24AE1527"/>
    <w:rsid w:val="251C37C4"/>
    <w:rsid w:val="25202925"/>
    <w:rsid w:val="2524E5DB"/>
    <w:rsid w:val="2543C8EE"/>
    <w:rsid w:val="2546E598"/>
    <w:rsid w:val="2557FC4E"/>
    <w:rsid w:val="255B0FCA"/>
    <w:rsid w:val="256D9587"/>
    <w:rsid w:val="2594B6BC"/>
    <w:rsid w:val="2595AE43"/>
    <w:rsid w:val="25B8F979"/>
    <w:rsid w:val="25CD07B7"/>
    <w:rsid w:val="2643CDEA"/>
    <w:rsid w:val="26851540"/>
    <w:rsid w:val="269277C9"/>
    <w:rsid w:val="26CF8F75"/>
    <w:rsid w:val="26F9E324"/>
    <w:rsid w:val="273FE01E"/>
    <w:rsid w:val="27531F47"/>
    <w:rsid w:val="27A998CA"/>
    <w:rsid w:val="27FC930D"/>
    <w:rsid w:val="2826DD61"/>
    <w:rsid w:val="287B2137"/>
    <w:rsid w:val="287BADC6"/>
    <w:rsid w:val="2893C784"/>
    <w:rsid w:val="28A0B75D"/>
    <w:rsid w:val="28DD67E9"/>
    <w:rsid w:val="28E1ED3E"/>
    <w:rsid w:val="2910BBE3"/>
    <w:rsid w:val="293868FC"/>
    <w:rsid w:val="2954F87B"/>
    <w:rsid w:val="29890AD3"/>
    <w:rsid w:val="29A334A5"/>
    <w:rsid w:val="29A7A8C4"/>
    <w:rsid w:val="29AD6712"/>
    <w:rsid w:val="29C1E5B0"/>
    <w:rsid w:val="29FCDC88"/>
    <w:rsid w:val="2A1D754B"/>
    <w:rsid w:val="2A3015A1"/>
    <w:rsid w:val="2A3C4E9B"/>
    <w:rsid w:val="2A7C4A95"/>
    <w:rsid w:val="2A9EDA3E"/>
    <w:rsid w:val="2AAB8DDB"/>
    <w:rsid w:val="2B321841"/>
    <w:rsid w:val="2B8CB7F7"/>
    <w:rsid w:val="2B992D77"/>
    <w:rsid w:val="2BDA4E0B"/>
    <w:rsid w:val="2BF037C0"/>
    <w:rsid w:val="2C867F10"/>
    <w:rsid w:val="2CCEC395"/>
    <w:rsid w:val="2D0FF7B1"/>
    <w:rsid w:val="2D1074FD"/>
    <w:rsid w:val="2D4F8696"/>
    <w:rsid w:val="2D9EFA4C"/>
    <w:rsid w:val="2DAE6D6F"/>
    <w:rsid w:val="2DFC5117"/>
    <w:rsid w:val="2E267823"/>
    <w:rsid w:val="2E289BFA"/>
    <w:rsid w:val="2E5832BF"/>
    <w:rsid w:val="2EA8771C"/>
    <w:rsid w:val="2F06F1E9"/>
    <w:rsid w:val="2F258B71"/>
    <w:rsid w:val="2F67A9F3"/>
    <w:rsid w:val="2FF46613"/>
    <w:rsid w:val="2FF72D9A"/>
    <w:rsid w:val="3017572F"/>
    <w:rsid w:val="30195D07"/>
    <w:rsid w:val="30391EFC"/>
    <w:rsid w:val="30783DCA"/>
    <w:rsid w:val="30827E8C"/>
    <w:rsid w:val="30B08707"/>
    <w:rsid w:val="30DFF194"/>
    <w:rsid w:val="30F00E8F"/>
    <w:rsid w:val="3103E36E"/>
    <w:rsid w:val="31184243"/>
    <w:rsid w:val="314B676E"/>
    <w:rsid w:val="3179ED63"/>
    <w:rsid w:val="32091EF3"/>
    <w:rsid w:val="321A618F"/>
    <w:rsid w:val="32440EBE"/>
    <w:rsid w:val="326ED7BF"/>
    <w:rsid w:val="328BA3CC"/>
    <w:rsid w:val="32938E57"/>
    <w:rsid w:val="335E2AA9"/>
    <w:rsid w:val="339196E4"/>
    <w:rsid w:val="3396ED25"/>
    <w:rsid w:val="33C9F95D"/>
    <w:rsid w:val="33E3EDE6"/>
    <w:rsid w:val="34244E70"/>
    <w:rsid w:val="348290F4"/>
    <w:rsid w:val="3494DB4D"/>
    <w:rsid w:val="34EEC149"/>
    <w:rsid w:val="34F82FA6"/>
    <w:rsid w:val="3505BCC7"/>
    <w:rsid w:val="353F16D8"/>
    <w:rsid w:val="356C630B"/>
    <w:rsid w:val="3573AFCC"/>
    <w:rsid w:val="35A3A847"/>
    <w:rsid w:val="35B16634"/>
    <w:rsid w:val="35B51A14"/>
    <w:rsid w:val="35D025D9"/>
    <w:rsid w:val="35F359B8"/>
    <w:rsid w:val="3607A183"/>
    <w:rsid w:val="36404DA1"/>
    <w:rsid w:val="3650AD20"/>
    <w:rsid w:val="3655F535"/>
    <w:rsid w:val="3681AD1D"/>
    <w:rsid w:val="369DE3AB"/>
    <w:rsid w:val="36A15173"/>
    <w:rsid w:val="36C005E6"/>
    <w:rsid w:val="36DC56BF"/>
    <w:rsid w:val="36F6F8CD"/>
    <w:rsid w:val="3751442E"/>
    <w:rsid w:val="3772FCA2"/>
    <w:rsid w:val="378BEE9C"/>
    <w:rsid w:val="3794C639"/>
    <w:rsid w:val="379FB886"/>
    <w:rsid w:val="37BD3C19"/>
    <w:rsid w:val="37D00AE3"/>
    <w:rsid w:val="37F8622E"/>
    <w:rsid w:val="38415FA5"/>
    <w:rsid w:val="3844246A"/>
    <w:rsid w:val="38463964"/>
    <w:rsid w:val="384C4570"/>
    <w:rsid w:val="386023F3"/>
    <w:rsid w:val="38940BB3"/>
    <w:rsid w:val="389B6D05"/>
    <w:rsid w:val="38C417CD"/>
    <w:rsid w:val="38CDD276"/>
    <w:rsid w:val="397FF3F8"/>
    <w:rsid w:val="39CCC4FD"/>
    <w:rsid w:val="39EF4226"/>
    <w:rsid w:val="3A3825A1"/>
    <w:rsid w:val="3A38A77C"/>
    <w:rsid w:val="3A5CE492"/>
    <w:rsid w:val="3A7BAFD8"/>
    <w:rsid w:val="3A8335FF"/>
    <w:rsid w:val="3AE8240A"/>
    <w:rsid w:val="3B181CCE"/>
    <w:rsid w:val="3B24A833"/>
    <w:rsid w:val="3B6867BF"/>
    <w:rsid w:val="3B733806"/>
    <w:rsid w:val="3B7F122B"/>
    <w:rsid w:val="3BA2540A"/>
    <w:rsid w:val="3BAFC1FB"/>
    <w:rsid w:val="3BC00D4C"/>
    <w:rsid w:val="3BC0C122"/>
    <w:rsid w:val="3C0F5265"/>
    <w:rsid w:val="3C79E221"/>
    <w:rsid w:val="3C8B8243"/>
    <w:rsid w:val="3CB45CDC"/>
    <w:rsid w:val="3CF5B73E"/>
    <w:rsid w:val="3CF615FD"/>
    <w:rsid w:val="3CF63694"/>
    <w:rsid w:val="3CF824FF"/>
    <w:rsid w:val="3D491074"/>
    <w:rsid w:val="3D4EB4D9"/>
    <w:rsid w:val="3D59C363"/>
    <w:rsid w:val="3D6D8524"/>
    <w:rsid w:val="3D805E97"/>
    <w:rsid w:val="3D8A9C66"/>
    <w:rsid w:val="3DBEEB7B"/>
    <w:rsid w:val="3DCF7FBD"/>
    <w:rsid w:val="3DD25025"/>
    <w:rsid w:val="3DD6AD16"/>
    <w:rsid w:val="3DD834E6"/>
    <w:rsid w:val="3E0E2C94"/>
    <w:rsid w:val="3E5B294A"/>
    <w:rsid w:val="3E75B9C0"/>
    <w:rsid w:val="3E836CD1"/>
    <w:rsid w:val="3ECCE69D"/>
    <w:rsid w:val="3F08CF0C"/>
    <w:rsid w:val="3F298323"/>
    <w:rsid w:val="3F568FD1"/>
    <w:rsid w:val="3F77ECD1"/>
    <w:rsid w:val="3F81705C"/>
    <w:rsid w:val="3FA97F49"/>
    <w:rsid w:val="3FCAA21F"/>
    <w:rsid w:val="3FD31559"/>
    <w:rsid w:val="4010FADA"/>
    <w:rsid w:val="4016A993"/>
    <w:rsid w:val="405BD7CF"/>
    <w:rsid w:val="408296EE"/>
    <w:rsid w:val="4090928D"/>
    <w:rsid w:val="40985DC5"/>
    <w:rsid w:val="40A86D4E"/>
    <w:rsid w:val="40B8E7EF"/>
    <w:rsid w:val="40BFAB23"/>
    <w:rsid w:val="40C9EF29"/>
    <w:rsid w:val="40E00E12"/>
    <w:rsid w:val="412B6A93"/>
    <w:rsid w:val="413366E6"/>
    <w:rsid w:val="41373A15"/>
    <w:rsid w:val="415FBC61"/>
    <w:rsid w:val="41609A78"/>
    <w:rsid w:val="416301DC"/>
    <w:rsid w:val="41732E80"/>
    <w:rsid w:val="417FA2D3"/>
    <w:rsid w:val="41821750"/>
    <w:rsid w:val="41A7F24B"/>
    <w:rsid w:val="41AA5415"/>
    <w:rsid w:val="41AC1A5D"/>
    <w:rsid w:val="41BC1ED2"/>
    <w:rsid w:val="41D7022C"/>
    <w:rsid w:val="420D2793"/>
    <w:rsid w:val="424EB72D"/>
    <w:rsid w:val="42C4EFDB"/>
    <w:rsid w:val="42DEF36B"/>
    <w:rsid w:val="42E91485"/>
    <w:rsid w:val="43363F83"/>
    <w:rsid w:val="433DE7F2"/>
    <w:rsid w:val="433E1404"/>
    <w:rsid w:val="43B59978"/>
    <w:rsid w:val="43BDDD60"/>
    <w:rsid w:val="4402AF7F"/>
    <w:rsid w:val="44250B88"/>
    <w:rsid w:val="44313A28"/>
    <w:rsid w:val="44422443"/>
    <w:rsid w:val="4449B794"/>
    <w:rsid w:val="44B2D12D"/>
    <w:rsid w:val="44C5DAAD"/>
    <w:rsid w:val="44CB087A"/>
    <w:rsid w:val="451988B8"/>
    <w:rsid w:val="45733B0F"/>
    <w:rsid w:val="45FFBD33"/>
    <w:rsid w:val="46754E2B"/>
    <w:rsid w:val="46A90E7C"/>
    <w:rsid w:val="46B5EB12"/>
    <w:rsid w:val="46C425F8"/>
    <w:rsid w:val="46ED7149"/>
    <w:rsid w:val="47143898"/>
    <w:rsid w:val="473F71BB"/>
    <w:rsid w:val="4741FC89"/>
    <w:rsid w:val="474D5130"/>
    <w:rsid w:val="475EB5F7"/>
    <w:rsid w:val="47BA63F8"/>
    <w:rsid w:val="4833A0C5"/>
    <w:rsid w:val="48459A5E"/>
    <w:rsid w:val="484868FC"/>
    <w:rsid w:val="48C97F2D"/>
    <w:rsid w:val="491443AD"/>
    <w:rsid w:val="4A3A9629"/>
    <w:rsid w:val="4A60B7BC"/>
    <w:rsid w:val="4A64417F"/>
    <w:rsid w:val="4AF3E790"/>
    <w:rsid w:val="4B02C126"/>
    <w:rsid w:val="4B0521CD"/>
    <w:rsid w:val="4B49A259"/>
    <w:rsid w:val="4B9D6F45"/>
    <w:rsid w:val="4BA68014"/>
    <w:rsid w:val="4BC3A60C"/>
    <w:rsid w:val="4BC45BEB"/>
    <w:rsid w:val="4BDB7A1D"/>
    <w:rsid w:val="4BFEEAE8"/>
    <w:rsid w:val="4C31CCB8"/>
    <w:rsid w:val="4C32A064"/>
    <w:rsid w:val="4C6ABF72"/>
    <w:rsid w:val="4C886B04"/>
    <w:rsid w:val="4C908CE5"/>
    <w:rsid w:val="4CF7A0A4"/>
    <w:rsid w:val="4D06D394"/>
    <w:rsid w:val="4D245DD9"/>
    <w:rsid w:val="4D3B185A"/>
    <w:rsid w:val="4D50A58D"/>
    <w:rsid w:val="4D8C9C3F"/>
    <w:rsid w:val="4D90EBD9"/>
    <w:rsid w:val="4D92F8CC"/>
    <w:rsid w:val="4DAC910F"/>
    <w:rsid w:val="4DB4BDAA"/>
    <w:rsid w:val="4DB836EA"/>
    <w:rsid w:val="4DFA273E"/>
    <w:rsid w:val="4E019DCB"/>
    <w:rsid w:val="4E340A24"/>
    <w:rsid w:val="4E4D34B5"/>
    <w:rsid w:val="4E6F326C"/>
    <w:rsid w:val="4E8ED564"/>
    <w:rsid w:val="4EB6E2A0"/>
    <w:rsid w:val="4EBF2EB2"/>
    <w:rsid w:val="4ECF0586"/>
    <w:rsid w:val="4EDF47A4"/>
    <w:rsid w:val="4EECC467"/>
    <w:rsid w:val="4F0EDB57"/>
    <w:rsid w:val="4F163FA5"/>
    <w:rsid w:val="4F1A7EE7"/>
    <w:rsid w:val="4F62C3CE"/>
    <w:rsid w:val="4F71B294"/>
    <w:rsid w:val="4F827934"/>
    <w:rsid w:val="4FB0772F"/>
    <w:rsid w:val="4FCBAC2F"/>
    <w:rsid w:val="4FE250F1"/>
    <w:rsid w:val="505489BB"/>
    <w:rsid w:val="508606DE"/>
    <w:rsid w:val="50DEB38F"/>
    <w:rsid w:val="51026FF1"/>
    <w:rsid w:val="5110087D"/>
    <w:rsid w:val="511273EC"/>
    <w:rsid w:val="5144603A"/>
    <w:rsid w:val="517B6EFE"/>
    <w:rsid w:val="51FCD562"/>
    <w:rsid w:val="520ED483"/>
    <w:rsid w:val="523D4E7F"/>
    <w:rsid w:val="5264256A"/>
    <w:rsid w:val="52C40D67"/>
    <w:rsid w:val="52C4CFB7"/>
    <w:rsid w:val="52DC05EE"/>
    <w:rsid w:val="52DDE8EE"/>
    <w:rsid w:val="52FC6EFB"/>
    <w:rsid w:val="5316D02B"/>
    <w:rsid w:val="531DD210"/>
    <w:rsid w:val="53220FE4"/>
    <w:rsid w:val="53243A9F"/>
    <w:rsid w:val="5356B8AD"/>
    <w:rsid w:val="539521E4"/>
    <w:rsid w:val="539BD6E7"/>
    <w:rsid w:val="53CDCF58"/>
    <w:rsid w:val="53D6618C"/>
    <w:rsid w:val="53EC7EC6"/>
    <w:rsid w:val="53EFBF94"/>
    <w:rsid w:val="544FE29D"/>
    <w:rsid w:val="5457EF55"/>
    <w:rsid w:val="5465F409"/>
    <w:rsid w:val="54A02267"/>
    <w:rsid w:val="54BCEE49"/>
    <w:rsid w:val="54C0C6FB"/>
    <w:rsid w:val="54C0D8EB"/>
    <w:rsid w:val="54C83D86"/>
    <w:rsid w:val="54CD883A"/>
    <w:rsid w:val="54EB730E"/>
    <w:rsid w:val="555DBABD"/>
    <w:rsid w:val="557FCC06"/>
    <w:rsid w:val="55A5AF1F"/>
    <w:rsid w:val="55C1914C"/>
    <w:rsid w:val="55D60537"/>
    <w:rsid w:val="55DDBBB3"/>
    <w:rsid w:val="55E77EA5"/>
    <w:rsid w:val="55FC3A48"/>
    <w:rsid w:val="560D4FB7"/>
    <w:rsid w:val="56B0DCB7"/>
    <w:rsid w:val="56E42985"/>
    <w:rsid w:val="56FEDBD7"/>
    <w:rsid w:val="57110F30"/>
    <w:rsid w:val="5743D9BB"/>
    <w:rsid w:val="5744D687"/>
    <w:rsid w:val="57C210FB"/>
    <w:rsid w:val="57CB9C7E"/>
    <w:rsid w:val="5877EC77"/>
    <w:rsid w:val="587B7A4A"/>
    <w:rsid w:val="58891336"/>
    <w:rsid w:val="58CA857C"/>
    <w:rsid w:val="590F9986"/>
    <w:rsid w:val="59474D0C"/>
    <w:rsid w:val="594B743A"/>
    <w:rsid w:val="5970879C"/>
    <w:rsid w:val="59799FB4"/>
    <w:rsid w:val="597B02C5"/>
    <w:rsid w:val="59A33472"/>
    <w:rsid w:val="59A56449"/>
    <w:rsid w:val="59B187ED"/>
    <w:rsid w:val="59D02867"/>
    <w:rsid w:val="59D33AF0"/>
    <w:rsid w:val="59EA0F32"/>
    <w:rsid w:val="5A0AE0E4"/>
    <w:rsid w:val="5A370565"/>
    <w:rsid w:val="5A44160E"/>
    <w:rsid w:val="5A6C4315"/>
    <w:rsid w:val="5AAB2201"/>
    <w:rsid w:val="5AC43016"/>
    <w:rsid w:val="5AC8D44E"/>
    <w:rsid w:val="5AE652E4"/>
    <w:rsid w:val="5B407264"/>
    <w:rsid w:val="5B55BF96"/>
    <w:rsid w:val="5BC28D25"/>
    <w:rsid w:val="5BD80991"/>
    <w:rsid w:val="5C294C4E"/>
    <w:rsid w:val="5C50EA93"/>
    <w:rsid w:val="5CB06F60"/>
    <w:rsid w:val="5CBE6525"/>
    <w:rsid w:val="5CCB1AE4"/>
    <w:rsid w:val="5CE181BD"/>
    <w:rsid w:val="5D22F31C"/>
    <w:rsid w:val="5D47DF1A"/>
    <w:rsid w:val="5D49AEAC"/>
    <w:rsid w:val="5D49E674"/>
    <w:rsid w:val="5D726852"/>
    <w:rsid w:val="5D86F9EC"/>
    <w:rsid w:val="5E08A9E6"/>
    <w:rsid w:val="5E26E9AB"/>
    <w:rsid w:val="5E2F9737"/>
    <w:rsid w:val="5E35729F"/>
    <w:rsid w:val="5E89EC17"/>
    <w:rsid w:val="5F0C0D06"/>
    <w:rsid w:val="5F95B19F"/>
    <w:rsid w:val="5FD36811"/>
    <w:rsid w:val="5FDD1B3D"/>
    <w:rsid w:val="5FDE7641"/>
    <w:rsid w:val="5FE506DC"/>
    <w:rsid w:val="6026AE4E"/>
    <w:rsid w:val="60285E65"/>
    <w:rsid w:val="602B7123"/>
    <w:rsid w:val="6030E7B2"/>
    <w:rsid w:val="6073DCD3"/>
    <w:rsid w:val="60866EF9"/>
    <w:rsid w:val="60929F66"/>
    <w:rsid w:val="609BE9AF"/>
    <w:rsid w:val="60BECEF2"/>
    <w:rsid w:val="6100E368"/>
    <w:rsid w:val="61097E73"/>
    <w:rsid w:val="614970E1"/>
    <w:rsid w:val="61757B87"/>
    <w:rsid w:val="618A006B"/>
    <w:rsid w:val="61B8112F"/>
    <w:rsid w:val="61B8285B"/>
    <w:rsid w:val="61C5A8B3"/>
    <w:rsid w:val="6210BF2B"/>
    <w:rsid w:val="62120606"/>
    <w:rsid w:val="623FF48A"/>
    <w:rsid w:val="6242268A"/>
    <w:rsid w:val="624A4173"/>
    <w:rsid w:val="624BA5EE"/>
    <w:rsid w:val="62554591"/>
    <w:rsid w:val="626FB230"/>
    <w:rsid w:val="62A77B61"/>
    <w:rsid w:val="62B112E2"/>
    <w:rsid w:val="63BCF4A0"/>
    <w:rsid w:val="63D958E7"/>
    <w:rsid w:val="63DBCA55"/>
    <w:rsid w:val="63EB6C5F"/>
    <w:rsid w:val="63F8EECB"/>
    <w:rsid w:val="6451766F"/>
    <w:rsid w:val="64A75D65"/>
    <w:rsid w:val="64AE4F7F"/>
    <w:rsid w:val="64F15189"/>
    <w:rsid w:val="64FB686E"/>
    <w:rsid w:val="6525B994"/>
    <w:rsid w:val="652BFCCD"/>
    <w:rsid w:val="655BB9C7"/>
    <w:rsid w:val="655E69B1"/>
    <w:rsid w:val="6577059B"/>
    <w:rsid w:val="659A5E39"/>
    <w:rsid w:val="65DD92EB"/>
    <w:rsid w:val="6633A159"/>
    <w:rsid w:val="663C99C4"/>
    <w:rsid w:val="66DE7F2D"/>
    <w:rsid w:val="66DFA0C7"/>
    <w:rsid w:val="6710F192"/>
    <w:rsid w:val="675705AC"/>
    <w:rsid w:val="6783BDDE"/>
    <w:rsid w:val="680C478F"/>
    <w:rsid w:val="6839A763"/>
    <w:rsid w:val="6848B370"/>
    <w:rsid w:val="6869494B"/>
    <w:rsid w:val="687D6750"/>
    <w:rsid w:val="688546DC"/>
    <w:rsid w:val="68858A6E"/>
    <w:rsid w:val="688BB2F8"/>
    <w:rsid w:val="68A54691"/>
    <w:rsid w:val="68D92C14"/>
    <w:rsid w:val="69229C32"/>
    <w:rsid w:val="693C56E0"/>
    <w:rsid w:val="693D274B"/>
    <w:rsid w:val="69816A00"/>
    <w:rsid w:val="69966DE2"/>
    <w:rsid w:val="69B349E2"/>
    <w:rsid w:val="69C31062"/>
    <w:rsid w:val="69D146E2"/>
    <w:rsid w:val="69E1EB8B"/>
    <w:rsid w:val="69EE530A"/>
    <w:rsid w:val="6A2DC2F4"/>
    <w:rsid w:val="6A2F54A1"/>
    <w:rsid w:val="6A3ABFDB"/>
    <w:rsid w:val="6A49B8DF"/>
    <w:rsid w:val="6A6AFF54"/>
    <w:rsid w:val="6A86E548"/>
    <w:rsid w:val="6A9D52CE"/>
    <w:rsid w:val="6ABBDDF4"/>
    <w:rsid w:val="6AE12702"/>
    <w:rsid w:val="6BD42D8C"/>
    <w:rsid w:val="6BDD059C"/>
    <w:rsid w:val="6C40B5B3"/>
    <w:rsid w:val="6C429987"/>
    <w:rsid w:val="6C58B331"/>
    <w:rsid w:val="6C6F02B2"/>
    <w:rsid w:val="6C7BFF06"/>
    <w:rsid w:val="6C9886CF"/>
    <w:rsid w:val="6CBB89B0"/>
    <w:rsid w:val="6CFC8E81"/>
    <w:rsid w:val="6D0C9A50"/>
    <w:rsid w:val="6D314F16"/>
    <w:rsid w:val="6D44AA82"/>
    <w:rsid w:val="6D4B2317"/>
    <w:rsid w:val="6D65B907"/>
    <w:rsid w:val="6D6B5F04"/>
    <w:rsid w:val="6E25C98C"/>
    <w:rsid w:val="6E2D2C9E"/>
    <w:rsid w:val="6E398F93"/>
    <w:rsid w:val="6E4FD062"/>
    <w:rsid w:val="6E8957AC"/>
    <w:rsid w:val="6EA729C7"/>
    <w:rsid w:val="6ED0C58B"/>
    <w:rsid w:val="6ED12913"/>
    <w:rsid w:val="6ED910CB"/>
    <w:rsid w:val="6F590167"/>
    <w:rsid w:val="6F5B8E8F"/>
    <w:rsid w:val="6F5FFC8A"/>
    <w:rsid w:val="6F704B45"/>
    <w:rsid w:val="6FAA6943"/>
    <w:rsid w:val="6FCA76A9"/>
    <w:rsid w:val="700FE9C7"/>
    <w:rsid w:val="70101FA5"/>
    <w:rsid w:val="704660C9"/>
    <w:rsid w:val="7047319B"/>
    <w:rsid w:val="70545232"/>
    <w:rsid w:val="70687A7F"/>
    <w:rsid w:val="70934D56"/>
    <w:rsid w:val="70BF9CF5"/>
    <w:rsid w:val="70C62D86"/>
    <w:rsid w:val="70D31264"/>
    <w:rsid w:val="7123C6F5"/>
    <w:rsid w:val="713BEFD6"/>
    <w:rsid w:val="713F73ED"/>
    <w:rsid w:val="7153F88A"/>
    <w:rsid w:val="71796338"/>
    <w:rsid w:val="7194CB45"/>
    <w:rsid w:val="71FB6016"/>
    <w:rsid w:val="72301392"/>
    <w:rsid w:val="7238B1AE"/>
    <w:rsid w:val="727FCBD4"/>
    <w:rsid w:val="72B66704"/>
    <w:rsid w:val="72C4D68C"/>
    <w:rsid w:val="72C7A15A"/>
    <w:rsid w:val="72DA0232"/>
    <w:rsid w:val="72E48809"/>
    <w:rsid w:val="72F0B2BA"/>
    <w:rsid w:val="72F1804B"/>
    <w:rsid w:val="72F3CDD1"/>
    <w:rsid w:val="7324E0E2"/>
    <w:rsid w:val="73B7E840"/>
    <w:rsid w:val="73CE008A"/>
    <w:rsid w:val="74021E3B"/>
    <w:rsid w:val="740A35A3"/>
    <w:rsid w:val="740FAB30"/>
    <w:rsid w:val="741B996C"/>
    <w:rsid w:val="74728E42"/>
    <w:rsid w:val="74B5AC24"/>
    <w:rsid w:val="74CC5926"/>
    <w:rsid w:val="7512FF76"/>
    <w:rsid w:val="7536E2B5"/>
    <w:rsid w:val="757769D8"/>
    <w:rsid w:val="757B50F3"/>
    <w:rsid w:val="76079543"/>
    <w:rsid w:val="7664B323"/>
    <w:rsid w:val="766DBFA7"/>
    <w:rsid w:val="76759B0A"/>
    <w:rsid w:val="7678F09B"/>
    <w:rsid w:val="767C1389"/>
    <w:rsid w:val="769E163B"/>
    <w:rsid w:val="76AC09DE"/>
    <w:rsid w:val="76AD1B33"/>
    <w:rsid w:val="76BE2A8E"/>
    <w:rsid w:val="76CBF3F2"/>
    <w:rsid w:val="76E502F7"/>
    <w:rsid w:val="77239C48"/>
    <w:rsid w:val="7748AE82"/>
    <w:rsid w:val="7786AEB1"/>
    <w:rsid w:val="77BEBE91"/>
    <w:rsid w:val="77D3B6BB"/>
    <w:rsid w:val="77D7AFB5"/>
    <w:rsid w:val="77E1582C"/>
    <w:rsid w:val="77EAEFB4"/>
    <w:rsid w:val="77EEB36D"/>
    <w:rsid w:val="77F9C6C8"/>
    <w:rsid w:val="78EA3203"/>
    <w:rsid w:val="7A30F82E"/>
    <w:rsid w:val="7A377B14"/>
    <w:rsid w:val="7A6296CC"/>
    <w:rsid w:val="7A672277"/>
    <w:rsid w:val="7A70A954"/>
    <w:rsid w:val="7A762FB4"/>
    <w:rsid w:val="7A9511A8"/>
    <w:rsid w:val="7ADB6208"/>
    <w:rsid w:val="7ADE4284"/>
    <w:rsid w:val="7B3D648F"/>
    <w:rsid w:val="7B41B84F"/>
    <w:rsid w:val="7B580C71"/>
    <w:rsid w:val="7B5B5D0D"/>
    <w:rsid w:val="7B9D732F"/>
    <w:rsid w:val="7BA61F6E"/>
    <w:rsid w:val="7BCCF1C3"/>
    <w:rsid w:val="7BDE5068"/>
    <w:rsid w:val="7C05EECF"/>
    <w:rsid w:val="7C1F38FF"/>
    <w:rsid w:val="7C3D516E"/>
    <w:rsid w:val="7C7A0586"/>
    <w:rsid w:val="7C875986"/>
    <w:rsid w:val="7C9A0B79"/>
    <w:rsid w:val="7CB1F109"/>
    <w:rsid w:val="7CBCB821"/>
    <w:rsid w:val="7CCDBFD7"/>
    <w:rsid w:val="7D004462"/>
    <w:rsid w:val="7D263813"/>
    <w:rsid w:val="7D2BE9E8"/>
    <w:rsid w:val="7D41E117"/>
    <w:rsid w:val="7DBF7590"/>
    <w:rsid w:val="7E11AA59"/>
    <w:rsid w:val="7E8C3104"/>
    <w:rsid w:val="7E9F628D"/>
    <w:rsid w:val="7E9F6A6F"/>
    <w:rsid w:val="7F7E2A04"/>
    <w:rsid w:val="7F92367D"/>
    <w:rsid w:val="7FE42DED"/>
    <w:rsid w:val="7FF9B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4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uiPriority w:val="99"/>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uiPriority w:val="99"/>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semiHidden/>
    <w:unhideWhenUsed/>
    <w:qFormat/>
    <w:rsid w:val="009F03EC"/>
    <w:rPr>
      <w:vertAlign w:val="superscript"/>
    </w:rPr>
  </w:style>
  <w:style w:type="character" w:styleId="Onopgelostemelding">
    <w:name w:val="Unresolved Mention"/>
    <w:basedOn w:val="Standaardalinea-lettertype"/>
    <w:uiPriority w:val="99"/>
    <w:semiHidden/>
    <w:unhideWhenUsed/>
    <w:rsid w:val="00C14AC3"/>
    <w:rPr>
      <w:color w:val="605E5C"/>
      <w:shd w:val="clear" w:color="auto" w:fill="E1DFDD"/>
    </w:rPr>
  </w:style>
  <w:style w:type="character" w:styleId="Verwijzingopmerking">
    <w:name w:val="annotation reference"/>
    <w:basedOn w:val="Standaardalinea-lettertype"/>
    <w:semiHidden/>
    <w:unhideWhenUsed/>
    <w:rsid w:val="00FC72A0"/>
    <w:rPr>
      <w:sz w:val="16"/>
      <w:szCs w:val="16"/>
    </w:rPr>
  </w:style>
  <w:style w:type="paragraph" w:styleId="Tekstopmerking">
    <w:name w:val="annotation text"/>
    <w:basedOn w:val="Standaard"/>
    <w:link w:val="TekstopmerkingChar"/>
    <w:unhideWhenUsed/>
    <w:rsid w:val="00FC72A0"/>
    <w:pPr>
      <w:spacing w:line="240" w:lineRule="auto"/>
    </w:pPr>
    <w:rPr>
      <w:sz w:val="20"/>
      <w:szCs w:val="20"/>
    </w:rPr>
  </w:style>
  <w:style w:type="character" w:customStyle="1" w:styleId="TekstopmerkingChar">
    <w:name w:val="Tekst opmerking Char"/>
    <w:basedOn w:val="Standaardalinea-lettertype"/>
    <w:link w:val="Tekstopmerking"/>
    <w:rsid w:val="00FC72A0"/>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FC72A0"/>
    <w:rPr>
      <w:b/>
      <w:bCs/>
    </w:rPr>
  </w:style>
  <w:style w:type="character" w:customStyle="1" w:styleId="OnderwerpvanopmerkingChar">
    <w:name w:val="Onderwerp van opmerking Char"/>
    <w:basedOn w:val="TekstopmerkingChar"/>
    <w:link w:val="Onderwerpvanopmerking"/>
    <w:semiHidden/>
    <w:rsid w:val="00FC72A0"/>
    <w:rPr>
      <w:rFonts w:ascii="Verdana" w:hAnsi="Verdana"/>
      <w:b/>
      <w:bCs/>
      <w:lang w:val="nl-NL" w:eastAsia="nl-NL"/>
    </w:rPr>
  </w:style>
  <w:style w:type="paragraph" w:styleId="Revisie">
    <w:name w:val="Revision"/>
    <w:hidden/>
    <w:uiPriority w:val="99"/>
    <w:semiHidden/>
    <w:rsid w:val="005258B6"/>
    <w:rPr>
      <w:rFonts w:ascii="Verdana" w:hAnsi="Verdana"/>
      <w:sz w:val="18"/>
      <w:szCs w:val="24"/>
      <w:lang w:val="nl-NL" w:eastAsia="nl-NL"/>
    </w:rPr>
  </w:style>
  <w:style w:type="character" w:styleId="Vermelding">
    <w:name w:val="Mention"/>
    <w:basedOn w:val="Standaardalinea-lettertype"/>
    <w:uiPriority w:val="99"/>
    <w:unhideWhenUsed/>
    <w:rsid w:val="00024D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7339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regeldrukmonitor.nl/regeldrukreductie-in-beeld"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31</ap:Pages>
  <ap:Words>11717</ap:Words>
  <ap:Characters>64444</ap:Characters>
  <ap:DocSecurity>0</ap:DocSecurity>
  <ap:Lines>537</ap:Lines>
  <ap:Paragraphs>152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76009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2026-11-05T12:45:00.0000000Z</dcterms:created>
  <dcterms:modified xsi:type="dcterms:W3CDTF">2026-11-05T12:45:00.0000000Z</dcterms:modified>
  <dc:description>------------------------</dc:description>
  <version/>
  <category/>
</coreProperties>
</file>