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2026Z24109</w:t>
        <w:br/>
      </w:r>
      <w:proofErr w:type="spellEnd"/>
    </w:p>
    <w:p>
      <w:pPr>
        <w:pStyle w:val="Normal"/>
        <w:rPr>
          <w:b w:val="1"/>
          <w:bCs w:val="1"/>
        </w:rPr>
      </w:pPr>
      <w:r w:rsidR="250AE766">
        <w:rPr>
          <w:b w:val="0"/>
          <w:bCs w:val="0"/>
        </w:rPr>
        <w:t>(ingezonden 5 november 2026)</w:t>
        <w:br/>
      </w:r>
    </w:p>
    <w:p>
      <w:r>
        <w:t xml:space="preserve">Vragen van het lid Raijer (PVV) aan de minister van Onderwijs, Cultuur en Wetenschap over het artikel 'Universiteit Maastricht annuleert Joodse bijeenkomst uit zorg om veiligheid'</w:t>
      </w:r>
      <w:r>
        <w:br/>
      </w:r>
    </w:p>
    <w:p>
      <w:pPr>
        <w:pStyle w:val="ListParagraph"/>
        <w:numPr>
          <w:ilvl w:val="0"/>
          <w:numId w:val="100524320"/>
        </w:numPr>
        <w:ind w:left="360"/>
      </w:pPr>
      <w:r>
        <w:t xml:space="preserve">Erkent u dat de Universiteit Maastricht door deze annulering weer is gezwicht voor intimidatie en oproepen tot verstoring en weer toegeeft aan de groep die het academisch debat wilde belemmeren? Zo nee, waarom niet? 1)</w:t>
      </w:r>
      <w:r>
        <w:br/>
      </w:r>
    </w:p>
    <w:p>
      <w:pPr>
        <w:pStyle w:val="ListParagraph"/>
        <w:numPr>
          <w:ilvl w:val="0"/>
          <w:numId w:val="100524320"/>
        </w:numPr>
        <w:ind w:left="360"/>
      </w:pPr>
      <w:r>
        <w:t xml:space="preserve">De persoonlijke gegevens van een Joodse docent zijn op een onacceptabele manier online gedeeld, dat is een van de redenen waarom de bijeenkomst is geannuleerd. Bent u bereid de Universiteit Maastricht te verplichten aangifte te doen? Zo nee, waarom niet?</w:t>
      </w:r>
      <w:r>
        <w:br/>
      </w:r>
    </w:p>
    <w:p>
      <w:pPr>
        <w:pStyle w:val="ListParagraph"/>
        <w:numPr>
          <w:ilvl w:val="0"/>
          <w:numId w:val="100524320"/>
        </w:numPr>
        <w:ind w:left="360"/>
      </w:pPr>
      <w:r>
        <w:t xml:space="preserve">Ziet u eindelijk in dat dit incident en de eerdere verstoringen en annuleringen aan de Universiteit Maastricht onderdeel zijn geworden van een structureel probleem waarbij Joodse en pro-Israëlische bijeenkomsten worden geblokkeerd terwijl andere politieke activiteiten wel alle ruimte krijgen? Zo nee waarom niet?</w:t>
      </w:r>
      <w:r>
        <w:br/>
      </w:r>
    </w:p>
    <w:p>
      <w:pPr>
        <w:pStyle w:val="ListParagraph"/>
        <w:numPr>
          <w:ilvl w:val="0"/>
          <w:numId w:val="100524320"/>
        </w:numPr>
        <w:ind w:left="360"/>
      </w:pPr>
      <w:r>
        <w:t xml:space="preserve">Erkent u dat pro-Palestijnse activisten keer op keer de boel verstieren als Joodse studenten een bijeenkomst organiseren en dat bijeenkomsten steeds om veiligheidsredenen worden afgelast? Zo ja, welke maatregelen gaat u nemen tegen de activisten die de boel verstieren voor de Joodse studenten?</w:t>
      </w:r>
      <w:r>
        <w:br/>
      </w:r>
    </w:p>
    <w:p>
      <w:pPr>
        <w:pStyle w:val="ListParagraph"/>
        <w:numPr>
          <w:ilvl w:val="0"/>
          <w:numId w:val="100524320"/>
        </w:numPr>
        <w:ind w:left="360"/>
      </w:pPr>
      <w:r>
        <w:t xml:space="preserve">Welke harde consequenties verbindt u aan dit herhaalde zwichten voor intimidatie? Bent u bereid de bekostiging van de Universiteit Maastricht te korten? Zo nee, waarom niet?</w:t>
      </w:r>
      <w:r>
        <w:br/>
      </w:r>
    </w:p>
    <w:p>
      <w:pPr>
        <w:pStyle w:val="ListParagraph"/>
        <w:numPr>
          <w:ilvl w:val="0"/>
          <w:numId w:val="100524320"/>
        </w:numPr>
        <w:ind w:left="360"/>
      </w:pPr>
      <w:r>
        <w:t xml:space="preserve">Erkent u dat u aan de verkeerde kant van de geschiedenis staat door toe te staan dat Joden structureel worden geïntimideerd? Zo ja, bent u bereid per direct af te treden? Zo nee, waarom niet?</w:t>
      </w:r>
      <w:r>
        <w:br/>
      </w:r>
    </w:p>
    <w:p>
      <w:r>
        <w:t xml:space="preserve">1) L1 Nieuws, 4 november 2026, Universiteit Maastricht annuleert Joodse bijeenkomst uit zorg om veiligheid (https://www.l1nieuws.nl/amp/nieuws/3266774/universiteit-maastricht-annuleert-joodse-bijeenkomst-uit-zorg-om-veiligheid)</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de leden Diederik van Dijk (SGP), Stoffer (SGP), en Bikker (ChristenUnie), ingezonden 5 november 2026 (vraagnummer 2026Z24108)</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10">
    <w:abstractNumId w:val="1005243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