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B8BC220" w14:textId="77777777">
        <w:tc>
          <w:tcPr>
            <w:tcW w:w="8717" w:type="dxa"/>
            <w:gridSpan w:val="2"/>
            <w:tcBorders>
              <w:top w:val="nil"/>
              <w:left w:val="nil"/>
              <w:bottom w:val="nil"/>
              <w:right w:val="nil"/>
            </w:tcBorders>
            <w:vAlign w:val="center"/>
          </w:tcPr>
          <w:p w:rsidR="00470846" w:rsidP="00FB349A" w:rsidRDefault="00470846" w14:paraId="4B84E98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4FF2719"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8B0AFCC" w14:textId="77777777">
        <w:trPr>
          <w:cantSplit/>
        </w:trPr>
        <w:tc>
          <w:tcPr>
            <w:tcW w:w="10348" w:type="dxa"/>
            <w:gridSpan w:val="3"/>
            <w:tcBorders>
              <w:top w:val="single" w:color="auto" w:sz="4" w:space="0"/>
              <w:left w:val="nil"/>
              <w:bottom w:val="nil"/>
              <w:right w:val="nil"/>
            </w:tcBorders>
          </w:tcPr>
          <w:p w:rsidR="00470846" w:rsidP="00F9022B" w:rsidRDefault="00833C90" w14:paraId="0BA3098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DAF0584" w14:textId="77777777">
        <w:trPr>
          <w:cantSplit/>
        </w:trPr>
        <w:tc>
          <w:tcPr>
            <w:tcW w:w="10348" w:type="dxa"/>
            <w:gridSpan w:val="3"/>
            <w:tcBorders>
              <w:top w:val="nil"/>
              <w:left w:val="nil"/>
              <w:bottom w:val="nil"/>
              <w:right w:val="nil"/>
            </w:tcBorders>
          </w:tcPr>
          <w:p w:rsidR="00470846" w:rsidP="00F8109A" w:rsidRDefault="00470846" w14:paraId="7D54EA57" w14:textId="77777777">
            <w:pPr>
              <w:pStyle w:val="Amendement"/>
              <w:tabs>
                <w:tab w:val="clear" w:pos="3310"/>
                <w:tab w:val="clear" w:pos="3600"/>
              </w:tabs>
              <w:rPr>
                <w:rFonts w:ascii="Times New Roman" w:hAnsi="Times New Roman"/>
                <w:b w:val="0"/>
              </w:rPr>
            </w:pPr>
          </w:p>
        </w:tc>
      </w:tr>
      <w:tr w:rsidR="00470846" w:rsidTr="00FB349A" w14:paraId="2B55C675" w14:textId="77777777">
        <w:trPr>
          <w:cantSplit/>
        </w:trPr>
        <w:tc>
          <w:tcPr>
            <w:tcW w:w="10348" w:type="dxa"/>
            <w:gridSpan w:val="3"/>
            <w:tcBorders>
              <w:top w:val="nil"/>
              <w:left w:val="nil"/>
              <w:bottom w:val="single" w:color="auto" w:sz="4" w:space="0"/>
              <w:right w:val="nil"/>
            </w:tcBorders>
          </w:tcPr>
          <w:p w:rsidR="00470846" w:rsidP="00F8109A" w:rsidRDefault="00470846" w14:paraId="7E7360CE" w14:textId="77777777">
            <w:pPr>
              <w:pStyle w:val="Amendement"/>
              <w:tabs>
                <w:tab w:val="clear" w:pos="3310"/>
                <w:tab w:val="clear" w:pos="3600"/>
              </w:tabs>
              <w:rPr>
                <w:rFonts w:ascii="Times New Roman" w:hAnsi="Times New Roman"/>
              </w:rPr>
            </w:pPr>
          </w:p>
        </w:tc>
      </w:tr>
      <w:tr w:rsidR="00470846" w:rsidTr="00FB349A" w14:paraId="3C679E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4AB47A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9E8A0A5" w14:textId="77777777">
            <w:pPr>
              <w:suppressAutoHyphens/>
              <w:rPr>
                <w:rFonts w:ascii="Times New Roman" w:hAnsi="Times New Roman"/>
                <w:b/>
              </w:rPr>
            </w:pPr>
          </w:p>
        </w:tc>
      </w:tr>
      <w:tr w:rsidR="00470846" w:rsidTr="00FB349A" w14:paraId="746FA5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CB3B3C" w14:paraId="6E3E35CC" w14:textId="6A262067">
            <w:pPr>
              <w:pStyle w:val="Amendement"/>
              <w:tabs>
                <w:tab w:val="clear" w:pos="3310"/>
                <w:tab w:val="clear" w:pos="3600"/>
              </w:tabs>
              <w:rPr>
                <w:rFonts w:ascii="Times New Roman" w:hAnsi="Times New Roman"/>
              </w:rPr>
            </w:pPr>
            <w:r>
              <w:rPr>
                <w:rFonts w:ascii="Times New Roman" w:hAnsi="Times New Roman"/>
              </w:rPr>
              <w:t>37 020 V</w:t>
            </w:r>
          </w:p>
        </w:tc>
        <w:tc>
          <w:tcPr>
            <w:tcW w:w="7654" w:type="dxa"/>
            <w:gridSpan w:val="2"/>
          </w:tcPr>
          <w:p w:rsidRPr="00CB3B3C" w:rsidR="00470846" w:rsidP="00CB3B3C" w:rsidRDefault="00CB3B3C" w14:paraId="63A2B7BC" w14:textId="75464AAA">
            <w:pPr>
              <w:rPr>
                <w:rFonts w:ascii="Times New Roman" w:hAnsi="Times New Roman"/>
                <w:b/>
                <w:bCs/>
                <w:szCs w:val="24"/>
              </w:rPr>
            </w:pPr>
            <w:r w:rsidRPr="00CB3B3C">
              <w:rPr>
                <w:rFonts w:ascii="Times New Roman" w:hAnsi="Times New Roman"/>
                <w:b/>
                <w:bCs/>
                <w:szCs w:val="24"/>
              </w:rPr>
              <w:t>Vaststelling van de begrotingsstaat van het Ministerie van Buitenlandse Zaken (V) voor het jaar 2027</w:t>
            </w:r>
          </w:p>
        </w:tc>
      </w:tr>
      <w:tr w:rsidR="00470846" w:rsidTr="00FB349A" w14:paraId="09647B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A292EC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8F4FB96" w14:textId="77777777">
            <w:pPr>
              <w:pStyle w:val="Amendement"/>
              <w:tabs>
                <w:tab w:val="clear" w:pos="3310"/>
                <w:tab w:val="clear" w:pos="3600"/>
              </w:tabs>
              <w:rPr>
                <w:rFonts w:ascii="Times New Roman" w:hAnsi="Times New Roman"/>
              </w:rPr>
            </w:pPr>
          </w:p>
        </w:tc>
      </w:tr>
      <w:tr w:rsidR="00470846" w:rsidTr="00FB349A" w14:paraId="629B5E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ED8B38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A6BBF6D" w14:textId="77777777">
            <w:pPr>
              <w:pStyle w:val="Amendement"/>
              <w:tabs>
                <w:tab w:val="clear" w:pos="3310"/>
                <w:tab w:val="clear" w:pos="3600"/>
              </w:tabs>
              <w:rPr>
                <w:rFonts w:ascii="Times New Roman" w:hAnsi="Times New Roman"/>
              </w:rPr>
            </w:pPr>
          </w:p>
        </w:tc>
      </w:tr>
      <w:tr w:rsidR="00470846" w:rsidTr="00FB349A" w14:paraId="4F0D2B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D82BE1C" w14:textId="58389404">
            <w:pPr>
              <w:pStyle w:val="Amendement"/>
              <w:tabs>
                <w:tab w:val="clear" w:pos="3310"/>
                <w:tab w:val="clear" w:pos="3600"/>
              </w:tabs>
              <w:rPr>
                <w:rFonts w:ascii="Times New Roman" w:hAnsi="Times New Roman"/>
              </w:rPr>
            </w:pPr>
            <w:r>
              <w:rPr>
                <w:rFonts w:ascii="Times New Roman" w:hAnsi="Times New Roman"/>
              </w:rPr>
              <w:t xml:space="preserve">Nr. </w:t>
            </w:r>
            <w:r w:rsidR="00D660C8">
              <w:rPr>
                <w:rFonts w:ascii="Times New Roman" w:hAnsi="Times New Roman"/>
                <w:caps/>
              </w:rPr>
              <w:t>9</w:t>
            </w:r>
          </w:p>
        </w:tc>
        <w:tc>
          <w:tcPr>
            <w:tcW w:w="7654" w:type="dxa"/>
            <w:gridSpan w:val="2"/>
          </w:tcPr>
          <w:p w:rsidRPr="001A2A63" w:rsidR="00470846" w:rsidP="00FB349A" w:rsidRDefault="00470846" w14:paraId="1BC426B2" w14:textId="47DF708E">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CB3B3C">
              <w:rPr>
                <w:rFonts w:ascii="Times New Roman" w:hAnsi="Times New Roman"/>
                <w:caps/>
              </w:rPr>
              <w:t>Hoogeveen</w:t>
            </w:r>
          </w:p>
        </w:tc>
      </w:tr>
      <w:tr w:rsidR="00470846" w:rsidTr="00FB349A" w14:paraId="613ABA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3CF1E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819CF84" w14:textId="772B0259">
            <w:pPr>
              <w:pStyle w:val="Amendement"/>
              <w:tabs>
                <w:tab w:val="clear" w:pos="3310"/>
                <w:tab w:val="clear" w:pos="3600"/>
              </w:tabs>
              <w:rPr>
                <w:rFonts w:ascii="Times New Roman" w:hAnsi="Times New Roman"/>
              </w:rPr>
            </w:pPr>
            <w:r>
              <w:rPr>
                <w:rFonts w:ascii="Times New Roman" w:hAnsi="Times New Roman"/>
                <w:b w:val="0"/>
              </w:rPr>
              <w:t xml:space="preserve">Ontvangen </w:t>
            </w:r>
            <w:r w:rsidR="00D660C8">
              <w:rPr>
                <w:rFonts w:ascii="Times New Roman" w:hAnsi="Times New Roman"/>
                <w:b w:val="0"/>
              </w:rPr>
              <w:t>4 november 2026</w:t>
            </w:r>
          </w:p>
        </w:tc>
      </w:tr>
      <w:tr w:rsidR="00470846" w:rsidTr="00FB349A" w14:paraId="070FC3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505CF5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AEFA813" w14:textId="77777777">
            <w:pPr>
              <w:pStyle w:val="Amendement"/>
              <w:tabs>
                <w:tab w:val="clear" w:pos="3310"/>
                <w:tab w:val="clear" w:pos="3600"/>
              </w:tabs>
              <w:rPr>
                <w:rFonts w:ascii="Times New Roman" w:hAnsi="Times New Roman"/>
                <w:b w:val="0"/>
              </w:rPr>
            </w:pPr>
          </w:p>
        </w:tc>
      </w:tr>
      <w:tr w:rsidR="009E6185" w:rsidTr="00FB349A" w14:paraId="5C4621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02CF0D84"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86985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6DB32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07DE290" w14:textId="77777777">
            <w:pPr>
              <w:pStyle w:val="Amendement"/>
              <w:tabs>
                <w:tab w:val="clear" w:pos="3310"/>
                <w:tab w:val="clear" w:pos="3600"/>
              </w:tabs>
              <w:rPr>
                <w:rFonts w:ascii="Times New Roman" w:hAnsi="Times New Roman"/>
                <w:b w:val="0"/>
              </w:rPr>
            </w:pPr>
          </w:p>
        </w:tc>
      </w:tr>
    </w:tbl>
    <w:p w:rsidRPr="004D4BCF" w:rsidR="00470846" w:rsidP="00FB349A" w:rsidRDefault="00470846" w14:paraId="315D0315" w14:textId="2CE6046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CB3B3C">
        <w:rPr>
          <w:rFonts w:ascii="Times New Roman" w:hAnsi="Times New Roman"/>
          <w:b/>
        </w:rPr>
        <w:t>7</w:t>
      </w:r>
      <w:r w:rsidRPr="004D4BCF" w:rsidR="001A2A63">
        <w:rPr>
          <w:rFonts w:ascii="Times New Roman" w:hAnsi="Times New Roman"/>
          <w:b/>
        </w:rPr>
        <w:t xml:space="preserve"> </w:t>
      </w:r>
      <w:r w:rsidR="00CB3B3C">
        <w:rPr>
          <w:rFonts w:ascii="Times New Roman" w:hAnsi="Times New Roman"/>
          <w:b/>
        </w:rPr>
        <w:t>Apparaat</w:t>
      </w:r>
      <w:r w:rsidRPr="004D4BCF" w:rsidR="001A2A63">
        <w:rPr>
          <w:rFonts w:ascii="Times New Roman" w:hAnsi="Times New Roman"/>
        </w:rPr>
        <w:t xml:space="preserve"> </w:t>
      </w:r>
      <w:r w:rsidR="00CB3B3C">
        <w:rPr>
          <w:rFonts w:ascii="Times New Roman" w:hAnsi="Times New Roman"/>
        </w:rPr>
        <w:t xml:space="preserve">van de departementale begrotingsstaat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CB3B3C">
        <w:rPr>
          <w:rFonts w:ascii="Times New Roman" w:hAnsi="Times New Roman"/>
          <w:b/>
        </w:rPr>
        <w:t>1.500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84BFCB1" w14:textId="77777777">
      <w:pPr>
        <w:rPr>
          <w:rFonts w:ascii="Times New Roman" w:hAnsi="Times New Roman"/>
        </w:rPr>
      </w:pPr>
    </w:p>
    <w:p w:rsidRPr="004D4BCF" w:rsidR="00470846" w:rsidP="00FB349A" w:rsidRDefault="00470846" w14:paraId="7629F7C0"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43127EB4" w14:textId="77777777">
      <w:pPr>
        <w:rPr>
          <w:rFonts w:ascii="Times New Roman" w:hAnsi="Times New Roman"/>
        </w:rPr>
      </w:pPr>
    </w:p>
    <w:p w:rsidRPr="009B1375" w:rsidR="009B1375" w:rsidP="009B1375" w:rsidRDefault="009B1375" w14:paraId="3D5E9BD2" w14:textId="77777777">
      <w:pPr>
        <w:rPr>
          <w:rFonts w:ascii="Times New Roman" w:hAnsi="Times New Roman"/>
        </w:rPr>
      </w:pPr>
      <w:r w:rsidRPr="009B1375">
        <w:rPr>
          <w:rFonts w:ascii="Times New Roman" w:hAnsi="Times New Roman"/>
        </w:rPr>
        <w:t>Dit amendement strekt ertoe de voorgenomen sluiting van het Nederlandse consulaat-generaal in Rio de Janeiro te voorkomen. Daartoe wordt het budget op artikel 7 (Apparaat) structureel met € 1,5 miljoen verhoogd.</w:t>
      </w:r>
    </w:p>
    <w:p w:rsidRPr="009B1375" w:rsidR="009B1375" w:rsidP="009B1375" w:rsidRDefault="009B1375" w14:paraId="718CA446" w14:textId="77777777">
      <w:pPr>
        <w:rPr>
          <w:rFonts w:ascii="Times New Roman" w:hAnsi="Times New Roman"/>
        </w:rPr>
      </w:pPr>
    </w:p>
    <w:p w:rsidRPr="009B1375" w:rsidR="009B1375" w:rsidP="009B1375" w:rsidRDefault="009B1375" w14:paraId="3B86FB3B" w14:textId="77777777">
      <w:pPr>
        <w:rPr>
          <w:rFonts w:ascii="Times New Roman" w:hAnsi="Times New Roman"/>
        </w:rPr>
      </w:pPr>
      <w:r w:rsidRPr="009B1375">
        <w:rPr>
          <w:rFonts w:ascii="Times New Roman" w:hAnsi="Times New Roman"/>
        </w:rPr>
        <w:t xml:space="preserve">Indiener acht het van belang dat bij de (her)inrichting van het diplomatieke postennet voldoende gewicht wordt toegekend aan de economische en strategische belangen van Nederland. Gelet op de economische betekenis van Brazilië, de verwachte intensivering van de handelsbetrekkingen met </w:t>
      </w:r>
      <w:proofErr w:type="spellStart"/>
      <w:r w:rsidRPr="009B1375">
        <w:rPr>
          <w:rFonts w:ascii="Times New Roman" w:hAnsi="Times New Roman"/>
        </w:rPr>
        <w:t>Mercosur</w:t>
      </w:r>
      <w:proofErr w:type="spellEnd"/>
      <w:r w:rsidRPr="009B1375">
        <w:rPr>
          <w:rFonts w:ascii="Times New Roman" w:hAnsi="Times New Roman"/>
        </w:rPr>
        <w:t xml:space="preserve"> en het belang van diplomatieke aanwezigheid in de regio Rio de Janeiro, acht indiener het wenselijk deze post te behouden.</w:t>
      </w:r>
    </w:p>
    <w:p w:rsidRPr="009B1375" w:rsidR="009B1375" w:rsidP="009B1375" w:rsidRDefault="009B1375" w14:paraId="4460CC31" w14:textId="77777777">
      <w:pPr>
        <w:rPr>
          <w:rFonts w:ascii="Times New Roman" w:hAnsi="Times New Roman"/>
        </w:rPr>
      </w:pPr>
    </w:p>
    <w:p w:rsidRPr="009B1375" w:rsidR="009B1375" w:rsidP="009B1375" w:rsidRDefault="009B1375" w14:paraId="508651C3" w14:textId="77777777">
      <w:pPr>
        <w:rPr>
          <w:rFonts w:ascii="Times New Roman" w:hAnsi="Times New Roman"/>
        </w:rPr>
      </w:pPr>
      <w:r w:rsidRPr="009B1375">
        <w:rPr>
          <w:rFonts w:ascii="Times New Roman" w:hAnsi="Times New Roman"/>
        </w:rPr>
        <w:t>Uit de antwoorden op de feitelijke vragen bij de begroting van Buitenlandse Zaken voor 2027 blijkt dat de voorgenomen sluiting een structurele besparing van € 1,5 miljoen per jaar oplevert. Indiener beoogt deze middelen structureel beschikbaar te stellen voor het behoud van het consulaat-generaal. De dekking wordt gevonden in de nog niet nader bestemde middelen op de aanvullende post bij het ministerie van Financiën voor de intensivering van het diplomatieke postennet. Hiervan resteert in 2027 € 1,6 miljoen, oplopend tot structureel € 15,9 miljoen. Indiener beoogt dat de regering deze reservering vanaf 2027 jaarlijks met € 1,5 miljoen verlaagt en de daarmee samenhangende begrotingsmutaties verwerkt.</w:t>
      </w:r>
    </w:p>
    <w:p w:rsidRPr="009B1375" w:rsidR="009B1375" w:rsidP="009B1375" w:rsidRDefault="009B1375" w14:paraId="4BFB7723" w14:textId="77777777">
      <w:pPr>
        <w:rPr>
          <w:rFonts w:ascii="Times New Roman" w:hAnsi="Times New Roman"/>
        </w:rPr>
      </w:pPr>
    </w:p>
    <w:p w:rsidRPr="009B1375" w:rsidR="009B1375" w:rsidP="009B1375" w:rsidRDefault="009B1375" w14:paraId="091656A1" w14:textId="77777777">
      <w:pPr>
        <w:rPr>
          <w:rFonts w:ascii="Times New Roman" w:hAnsi="Times New Roman"/>
        </w:rPr>
      </w:pPr>
      <w:r w:rsidRPr="009B1375">
        <w:rPr>
          <w:rFonts w:ascii="Times New Roman" w:hAnsi="Times New Roman"/>
        </w:rPr>
        <w:t>Indiener beoogt dat de verhoging van artikel 7 ook in volgende begrotingsjaren structureel wordt doorgetrokken.</w:t>
      </w:r>
    </w:p>
    <w:p w:rsidRPr="008C2D85" w:rsidR="00CB3B3C" w:rsidP="00CB3B3C" w:rsidRDefault="00CB3B3C" w14:paraId="1D22E897" w14:textId="77777777">
      <w:pPr>
        <w:rPr>
          <w:rFonts w:ascii="Times New Roman" w:hAnsi="Times New Roman"/>
        </w:rPr>
      </w:pPr>
    </w:p>
    <w:p w:rsidRPr="008C2D85" w:rsidR="001A2A63" w:rsidP="00FB349A" w:rsidRDefault="00CB3B3C" w14:paraId="5EB9642C" w14:textId="3FCB8FD1">
      <w:pPr>
        <w:rPr>
          <w:rFonts w:ascii="Times New Roman" w:hAnsi="Times New Roman"/>
        </w:rPr>
      </w:pPr>
      <w:r>
        <w:rPr>
          <w:rFonts w:ascii="Times New Roman" w:hAnsi="Times New Roman"/>
        </w:rPr>
        <w:t>Hoogeveen</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7CCB2" w14:textId="77777777" w:rsidR="0028442D" w:rsidRDefault="0028442D">
      <w:pPr>
        <w:spacing w:line="20" w:lineRule="exact"/>
      </w:pPr>
    </w:p>
  </w:endnote>
  <w:endnote w:type="continuationSeparator" w:id="0">
    <w:p w14:paraId="437C0FFF" w14:textId="77777777" w:rsidR="0028442D" w:rsidRDefault="0028442D">
      <w:pPr>
        <w:pStyle w:val="Amendement"/>
      </w:pPr>
      <w:r>
        <w:rPr>
          <w:b w:val="0"/>
        </w:rPr>
        <w:t xml:space="preserve"> </w:t>
      </w:r>
    </w:p>
  </w:endnote>
  <w:endnote w:type="continuationNotice" w:id="1">
    <w:p w14:paraId="57E535B4" w14:textId="77777777" w:rsidR="0028442D" w:rsidRDefault="0028442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99EF2" w14:textId="77777777" w:rsidR="0028442D" w:rsidRDefault="0028442D">
      <w:pPr>
        <w:pStyle w:val="Amendement"/>
      </w:pPr>
      <w:r>
        <w:rPr>
          <w:b w:val="0"/>
        </w:rPr>
        <w:separator/>
      </w:r>
    </w:p>
  </w:footnote>
  <w:footnote w:type="continuationSeparator" w:id="0">
    <w:p w14:paraId="35719C58" w14:textId="77777777" w:rsidR="0028442D" w:rsidRDefault="002844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B3C"/>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569BB"/>
    <w:rsid w:val="0028442D"/>
    <w:rsid w:val="002C3902"/>
    <w:rsid w:val="003050FF"/>
    <w:rsid w:val="003D4FB9"/>
    <w:rsid w:val="003E5927"/>
    <w:rsid w:val="00417365"/>
    <w:rsid w:val="00470846"/>
    <w:rsid w:val="0047650D"/>
    <w:rsid w:val="004940D8"/>
    <w:rsid w:val="004B2AE2"/>
    <w:rsid w:val="004C2A57"/>
    <w:rsid w:val="004D4BCF"/>
    <w:rsid w:val="00584877"/>
    <w:rsid w:val="005C554B"/>
    <w:rsid w:val="005E482A"/>
    <w:rsid w:val="00646211"/>
    <w:rsid w:val="00736284"/>
    <w:rsid w:val="00741EB2"/>
    <w:rsid w:val="007958E0"/>
    <w:rsid w:val="00821A95"/>
    <w:rsid w:val="00833C90"/>
    <w:rsid w:val="008467BE"/>
    <w:rsid w:val="00854DAE"/>
    <w:rsid w:val="00867688"/>
    <w:rsid w:val="008819B7"/>
    <w:rsid w:val="008B1D6D"/>
    <w:rsid w:val="008C2D85"/>
    <w:rsid w:val="00926C70"/>
    <w:rsid w:val="009347C2"/>
    <w:rsid w:val="009B1375"/>
    <w:rsid w:val="009E6185"/>
    <w:rsid w:val="00A1221C"/>
    <w:rsid w:val="00B24FC7"/>
    <w:rsid w:val="00B37F45"/>
    <w:rsid w:val="00B6508A"/>
    <w:rsid w:val="00BD6436"/>
    <w:rsid w:val="00BE1B3C"/>
    <w:rsid w:val="00C26FAB"/>
    <w:rsid w:val="00C370AE"/>
    <w:rsid w:val="00C5415C"/>
    <w:rsid w:val="00C74FE3"/>
    <w:rsid w:val="00C850D6"/>
    <w:rsid w:val="00CB3B3C"/>
    <w:rsid w:val="00CC0433"/>
    <w:rsid w:val="00D43ADE"/>
    <w:rsid w:val="00D660C8"/>
    <w:rsid w:val="00D733D3"/>
    <w:rsid w:val="00D818D9"/>
    <w:rsid w:val="00D961CF"/>
    <w:rsid w:val="00DB5D3B"/>
    <w:rsid w:val="00DD08D8"/>
    <w:rsid w:val="00E47054"/>
    <w:rsid w:val="00E67BE8"/>
    <w:rsid w:val="00E96167"/>
    <w:rsid w:val="00F06146"/>
    <w:rsid w:val="00F2239C"/>
    <w:rsid w:val="00F25E00"/>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0569A"/>
  <w15:docId w15:val="{D8667037-743F-4FB3-9FA0-B86AEF7B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CB3B3C"/>
    <w:rPr>
      <w:sz w:val="16"/>
      <w:szCs w:val="16"/>
    </w:rPr>
  </w:style>
  <w:style w:type="paragraph" w:styleId="Tekstopmerking">
    <w:name w:val="annotation text"/>
    <w:basedOn w:val="Standaard"/>
    <w:link w:val="TekstopmerkingChar"/>
    <w:unhideWhenUsed/>
    <w:rsid w:val="00CB3B3C"/>
    <w:rPr>
      <w:sz w:val="20"/>
    </w:rPr>
  </w:style>
  <w:style w:type="character" w:customStyle="1" w:styleId="TekstopmerkingChar">
    <w:name w:val="Tekst opmerking Char"/>
    <w:basedOn w:val="Standaardalinea-lettertype"/>
    <w:link w:val="Tekstopmerking"/>
    <w:rsid w:val="00CB3B3C"/>
    <w:rPr>
      <w:rFonts w:ascii="Courier New" w:hAnsi="Courier New"/>
    </w:rPr>
  </w:style>
  <w:style w:type="paragraph" w:styleId="Onderwerpvanopmerking">
    <w:name w:val="annotation subject"/>
    <w:basedOn w:val="Tekstopmerking"/>
    <w:next w:val="Tekstopmerking"/>
    <w:link w:val="OnderwerpvanopmerkingChar"/>
    <w:semiHidden/>
    <w:unhideWhenUsed/>
    <w:rsid w:val="00CB3B3C"/>
    <w:rPr>
      <w:b/>
      <w:bCs/>
    </w:rPr>
  </w:style>
  <w:style w:type="character" w:customStyle="1" w:styleId="OnderwerpvanopmerkingChar">
    <w:name w:val="Onderwerp van opmerking Char"/>
    <w:basedOn w:val="TekstopmerkingChar"/>
    <w:link w:val="Onderwerpvanopmerking"/>
    <w:semiHidden/>
    <w:rsid w:val="00CB3B3C"/>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298</ap:Words>
  <ap:Characters>1642</ap:Characters>
  <ap:DocSecurity>4</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1937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2026-11-04T15:08:00.0000000Z</dcterms:created>
  <dcterms:modified xsi:type="dcterms:W3CDTF">2026-11-04T15:08:00.0000000Z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