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5E2129" w14:paraId="5D86AA93" w14:textId="77777777">
      <w:pPr>
        <w:framePr w:w="737" w:h="2493" w:wrap="none" w:hAnchor="page" w:vAnchor="page" w:x="5584" w:hRule="exact" w:anchorLock="1"/>
        <w:spacing w:line="240" w:lineRule="auto"/>
      </w:pPr>
      <w:r>
        <w:rPr>
          <w:noProof/>
        </w:rPr>
        <w:drawing>
          <wp:inline distT="0" distB="0" distL="0" distR="0">
            <wp:extent cx="467995" cy="1583865"/>
            <wp:effectExtent l="0" t="0" r="0" b="0"/>
            <wp:docPr id="5" name="Logo" descr="Rijkslint, logo van de Rijksoverheid (blauw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158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2129" w14:paraId="124AA6FE" w14:textId="77777777">
      <w:pPr>
        <w:framePr w:w="3685" w:h="2494" w:wrap="none" w:hAnchor="page" w:vAnchor="page" w:x="6292" w:hRule="exact" w:anchorLock="1"/>
        <w:spacing w:line="240" w:lineRule="auto"/>
      </w:pPr>
      <w:r>
        <w:rPr>
          <w:noProof/>
        </w:rPr>
        <w:drawing>
          <wp:inline distT="0" distB="0" distL="0" distR="0">
            <wp:extent cx="2339975" cy="1320165"/>
            <wp:effectExtent l="0" t="0" r="0" b="0"/>
            <wp:docPr id="7" name="Logotype" descr="Ministerie van Binnenlandse Zaken en Koninkrijksrelatie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ogotype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132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2129" w14:paraId="54F50CBA" w14:textId="77777777">
      <w:pPr>
        <w:pStyle w:val="Referentiegegevens"/>
        <w:framePr w:w="7540" w:h="255" w:wrap="none" w:hAnchor="page" w:vAnchor="page" w:x="1592" w:y="2709" w:hRule="exact" w:anchorLock="1"/>
      </w:pPr>
      <w:r>
        <w:t>&gt; Retouradres Postbus 20011 2500 EA  Den Haag</w:t>
      </w:r>
    </w:p>
    <w:p w:rsidR="005E2129" w:rsidP="00AE25B7" w14:paraId="57F62D16" w14:textId="77777777">
      <w:pPr>
        <w:framePr w:w="7540" w:h="1757" w:wrap="none" w:hAnchor="page" w:vAnchor="page" w:x="1561" w:y="2989" w:hRule="exact" w:anchorLock="1"/>
      </w:pPr>
      <w:r>
        <w:t>Aan de voorzitter van de Tweede Kamer der Staten-Generaal</w:t>
      </w:r>
    </w:p>
    <w:p w:rsidR="005E2129" w:rsidP="00AE25B7" w14:paraId="1A2C85F4" w14:textId="77777777">
      <w:pPr>
        <w:framePr w:w="7540" w:h="1757" w:wrap="none" w:hAnchor="page" w:vAnchor="page" w:x="1561" w:y="2989" w:hRule="exact" w:anchorLock="1"/>
      </w:pPr>
      <w:r>
        <w:t>Postbus 20018</w:t>
      </w:r>
    </w:p>
    <w:p w:rsidR="005E2129" w:rsidP="00AE25B7" w14:paraId="391B96C4" w14:textId="77777777">
      <w:pPr>
        <w:framePr w:w="7540" w:h="1757" w:wrap="none" w:hAnchor="page" w:vAnchor="page" w:x="1561" w:y="2989" w:hRule="exact" w:anchorLock="1"/>
      </w:pPr>
      <w:r>
        <w:t>2500 EA  Den Haag</w:t>
      </w:r>
    </w:p>
    <w:p w:rsidR="005E2129" w14:paraId="7273AEB9" w14:textId="77777777">
      <w:pPr>
        <w:pStyle w:val="Referentiegegevens"/>
        <w:framePr w:w="2012" w:h="12614" w:wrap="none" w:hAnchor="page" w:vAnchor="page" w:x="9325" w:y="3095" w:hRule="exact" w:anchorLock="1"/>
      </w:pPr>
      <w:r>
        <w:t>Turfmarkt 147</w:t>
      </w:r>
    </w:p>
    <w:p w:rsidR="005E2129" w14:paraId="5B02E106" w14:textId="77777777">
      <w:pPr>
        <w:pStyle w:val="Referentiegegevens"/>
        <w:framePr w:w="2012" w:h="12614" w:wrap="none" w:hAnchor="page" w:vAnchor="page" w:x="9325" w:y="3095" w:hRule="exact" w:anchorLock="1"/>
      </w:pPr>
      <w:r>
        <w:t>2511 DP  Den Haag</w:t>
      </w:r>
    </w:p>
    <w:p w:rsidR="005E2129" w14:paraId="187F79B9" w14:textId="77777777">
      <w:pPr>
        <w:pStyle w:val="Referentiegegevens"/>
        <w:framePr w:w="2012" w:h="12614" w:wrap="none" w:hAnchor="page" w:vAnchor="page" w:x="9325" w:y="3095" w:hRule="exact" w:anchorLock="1"/>
      </w:pPr>
      <w:r>
        <w:t>Postbus 20011</w:t>
      </w:r>
    </w:p>
    <w:p w:rsidR="005E2129" w14:paraId="6D6D802D" w14:textId="77777777">
      <w:pPr>
        <w:pStyle w:val="Referentiegegevens"/>
        <w:framePr w:w="2012" w:h="12614" w:wrap="none" w:hAnchor="page" w:vAnchor="page" w:x="9325" w:y="3095" w:hRule="exact" w:anchorLock="1"/>
      </w:pPr>
      <w:r>
        <w:t>2500 EA  Den Haag</w:t>
      </w:r>
    </w:p>
    <w:p w:rsidR="005E2129" w14:paraId="1CDB339D" w14:textId="77777777">
      <w:pPr>
        <w:pStyle w:val="Referentiegegevens"/>
        <w:framePr w:w="2012" w:h="12614" w:wrap="none" w:hAnchor="page" w:vAnchor="page" w:x="9325" w:y="3095" w:hRule="exact" w:anchorLock="1"/>
      </w:pPr>
      <w:r>
        <w:t>www.rijksoverheid.nl</w:t>
      </w:r>
    </w:p>
    <w:p w:rsidR="005E2129" w14:paraId="2057CBDA" w14:textId="77777777">
      <w:pPr>
        <w:pStyle w:val="WitregelW2"/>
        <w:framePr w:w="2012" w:h="12614" w:wrap="none" w:hAnchor="page" w:vAnchor="page" w:x="9325" w:y="3095" w:hRule="exact" w:anchorLock="1"/>
      </w:pPr>
    </w:p>
    <w:p w:rsidR="005E2129" w14:paraId="63343E6A" w14:textId="77777777">
      <w:pPr>
        <w:pStyle w:val="Referentiegegevensbold"/>
        <w:framePr w:w="2012" w:h="12614" w:wrap="none" w:hAnchor="page" w:vAnchor="page" w:x="9325" w:y="3095" w:hRule="exact" w:anchorLock="1"/>
      </w:pPr>
      <w:r>
        <w:t>Onze referentie</w:t>
      </w:r>
    </w:p>
    <w:p w:rsidR="00E8645C" w14:paraId="664B48A4" w14:textId="77777777">
      <w:pPr>
        <w:pStyle w:val="Referentiegegevens"/>
        <w:framePr w:w="2012" w:h="12614" w:wrap="none" w:hAnchor="page" w:vAnchor="page" w:x="9325" w:y="3095" w:hRule="exact" w:anchorLock="1"/>
      </w:pPr>
      <w:r>
        <w:fldChar w:fldCharType="begin"/>
      </w:r>
      <w:r>
        <w:instrText xml:space="preserve"> DOCPROPERTY  "Kenmerk"  \* MERGEFORMAT </w:instrText>
      </w:r>
      <w:r>
        <w:fldChar w:fldCharType="separate"/>
      </w:r>
      <w:r>
        <w:t>2026-0000588868</w:t>
      </w:r>
      <w:r>
        <w:fldChar w:fldCharType="end"/>
      </w:r>
    </w:p>
    <w:p w:rsidR="005E2129" w14:paraId="712E9723" w14:textId="77777777">
      <w:pPr>
        <w:pStyle w:val="WitregelW1"/>
        <w:framePr w:w="2012" w:h="12614" w:wrap="none" w:hAnchor="page" w:vAnchor="page" w:x="9325" w:y="3095" w:hRule="exact" w:anchorLock="1"/>
      </w:pPr>
    </w:p>
    <w:p w:rsidR="005E2129" w14:paraId="23691892" w14:textId="77777777">
      <w:pPr>
        <w:pStyle w:val="Referentiegegevensbold"/>
        <w:framePr w:w="2012" w:h="12614" w:wrap="none" w:hAnchor="page" w:vAnchor="page" w:x="9325" w:y="3095" w:hRule="exact" w:anchorLock="1"/>
      </w:pPr>
      <w:r>
        <w:t>Bijlage(n)</w:t>
      </w:r>
    </w:p>
    <w:p w:rsidR="005E2129" w14:paraId="11E06073" w14:textId="77777777">
      <w:pPr>
        <w:pStyle w:val="Referentiegegevens"/>
        <w:framePr w:w="2012" w:h="12614" w:wrap="none" w:hAnchor="page" w:vAnchor="page" w:x="9325" w:y="3095" w:hRule="exact" w:anchorLock="1"/>
      </w:pPr>
      <w:r>
        <w:t>0</w:t>
      </w:r>
    </w:p>
    <w:p w:rsidR="005E2129" w14:paraId="67E0D339" w14:textId="77777777">
      <w:pPr>
        <w:pStyle w:val="WitregelW2"/>
        <w:framePr w:w="2012" w:h="12614" w:wrap="none" w:hAnchor="page" w:vAnchor="page" w:x="9325" w:y="3095" w:hRule="exact" w:anchorLock="1"/>
      </w:pPr>
    </w:p>
    <w:tbl>
      <w:tblPr>
        <w:tblW w:w="7797" w:type="dxa"/>
        <w:tblLayout w:type="fixed"/>
        <w:tblLook w:val="0740"/>
      </w:tblPr>
      <w:tblGrid>
        <w:gridCol w:w="1140"/>
        <w:gridCol w:w="6657"/>
      </w:tblGrid>
      <w:tr w:rsidTr="00C03E22" w14:paraId="0CDBAA9F" w14:textId="77777777">
        <w:tblPrEx>
          <w:tblW w:w="7797" w:type="dxa"/>
          <w:tblLayout w:type="fixed"/>
          <w:tblLook w:val="0740"/>
        </w:tblPrEx>
        <w:trPr>
          <w:trHeight w:val="240"/>
        </w:trPr>
        <w:tc>
          <w:tcPr>
            <w:tcW w:w="1140" w:type="dxa"/>
          </w:tcPr>
          <w:p w:rsidR="005E2129" w14:paraId="37141B6F" w14:textId="77777777">
            <w:pPr>
              <w:framePr w:w="7540" w:h="510" w:wrap="none" w:hAnchor="page" w:vAnchor="page" w:x="1589" w:y="5283" w:hRule="exact" w:anchorLock="1"/>
            </w:pPr>
            <w:r>
              <w:t>Datum</w:t>
            </w:r>
          </w:p>
        </w:tc>
        <w:tc>
          <w:tcPr>
            <w:tcW w:w="6657" w:type="dxa"/>
          </w:tcPr>
          <w:p w:rsidR="00E8645C" w14:paraId="196D301E" w14:textId="102B85E4">
            <w:pPr>
              <w:framePr w:w="7540" w:h="510" w:wrap="none" w:hAnchor="page" w:vAnchor="page" w:x="1589" w:y="5283" w:hRule="exact" w:anchorLock="1"/>
            </w:pPr>
            <w:r>
              <w:t>4 november 2026</w:t>
            </w:r>
          </w:p>
        </w:tc>
      </w:tr>
      <w:tr w:rsidTr="00AE25B7" w14:paraId="6D3CDDC7" w14:textId="77777777">
        <w:tblPrEx>
          <w:tblW w:w="7797" w:type="dxa"/>
          <w:tblLayout w:type="fixed"/>
          <w:tblLook w:val="0740"/>
        </w:tblPrEx>
        <w:trPr>
          <w:trHeight w:val="475"/>
        </w:trPr>
        <w:tc>
          <w:tcPr>
            <w:tcW w:w="1140" w:type="dxa"/>
          </w:tcPr>
          <w:p w:rsidR="005E2129" w14:paraId="622D4052" w14:textId="77777777">
            <w:pPr>
              <w:framePr w:w="7540" w:h="510" w:wrap="none" w:hAnchor="page" w:vAnchor="page" w:x="1589" w:y="5283" w:hRule="exact" w:anchorLock="1"/>
            </w:pPr>
            <w:r>
              <w:t>Betreft</w:t>
            </w:r>
          </w:p>
        </w:tc>
        <w:tc>
          <w:tcPr>
            <w:tcW w:w="6657" w:type="dxa"/>
          </w:tcPr>
          <w:p w:rsidR="005E2129" w14:paraId="7D096A38" w14:textId="77777777">
            <w:pPr>
              <w:framePr w:w="7540" w:h="510" w:wrap="none" w:hAnchor="page" w:vAnchor="page" w:x="1589" w:y="5283" w:hRule="exact" w:anchorLock="1"/>
            </w:pPr>
            <w:r>
              <w:t>Beantwoording begrotingsbehandeling Binnenlandse Zaken</w:t>
            </w:r>
          </w:p>
        </w:tc>
      </w:tr>
    </w:tbl>
    <w:p w:rsidR="00E8645C" w14:paraId="531509D0" w14:textId="77777777">
      <w:pPr>
        <w:pStyle w:val="Referentiegegevens"/>
        <w:framePr w:w="2025" w:h="254" w:wrap="none" w:hAnchor="page" w:vAnchor="page" w:x="9325" w:y="16055" w:hRule="exact" w:anchorLock="1"/>
      </w:pPr>
      <w:r>
        <w:t xml:space="preserve">Pagina </w:t>
      </w:r>
      <w:r>
        <w:fldChar w:fldCharType="begin"/>
      </w:r>
      <w:r>
        <w:instrText xml:space="preserve"> PAGE </w:instrText>
      </w:r>
      <w:r>
        <w:fldChar w:fldCharType="separate"/>
      </w:r>
      <w:r>
        <w:t>1</w:t>
      </w:r>
      <w:r>
        <w:fldChar w:fldCharType="end"/>
      </w:r>
      <w:r>
        <w:t xml:space="preserve"> van </w:t>
      </w:r>
      <w:r>
        <w:fldChar w:fldCharType="begin"/>
      </w:r>
      <w:r>
        <w:instrText xml:space="preserve"> NUMPAGES </w:instrText>
      </w:r>
      <w:r>
        <w:fldChar w:fldCharType="separate"/>
      </w:r>
      <w:r>
        <w:t>1</w:t>
      </w:r>
      <w:r>
        <w:fldChar w:fldCharType="end"/>
      </w:r>
    </w:p>
    <w:p w:rsidR="00C03E22" w14:paraId="69264767" w14:textId="70BC2A5B">
      <w:r>
        <w:t>Hierbij sturen wij uw Kamer de beantwoording van een gedeelte van</w:t>
      </w:r>
      <w:r w:rsidR="0020743F">
        <w:t xml:space="preserve"> de</w:t>
      </w:r>
      <w:r>
        <w:t xml:space="preserve"> door u gestelde vragen tijdens de behandeling van de </w:t>
      </w:r>
      <w:r w:rsidR="0020743F">
        <w:t>b</w:t>
      </w:r>
      <w:r>
        <w:t>egroting Binnenlandse Zaken</w:t>
      </w:r>
      <w:r w:rsidR="0020743F">
        <w:t xml:space="preserve"> en Koninkrijksrelaties</w:t>
      </w:r>
      <w:r>
        <w:t xml:space="preserve"> (37020-VII) op 3 november jl. Tijdens de voortzetting van deze behandeling op 5 november a.s. zullen wij </w:t>
      </w:r>
      <w:r w:rsidR="003241F8">
        <w:t>in</w:t>
      </w:r>
      <w:r>
        <w:t xml:space="preserve"> onze eerste termijn nader mondeling ingaan</w:t>
      </w:r>
      <w:r w:rsidR="003241F8">
        <w:t xml:space="preserve"> op de door uw Kamer gestelde vragen</w:t>
      </w:r>
      <w:r>
        <w:t>.</w:t>
      </w:r>
    </w:p>
    <w:p w:rsidR="00C03E22" w14:paraId="7C8E2842" w14:textId="77777777"/>
    <w:p w:rsidR="00C03E22" w14:paraId="74AB771E" w14:textId="77777777"/>
    <w:p w:rsidR="00C03E22" w14:paraId="71059F93" w14:textId="77777777">
      <w:r>
        <w:t>De minister van Binnenlandse Zaken en Koninkrijksrelaties,</w:t>
      </w:r>
    </w:p>
    <w:p w:rsidR="00C03E22" w14:paraId="7FC7B6F8" w14:textId="77777777"/>
    <w:p w:rsidR="00C03E22" w14:paraId="2BC34FF1" w14:textId="77777777"/>
    <w:p w:rsidR="00C03E22" w14:paraId="7EDE9029" w14:textId="77777777"/>
    <w:p w:rsidR="00C03E22" w14:paraId="3B4D7D44" w14:textId="77777777">
      <w:r>
        <w:t>Pieter Heerma</w:t>
      </w:r>
    </w:p>
    <w:p w:rsidR="005E2129" w14:paraId="26CB63A9" w14:textId="77777777"/>
    <w:p w:rsidR="005E2129" w14:paraId="63BB0895" w14:textId="77777777"/>
    <w:p w:rsidR="00C03E22" w14:paraId="19453331" w14:textId="77777777"/>
    <w:p w:rsidR="00C03E22" w14:paraId="0EC9AA55" w14:textId="77777777">
      <w:r>
        <w:t>De staatssecretaris van Binnenlandse Zaken en Koninkrijksrelaties,</w:t>
      </w:r>
    </w:p>
    <w:p w:rsidR="00C03E22" w14:paraId="699835F3" w14:textId="77777777"/>
    <w:p w:rsidR="00C03E22" w14:paraId="0F5A9887" w14:textId="77777777"/>
    <w:p w:rsidR="00C03E22" w14:paraId="219A2014" w14:textId="77777777"/>
    <w:p w:rsidR="00C03E22" w14:paraId="30CD591D" w14:textId="77777777">
      <w:r>
        <w:t>Eric van der Burg</w:t>
      </w:r>
    </w:p>
    <w:p w:rsidR="005E2129" w14:paraId="50E069B4" w14:textId="77777777">
      <w:pPr>
        <w:pStyle w:val="WitregelW1bodytekst"/>
      </w:pPr>
    </w:p>
    <w:p w:rsidR="005E2129" w14:paraId="4C43F2C2" w14:textId="77777777"/>
    <w:tbl>
      <w:tblPr>
        <w:tblStyle w:val="Tabelzonderranden"/>
        <w:tblW w:w="7541" w:type="dxa"/>
        <w:tblInd w:w="0" w:type="dxa"/>
        <w:tblLayout w:type="fixed"/>
        <w:tblLook w:val="0740"/>
      </w:tblPr>
      <w:tblGrid>
        <w:gridCol w:w="3394"/>
        <w:gridCol w:w="754"/>
        <w:gridCol w:w="3393"/>
      </w:tblGrid>
      <w:tr w14:paraId="32716C24" w14:textId="77777777">
        <w:tblPrEx>
          <w:tblW w:w="7541" w:type="dxa"/>
          <w:tblInd w:w="0" w:type="dxa"/>
          <w:tblLayout w:type="fixed"/>
          <w:tblLook w:val="0740"/>
        </w:tblPrEx>
        <w:tc>
          <w:tcPr>
            <w:tcW w:w="3393" w:type="dxa"/>
          </w:tcPr>
          <w:p w:rsidR="005E2129" w14:paraId="65C4EA8B" w14:textId="77777777"/>
          <w:p w:rsidR="005E2129" w14:paraId="4E66D02E" w14:textId="77777777"/>
          <w:p w:rsidR="005E2129" w14:paraId="594D4DF3" w14:textId="77777777"/>
          <w:p w:rsidR="005E2129" w14:paraId="05B449EF" w14:textId="77777777"/>
          <w:p w:rsidR="005E2129" w14:paraId="70850374" w14:textId="77777777"/>
        </w:tc>
        <w:tc>
          <w:tcPr>
            <w:tcW w:w="754" w:type="dxa"/>
          </w:tcPr>
          <w:p w:rsidR="005E2129" w14:paraId="39E26ABC" w14:textId="77777777"/>
          <w:p w:rsidR="005E2129" w14:paraId="3E256FDC" w14:textId="77777777"/>
          <w:p w:rsidR="005E2129" w14:paraId="3D41224A" w14:textId="77777777"/>
          <w:p w:rsidR="005E2129" w14:paraId="06CD42C9" w14:textId="77777777"/>
          <w:p w:rsidR="005E2129" w14:paraId="0B87BA97" w14:textId="77777777"/>
        </w:tc>
        <w:tc>
          <w:tcPr>
            <w:tcW w:w="3393" w:type="dxa"/>
          </w:tcPr>
          <w:p w:rsidR="005E2129" w14:paraId="710DF4B7" w14:textId="77777777"/>
          <w:p w:rsidR="005E2129" w14:paraId="3F7203B8" w14:textId="77777777"/>
          <w:p w:rsidR="005E2129" w14:paraId="140591C6" w14:textId="77777777"/>
          <w:p w:rsidR="005E2129" w14:paraId="34B609EF" w14:textId="77777777"/>
          <w:p w:rsidR="005E2129" w14:paraId="46A7E7B9" w14:textId="77777777"/>
        </w:tc>
      </w:tr>
    </w:tbl>
    <w:p w:rsidR="005E2129" w14:paraId="444E62F1" w14:textId="77777777"/>
    <w:sectPr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03E22" w14:paraId="34A5644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E2129" w14:paraId="5710EDF8" w14:textId="77777777">
    <w:pPr>
      <w:spacing w:after="1077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E2129" w14:paraId="02DB3D0C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03E22" w14:paraId="417464B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E2129" w14:paraId="60B9D471" w14:textId="77777777"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E2129" w14:textId="77777777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:rsidR="00E8645C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"Datum"  \* MERGEFORMAT </w:instrText>
                          </w:r>
                          <w:r>
                            <w:fldChar w:fldCharType="separate"/>
                          </w:r>
                          <w:r w:rsidR="00AE25B7">
                            <w:t>3 november 2026</w:t>
                          </w:r>
                          <w:r w:rsidR="00AE25B7">
                            <w:fldChar w:fldCharType="end"/>
                          </w:r>
                        </w:p>
                        <w:p w:rsidR="005E2129" w14:textId="77777777">
                          <w:pPr>
                            <w:pStyle w:val="WitregelW1"/>
                          </w:pPr>
                        </w:p>
                        <w:p w:rsidR="005E2129" w14:textId="777777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:rsidR="00E8645C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 w:rsidR="00AE25B7">
                            <w:t>2026-0000588868</w:t>
                          </w:r>
                          <w:r w:rsidR="00AE25B7"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2049" type="#_x0000_t202" alt="Colofon" style="width:100.6pt;height:630.7pt;margin-top:154.75pt;margin-left:466.25pt;mso-position-horizontal-relative:page;mso-wrap-distance-bottom:0;mso-wrap-distance-left:0;mso-wrap-distance-right:0;mso-wrap-distance-top:0;mso-wrap-style:square;position:absolute;v-text-anchor:top;visibility:visible;z-index:251659264" filled="f" stroked="f">
              <v:textbox inset="0,0,0,0">
                <w:txbxContent>
                  <w:p w:rsidR="005E2129" w14:paraId="6DEFF2A2" w14:textId="77777777">
                    <w:pPr>
                      <w:pStyle w:val="Referentiegegevensbold"/>
                    </w:pPr>
                    <w:r>
                      <w:t>Datum</w:t>
                    </w:r>
                  </w:p>
                  <w:p w:rsidR="00E8645C" w14:paraId="293C109D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"Datum"  \* MERGEFORMAT </w:instrText>
                    </w:r>
                    <w:r>
                      <w:fldChar w:fldCharType="separate"/>
                    </w:r>
                    <w:r w:rsidR="00AE25B7">
                      <w:t>3 november 2026</w:t>
                    </w:r>
                    <w:r w:rsidR="00AE25B7">
                      <w:fldChar w:fldCharType="end"/>
                    </w:r>
                  </w:p>
                  <w:p w:rsidR="005E2129" w14:paraId="00560FE9" w14:textId="77777777">
                    <w:pPr>
                      <w:pStyle w:val="WitregelW1"/>
                    </w:pPr>
                  </w:p>
                  <w:p w:rsidR="005E2129" w14:paraId="00AD0BF4" w14:textId="77777777">
                    <w:pPr>
                      <w:pStyle w:val="Referentiegegevensbold"/>
                    </w:pPr>
                    <w:r>
                      <w:t>Onze referentie</w:t>
                    </w:r>
                  </w:p>
                  <w:p w:rsidR="00E8645C" w14:paraId="09B04CDD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 w:rsidR="00AE25B7">
                      <w:t>2026-0000588868</w:t>
                    </w:r>
                    <w:r w:rsidR="00AE25B7"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03E22" w14:paraId="3E1193E8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6f-aa3c-11ea-a756-beb5f67e67be" o:spid="_x0000_s2050" type="#_x0000_t202" alt="Voettekst" style="width:377pt;height:12.7pt;margin-top:802.75pt;margin-left:79.35pt;mso-position-horizontal-relative:page;mso-wrap-distance-bottom:0;mso-wrap-distance-left:0;mso-wrap-distance-right:0;mso-wrap-distance-top:0;mso-wrap-style:square;position:absolute;v-text-anchor:top;visibility:visible;z-index:251661312" filled="f" stroked="f">
              <v:textbox inset="0,0,0,0">
                <w:txbxContent>
                  <w:p w:rsidR="00C03E22" w14:paraId="0F5F5078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8645C" w14:textId="777777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 xml:space="preserve"> NUMPAGES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b8-aa3c-11ea-a756-beb5f67e67be" o:spid="_x0000_s2051" type="#_x0000_t202" alt="Paginanummering" style="width:101.25pt;height:12.7pt;margin-top:802.75pt;margin-left:466.25pt;mso-position-horizontal-relative:page;mso-wrap-distance-bottom:0;mso-wrap-distance-left:0;mso-wrap-distance-right:0;mso-wrap-distance-top:0;mso-wrap-style:square;position:absolute;v-text-anchor:top;visibility:visible;z-index:251663360" filled="f" stroked="f">
              <v:textbox inset="0,0,0,0">
                <w:txbxContent>
                  <w:p w:rsidR="00E8645C" w14:paraId="6D9B79A6" w14:textId="777777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 xml:space="preserve"> NUMPAGES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E2129" w14:paraId="1A35AA4A" w14:textId="77777777">
    <w:pPr>
      <w:spacing w:after="6377" w:line="14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A26645A8"/>
    <w:multiLevelType w:val="multilevel"/>
    <w:tmpl w:val="0516C2CB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>
    <w:nsid w:val="AF7BE614"/>
    <w:multiLevelType w:val="multilevel"/>
    <w:tmpl w:val="329DDAEF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>
    <w:nsid w:val="0DAD34B2"/>
    <w:multiLevelType w:val="multilevel"/>
    <w:tmpl w:val="13E8B4C8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627B2C4C"/>
    <w:multiLevelType w:val="multilevel"/>
    <w:tmpl w:val="8D9988D6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Jc w:val="left"/>
      <w:pPr>
        <w:ind w:left="0" w:firstLine="0"/>
      </w:pPr>
    </w:lvl>
    <w:lvl w:ilvl="6">
      <w:start w:val="1"/>
      <w:numFmt w:val="none"/>
      <w:lvlJc w:val="left"/>
      <w:pPr>
        <w:ind w:left="0" w:firstLine="0"/>
      </w:pPr>
    </w:lvl>
    <w:lvl w:ilvl="7">
      <w:start w:val="1"/>
      <w:numFmt w:val="none"/>
      <w:lvlJc w:val="left"/>
      <w:pPr>
        <w:ind w:left="0" w:firstLine="0"/>
      </w:pPr>
    </w:lvl>
    <w:lvl w:ilvl="8">
      <w:start w:val="1"/>
      <w:numFmt w:val="none"/>
      <w:lvlJc w:val="left"/>
      <w:pPr>
        <w:ind w:left="0" w:firstLine="0"/>
      </w:pPr>
    </w:lvl>
  </w:abstractNum>
  <w:num w:numId="1" w16cid:durableId="1093548864">
    <w:abstractNumId w:val="3"/>
  </w:num>
  <w:num w:numId="2" w16cid:durableId="1400710052">
    <w:abstractNumId w:val="1"/>
  </w:num>
  <w:num w:numId="3" w16cid:durableId="651715370">
    <w:abstractNumId w:val="0"/>
  </w:num>
  <w:num w:numId="4" w16cid:durableId="5264138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defaultTableStyle w:val="TableNormal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129"/>
    <w:rsid w:val="00122DAC"/>
    <w:rsid w:val="001969C3"/>
    <w:rsid w:val="0020743F"/>
    <w:rsid w:val="002D2154"/>
    <w:rsid w:val="003241F8"/>
    <w:rsid w:val="00334A53"/>
    <w:rsid w:val="00370D9C"/>
    <w:rsid w:val="004C7D4E"/>
    <w:rsid w:val="00511592"/>
    <w:rsid w:val="005E2129"/>
    <w:rsid w:val="00AE25B7"/>
    <w:rsid w:val="00B5174C"/>
    <w:rsid w:val="00C03E22"/>
    <w:rsid w:val="00CE4F04"/>
    <w:rsid w:val="00D94344"/>
    <w:rsid w:val="00E8645C"/>
  </w:rsids>
  <m:mathPr>
    <m:mathFont m:val="Cambria Math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E0D357A"/>
  <w15:docId w15:val="{7FED75C1-EB83-4BB7-AEDC-6D8C57E72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Lohit Hindi"/>
        <w:lang w:val="nl-NL" w:eastAsia="nl-NL" w:bidi="nl-NL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Heading1">
    <w:name w:val="heading 1"/>
    <w:basedOn w:val="Normal"/>
    <w:next w:val="Normal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Heading2">
    <w:name w:val="heading 2"/>
    <w:basedOn w:val="Normal"/>
    <w:next w:val="Normal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Heading3">
    <w:name w:val="heading 3"/>
    <w:basedOn w:val="Normal"/>
    <w:next w:val="Normal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Normal"/>
    <w:next w:val="Normal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Normal"/>
    <w:next w:val="Normal"/>
    <w:pPr>
      <w:numPr>
        <w:ilvl w:val="4"/>
        <w:numId w:val="1"/>
      </w:numPr>
    </w:pPr>
  </w:style>
  <w:style w:type="paragraph" w:customStyle="1" w:styleId="Artikelnummer">
    <w:name w:val="Artikelnummer"/>
    <w:basedOn w:val="Normal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Normal"/>
    <w:next w:val="Normal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  <w:pPr>
      <w:spacing w:line="240" w:lineRule="exact"/>
    </w:p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Normal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Normal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Normal"/>
    <w:uiPriority w:val="3"/>
    <w:qFormat/>
    <w:pPr>
      <w:numPr>
        <w:numId w:val="3"/>
      </w:numPr>
    </w:pPr>
  </w:style>
  <w:style w:type="paragraph" w:styleId="Subtitle">
    <w:name w:val="Subtitle"/>
    <w:basedOn w:val="Normal"/>
    <w:next w:val="Normal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Normal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Normal"/>
    <w:next w:val="Normal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Normal"/>
    <w:next w:val="Normal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Normal"/>
    <w:next w:val="Normal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Normal"/>
    <w:next w:val="Normal"/>
    <w:rPr>
      <w:lang w:val="de-DE"/>
    </w:rPr>
  </w:style>
  <w:style w:type="paragraph" w:customStyle="1" w:styleId="StandaardenGB">
    <w:name w:val="Standaard en_GB"/>
    <w:basedOn w:val="Normal"/>
    <w:next w:val="Normal"/>
    <w:rPr>
      <w:lang w:val="en-GB"/>
    </w:rPr>
  </w:style>
  <w:style w:type="paragraph" w:customStyle="1" w:styleId="StandaardesES">
    <w:name w:val="Standaard es_ES"/>
    <w:basedOn w:val="Normal"/>
    <w:next w:val="Normal"/>
    <w:rPr>
      <w:lang w:val="es-ES"/>
    </w:rPr>
  </w:style>
  <w:style w:type="paragraph" w:customStyle="1" w:styleId="StandaardfrFR">
    <w:name w:val="Standaard fr_FR"/>
    <w:basedOn w:val="Normal"/>
    <w:next w:val="Normal"/>
    <w:rPr>
      <w:lang w:val="fr-FR"/>
    </w:rPr>
  </w:style>
  <w:style w:type="paragraph" w:customStyle="1" w:styleId="Standaardvet">
    <w:name w:val="Standaard vet"/>
    <w:basedOn w:val="Normal"/>
    <w:next w:val="Normal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  <w:lang w:bidi="ar-SA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18"/>
      <w:szCs w:val="18"/>
      <w:lang w:bidi="ar-SA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rPr>
      <w:rFonts w:ascii="Verdana" w:hAnsi="Verdana"/>
      <w:color w:val="000000"/>
      <w:sz w:val="18"/>
      <w:szCs w:val="18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FootnoteTex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  <w:pPr>
      <w:spacing w:line="240" w:lineRule="exact"/>
    </w:pPr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KoptekstChar"/>
    <w:uiPriority w:val="99"/>
    <w:unhideWhenUsed/>
    <w:rsid w:val="00C03E2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DefaultParagraphFont"/>
    <w:link w:val="Header"/>
    <w:uiPriority w:val="99"/>
    <w:rsid w:val="00C03E22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VoettekstChar"/>
    <w:uiPriority w:val="99"/>
    <w:unhideWhenUsed/>
    <w:rsid w:val="00C03E2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DefaultParagraphFont"/>
    <w:link w:val="Footer"/>
    <w:uiPriority w:val="99"/>
    <w:rsid w:val="00C03E22"/>
    <w:rPr>
      <w:rFonts w:ascii="Verdana" w:hAnsi="Verdana"/>
      <w:color w:val="000000"/>
      <w:sz w:val="18"/>
      <w:szCs w:val="18"/>
    </w:rPr>
  </w:style>
  <w:style w:type="paragraph" w:styleId="Revision">
    <w:name w:val="Revision"/>
    <w:hidden/>
    <w:uiPriority w:val="99"/>
    <w:semiHidden/>
    <w:rsid w:val="0020743F"/>
    <w:pPr>
      <w:autoSpaceDN/>
      <w:textAlignment w:val="auto"/>
    </w:pPr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footer" Target="footer1.xml" Id="rId10" /><Relationship Type="http://schemas.openxmlformats.org/officeDocument/2006/relationships/footer" Target="footer2.xml" Id="rId11" /><Relationship Type="http://schemas.openxmlformats.org/officeDocument/2006/relationships/header" Target="header3.xml" Id="rId12" /><Relationship Type="http://schemas.openxmlformats.org/officeDocument/2006/relationships/footer" Target="footer3.xml" Id="rId13" /><Relationship Type="http://schemas.openxmlformats.org/officeDocument/2006/relationships/theme" Target="theme/theme1.xml" Id="rId14" /><Relationship Type="http://schemas.openxmlformats.org/officeDocument/2006/relationships/numbering" Target="numbering.xml" Id="rId15" /><Relationship Type="http://schemas.openxmlformats.org/officeDocument/2006/relationships/styles" Target="styles.xml" Id="rId16" /><Relationship Type="http://schemas.openxmlformats.org/officeDocument/2006/relationships/webSettings" Target="webSettings.xml" Id="rId2" /><Relationship Type="http://schemas.openxmlformats.org/officeDocument/2006/relationships/fontTable" Target="fontTable.xml" Id="rId3" /><Relationship Type="http://schemas.openxmlformats.org/officeDocument/2006/relationships/image" Target="media/image1.png" Id="rId6" /><Relationship Type="http://schemas.openxmlformats.org/officeDocument/2006/relationships/image" Target="media/image2.png" Id="rId7" /><Relationship Type="http://schemas.openxmlformats.org/officeDocument/2006/relationships/header" Target="header1.xml" Id="rId8" /><Relationship Type="http://schemas.openxmlformats.org/officeDocument/2006/relationships/header" Target="header2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152</ap:Words>
  <ap:Characters>838</ap:Characters>
  <ap:DocSecurity>0</ap:DocSecurity>
  <ap:Lines>6</ap:Lines>
  <ap:Paragraphs>1</ap:Paragraphs>
  <ap:ScaleCrop>false</ap:ScaleCrop>
  <ap:LinksUpToDate>false</ap:LinksUpToDate>
  <ap:CharactersWithSpaces>989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revision/>
  <dcterms:created xsi:type="dcterms:W3CDTF">2026-11-04T14:18:00.0000000Z</dcterms:created>
  <dcterms:modified xsi:type="dcterms:W3CDTF">2026-11-04T14:20:00.0000000Z</dcterms:modified>
  <dc:creator/>
  <lastModifiedBy/>
  <dc:description>------------------------</dc:description>
  <dc:subject/>
  <keywords/>
  <version/>
  <category/>
</coreProperties>
</file>