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2026Z23983</w:t>
        <w:br/>
      </w:r>
      <w:proofErr w:type="spellEnd"/>
    </w:p>
    <w:p>
      <w:pPr>
        <w:pStyle w:val="Normal"/>
        <w:rPr>
          <w:b w:val="1"/>
          <w:bCs w:val="1"/>
        </w:rPr>
      </w:pPr>
      <w:r w:rsidR="250AE766">
        <w:rPr>
          <w:b w:val="0"/>
          <w:bCs w:val="0"/>
        </w:rPr>
        <w:t>(ingezonden 4 november 2026)</w:t>
        <w:br/>
      </w:r>
    </w:p>
    <w:p>
      <w:r>
        <w:t xml:space="preserve">Vragen van het lid De Hoop (PRO) aan de minister van Infrastructuur en Waterstaat over het bericht ‘Chaos op snelwegen dreigt na zware crashes: Rijkswaterstaat dwingt verkeersleiders te werken met onveilig Miljoenenproject'</w:t>
      </w:r>
      <w:r>
        <w:br/>
      </w:r>
    </w:p>
    <w:p>
      <w:r>
        <w:t xml:space="preserve"> </w:t>
      </w:r>
      <w:r>
        <w:br/>
      </w:r>
    </w:p>
    <w:p>
      <w:pPr>
        <w:pStyle w:val="ListParagraph"/>
        <w:numPr>
          <w:ilvl w:val="0"/>
          <w:numId w:val="100524250"/>
        </w:numPr>
        <w:ind w:left="360"/>
      </w:pPr>
      <w:r>
        <w:t xml:space="preserve">Bent u bekend met het bericht ‘Chaos op snelwegen dreigt na zware crashes: Rijkswaterstaat dwingt verkeersleiders te werken met onveilig Miljoenenproject’? 1)</w:t>
      </w:r>
      <w:r>
        <w:br/>
      </w:r>
    </w:p>
    <w:p>
      <w:pPr>
        <w:pStyle w:val="ListParagraph"/>
        <w:numPr>
          <w:ilvl w:val="0"/>
          <w:numId w:val="100524250"/>
        </w:numPr>
        <w:ind w:left="360"/>
      </w:pPr>
      <w:r>
        <w:t xml:space="preserve">Klopt het dat voor het toezicht op de snelwegen en aansturen van hulpdiensten nu is overgeschakeld op een systeem dat al 15 jaar in ontwikkeling is en nog steeds niet naar behoren functioneert?</w:t>
      </w:r>
      <w:r>
        <w:br/>
      </w:r>
    </w:p>
    <w:p>
      <w:pPr>
        <w:pStyle w:val="ListParagraph"/>
        <w:numPr>
          <w:ilvl w:val="0"/>
          <w:numId w:val="100524250"/>
        </w:numPr>
        <w:ind w:left="360"/>
      </w:pPr>
      <w:r>
        <w:t xml:space="preserve">Kunt u ingaan op de klacht vanaf de werkvloer, dat het systeem trager werkt dan het oude, dat collega’s niet kunnen meekijken en een mentor ook niet bij een leerling, dat de werkdruk toeneemt en de helft van de nieuwe collega’s binnen een jaar weer vertrekt?</w:t>
      </w:r>
      <w:r>
        <w:br/>
      </w:r>
    </w:p>
    <w:p>
      <w:pPr>
        <w:pStyle w:val="ListParagraph"/>
        <w:numPr>
          <w:ilvl w:val="0"/>
          <w:numId w:val="100524250"/>
        </w:numPr>
        <w:ind w:left="360"/>
      </w:pPr>
      <w:r>
        <w:t xml:space="preserve">Kunt u reageren op de eerste berichten vanaf de werkvloer, dat de invoering in de Verkeerscentrale Zuid-Nederland nog meer tegenvalt dan gevreesd?</w:t>
      </w:r>
      <w:r>
        <w:br/>
      </w:r>
    </w:p>
    <w:p>
      <w:pPr>
        <w:pStyle w:val="ListParagraph"/>
        <w:numPr>
          <w:ilvl w:val="0"/>
          <w:numId w:val="100524250"/>
        </w:numPr>
        <w:ind w:left="360"/>
      </w:pPr>
      <w:r>
        <w:t xml:space="preserve">Bent u bereid om het systeem en de praktische implementatie op korte termijn te evalueren, voordat het in alle regio’s wordt ingevoerd?</w:t>
      </w:r>
      <w:r>
        <w:br/>
      </w:r>
    </w:p>
    <w:p>
      <w:pPr>
        <w:pStyle w:val="ListParagraph"/>
        <w:numPr>
          <w:ilvl w:val="0"/>
          <w:numId w:val="100524250"/>
        </w:numPr>
        <w:ind w:left="360"/>
      </w:pPr>
      <w:r>
        <w:t xml:space="preserve">Kunt u deze vragen beantwoorden voor het komende commissiedebat Verkeersveiligheid?</w:t>
      </w:r>
      <w:r>
        <w:br/>
      </w:r>
    </w:p>
    <w:p>
      <w:r>
        <w:t xml:space="preserve">1) AD, 23 oktober 2026, https://www.ad.nl/binnenland/chaos-op-snelwegen-dreigt-na-zware-crashes-rijkswaterstaat-dwingt-verkeersleiders-te-werken-met-onveilig-miljoenenproject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2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230">
    <w:abstractNumId w:val="1005242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