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2437" w:rsidP="00BF2437" w:rsidRDefault="00F06C4C" w14:paraId="0234E8A1" w14:textId="77777777">
      <w:r>
        <w:t>Geachte Voorzitter,</w:t>
      </w:r>
    </w:p>
    <w:p w:rsidR="00BF2437" w:rsidP="00BF2437" w:rsidRDefault="00BF2437" w14:paraId="42CD2029" w14:textId="77777777"/>
    <w:p w:rsidR="00B76CE4" w:rsidP="00B76CE4" w:rsidRDefault="00B76CE4" w14:paraId="528F6AEB" w14:textId="4A7787B0">
      <w:r>
        <w:t xml:space="preserve">Naar aanleiding van de vragen </w:t>
      </w:r>
      <w:r w:rsidR="0014144A">
        <w:t xml:space="preserve">van het </w:t>
      </w:r>
      <w:r w:rsidR="006C0106">
        <w:t>K</w:t>
      </w:r>
      <w:r w:rsidR="0014144A">
        <w:t xml:space="preserve">amerlid </w:t>
      </w:r>
      <w:proofErr w:type="spellStart"/>
      <w:r w:rsidR="0014144A">
        <w:t>Bromet</w:t>
      </w:r>
      <w:proofErr w:type="spellEnd"/>
      <w:r w:rsidR="0014144A">
        <w:t xml:space="preserve"> (PRO) </w:t>
      </w:r>
      <w:r>
        <w:t xml:space="preserve">tijdens het tweeminutendebat Landbouw- en Visserijraad van 24 september 2026, informeer ik u </w:t>
      </w:r>
      <w:r w:rsidR="004E0A0D">
        <w:t xml:space="preserve">met deze brief </w:t>
      </w:r>
      <w:r>
        <w:t>nader</w:t>
      </w:r>
      <w:r w:rsidR="004E0A0D">
        <w:t xml:space="preserve"> over</w:t>
      </w:r>
      <w:r>
        <w:t xml:space="preserve"> </w:t>
      </w:r>
      <w:r w:rsidR="004E0A0D">
        <w:t>de beoordeling van de staat van instandhouding (</w:t>
      </w:r>
      <w:proofErr w:type="spellStart"/>
      <w:r w:rsidR="004E0A0D">
        <w:t>SvI</w:t>
      </w:r>
      <w:proofErr w:type="spellEnd"/>
      <w:r w:rsidR="004E0A0D">
        <w:t>) van de bruinvis en grijze zeehond in de Habitatrichtlijnrapportage van 2025.</w:t>
      </w:r>
    </w:p>
    <w:p w:rsidR="00B76CE4" w:rsidP="00B76CE4" w:rsidRDefault="00B76CE4" w14:paraId="73FD994D" w14:textId="77777777"/>
    <w:p w:rsidR="00B76CE4" w:rsidP="00B76CE4" w:rsidRDefault="00B76CE4" w14:paraId="0C36A308" w14:textId="37BAF92D">
      <w:r>
        <w:t>Voor de Habitatrichtlijnrapportage is Wageningen University &amp; Research gevraagd om advies. Voor verreweg het grootste gedeelte van de soorten is het advies van de WUR rechtstreeks overgenomen. Er is alleen afgeweken bij enkele aspecten bij zeezoogdieren omdat hierover verschillen van inzicht waren over hoe de gegevens geïnterpreteerd moesten worden in het licht van de systematiek van de rapportage. Hierover is contact geweest met de betreffende experts. Inhoudelijk is dit al toegelicht in de beantwoording van uw schriftelijke vragen (Kamerstuk</w:t>
      </w:r>
      <w:r w:rsidR="00235AB5">
        <w:t> </w:t>
      </w:r>
      <w:r>
        <w:t xml:space="preserve">21501-32-1834). Zoals ik tijdens het debat ook heb gezegd vindt het ministerie het belangrijk om als Nederland consistent te zijn in onze rapportages naar de EU. Hierbij is het doel niet om consistent te zijn met eerdere rapportages, maar wel om consistent te zijn in </w:t>
      </w:r>
      <w:r w:rsidRPr="001C30EC">
        <w:t>hoe je van de beschikbare gegevens tot een conclusie komt</w:t>
      </w:r>
      <w:r>
        <w:t xml:space="preserve">. </w:t>
      </w:r>
    </w:p>
    <w:p w:rsidR="00B76CE4" w:rsidP="00B76CE4" w:rsidRDefault="00B76CE4" w14:paraId="3AAC50A1" w14:textId="77777777"/>
    <w:p w:rsidR="00B76CE4" w:rsidP="00B76CE4" w:rsidRDefault="00B76CE4" w14:paraId="27193463" w14:textId="1D489ADB">
      <w:r>
        <w:t xml:space="preserve">Daar waar wordt afgeweken van het advies is dat op een zorgvuldige en overwogen manier gedaan en besproken met de wetenschappers. De rapportage van de staat van instandhouding is een verantwoordelijkheid van de Nederlandse overheid. Het ministerie van LVVN verleent de opdrachten aan wetenschappers om dergelijke adviezen op te stellen zodat  deze rapportages  goed geïnformeerd kunnen worden ingevuld. LVVN heeft de ruimte om de adviezen te interpreteren op basis van de gepresenteerde data en is verantwoordelijk voor de uiteindelijke rapportage. </w:t>
      </w:r>
    </w:p>
    <w:p w:rsidR="00B76CE4" w:rsidP="00B76CE4" w:rsidRDefault="00B76CE4" w14:paraId="527238DB" w14:textId="77777777"/>
    <w:p w:rsidR="00B76CE4" w:rsidP="00B76CE4" w:rsidRDefault="00B76CE4" w14:paraId="0CFB8293" w14:textId="4871D7D7">
      <w:r>
        <w:t xml:space="preserve">Het rapport van WUR wordt los van de HR-rapportage gepubliceerd op de eigen website. Hierbij worden geen wijzigingen doorgevoerd en dit doet dan ook geen afbreuk aan de onafhankelijke positie van de wetenschappers. Als er wordt afgeweken door LVVN, wordt hier een aparte onderbouwing over gepubliceerd. Deze onderbouwing was abusievelijk nog niet gepubliceerd. Inmiddels is het document beschikbaar op </w:t>
      </w:r>
      <w:hyperlink w:history="1" r:id="rId7">
        <w:r w:rsidRPr="000D6A7D">
          <w:rPr>
            <w:rStyle w:val="Hyperlink"/>
          </w:rPr>
          <w:t>https://www.natura2000.nl/rapportage-vogel-en-habitatrichtlijn</w:t>
        </w:r>
      </w:hyperlink>
      <w:r>
        <w:t xml:space="preserve">. </w:t>
      </w:r>
    </w:p>
    <w:p w:rsidR="00B76CE4" w:rsidP="00B76CE4" w:rsidRDefault="00B76CE4" w14:paraId="207C38C2" w14:textId="77777777"/>
    <w:p w:rsidR="00BF2437" w:rsidP="00B76CE4" w:rsidRDefault="00B76CE4" w14:paraId="6A9A446C" w14:textId="7FB2B3B4">
      <w:pPr>
        <w:rPr>
          <w:rFonts w:asciiTheme="minorHAnsi" w:hAnsiTheme="minorHAnsi"/>
          <w:sz w:val="22"/>
          <w:szCs w:val="18"/>
        </w:rPr>
      </w:pPr>
      <w:r>
        <w:t>D</w:t>
      </w:r>
      <w:r w:rsidR="00FB193F">
        <w:t>e afwijkende</w:t>
      </w:r>
      <w:r>
        <w:t xml:space="preserve"> beoordelingen hebben geen gevolgen voor de bescherming van de bruinvis en de grijze zeehond, deze blijven onverminderd strikt beschermd. Het ministerie blijft zich hier voor inzetten, met nationale actieplannen als het Bruinvisbeschermingsplan en het trilaterale Seal Management Plan als voorbeeld. </w:t>
      </w:r>
    </w:p>
    <w:p w:rsidR="009876D8" w:rsidP="00BF2437" w:rsidRDefault="009876D8" w14:paraId="3B3FC2C5" w14:textId="77777777">
      <w:pPr>
        <w:rPr>
          <w:rFonts w:asciiTheme="minorHAnsi" w:hAnsiTheme="minorHAnsi"/>
          <w:sz w:val="22"/>
          <w:szCs w:val="18"/>
        </w:rPr>
      </w:pPr>
    </w:p>
    <w:p w:rsidR="003F7EF3" w:rsidP="00BF2437" w:rsidRDefault="003F7EF3" w14:paraId="181FC9C0" w14:textId="77777777">
      <w:pPr>
        <w:rPr>
          <w:rFonts w:asciiTheme="minorHAnsi" w:hAnsiTheme="minorHAnsi"/>
          <w:sz w:val="22"/>
          <w:szCs w:val="18"/>
        </w:rPr>
      </w:pPr>
    </w:p>
    <w:p w:rsidR="000752D6" w:rsidP="000752D6" w:rsidRDefault="000752D6" w14:paraId="168B777C" w14:textId="77777777"/>
    <w:p w:rsidR="000752D6" w:rsidP="000752D6" w:rsidRDefault="000752D6" w14:paraId="7F739461" w14:textId="77777777"/>
    <w:p w:rsidRPr="000752D6" w:rsidR="000752D6" w:rsidP="000752D6" w:rsidRDefault="000752D6" w14:paraId="10104042" w14:textId="77777777"/>
    <w:p w:rsidRPr="000752D6" w:rsidR="000752D6" w:rsidP="000752D6" w:rsidRDefault="00F06C4C" w14:paraId="5A7DD08F" w14:textId="77777777">
      <w:proofErr w:type="spellStart"/>
      <w:r w:rsidRPr="00640234">
        <w:t>Jaimi</w:t>
      </w:r>
      <w:proofErr w:type="spellEnd"/>
      <w:r w:rsidRPr="00640234">
        <w:t xml:space="preserve"> van Essen</w:t>
      </w:r>
    </w:p>
    <w:p w:rsidRPr="00006C01" w:rsidR="00481085" w:rsidP="00524FB4" w:rsidRDefault="00F06C4C" w14:paraId="27B6DAB6" w14:textId="77777777">
      <w:r w:rsidRPr="000752D6">
        <w:t>Minister van Landbouw, Visserij, Voedselzekerheid en Natuur</w:t>
      </w:r>
    </w:p>
    <w:p w:rsidR="005D32D1" w:rsidP="00D15779" w:rsidRDefault="005D32D1" w14:paraId="2CF14D03" w14:textId="77777777"/>
    <w:p w:rsidR="006F04AF" w:rsidP="00D15779" w:rsidRDefault="006F04AF" w14:paraId="40243E36" w14:textId="77777777"/>
    <w:p w:rsidR="006F04AF" w:rsidP="00D15779" w:rsidRDefault="006F04AF" w14:paraId="49737A74" w14:textId="77777777"/>
    <w:sectPr w:rsidR="006F04AF"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587E0" w14:textId="77777777" w:rsidR="00F1091B" w:rsidRDefault="00F1091B">
      <w:r>
        <w:separator/>
      </w:r>
    </w:p>
    <w:p w14:paraId="1D7A595E" w14:textId="77777777" w:rsidR="00F1091B" w:rsidRDefault="00F1091B"/>
  </w:endnote>
  <w:endnote w:type="continuationSeparator" w:id="0">
    <w:p w14:paraId="5265D028" w14:textId="77777777" w:rsidR="00F1091B" w:rsidRDefault="00F1091B">
      <w:r>
        <w:continuationSeparator/>
      </w:r>
    </w:p>
    <w:p w14:paraId="26EF5CFC" w14:textId="77777777" w:rsidR="00F1091B" w:rsidRDefault="00F109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DD1C" w14:textId="6A225C4B"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E34968" w14:paraId="1A8A5E0A" w14:textId="77777777" w:rsidTr="00CA6A25">
      <w:trPr>
        <w:trHeight w:hRule="exact" w:val="240"/>
      </w:trPr>
      <w:tc>
        <w:tcPr>
          <w:tcW w:w="7601" w:type="dxa"/>
        </w:tcPr>
        <w:p w14:paraId="53B2481F" w14:textId="77777777" w:rsidR="00527BD4" w:rsidRDefault="00527BD4" w:rsidP="003F1F6B">
          <w:pPr>
            <w:pStyle w:val="Huisstijl-Rubricering"/>
          </w:pPr>
        </w:p>
      </w:tc>
      <w:tc>
        <w:tcPr>
          <w:tcW w:w="2156" w:type="dxa"/>
        </w:tcPr>
        <w:p w14:paraId="7985BC01" w14:textId="7F71925A" w:rsidR="00527BD4" w:rsidRPr="00645414" w:rsidRDefault="00F06C4C" w:rsidP="00645414">
          <w:pPr>
            <w:pStyle w:val="Huisstijl-Paginanummering"/>
          </w:pPr>
          <w:r w:rsidRPr="00B22B82">
            <w:t xml:space="preserve">Pagina </w:t>
          </w:r>
          <w:r w:rsidRPr="00B22B82">
            <w:fldChar w:fldCharType="begin"/>
          </w:r>
          <w:r w:rsidRPr="00B22B82">
            <w:instrText xml:space="preserve"> PAGE   \* MERGEFORMAT </w:instrText>
          </w:r>
          <w:r w:rsidRPr="00B22B82">
            <w:fldChar w:fldCharType="separate"/>
          </w:r>
          <w:r w:rsidRPr="00B22B82">
            <w:t>1</w:t>
          </w:r>
          <w:r w:rsidRPr="00B22B82">
            <w:fldChar w:fldCharType="end"/>
          </w:r>
          <w:r w:rsidRPr="00B22B82">
            <w:t xml:space="preserve"> van </w:t>
          </w:r>
          <w:fldSimple w:instr=" SECTIONPAGES   \* MERGEFORMAT ">
            <w:r w:rsidR="006F6CB7">
              <w:t>2</w:t>
            </w:r>
          </w:fldSimple>
        </w:p>
      </w:tc>
    </w:tr>
  </w:tbl>
  <w:p w14:paraId="494659DC"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E34968" w14:paraId="123B67FA" w14:textId="77777777" w:rsidTr="00CA6A25">
      <w:trPr>
        <w:trHeight w:hRule="exact" w:val="240"/>
      </w:trPr>
      <w:tc>
        <w:tcPr>
          <w:tcW w:w="7601" w:type="dxa"/>
        </w:tcPr>
        <w:p w14:paraId="7EA2D03E" w14:textId="6FBABE45" w:rsidR="00527BD4" w:rsidRDefault="00527BD4" w:rsidP="008C356D">
          <w:pPr>
            <w:pStyle w:val="Huisstijl-Rubricering"/>
          </w:pPr>
        </w:p>
      </w:tc>
      <w:tc>
        <w:tcPr>
          <w:tcW w:w="2170" w:type="dxa"/>
        </w:tcPr>
        <w:p w14:paraId="471BD807" w14:textId="659FD9EB" w:rsidR="00527BD4" w:rsidRPr="00ED539E" w:rsidRDefault="00F06C4C" w:rsidP="00ED539E">
          <w:pPr>
            <w:pStyle w:val="Huisstijl-Paginanummering"/>
          </w:pPr>
          <w:r w:rsidRPr="00B22B82">
            <w:t xml:space="preserve">Pagina </w:t>
          </w:r>
          <w:r w:rsidRPr="00B22B82">
            <w:fldChar w:fldCharType="begin"/>
          </w:r>
          <w:r w:rsidRPr="00B22B82">
            <w:instrText xml:space="preserve"> PAGE   \* MERGEFORMAT </w:instrText>
          </w:r>
          <w:r w:rsidRPr="00B22B82">
            <w:fldChar w:fldCharType="separate"/>
          </w:r>
          <w:r w:rsidRPr="00B22B82">
            <w:t>1</w:t>
          </w:r>
          <w:r w:rsidRPr="00B22B82">
            <w:fldChar w:fldCharType="end"/>
          </w:r>
          <w:r w:rsidRPr="00B22B82">
            <w:t xml:space="preserve"> van </w:t>
          </w:r>
          <w:r w:rsidR="009876D8">
            <w:fldChar w:fldCharType="begin"/>
          </w:r>
          <w:r>
            <w:instrText xml:space="preserve"> SECTIONPAGES   \* MERGEFORMAT </w:instrText>
          </w:r>
          <w:r w:rsidR="009876D8">
            <w:fldChar w:fldCharType="separate"/>
          </w:r>
          <w:r w:rsidR="006F6CB7">
            <w:t>2</w:t>
          </w:r>
          <w:r w:rsidR="009876D8">
            <w:fldChar w:fldCharType="end"/>
          </w:r>
        </w:p>
      </w:tc>
    </w:tr>
  </w:tbl>
  <w:p w14:paraId="0C1096B9" w14:textId="77777777" w:rsidR="00527BD4" w:rsidRPr="00BC3B53" w:rsidRDefault="00527BD4" w:rsidP="008C356D">
    <w:pPr>
      <w:pStyle w:val="Voettekst"/>
      <w:spacing w:line="240" w:lineRule="auto"/>
      <w:rPr>
        <w:sz w:val="2"/>
        <w:szCs w:val="2"/>
      </w:rPr>
    </w:pPr>
  </w:p>
  <w:p w14:paraId="7372F3D2"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60D0C" w14:textId="77777777" w:rsidR="00F1091B" w:rsidRDefault="00F1091B">
      <w:r>
        <w:separator/>
      </w:r>
    </w:p>
    <w:p w14:paraId="02EF3624" w14:textId="77777777" w:rsidR="00F1091B" w:rsidRDefault="00F1091B"/>
  </w:footnote>
  <w:footnote w:type="continuationSeparator" w:id="0">
    <w:p w14:paraId="54615DD5" w14:textId="77777777" w:rsidR="00F1091B" w:rsidRDefault="00F1091B">
      <w:r>
        <w:continuationSeparator/>
      </w:r>
    </w:p>
    <w:p w14:paraId="36598AC6" w14:textId="77777777" w:rsidR="00F1091B" w:rsidRDefault="00F109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E34968" w14:paraId="2BE95045" w14:textId="77777777" w:rsidTr="00A50CF6">
      <w:tc>
        <w:tcPr>
          <w:tcW w:w="2156" w:type="dxa"/>
        </w:tcPr>
        <w:p w14:paraId="5BDF9879" w14:textId="77777777" w:rsidR="00527BD4" w:rsidRPr="005819CE" w:rsidRDefault="00F06C4C" w:rsidP="00A50CF6">
          <w:pPr>
            <w:pStyle w:val="Huisstijl-Adres"/>
          </w:pPr>
          <w:r>
            <w:rPr>
              <w:b/>
            </w:rPr>
            <w:t>Directoraat-generaal Natuur en Visserij</w:t>
          </w:r>
        </w:p>
      </w:tc>
    </w:tr>
    <w:tr w:rsidR="00E34968" w14:paraId="4CE5027F" w14:textId="77777777" w:rsidTr="00A50CF6">
      <w:trPr>
        <w:trHeight w:hRule="exact" w:val="200"/>
      </w:trPr>
      <w:tc>
        <w:tcPr>
          <w:tcW w:w="2156" w:type="dxa"/>
        </w:tcPr>
        <w:p w14:paraId="30B939A3" w14:textId="77777777" w:rsidR="00527BD4" w:rsidRPr="005819CE" w:rsidRDefault="00527BD4" w:rsidP="00A50CF6"/>
      </w:tc>
    </w:tr>
    <w:tr w:rsidR="00E34968" w14:paraId="1B7811DD" w14:textId="77777777" w:rsidTr="00502512">
      <w:trPr>
        <w:trHeight w:hRule="exact" w:val="774"/>
      </w:trPr>
      <w:tc>
        <w:tcPr>
          <w:tcW w:w="2156" w:type="dxa"/>
        </w:tcPr>
        <w:p w14:paraId="089DABA4" w14:textId="77777777" w:rsidR="00527BD4" w:rsidRDefault="00527BD4" w:rsidP="003A5290">
          <w:pPr>
            <w:pStyle w:val="Huisstijl-Kopje"/>
          </w:pPr>
        </w:p>
        <w:p w14:paraId="23CE5C77" w14:textId="77777777" w:rsidR="00502512" w:rsidRPr="00502512" w:rsidRDefault="00F06C4C" w:rsidP="003A5290">
          <w:pPr>
            <w:pStyle w:val="Huisstijl-Kopje"/>
            <w:rPr>
              <w:b w:val="0"/>
            </w:rPr>
          </w:pPr>
          <w:r>
            <w:rPr>
              <w:b w:val="0"/>
            </w:rPr>
            <w:t>DGNV-S</w:t>
          </w:r>
          <w:r w:rsidRPr="00502512">
            <w:rPr>
              <w:b w:val="0"/>
            </w:rPr>
            <w:t xml:space="preserve"> / </w:t>
          </w:r>
          <w:r>
            <w:rPr>
              <w:b w:val="0"/>
            </w:rPr>
            <w:t>108511197</w:t>
          </w:r>
        </w:p>
        <w:p w14:paraId="3EBE0950" w14:textId="77777777" w:rsidR="00527BD4" w:rsidRPr="005819CE" w:rsidRDefault="00527BD4" w:rsidP="00361A56">
          <w:pPr>
            <w:pStyle w:val="Huisstijl-Kopje"/>
          </w:pPr>
        </w:p>
      </w:tc>
    </w:tr>
  </w:tbl>
  <w:p w14:paraId="68520FEB" w14:textId="77777777" w:rsidR="00527BD4" w:rsidRPr="00740712" w:rsidRDefault="00527BD4" w:rsidP="004F44C2"/>
  <w:p w14:paraId="2F3992E6"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E34968" w14:paraId="5DF3A0FD" w14:textId="77777777" w:rsidTr="00751A6A">
      <w:trPr>
        <w:trHeight w:val="2636"/>
      </w:trPr>
      <w:tc>
        <w:tcPr>
          <w:tcW w:w="737" w:type="dxa"/>
        </w:tcPr>
        <w:p w14:paraId="247E52C4" w14:textId="77777777" w:rsidR="00527BD4" w:rsidRDefault="00527BD4" w:rsidP="00D0609E">
          <w:pPr>
            <w:framePr w:w="6340" w:h="2750" w:hRule="exact" w:hSpace="180" w:wrap="around" w:vAnchor="page" w:hAnchor="text" w:x="3873" w:y="-140"/>
            <w:spacing w:line="240" w:lineRule="auto"/>
          </w:pPr>
        </w:p>
      </w:tc>
      <w:tc>
        <w:tcPr>
          <w:tcW w:w="5156" w:type="dxa"/>
        </w:tcPr>
        <w:p w14:paraId="1D39FB2D" w14:textId="77777777" w:rsidR="003B2E54" w:rsidRDefault="00F06C4C" w:rsidP="003B2E54">
          <w:pPr>
            <w:framePr w:w="6340" w:h="2750" w:hRule="exact" w:hSpace="180" w:wrap="around" w:vAnchor="page" w:hAnchor="text" w:x="3873" w:y="-140"/>
          </w:pPr>
          <w:r>
            <w:t xml:space="preserve">   </w:t>
          </w:r>
          <w:r w:rsidR="00834B3F" w:rsidRPr="00834B3F">
            <w:rPr>
              <w:sz w:val="2"/>
              <w:szCs w:val="2"/>
            </w:rPr>
            <w:t xml:space="preserve"> </w:t>
          </w:r>
          <w:r>
            <w:rPr>
              <w:noProof/>
            </w:rPr>
            <w:t xml:space="preserve"> </w:t>
          </w:r>
          <w:r w:rsidR="00E97D28">
            <w:rPr>
              <w:noProof/>
            </w:rPr>
            <w:t xml:space="preserve"> </w:t>
          </w:r>
          <w:r w:rsidR="001E234B">
            <w:rPr>
              <w:noProof/>
            </w:rPr>
            <w:drawing>
              <wp:inline distT="0" distB="0" distL="0" distR="0" wp14:anchorId="6CC1D761" wp14:editId="637087D1">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p w14:paraId="5465BC3F" w14:textId="77777777" w:rsidR="00527BD4" w:rsidRDefault="00527BD4" w:rsidP="00651CEE">
          <w:pPr>
            <w:framePr w:w="6340" w:h="2750" w:hRule="exact" w:hSpace="180" w:wrap="around" w:vAnchor="page" w:hAnchor="text" w:x="3873" w:y="-140"/>
            <w:spacing w:line="240" w:lineRule="auto"/>
          </w:pPr>
        </w:p>
      </w:tc>
    </w:tr>
  </w:tbl>
  <w:p w14:paraId="6673FD86" w14:textId="77777777" w:rsidR="00527BD4" w:rsidRDefault="00527BD4" w:rsidP="00D0609E">
    <w:pPr>
      <w:framePr w:w="6340" w:h="2750" w:hRule="exact" w:hSpace="180" w:wrap="around" w:vAnchor="page" w:hAnchor="text" w:x="3873" w:y="-140"/>
    </w:pPr>
  </w:p>
  <w:p w14:paraId="0AD1E1F0"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E34968" w:rsidRPr="001B524D" w14:paraId="0C894CF9" w14:textId="77777777" w:rsidTr="00A50CF6">
      <w:tc>
        <w:tcPr>
          <w:tcW w:w="2160" w:type="dxa"/>
        </w:tcPr>
        <w:p w14:paraId="30D56903" w14:textId="77777777" w:rsidR="005C07D1" w:rsidRDefault="00F06C4C" w:rsidP="00A50CF6">
          <w:pPr>
            <w:pStyle w:val="Huisstijl-Adres"/>
          </w:pPr>
          <w:r>
            <w:rPr>
              <w:b/>
            </w:rPr>
            <w:t>Directoraat-generaal Natuur en Visserij</w:t>
          </w:r>
          <w:r w:rsidR="00527BD4" w:rsidRPr="005819CE">
            <w:rPr>
              <w:b/>
            </w:rPr>
            <w:br/>
          </w:r>
          <w:r>
            <w:t>Cluster Soorten</w:t>
          </w:r>
        </w:p>
        <w:p w14:paraId="062A741B" w14:textId="77777777" w:rsidR="00527BD4" w:rsidRPr="009000E4" w:rsidRDefault="00F06C4C" w:rsidP="00A72979">
          <w:pPr>
            <w:pStyle w:val="Huisstijl-Adres"/>
          </w:pPr>
          <w:r>
            <w:rPr>
              <w:b/>
            </w:rPr>
            <w:t>Bezoekadres</w:t>
          </w:r>
          <w:r>
            <w:rPr>
              <w:b/>
            </w:rPr>
            <w:br/>
          </w:r>
          <w:r>
            <w:t>Bezuidenhoutseweg 73</w:t>
          </w:r>
          <w:r w:rsidRPr="005819CE">
            <w:br/>
          </w:r>
          <w:r>
            <w:t>2594 AC Den Haag</w:t>
          </w:r>
        </w:p>
        <w:p w14:paraId="25B4E562" w14:textId="77777777" w:rsidR="00EF495B" w:rsidRDefault="00F06C4C" w:rsidP="0098788A">
          <w:pPr>
            <w:pStyle w:val="Huisstijl-Adres"/>
          </w:pPr>
          <w:r>
            <w:rPr>
              <w:b/>
            </w:rPr>
            <w:t>Postadres</w:t>
          </w:r>
          <w:r>
            <w:rPr>
              <w:b/>
            </w:rPr>
            <w:br/>
          </w:r>
          <w:r>
            <w:t>Postbus 20401</w:t>
          </w:r>
          <w:r w:rsidRPr="005819CE">
            <w:br/>
            <w:t>2500 E</w:t>
          </w:r>
          <w:r>
            <w:t>K</w:t>
          </w:r>
          <w:r w:rsidRPr="005819CE">
            <w:t xml:space="preserve"> Den Haag</w:t>
          </w:r>
        </w:p>
        <w:p w14:paraId="27D0B592" w14:textId="77777777" w:rsidR="00556BEE" w:rsidRPr="005B3814" w:rsidRDefault="00F06C4C" w:rsidP="0098788A">
          <w:pPr>
            <w:pStyle w:val="Huisstijl-Adres"/>
          </w:pPr>
          <w:r>
            <w:rPr>
              <w:b/>
            </w:rPr>
            <w:t>Overheidsidentificatienr</w:t>
          </w:r>
          <w:r>
            <w:rPr>
              <w:b/>
            </w:rPr>
            <w:br/>
          </w:r>
          <w:r w:rsidR="00BA129E">
            <w:rPr>
              <w:rFonts w:cs="Agrofont"/>
              <w:iCs/>
            </w:rPr>
            <w:t>00000001858272854000</w:t>
          </w:r>
        </w:p>
        <w:p w14:paraId="4FABCAA0" w14:textId="6E3185A9" w:rsidR="00527BD4" w:rsidRPr="00DB0CAA" w:rsidRDefault="00F06C4C" w:rsidP="00A72979">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www.rijksoverheid.nl/lvvn</w:t>
          </w:r>
        </w:p>
      </w:tc>
    </w:tr>
    <w:tr w:rsidR="00E34968" w:rsidRPr="001B524D" w14:paraId="5293BB8A" w14:textId="77777777" w:rsidTr="00DB0CAA">
      <w:trPr>
        <w:trHeight w:hRule="exact" w:val="80"/>
      </w:trPr>
      <w:tc>
        <w:tcPr>
          <w:tcW w:w="2160" w:type="dxa"/>
        </w:tcPr>
        <w:p w14:paraId="0A5AA5B5" w14:textId="77777777" w:rsidR="00527BD4" w:rsidRPr="00A72979" w:rsidRDefault="00527BD4" w:rsidP="00A50CF6">
          <w:pPr>
            <w:rPr>
              <w:lang w:val="fr-FR"/>
            </w:rPr>
          </w:pPr>
        </w:p>
      </w:tc>
    </w:tr>
    <w:tr w:rsidR="00E34968" w14:paraId="4703202A" w14:textId="77777777" w:rsidTr="00A50CF6">
      <w:tc>
        <w:tcPr>
          <w:tcW w:w="2160" w:type="dxa"/>
        </w:tcPr>
        <w:p w14:paraId="088E6C1C" w14:textId="77777777" w:rsidR="000C0163" w:rsidRPr="005819CE" w:rsidRDefault="00F06C4C" w:rsidP="000C0163">
          <w:pPr>
            <w:pStyle w:val="Huisstijl-Kopje"/>
          </w:pPr>
          <w:r>
            <w:t>Ons kenmerk</w:t>
          </w:r>
        </w:p>
        <w:p w14:paraId="5AD632E1" w14:textId="77777777" w:rsidR="000C0163" w:rsidRPr="005819CE" w:rsidRDefault="00F06C4C" w:rsidP="000C0163">
          <w:pPr>
            <w:pStyle w:val="Huisstijl-Gegeven"/>
          </w:pPr>
          <w:r>
            <w:t>DGNV-S</w:t>
          </w:r>
          <w:r w:rsidR="00926AE2">
            <w:t xml:space="preserve"> / </w:t>
          </w:r>
          <w:r>
            <w:t>108511197</w:t>
          </w:r>
        </w:p>
        <w:p w14:paraId="7CF11016" w14:textId="77777777" w:rsidR="00527BD4" w:rsidRPr="005819CE" w:rsidRDefault="00527BD4" w:rsidP="00DB0CAA">
          <w:pPr>
            <w:pStyle w:val="Huisstijl-Kopje"/>
          </w:pPr>
        </w:p>
      </w:tc>
    </w:tr>
  </w:tbl>
  <w:p w14:paraId="5DF5D4FB"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E34968" w14:paraId="6B467352" w14:textId="77777777" w:rsidTr="001B667E">
      <w:trPr>
        <w:trHeight w:val="400"/>
      </w:trPr>
      <w:tc>
        <w:tcPr>
          <w:tcW w:w="7371" w:type="dxa"/>
          <w:gridSpan w:val="2"/>
        </w:tcPr>
        <w:p w14:paraId="3AF88656" w14:textId="77777777" w:rsidR="00527BD4" w:rsidRPr="00BC3B53" w:rsidRDefault="00F06C4C" w:rsidP="00A50CF6">
          <w:pPr>
            <w:pStyle w:val="Huisstijl-Retouradres"/>
          </w:pPr>
          <w:r>
            <w:t xml:space="preserve">&gt; </w:t>
          </w:r>
          <w:r w:rsidR="008E07EA">
            <w:t xml:space="preserve">Retouradres Postbus </w:t>
          </w:r>
          <w:r>
            <w:t>20401</w:t>
          </w:r>
          <w:r w:rsidR="008E07EA">
            <w:t xml:space="preserve"> </w:t>
          </w:r>
          <w:r>
            <w:t>2500 EK</w:t>
          </w:r>
          <w:r w:rsidR="008E07EA">
            <w:t xml:space="preserve"> </w:t>
          </w:r>
          <w:r>
            <w:t>Den Haag</w:t>
          </w:r>
        </w:p>
      </w:tc>
    </w:tr>
    <w:tr w:rsidR="00E34968" w14:paraId="3D19A156" w14:textId="77777777" w:rsidTr="001B667E">
      <w:tc>
        <w:tcPr>
          <w:tcW w:w="7371" w:type="dxa"/>
          <w:gridSpan w:val="2"/>
        </w:tcPr>
        <w:p w14:paraId="08C30814" w14:textId="77777777" w:rsidR="00527BD4" w:rsidRPr="00983E8F" w:rsidRDefault="00527BD4" w:rsidP="00A50CF6">
          <w:pPr>
            <w:pStyle w:val="Huisstijl-Rubricering"/>
          </w:pPr>
        </w:p>
      </w:tc>
    </w:tr>
    <w:tr w:rsidR="00E34968" w14:paraId="09FEBEAC" w14:textId="77777777" w:rsidTr="001B667E">
      <w:trPr>
        <w:trHeight w:hRule="exact" w:val="2440"/>
      </w:trPr>
      <w:tc>
        <w:tcPr>
          <w:tcW w:w="7371" w:type="dxa"/>
          <w:gridSpan w:val="2"/>
        </w:tcPr>
        <w:p w14:paraId="1B4F3151" w14:textId="77777777" w:rsidR="00527BD4" w:rsidRDefault="00F06C4C" w:rsidP="00A50CF6">
          <w:pPr>
            <w:pStyle w:val="Huisstijl-NAW"/>
          </w:pPr>
          <w:r>
            <w:t xml:space="preserve">De Voorzitter van de Tweede Kamer </w:t>
          </w:r>
        </w:p>
        <w:p w14:paraId="4823B86F" w14:textId="77777777" w:rsidR="00D87195" w:rsidRDefault="00F06C4C" w:rsidP="00D87195">
          <w:pPr>
            <w:pStyle w:val="Huisstijl-NAW"/>
          </w:pPr>
          <w:r>
            <w:t>der Staten-Generaal</w:t>
          </w:r>
        </w:p>
        <w:p w14:paraId="1D674328" w14:textId="77777777" w:rsidR="005C769E" w:rsidRDefault="00F06C4C" w:rsidP="005C769E">
          <w:pPr>
            <w:rPr>
              <w:szCs w:val="18"/>
            </w:rPr>
          </w:pPr>
          <w:r>
            <w:rPr>
              <w:szCs w:val="18"/>
            </w:rPr>
            <w:t>Prinses Irenestraat 6</w:t>
          </w:r>
        </w:p>
        <w:p w14:paraId="1D881E4A" w14:textId="77777777" w:rsidR="005C769E" w:rsidRDefault="00F06C4C" w:rsidP="005C769E">
          <w:pPr>
            <w:pStyle w:val="Huisstijl-NAW"/>
          </w:pPr>
          <w:r>
            <w:t>2595 BD  DEN HAAG</w:t>
          </w:r>
        </w:p>
      </w:tc>
    </w:tr>
    <w:tr w:rsidR="00E34968" w14:paraId="5E2DF239" w14:textId="77777777" w:rsidTr="001B667E">
      <w:trPr>
        <w:trHeight w:hRule="exact" w:val="400"/>
      </w:trPr>
      <w:tc>
        <w:tcPr>
          <w:tcW w:w="7371" w:type="dxa"/>
          <w:gridSpan w:val="2"/>
        </w:tcPr>
        <w:p w14:paraId="0CE59265"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E34968" w14:paraId="667CB54E" w14:textId="77777777" w:rsidTr="001B667E">
      <w:trPr>
        <w:trHeight w:val="240"/>
      </w:trPr>
      <w:tc>
        <w:tcPr>
          <w:tcW w:w="709" w:type="dxa"/>
        </w:tcPr>
        <w:p w14:paraId="23B26421" w14:textId="77777777" w:rsidR="00527BD4" w:rsidRPr="00C21A01" w:rsidRDefault="00F06C4C" w:rsidP="00A50CF6">
          <w:pPr>
            <w:rPr>
              <w:szCs w:val="18"/>
            </w:rPr>
          </w:pPr>
          <w:r>
            <w:rPr>
              <w:szCs w:val="18"/>
            </w:rPr>
            <w:t>Datum</w:t>
          </w:r>
        </w:p>
      </w:tc>
      <w:tc>
        <w:tcPr>
          <w:tcW w:w="6662" w:type="dxa"/>
        </w:tcPr>
        <w:p w14:paraId="0DB7FD4A" w14:textId="56450B8C" w:rsidR="00527BD4" w:rsidRPr="007709EF" w:rsidRDefault="006C0106" w:rsidP="00A50CF6">
          <w:r>
            <w:t>3 november 2026</w:t>
          </w:r>
        </w:p>
      </w:tc>
    </w:tr>
    <w:tr w:rsidR="00E34968" w14:paraId="3D50C1AB" w14:textId="77777777" w:rsidTr="001B667E">
      <w:trPr>
        <w:trHeight w:val="240"/>
      </w:trPr>
      <w:tc>
        <w:tcPr>
          <w:tcW w:w="709" w:type="dxa"/>
        </w:tcPr>
        <w:p w14:paraId="59445EBB" w14:textId="77777777" w:rsidR="00527BD4" w:rsidRPr="00C21A01" w:rsidRDefault="00F06C4C" w:rsidP="00A50CF6">
          <w:pPr>
            <w:rPr>
              <w:szCs w:val="18"/>
            </w:rPr>
          </w:pPr>
          <w:r>
            <w:rPr>
              <w:szCs w:val="18"/>
            </w:rPr>
            <w:t>Betreft</w:t>
          </w:r>
        </w:p>
      </w:tc>
      <w:tc>
        <w:tcPr>
          <w:tcW w:w="6662" w:type="dxa"/>
        </w:tcPr>
        <w:p w14:paraId="2EF30D44" w14:textId="63243A36" w:rsidR="00527BD4" w:rsidRPr="007709EF" w:rsidRDefault="00F06C4C" w:rsidP="00A50CF6">
          <w:r>
            <w:t xml:space="preserve">Toelichting </w:t>
          </w:r>
          <w:r w:rsidR="00B76CE4">
            <w:t>Habitatrichtlijn</w:t>
          </w:r>
          <w:r>
            <w:t>rapportage zeehonden en bruinvis</w:t>
          </w:r>
        </w:p>
      </w:tc>
    </w:tr>
  </w:tbl>
  <w:p w14:paraId="5E22A066"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8054A12A">
      <w:start w:val="1"/>
      <w:numFmt w:val="bullet"/>
      <w:pStyle w:val="Lijstopsomteken"/>
      <w:lvlText w:val="•"/>
      <w:lvlJc w:val="left"/>
      <w:pPr>
        <w:tabs>
          <w:tab w:val="num" w:pos="227"/>
        </w:tabs>
        <w:ind w:left="227" w:hanging="227"/>
      </w:pPr>
      <w:rPr>
        <w:rFonts w:ascii="Verdana" w:hAnsi="Verdana" w:hint="default"/>
        <w:sz w:val="18"/>
        <w:szCs w:val="18"/>
      </w:rPr>
    </w:lvl>
    <w:lvl w:ilvl="1" w:tplc="70D4101C" w:tentative="1">
      <w:start w:val="1"/>
      <w:numFmt w:val="bullet"/>
      <w:lvlText w:val="o"/>
      <w:lvlJc w:val="left"/>
      <w:pPr>
        <w:tabs>
          <w:tab w:val="num" w:pos="1440"/>
        </w:tabs>
        <w:ind w:left="1440" w:hanging="360"/>
      </w:pPr>
      <w:rPr>
        <w:rFonts w:ascii="Courier New" w:hAnsi="Courier New" w:cs="Courier New" w:hint="default"/>
      </w:rPr>
    </w:lvl>
    <w:lvl w:ilvl="2" w:tplc="6CA2185A" w:tentative="1">
      <w:start w:val="1"/>
      <w:numFmt w:val="bullet"/>
      <w:lvlText w:val=""/>
      <w:lvlJc w:val="left"/>
      <w:pPr>
        <w:tabs>
          <w:tab w:val="num" w:pos="2160"/>
        </w:tabs>
        <w:ind w:left="2160" w:hanging="360"/>
      </w:pPr>
      <w:rPr>
        <w:rFonts w:ascii="Wingdings" w:hAnsi="Wingdings" w:hint="default"/>
      </w:rPr>
    </w:lvl>
    <w:lvl w:ilvl="3" w:tplc="7BC47282" w:tentative="1">
      <w:start w:val="1"/>
      <w:numFmt w:val="bullet"/>
      <w:lvlText w:val=""/>
      <w:lvlJc w:val="left"/>
      <w:pPr>
        <w:tabs>
          <w:tab w:val="num" w:pos="2880"/>
        </w:tabs>
        <w:ind w:left="2880" w:hanging="360"/>
      </w:pPr>
      <w:rPr>
        <w:rFonts w:ascii="Symbol" w:hAnsi="Symbol" w:hint="default"/>
      </w:rPr>
    </w:lvl>
    <w:lvl w:ilvl="4" w:tplc="5B82040C" w:tentative="1">
      <w:start w:val="1"/>
      <w:numFmt w:val="bullet"/>
      <w:lvlText w:val="o"/>
      <w:lvlJc w:val="left"/>
      <w:pPr>
        <w:tabs>
          <w:tab w:val="num" w:pos="3600"/>
        </w:tabs>
        <w:ind w:left="3600" w:hanging="360"/>
      </w:pPr>
      <w:rPr>
        <w:rFonts w:ascii="Courier New" w:hAnsi="Courier New" w:cs="Courier New" w:hint="default"/>
      </w:rPr>
    </w:lvl>
    <w:lvl w:ilvl="5" w:tplc="BC7EB906" w:tentative="1">
      <w:start w:val="1"/>
      <w:numFmt w:val="bullet"/>
      <w:lvlText w:val=""/>
      <w:lvlJc w:val="left"/>
      <w:pPr>
        <w:tabs>
          <w:tab w:val="num" w:pos="4320"/>
        </w:tabs>
        <w:ind w:left="4320" w:hanging="360"/>
      </w:pPr>
      <w:rPr>
        <w:rFonts w:ascii="Wingdings" w:hAnsi="Wingdings" w:hint="default"/>
      </w:rPr>
    </w:lvl>
    <w:lvl w:ilvl="6" w:tplc="C4602C26" w:tentative="1">
      <w:start w:val="1"/>
      <w:numFmt w:val="bullet"/>
      <w:lvlText w:val=""/>
      <w:lvlJc w:val="left"/>
      <w:pPr>
        <w:tabs>
          <w:tab w:val="num" w:pos="5040"/>
        </w:tabs>
        <w:ind w:left="5040" w:hanging="360"/>
      </w:pPr>
      <w:rPr>
        <w:rFonts w:ascii="Symbol" w:hAnsi="Symbol" w:hint="default"/>
      </w:rPr>
    </w:lvl>
    <w:lvl w:ilvl="7" w:tplc="38FA180A" w:tentative="1">
      <w:start w:val="1"/>
      <w:numFmt w:val="bullet"/>
      <w:lvlText w:val="o"/>
      <w:lvlJc w:val="left"/>
      <w:pPr>
        <w:tabs>
          <w:tab w:val="num" w:pos="5760"/>
        </w:tabs>
        <w:ind w:left="5760" w:hanging="360"/>
      </w:pPr>
      <w:rPr>
        <w:rFonts w:ascii="Courier New" w:hAnsi="Courier New" w:cs="Courier New" w:hint="default"/>
      </w:rPr>
    </w:lvl>
    <w:lvl w:ilvl="8" w:tplc="9970066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F85A5808">
      <w:start w:val="1"/>
      <w:numFmt w:val="bullet"/>
      <w:pStyle w:val="Lijstopsomteken2"/>
      <w:lvlText w:val="–"/>
      <w:lvlJc w:val="left"/>
      <w:pPr>
        <w:tabs>
          <w:tab w:val="num" w:pos="227"/>
        </w:tabs>
        <w:ind w:left="227" w:firstLine="0"/>
      </w:pPr>
      <w:rPr>
        <w:rFonts w:ascii="Verdana" w:hAnsi="Verdana" w:hint="default"/>
      </w:rPr>
    </w:lvl>
    <w:lvl w:ilvl="1" w:tplc="8EC22E68" w:tentative="1">
      <w:start w:val="1"/>
      <w:numFmt w:val="bullet"/>
      <w:lvlText w:val="o"/>
      <w:lvlJc w:val="left"/>
      <w:pPr>
        <w:tabs>
          <w:tab w:val="num" w:pos="1440"/>
        </w:tabs>
        <w:ind w:left="1440" w:hanging="360"/>
      </w:pPr>
      <w:rPr>
        <w:rFonts w:ascii="Courier New" w:hAnsi="Courier New" w:cs="Courier New" w:hint="default"/>
      </w:rPr>
    </w:lvl>
    <w:lvl w:ilvl="2" w:tplc="C60AEF40" w:tentative="1">
      <w:start w:val="1"/>
      <w:numFmt w:val="bullet"/>
      <w:lvlText w:val=""/>
      <w:lvlJc w:val="left"/>
      <w:pPr>
        <w:tabs>
          <w:tab w:val="num" w:pos="2160"/>
        </w:tabs>
        <w:ind w:left="2160" w:hanging="360"/>
      </w:pPr>
      <w:rPr>
        <w:rFonts w:ascii="Wingdings" w:hAnsi="Wingdings" w:hint="default"/>
      </w:rPr>
    </w:lvl>
    <w:lvl w:ilvl="3" w:tplc="19A2A81C" w:tentative="1">
      <w:start w:val="1"/>
      <w:numFmt w:val="bullet"/>
      <w:lvlText w:val=""/>
      <w:lvlJc w:val="left"/>
      <w:pPr>
        <w:tabs>
          <w:tab w:val="num" w:pos="2880"/>
        </w:tabs>
        <w:ind w:left="2880" w:hanging="360"/>
      </w:pPr>
      <w:rPr>
        <w:rFonts w:ascii="Symbol" w:hAnsi="Symbol" w:hint="default"/>
      </w:rPr>
    </w:lvl>
    <w:lvl w:ilvl="4" w:tplc="AAD64CCA" w:tentative="1">
      <w:start w:val="1"/>
      <w:numFmt w:val="bullet"/>
      <w:lvlText w:val="o"/>
      <w:lvlJc w:val="left"/>
      <w:pPr>
        <w:tabs>
          <w:tab w:val="num" w:pos="3600"/>
        </w:tabs>
        <w:ind w:left="3600" w:hanging="360"/>
      </w:pPr>
      <w:rPr>
        <w:rFonts w:ascii="Courier New" w:hAnsi="Courier New" w:cs="Courier New" w:hint="default"/>
      </w:rPr>
    </w:lvl>
    <w:lvl w:ilvl="5" w:tplc="71507CA2" w:tentative="1">
      <w:start w:val="1"/>
      <w:numFmt w:val="bullet"/>
      <w:lvlText w:val=""/>
      <w:lvlJc w:val="left"/>
      <w:pPr>
        <w:tabs>
          <w:tab w:val="num" w:pos="4320"/>
        </w:tabs>
        <w:ind w:left="4320" w:hanging="360"/>
      </w:pPr>
      <w:rPr>
        <w:rFonts w:ascii="Wingdings" w:hAnsi="Wingdings" w:hint="default"/>
      </w:rPr>
    </w:lvl>
    <w:lvl w:ilvl="6" w:tplc="B98A7E32" w:tentative="1">
      <w:start w:val="1"/>
      <w:numFmt w:val="bullet"/>
      <w:lvlText w:val=""/>
      <w:lvlJc w:val="left"/>
      <w:pPr>
        <w:tabs>
          <w:tab w:val="num" w:pos="5040"/>
        </w:tabs>
        <w:ind w:left="5040" w:hanging="360"/>
      </w:pPr>
      <w:rPr>
        <w:rFonts w:ascii="Symbol" w:hAnsi="Symbol" w:hint="default"/>
      </w:rPr>
    </w:lvl>
    <w:lvl w:ilvl="7" w:tplc="C71C2DC4" w:tentative="1">
      <w:start w:val="1"/>
      <w:numFmt w:val="bullet"/>
      <w:lvlText w:val="o"/>
      <w:lvlJc w:val="left"/>
      <w:pPr>
        <w:tabs>
          <w:tab w:val="num" w:pos="5760"/>
        </w:tabs>
        <w:ind w:left="5760" w:hanging="360"/>
      </w:pPr>
      <w:rPr>
        <w:rFonts w:ascii="Courier New" w:hAnsi="Courier New" w:cs="Courier New" w:hint="default"/>
      </w:rPr>
    </w:lvl>
    <w:lvl w:ilvl="8" w:tplc="0892305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075351200">
    <w:abstractNumId w:val="10"/>
  </w:num>
  <w:num w:numId="2" w16cid:durableId="1472791347">
    <w:abstractNumId w:val="7"/>
  </w:num>
  <w:num w:numId="3" w16cid:durableId="876116247">
    <w:abstractNumId w:val="6"/>
  </w:num>
  <w:num w:numId="4" w16cid:durableId="1263609989">
    <w:abstractNumId w:val="5"/>
  </w:num>
  <w:num w:numId="5" w16cid:durableId="2000112819">
    <w:abstractNumId w:val="4"/>
  </w:num>
  <w:num w:numId="6" w16cid:durableId="2140568586">
    <w:abstractNumId w:val="8"/>
  </w:num>
  <w:num w:numId="7" w16cid:durableId="493111531">
    <w:abstractNumId w:val="3"/>
  </w:num>
  <w:num w:numId="8" w16cid:durableId="207452054">
    <w:abstractNumId w:val="2"/>
  </w:num>
  <w:num w:numId="9" w16cid:durableId="689067067">
    <w:abstractNumId w:val="1"/>
  </w:num>
  <w:num w:numId="10" w16cid:durableId="1086269979">
    <w:abstractNumId w:val="0"/>
  </w:num>
  <w:num w:numId="11" w16cid:durableId="1666786319">
    <w:abstractNumId w:val="9"/>
  </w:num>
  <w:num w:numId="12" w16cid:durableId="88157189">
    <w:abstractNumId w:val="11"/>
  </w:num>
  <w:num w:numId="13" w16cid:durableId="1841001739">
    <w:abstractNumId w:val="13"/>
  </w:num>
  <w:num w:numId="14" w16cid:durableId="1726755338">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06C01"/>
    <w:rsid w:val="00013862"/>
    <w:rsid w:val="00016012"/>
    <w:rsid w:val="00020189"/>
    <w:rsid w:val="00020EE4"/>
    <w:rsid w:val="00023E9A"/>
    <w:rsid w:val="00033CDD"/>
    <w:rsid w:val="00034A84"/>
    <w:rsid w:val="00035E67"/>
    <w:rsid w:val="000366F3"/>
    <w:rsid w:val="0006024D"/>
    <w:rsid w:val="000660FE"/>
    <w:rsid w:val="00066876"/>
    <w:rsid w:val="00071F28"/>
    <w:rsid w:val="00074079"/>
    <w:rsid w:val="000752D6"/>
    <w:rsid w:val="00092799"/>
    <w:rsid w:val="00092C5F"/>
    <w:rsid w:val="00096680"/>
    <w:rsid w:val="000A0F36"/>
    <w:rsid w:val="000A174A"/>
    <w:rsid w:val="000A3E0A"/>
    <w:rsid w:val="000A65AC"/>
    <w:rsid w:val="000B7281"/>
    <w:rsid w:val="000B7FAB"/>
    <w:rsid w:val="000C0163"/>
    <w:rsid w:val="000C1BA1"/>
    <w:rsid w:val="000C3EA9"/>
    <w:rsid w:val="000C5BA9"/>
    <w:rsid w:val="000D0225"/>
    <w:rsid w:val="000E7895"/>
    <w:rsid w:val="000F161D"/>
    <w:rsid w:val="000F3CAA"/>
    <w:rsid w:val="001041E4"/>
    <w:rsid w:val="00121BF0"/>
    <w:rsid w:val="00123704"/>
    <w:rsid w:val="001270C7"/>
    <w:rsid w:val="00132540"/>
    <w:rsid w:val="0014144A"/>
    <w:rsid w:val="0014786A"/>
    <w:rsid w:val="001516A4"/>
    <w:rsid w:val="00151E5F"/>
    <w:rsid w:val="00153E28"/>
    <w:rsid w:val="00154908"/>
    <w:rsid w:val="001569AB"/>
    <w:rsid w:val="00164D63"/>
    <w:rsid w:val="0016725C"/>
    <w:rsid w:val="001726F3"/>
    <w:rsid w:val="00173C51"/>
    <w:rsid w:val="00174CC2"/>
    <w:rsid w:val="00176CC6"/>
    <w:rsid w:val="00181BE4"/>
    <w:rsid w:val="00185576"/>
    <w:rsid w:val="00185951"/>
    <w:rsid w:val="00196B8B"/>
    <w:rsid w:val="001A2BEA"/>
    <w:rsid w:val="001A6D93"/>
    <w:rsid w:val="001B524D"/>
    <w:rsid w:val="001B667E"/>
    <w:rsid w:val="001C32EC"/>
    <w:rsid w:val="001C38BD"/>
    <w:rsid w:val="001C4D5A"/>
    <w:rsid w:val="001E234B"/>
    <w:rsid w:val="001E34C6"/>
    <w:rsid w:val="001E5581"/>
    <w:rsid w:val="001F3C70"/>
    <w:rsid w:val="00200D88"/>
    <w:rsid w:val="00201F68"/>
    <w:rsid w:val="00212F2A"/>
    <w:rsid w:val="00214F2B"/>
    <w:rsid w:val="00217880"/>
    <w:rsid w:val="00222D66"/>
    <w:rsid w:val="00224A8A"/>
    <w:rsid w:val="002309A8"/>
    <w:rsid w:val="00235AB5"/>
    <w:rsid w:val="00236CFE"/>
    <w:rsid w:val="002428E3"/>
    <w:rsid w:val="00243031"/>
    <w:rsid w:val="002570B4"/>
    <w:rsid w:val="00260BAF"/>
    <w:rsid w:val="002650F7"/>
    <w:rsid w:val="002713B3"/>
    <w:rsid w:val="00273F3B"/>
    <w:rsid w:val="00274DB7"/>
    <w:rsid w:val="00275984"/>
    <w:rsid w:val="00280F74"/>
    <w:rsid w:val="002822CA"/>
    <w:rsid w:val="00286998"/>
    <w:rsid w:val="00291AB7"/>
    <w:rsid w:val="00292EB2"/>
    <w:rsid w:val="0029422B"/>
    <w:rsid w:val="002A0938"/>
    <w:rsid w:val="002B153C"/>
    <w:rsid w:val="002B17A9"/>
    <w:rsid w:val="002B52FC"/>
    <w:rsid w:val="002C2830"/>
    <w:rsid w:val="002D001A"/>
    <w:rsid w:val="002D28E2"/>
    <w:rsid w:val="002D317B"/>
    <w:rsid w:val="002D3587"/>
    <w:rsid w:val="002D502D"/>
    <w:rsid w:val="002E0F69"/>
    <w:rsid w:val="002E1349"/>
    <w:rsid w:val="002F5147"/>
    <w:rsid w:val="002F7ABD"/>
    <w:rsid w:val="00312597"/>
    <w:rsid w:val="00312F73"/>
    <w:rsid w:val="00327BA5"/>
    <w:rsid w:val="00333E10"/>
    <w:rsid w:val="00334154"/>
    <w:rsid w:val="003372C4"/>
    <w:rsid w:val="00340ECA"/>
    <w:rsid w:val="00341FA0"/>
    <w:rsid w:val="00344F3D"/>
    <w:rsid w:val="00345299"/>
    <w:rsid w:val="00351A8D"/>
    <w:rsid w:val="003526BB"/>
    <w:rsid w:val="00352BCF"/>
    <w:rsid w:val="00352DFB"/>
    <w:rsid w:val="00353708"/>
    <w:rsid w:val="00353932"/>
    <w:rsid w:val="0035464B"/>
    <w:rsid w:val="00361A56"/>
    <w:rsid w:val="0036252A"/>
    <w:rsid w:val="00364D9D"/>
    <w:rsid w:val="00371048"/>
    <w:rsid w:val="0037396C"/>
    <w:rsid w:val="0037421D"/>
    <w:rsid w:val="00376093"/>
    <w:rsid w:val="00383DA1"/>
    <w:rsid w:val="00385F30"/>
    <w:rsid w:val="00393696"/>
    <w:rsid w:val="00393963"/>
    <w:rsid w:val="00395575"/>
    <w:rsid w:val="00395672"/>
    <w:rsid w:val="003A06C8"/>
    <w:rsid w:val="003A0D7C"/>
    <w:rsid w:val="003A5290"/>
    <w:rsid w:val="003B0155"/>
    <w:rsid w:val="003B2E54"/>
    <w:rsid w:val="003B7EE7"/>
    <w:rsid w:val="003C2CCB"/>
    <w:rsid w:val="003D39EC"/>
    <w:rsid w:val="003D5DED"/>
    <w:rsid w:val="003E3DD5"/>
    <w:rsid w:val="003F07C6"/>
    <w:rsid w:val="003F1F6B"/>
    <w:rsid w:val="003F3757"/>
    <w:rsid w:val="003F38BD"/>
    <w:rsid w:val="003F44B7"/>
    <w:rsid w:val="003F7EF3"/>
    <w:rsid w:val="004008E9"/>
    <w:rsid w:val="00412A37"/>
    <w:rsid w:val="00413D48"/>
    <w:rsid w:val="00441AC2"/>
    <w:rsid w:val="0044249B"/>
    <w:rsid w:val="0045023C"/>
    <w:rsid w:val="00451A5B"/>
    <w:rsid w:val="00452BCD"/>
    <w:rsid w:val="00452CEA"/>
    <w:rsid w:val="00465B52"/>
    <w:rsid w:val="0046708E"/>
    <w:rsid w:val="00470E93"/>
    <w:rsid w:val="00472A65"/>
    <w:rsid w:val="00474463"/>
    <w:rsid w:val="00474B75"/>
    <w:rsid w:val="00481085"/>
    <w:rsid w:val="00483F0B"/>
    <w:rsid w:val="00496319"/>
    <w:rsid w:val="00497279"/>
    <w:rsid w:val="004A163B"/>
    <w:rsid w:val="004A670A"/>
    <w:rsid w:val="004B5465"/>
    <w:rsid w:val="004B70F0"/>
    <w:rsid w:val="004D505E"/>
    <w:rsid w:val="004D72CA"/>
    <w:rsid w:val="004E0A0D"/>
    <w:rsid w:val="004E1C54"/>
    <w:rsid w:val="004E2242"/>
    <w:rsid w:val="004E4776"/>
    <w:rsid w:val="004F42FF"/>
    <w:rsid w:val="004F44C2"/>
    <w:rsid w:val="00502512"/>
    <w:rsid w:val="00503FD2"/>
    <w:rsid w:val="00505262"/>
    <w:rsid w:val="00516022"/>
    <w:rsid w:val="00521CEE"/>
    <w:rsid w:val="00524FB4"/>
    <w:rsid w:val="00527694"/>
    <w:rsid w:val="00527BD4"/>
    <w:rsid w:val="00537095"/>
    <w:rsid w:val="005403C8"/>
    <w:rsid w:val="005429DC"/>
    <w:rsid w:val="005565F9"/>
    <w:rsid w:val="00556BEE"/>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07D1"/>
    <w:rsid w:val="005C34E1"/>
    <w:rsid w:val="005C3FE0"/>
    <w:rsid w:val="005C740C"/>
    <w:rsid w:val="005C769E"/>
    <w:rsid w:val="005D32D1"/>
    <w:rsid w:val="005D625B"/>
    <w:rsid w:val="005E5358"/>
    <w:rsid w:val="005F62D3"/>
    <w:rsid w:val="005F6D11"/>
    <w:rsid w:val="00600CF0"/>
    <w:rsid w:val="006048F4"/>
    <w:rsid w:val="0060660A"/>
    <w:rsid w:val="00613B1D"/>
    <w:rsid w:val="00617A44"/>
    <w:rsid w:val="006202B6"/>
    <w:rsid w:val="00625CD0"/>
    <w:rsid w:val="0062627D"/>
    <w:rsid w:val="00627432"/>
    <w:rsid w:val="00640234"/>
    <w:rsid w:val="006441C6"/>
    <w:rsid w:val="006448E4"/>
    <w:rsid w:val="00645414"/>
    <w:rsid w:val="00651CEE"/>
    <w:rsid w:val="00653606"/>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775E"/>
    <w:rsid w:val="006B7BC7"/>
    <w:rsid w:val="006C0106"/>
    <w:rsid w:val="006C2535"/>
    <w:rsid w:val="006C441E"/>
    <w:rsid w:val="006C4B90"/>
    <w:rsid w:val="006D1016"/>
    <w:rsid w:val="006D17F2"/>
    <w:rsid w:val="006E3546"/>
    <w:rsid w:val="006E3C4E"/>
    <w:rsid w:val="006E3FA9"/>
    <w:rsid w:val="006E7D82"/>
    <w:rsid w:val="006F038F"/>
    <w:rsid w:val="006F04AF"/>
    <w:rsid w:val="006F0F93"/>
    <w:rsid w:val="006F31F2"/>
    <w:rsid w:val="006F6CB7"/>
    <w:rsid w:val="006F7494"/>
    <w:rsid w:val="006F751F"/>
    <w:rsid w:val="00714DC5"/>
    <w:rsid w:val="00715237"/>
    <w:rsid w:val="00721AE1"/>
    <w:rsid w:val="007254A5"/>
    <w:rsid w:val="00725748"/>
    <w:rsid w:val="00735D88"/>
    <w:rsid w:val="0073720D"/>
    <w:rsid w:val="00737507"/>
    <w:rsid w:val="00740712"/>
    <w:rsid w:val="00742AB9"/>
    <w:rsid w:val="00747083"/>
    <w:rsid w:val="00751A6A"/>
    <w:rsid w:val="00753027"/>
    <w:rsid w:val="00754FBF"/>
    <w:rsid w:val="007610AA"/>
    <w:rsid w:val="007709EF"/>
    <w:rsid w:val="00782701"/>
    <w:rsid w:val="00783559"/>
    <w:rsid w:val="00790FDB"/>
    <w:rsid w:val="0079551B"/>
    <w:rsid w:val="00797AA5"/>
    <w:rsid w:val="007A26BD"/>
    <w:rsid w:val="007A4105"/>
    <w:rsid w:val="007B4503"/>
    <w:rsid w:val="007C406E"/>
    <w:rsid w:val="007C5183"/>
    <w:rsid w:val="007C7573"/>
    <w:rsid w:val="007E05E5"/>
    <w:rsid w:val="007E2B20"/>
    <w:rsid w:val="007F1572"/>
    <w:rsid w:val="007F439C"/>
    <w:rsid w:val="007F5331"/>
    <w:rsid w:val="00800CCA"/>
    <w:rsid w:val="00806120"/>
    <w:rsid w:val="00806F63"/>
    <w:rsid w:val="0081036E"/>
    <w:rsid w:val="00810C93"/>
    <w:rsid w:val="00812028"/>
    <w:rsid w:val="00812DD8"/>
    <w:rsid w:val="00813082"/>
    <w:rsid w:val="00814D03"/>
    <w:rsid w:val="00820371"/>
    <w:rsid w:val="00821FC1"/>
    <w:rsid w:val="00823AE2"/>
    <w:rsid w:val="0083178B"/>
    <w:rsid w:val="00831EE4"/>
    <w:rsid w:val="00833695"/>
    <w:rsid w:val="008336B7"/>
    <w:rsid w:val="00833A8E"/>
    <w:rsid w:val="00834B3F"/>
    <w:rsid w:val="00836ACA"/>
    <w:rsid w:val="00842CD8"/>
    <w:rsid w:val="008431FA"/>
    <w:rsid w:val="00847444"/>
    <w:rsid w:val="008517C6"/>
    <w:rsid w:val="008547BA"/>
    <w:rsid w:val="008553C7"/>
    <w:rsid w:val="00857FEB"/>
    <w:rsid w:val="008601AF"/>
    <w:rsid w:val="00872271"/>
    <w:rsid w:val="00883137"/>
    <w:rsid w:val="00886073"/>
    <w:rsid w:val="00894A3B"/>
    <w:rsid w:val="008A1F5D"/>
    <w:rsid w:val="008A28F5"/>
    <w:rsid w:val="008B1198"/>
    <w:rsid w:val="008B3471"/>
    <w:rsid w:val="008B3929"/>
    <w:rsid w:val="008B4125"/>
    <w:rsid w:val="008B4CB3"/>
    <w:rsid w:val="008B567B"/>
    <w:rsid w:val="008B7B24"/>
    <w:rsid w:val="008C356D"/>
    <w:rsid w:val="008D43B5"/>
    <w:rsid w:val="008D7E51"/>
    <w:rsid w:val="008E07EA"/>
    <w:rsid w:val="008E0B3F"/>
    <w:rsid w:val="008E49AD"/>
    <w:rsid w:val="008E698E"/>
    <w:rsid w:val="008F2584"/>
    <w:rsid w:val="008F3246"/>
    <w:rsid w:val="008F3C1B"/>
    <w:rsid w:val="008F508C"/>
    <w:rsid w:val="009000E4"/>
    <w:rsid w:val="0090271B"/>
    <w:rsid w:val="00910642"/>
    <w:rsid w:val="00910DDF"/>
    <w:rsid w:val="00926AE2"/>
    <w:rsid w:val="00930B13"/>
    <w:rsid w:val="009311C8"/>
    <w:rsid w:val="00933376"/>
    <w:rsid w:val="00933A2F"/>
    <w:rsid w:val="00967600"/>
    <w:rsid w:val="009716D8"/>
    <w:rsid w:val="009718F9"/>
    <w:rsid w:val="00971F42"/>
    <w:rsid w:val="00972FB9"/>
    <w:rsid w:val="00975112"/>
    <w:rsid w:val="00981768"/>
    <w:rsid w:val="00983E8F"/>
    <w:rsid w:val="009876D8"/>
    <w:rsid w:val="0098788A"/>
    <w:rsid w:val="00994FDA"/>
    <w:rsid w:val="009A31BF"/>
    <w:rsid w:val="009A3B71"/>
    <w:rsid w:val="009A61BC"/>
    <w:rsid w:val="009B0138"/>
    <w:rsid w:val="009B0FE9"/>
    <w:rsid w:val="009B173A"/>
    <w:rsid w:val="009C3F20"/>
    <w:rsid w:val="009C7CA1"/>
    <w:rsid w:val="009D043D"/>
    <w:rsid w:val="009F3259"/>
    <w:rsid w:val="00A056DE"/>
    <w:rsid w:val="00A128AD"/>
    <w:rsid w:val="00A21E76"/>
    <w:rsid w:val="00A23BC8"/>
    <w:rsid w:val="00A245F8"/>
    <w:rsid w:val="00A25657"/>
    <w:rsid w:val="00A30E68"/>
    <w:rsid w:val="00A31933"/>
    <w:rsid w:val="00A329D2"/>
    <w:rsid w:val="00A34AA0"/>
    <w:rsid w:val="00A3715C"/>
    <w:rsid w:val="00A41FE2"/>
    <w:rsid w:val="00A420D2"/>
    <w:rsid w:val="00A46FEF"/>
    <w:rsid w:val="00A47948"/>
    <w:rsid w:val="00A50CF6"/>
    <w:rsid w:val="00A56946"/>
    <w:rsid w:val="00A6170E"/>
    <w:rsid w:val="00A63B8C"/>
    <w:rsid w:val="00A715F8"/>
    <w:rsid w:val="00A72979"/>
    <w:rsid w:val="00A77F6F"/>
    <w:rsid w:val="00A82594"/>
    <w:rsid w:val="00A831FD"/>
    <w:rsid w:val="00A83352"/>
    <w:rsid w:val="00A8369E"/>
    <w:rsid w:val="00A850A2"/>
    <w:rsid w:val="00A913BF"/>
    <w:rsid w:val="00A91FA3"/>
    <w:rsid w:val="00A927D3"/>
    <w:rsid w:val="00AA7FC9"/>
    <w:rsid w:val="00AB237D"/>
    <w:rsid w:val="00AB5933"/>
    <w:rsid w:val="00AD2D27"/>
    <w:rsid w:val="00AE013D"/>
    <w:rsid w:val="00AE11B7"/>
    <w:rsid w:val="00AE7F68"/>
    <w:rsid w:val="00AF2321"/>
    <w:rsid w:val="00AF52F6"/>
    <w:rsid w:val="00AF54A8"/>
    <w:rsid w:val="00AF7237"/>
    <w:rsid w:val="00B0043A"/>
    <w:rsid w:val="00B00D75"/>
    <w:rsid w:val="00B070CB"/>
    <w:rsid w:val="00B12456"/>
    <w:rsid w:val="00B145F0"/>
    <w:rsid w:val="00B16F78"/>
    <w:rsid w:val="00B22B82"/>
    <w:rsid w:val="00B259C8"/>
    <w:rsid w:val="00B25ED9"/>
    <w:rsid w:val="00B26CCF"/>
    <w:rsid w:val="00B30FC2"/>
    <w:rsid w:val="00B331A2"/>
    <w:rsid w:val="00B41977"/>
    <w:rsid w:val="00B425F0"/>
    <w:rsid w:val="00B42DFA"/>
    <w:rsid w:val="00B531DD"/>
    <w:rsid w:val="00B55014"/>
    <w:rsid w:val="00B62232"/>
    <w:rsid w:val="00B67AEC"/>
    <w:rsid w:val="00B70BF3"/>
    <w:rsid w:val="00B71DC2"/>
    <w:rsid w:val="00B76CE4"/>
    <w:rsid w:val="00B824BA"/>
    <w:rsid w:val="00B91CFC"/>
    <w:rsid w:val="00B93893"/>
    <w:rsid w:val="00BA0DC9"/>
    <w:rsid w:val="00BA129E"/>
    <w:rsid w:val="00BA1397"/>
    <w:rsid w:val="00BA7E0A"/>
    <w:rsid w:val="00BB5F1D"/>
    <w:rsid w:val="00BC3B53"/>
    <w:rsid w:val="00BC3B96"/>
    <w:rsid w:val="00BC4AE3"/>
    <w:rsid w:val="00BC5B28"/>
    <w:rsid w:val="00BD2370"/>
    <w:rsid w:val="00BE3F88"/>
    <w:rsid w:val="00BE4756"/>
    <w:rsid w:val="00BE5ED9"/>
    <w:rsid w:val="00BE7B41"/>
    <w:rsid w:val="00BF2437"/>
    <w:rsid w:val="00C15A91"/>
    <w:rsid w:val="00C206F1"/>
    <w:rsid w:val="00C217E1"/>
    <w:rsid w:val="00C219B1"/>
    <w:rsid w:val="00C21A01"/>
    <w:rsid w:val="00C3752E"/>
    <w:rsid w:val="00C4015B"/>
    <w:rsid w:val="00C40C60"/>
    <w:rsid w:val="00C5258E"/>
    <w:rsid w:val="00C530C9"/>
    <w:rsid w:val="00C55E8B"/>
    <w:rsid w:val="00C619A7"/>
    <w:rsid w:val="00C72C79"/>
    <w:rsid w:val="00C73D5F"/>
    <w:rsid w:val="00C82AFE"/>
    <w:rsid w:val="00C83DBC"/>
    <w:rsid w:val="00C97C80"/>
    <w:rsid w:val="00CA47D3"/>
    <w:rsid w:val="00CA6533"/>
    <w:rsid w:val="00CA6A25"/>
    <w:rsid w:val="00CA6A3F"/>
    <w:rsid w:val="00CA7C99"/>
    <w:rsid w:val="00CC6290"/>
    <w:rsid w:val="00CD233D"/>
    <w:rsid w:val="00CD3499"/>
    <w:rsid w:val="00CD362D"/>
    <w:rsid w:val="00CE101D"/>
    <w:rsid w:val="00CE1814"/>
    <w:rsid w:val="00CE1A95"/>
    <w:rsid w:val="00CE1C84"/>
    <w:rsid w:val="00CE5055"/>
    <w:rsid w:val="00CF053F"/>
    <w:rsid w:val="00CF1156"/>
    <w:rsid w:val="00CF1A17"/>
    <w:rsid w:val="00D0375A"/>
    <w:rsid w:val="00D0609E"/>
    <w:rsid w:val="00D078E1"/>
    <w:rsid w:val="00D100E9"/>
    <w:rsid w:val="00D15779"/>
    <w:rsid w:val="00D17942"/>
    <w:rsid w:val="00D21E4B"/>
    <w:rsid w:val="00D22441"/>
    <w:rsid w:val="00D23522"/>
    <w:rsid w:val="00D264D6"/>
    <w:rsid w:val="00D33BF0"/>
    <w:rsid w:val="00D33DE0"/>
    <w:rsid w:val="00D36447"/>
    <w:rsid w:val="00D407CC"/>
    <w:rsid w:val="00D516BE"/>
    <w:rsid w:val="00D5423B"/>
    <w:rsid w:val="00D54E6A"/>
    <w:rsid w:val="00D54F4E"/>
    <w:rsid w:val="00D57A56"/>
    <w:rsid w:val="00D604B3"/>
    <w:rsid w:val="00D60BA4"/>
    <w:rsid w:val="00D62419"/>
    <w:rsid w:val="00D76031"/>
    <w:rsid w:val="00D77870"/>
    <w:rsid w:val="00D80977"/>
    <w:rsid w:val="00D80CCE"/>
    <w:rsid w:val="00D86EEA"/>
    <w:rsid w:val="00D87195"/>
    <w:rsid w:val="00D87D03"/>
    <w:rsid w:val="00D9360B"/>
    <w:rsid w:val="00D95C88"/>
    <w:rsid w:val="00D97B2E"/>
    <w:rsid w:val="00DA241E"/>
    <w:rsid w:val="00DB0CAA"/>
    <w:rsid w:val="00DB36FE"/>
    <w:rsid w:val="00DB533A"/>
    <w:rsid w:val="00DB60AE"/>
    <w:rsid w:val="00DB6307"/>
    <w:rsid w:val="00DD1DCD"/>
    <w:rsid w:val="00DD338F"/>
    <w:rsid w:val="00DD66F2"/>
    <w:rsid w:val="00DE3FE0"/>
    <w:rsid w:val="00DE578A"/>
    <w:rsid w:val="00DF2583"/>
    <w:rsid w:val="00DF3E74"/>
    <w:rsid w:val="00DF54D9"/>
    <w:rsid w:val="00DF7283"/>
    <w:rsid w:val="00E01A59"/>
    <w:rsid w:val="00E10DC6"/>
    <w:rsid w:val="00E11F8E"/>
    <w:rsid w:val="00E15881"/>
    <w:rsid w:val="00E16A8F"/>
    <w:rsid w:val="00E21DE3"/>
    <w:rsid w:val="00E273C5"/>
    <w:rsid w:val="00E307D1"/>
    <w:rsid w:val="00E34968"/>
    <w:rsid w:val="00E3731D"/>
    <w:rsid w:val="00E51469"/>
    <w:rsid w:val="00E610C2"/>
    <w:rsid w:val="00E634E3"/>
    <w:rsid w:val="00E717C4"/>
    <w:rsid w:val="00E77E18"/>
    <w:rsid w:val="00E77F89"/>
    <w:rsid w:val="00E80330"/>
    <w:rsid w:val="00E806C5"/>
    <w:rsid w:val="00E80E71"/>
    <w:rsid w:val="00E850D3"/>
    <w:rsid w:val="00E853D6"/>
    <w:rsid w:val="00E876B9"/>
    <w:rsid w:val="00E97D28"/>
    <w:rsid w:val="00EA381F"/>
    <w:rsid w:val="00EC0DFF"/>
    <w:rsid w:val="00EC237D"/>
    <w:rsid w:val="00EC2918"/>
    <w:rsid w:val="00EC4D0E"/>
    <w:rsid w:val="00EC4E2B"/>
    <w:rsid w:val="00ED072A"/>
    <w:rsid w:val="00ED539E"/>
    <w:rsid w:val="00ED596D"/>
    <w:rsid w:val="00EE4A1F"/>
    <w:rsid w:val="00EE4C2D"/>
    <w:rsid w:val="00EF1B5A"/>
    <w:rsid w:val="00EF24FB"/>
    <w:rsid w:val="00EF2CCA"/>
    <w:rsid w:val="00EF495B"/>
    <w:rsid w:val="00EF60DC"/>
    <w:rsid w:val="00EF6314"/>
    <w:rsid w:val="00F00F54"/>
    <w:rsid w:val="00F03963"/>
    <w:rsid w:val="00F06C4C"/>
    <w:rsid w:val="00F1091B"/>
    <w:rsid w:val="00F11068"/>
    <w:rsid w:val="00F1256D"/>
    <w:rsid w:val="00F13A4E"/>
    <w:rsid w:val="00F172BB"/>
    <w:rsid w:val="00F17B10"/>
    <w:rsid w:val="00F21BEF"/>
    <w:rsid w:val="00F2315B"/>
    <w:rsid w:val="00F41A6F"/>
    <w:rsid w:val="00F45A25"/>
    <w:rsid w:val="00F50F86"/>
    <w:rsid w:val="00F53220"/>
    <w:rsid w:val="00F53F91"/>
    <w:rsid w:val="00F61569"/>
    <w:rsid w:val="00F61A72"/>
    <w:rsid w:val="00F62B67"/>
    <w:rsid w:val="00F66F13"/>
    <w:rsid w:val="00F74073"/>
    <w:rsid w:val="00F75603"/>
    <w:rsid w:val="00F845B4"/>
    <w:rsid w:val="00F8713B"/>
    <w:rsid w:val="00F93F9E"/>
    <w:rsid w:val="00FA2CD7"/>
    <w:rsid w:val="00FB06ED"/>
    <w:rsid w:val="00FB193F"/>
    <w:rsid w:val="00FB37D5"/>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E61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Normaalweb">
    <w:name w:val="Normal (Web)"/>
    <w:basedOn w:val="Standaard"/>
    <w:uiPriority w:val="99"/>
    <w:semiHidden/>
    <w:unhideWhenUsed/>
    <w:rsid w:val="0079225C"/>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unhideWhenUsed/>
    <w:rsid w:val="0079225C"/>
    <w:pPr>
      <w:spacing w:line="240" w:lineRule="auto"/>
    </w:pPr>
    <w:rPr>
      <w:sz w:val="20"/>
      <w:szCs w:val="20"/>
    </w:rPr>
  </w:style>
  <w:style w:type="character" w:customStyle="1" w:styleId="TekstopmerkingChar">
    <w:name w:val="Tekst opmerking Char"/>
    <w:basedOn w:val="Standaardalinea-lettertype"/>
    <w:link w:val="Tekstopmerking"/>
    <w:uiPriority w:val="99"/>
    <w:rsid w:val="0079225C"/>
    <w:rPr>
      <w:rFonts w:ascii="Verdana" w:hAnsi="Verdana"/>
      <w:lang w:val="nl-NL" w:eastAsia="nl-NL"/>
    </w:rPr>
  </w:style>
  <w:style w:type="character" w:styleId="Verwijzingopmerking">
    <w:name w:val="annotation reference"/>
    <w:basedOn w:val="Standaardalinea-lettertype"/>
    <w:uiPriority w:val="99"/>
    <w:semiHidden/>
    <w:unhideWhenUsed/>
    <w:rsid w:val="0079225C"/>
    <w:rPr>
      <w:sz w:val="16"/>
      <w:szCs w:val="16"/>
    </w:rPr>
  </w:style>
  <w:style w:type="paragraph" w:styleId="Onderwerpvanopmerking">
    <w:name w:val="annotation subject"/>
    <w:basedOn w:val="Tekstopmerking"/>
    <w:next w:val="Tekstopmerking"/>
    <w:link w:val="OnderwerpvanopmerkingChar"/>
    <w:semiHidden/>
    <w:unhideWhenUsed/>
    <w:rsid w:val="00B76CE4"/>
    <w:rPr>
      <w:b/>
      <w:bCs/>
    </w:rPr>
  </w:style>
  <w:style w:type="character" w:customStyle="1" w:styleId="OnderwerpvanopmerkingChar">
    <w:name w:val="Onderwerp van opmerking Char"/>
    <w:basedOn w:val="TekstopmerkingChar"/>
    <w:link w:val="Onderwerpvanopmerking"/>
    <w:semiHidden/>
    <w:rsid w:val="00B76CE4"/>
    <w:rPr>
      <w:rFonts w:ascii="Verdana" w:hAnsi="Verdana"/>
      <w:b/>
      <w:bCs/>
      <w:lang w:val="nl-NL" w:eastAsia="nl-NL"/>
    </w:rPr>
  </w:style>
  <w:style w:type="paragraph" w:styleId="Revisie">
    <w:name w:val="Revision"/>
    <w:hidden/>
    <w:uiPriority w:val="99"/>
    <w:semiHidden/>
    <w:rsid w:val="0014144A"/>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atura2000.nl/rapportage-vogel-en-habitatrichtlij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2</ap:Pages>
  <ap:Words>416</ap:Words>
  <ap:Characters>2289</ap:Characters>
  <ap:DocSecurity>0</ap:DocSecurity>
  <ap:Lines>19</ap:Lines>
  <ap:Paragraphs>5</ap:Paragraphs>
  <ap:ScaleCrop>false</ap:ScaleCrop>
  <ap:LinksUpToDate>false</ap:LinksUpToDate>
  <ap:CharactersWithSpaces>2700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2026-11-03T13:50:00.0000000Z</dcterms:created>
  <dcterms:modified xsi:type="dcterms:W3CDTF">2026-11-03T13:51:00.0000000Z</dcterms:modified>
  <dc:description>------------------------</dc:description>
  <dc:subject/>
  <keywords/>
  <version/>
  <category/>
</coreProperties>
</file>