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C1D7B" w:rsidR="5984D1B0" w:rsidP="00144460" w:rsidRDefault="5984D1B0" w14:paraId="0B6154CF" w14:textId="2ABCFE74">
      <w:pPr>
        <w:pStyle w:val="Geenafstand"/>
        <w:spacing w:line="240" w:lineRule="atLeast"/>
      </w:pPr>
    </w:p>
    <w:p w:rsidRPr="00DC1D7B" w:rsidR="00702925" w:rsidP="00144460" w:rsidRDefault="00702925" w14:paraId="4AAEF1D2" w14:textId="5171CED4">
      <w:r w:rsidRPr="00DC1D7B">
        <w:t>Geachte Voorzitter,</w:t>
      </w:r>
    </w:p>
    <w:p w:rsidRPr="00DC1D7B" w:rsidR="00EF59E3" w:rsidP="00144460" w:rsidRDefault="00EF59E3" w14:paraId="53EEDA76" w14:textId="77777777">
      <w:pPr>
        <w:pStyle w:val="Geenafstand"/>
        <w:spacing w:line="240" w:lineRule="atLeast"/>
      </w:pPr>
    </w:p>
    <w:p w:rsidRPr="00DC1D7B" w:rsidR="00702925" w:rsidP="00144460" w:rsidRDefault="00702925" w14:paraId="347FE559" w14:textId="7EDE2E6D">
      <w:pPr>
        <w:pStyle w:val="Geenafstand"/>
        <w:spacing w:line="240" w:lineRule="atLeast"/>
      </w:pPr>
      <w:r w:rsidRPr="00DC1D7B">
        <w:t>Eindelijk geven we boer, natuur én bouw weer ruimte, door Nederland via natuurherstel gebied voor gebied weer in beweging te krijgen. We willen een Nederland waarin boeren kunnen ondernemen, de natuur herstelt en er weer ruimte is om woningen te bouwen en onze economie te verduurzamen. Het stikstofslot houdt Nederland al jaren in zijn greep. Op 26 juni heeft het kabinet de richting gekozen om die impasse te doorbreken. Nu leggen we die richting vast.</w:t>
      </w:r>
    </w:p>
    <w:p w:rsidRPr="00DC1D7B" w:rsidR="00E51152" w:rsidP="00144460" w:rsidRDefault="00E51152" w14:paraId="23EDA97C" w14:textId="77777777">
      <w:pPr>
        <w:pStyle w:val="Geenafstand"/>
        <w:spacing w:line="240" w:lineRule="atLeast"/>
        <w:rPr>
          <w:szCs w:val="18"/>
        </w:rPr>
      </w:pPr>
    </w:p>
    <w:p w:rsidRPr="00DC1D7B" w:rsidR="00702925" w:rsidP="00144460" w:rsidRDefault="00702925" w14:paraId="298E5BEE" w14:textId="02E75FF2">
      <w:pPr>
        <w:pStyle w:val="Geenafstand"/>
        <w:spacing w:line="240" w:lineRule="atLeast"/>
        <w:rPr>
          <w:szCs w:val="18"/>
        </w:rPr>
      </w:pPr>
      <w:r w:rsidRPr="00DC1D7B">
        <w:rPr>
          <w:szCs w:val="18"/>
        </w:rPr>
        <w:t xml:space="preserve">Het kabinet zet daarmee een grote stap. Ik bied vandaag het wetsvoorstel aan dat de op de kritische depositiewaarde-gebaseerde omgevingswaarden vervangt door emissiedoelen per sector. Daarnaast heeft het kabinet het ontwerpprogramma Landbouw, Natuur en Stikstof vastgesteld, met de maatregelen om die doelen te halen. Zo ligt per sector vast wat er tot 2035 aan emissiereductie nodig is: voor landbouw, industrie en mobiliteit. </w:t>
      </w:r>
      <w:r w:rsidRPr="00DC1D7B" w:rsidR="00E83968">
        <w:rPr>
          <w:szCs w:val="18"/>
        </w:rPr>
        <w:t xml:space="preserve">Daardoor ontstaat de juridische stevigheid die nodig is om weer vergunningen te gaan verlenen. </w:t>
      </w:r>
    </w:p>
    <w:p w:rsidRPr="00DC1D7B" w:rsidR="00E51152" w:rsidP="00144460" w:rsidRDefault="00E51152" w14:paraId="0CCAED43" w14:textId="77777777">
      <w:pPr>
        <w:pStyle w:val="Geenafstand"/>
        <w:spacing w:line="240" w:lineRule="atLeast"/>
        <w:rPr>
          <w:szCs w:val="18"/>
        </w:rPr>
      </w:pPr>
    </w:p>
    <w:p w:rsidRPr="00DC1D7B" w:rsidR="000C2561" w:rsidP="00144460" w:rsidRDefault="00702925" w14:paraId="1B0FDF69" w14:textId="0FEA86B0">
      <w:pPr>
        <w:pStyle w:val="Geenafstand"/>
        <w:spacing w:line="240" w:lineRule="atLeast"/>
      </w:pPr>
      <w:r w:rsidRPr="00DC1D7B">
        <w:rPr>
          <w:rFonts w:eastAsia="Segoe UI" w:cs="Segoe UI"/>
        </w:rPr>
        <w:t xml:space="preserve">Voor boeren </w:t>
      </w:r>
      <w:r w:rsidRPr="00DC1D7B" w:rsidR="005D00BA">
        <w:rPr>
          <w:rFonts w:eastAsia="Segoe UI" w:cs="Segoe UI"/>
        </w:rPr>
        <w:t xml:space="preserve">kiest </w:t>
      </w:r>
      <w:r w:rsidRPr="00DC1D7B">
        <w:rPr>
          <w:rFonts w:eastAsia="Segoe UI" w:cs="Segoe UI"/>
        </w:rPr>
        <w:t xml:space="preserve">het kabinet </w:t>
      </w:r>
      <w:r w:rsidRPr="00DC1D7B" w:rsidR="005D00BA">
        <w:rPr>
          <w:rFonts w:eastAsia="Segoe UI" w:cs="Segoe UI"/>
        </w:rPr>
        <w:t>voor</w:t>
      </w:r>
      <w:r w:rsidRPr="00DC1D7B">
        <w:rPr>
          <w:rFonts w:eastAsia="Segoe UI" w:cs="Segoe UI"/>
        </w:rPr>
        <w:t xml:space="preserve"> duidelijkheid met een eigen emissienorm op bedrijfsniveau zodat zij weten waar ze aan toe zijn en zelf kunnen bepalen hoe ze die normen </w:t>
      </w:r>
      <w:r w:rsidRPr="00DC1D7B" w:rsidR="00940896">
        <w:rPr>
          <w:rFonts w:eastAsia="Segoe UI" w:cs="Segoe UI"/>
        </w:rPr>
        <w:t xml:space="preserve">voor 2035 </w:t>
      </w:r>
      <w:r w:rsidRPr="00DC1D7B">
        <w:rPr>
          <w:rFonts w:eastAsia="Segoe UI" w:cs="Segoe UI"/>
        </w:rPr>
        <w:t xml:space="preserve">realiseren. Zo komt de regie weer bij de boer te liggen. </w:t>
      </w:r>
      <w:r w:rsidRPr="00DC1D7B" w:rsidR="0030062E">
        <w:t>N</w:t>
      </w:r>
      <w:r w:rsidRPr="00DC1D7B">
        <w:t xml:space="preserve">a jaren waarin de regels </w:t>
      </w:r>
      <w:r w:rsidRPr="00DC1D7B" w:rsidR="00A622A6">
        <w:t>en normen niet duidelijk waren</w:t>
      </w:r>
      <w:r w:rsidRPr="00DC1D7B">
        <w:t xml:space="preserve">, vragen we de komende jaren grote stappen. Voor veel veehouders betekent het anders boeren. </w:t>
      </w:r>
      <w:r w:rsidRPr="00DC1D7B" w:rsidR="0440D701">
        <w:rPr>
          <w:rFonts w:eastAsia="Segoe UI" w:cs="Segoe UI"/>
        </w:rPr>
        <w:t xml:space="preserve">Essentieel daarvoor is dat </w:t>
      </w:r>
      <w:r w:rsidRPr="00DC1D7B">
        <w:t xml:space="preserve">er </w:t>
      </w:r>
      <w:r w:rsidRPr="00DC1D7B" w:rsidR="00E83968">
        <w:t xml:space="preserve">voor </w:t>
      </w:r>
      <w:r w:rsidRPr="00DC1D7B" w:rsidR="00C503DA">
        <w:t xml:space="preserve">hen </w:t>
      </w:r>
      <w:r w:rsidRPr="00DC1D7B" w:rsidR="00422EBB">
        <w:t>zicht</w:t>
      </w:r>
      <w:r w:rsidRPr="00DC1D7B">
        <w:t xml:space="preserve"> </w:t>
      </w:r>
      <w:r w:rsidRPr="00DC1D7B" w:rsidR="2B2FD4B7">
        <w:rPr>
          <w:rFonts w:eastAsia="Segoe UI" w:cs="Segoe UI"/>
        </w:rPr>
        <w:t>blijft</w:t>
      </w:r>
      <w:r w:rsidRPr="00DC1D7B" w:rsidR="00422EBB">
        <w:t xml:space="preserve"> op </w:t>
      </w:r>
      <w:r w:rsidRPr="00DC1D7B">
        <w:t>goed</w:t>
      </w:r>
      <w:r w:rsidRPr="00DC1D7B" w:rsidR="00422EBB">
        <w:t>e</w:t>
      </w:r>
      <w:r w:rsidRPr="00DC1D7B">
        <w:t xml:space="preserve"> verdien</w:t>
      </w:r>
      <w:r w:rsidRPr="00DC1D7B" w:rsidR="00422EBB">
        <w:t>st</w:t>
      </w:r>
      <w:r w:rsidRPr="00DC1D7B">
        <w:t>en. Boeren hoeven die stappen niet alleen te zetten.</w:t>
      </w:r>
      <w:r w:rsidRPr="00DC1D7B" w:rsidR="009D6592">
        <w:t xml:space="preserve"> Het kabinet </w:t>
      </w:r>
      <w:r w:rsidRPr="00DC1D7B" w:rsidR="00241601">
        <w:t xml:space="preserve">vindt het van groot belang dat agrarische ondernemers en het landelijk gebied </w:t>
      </w:r>
      <w:r w:rsidRPr="00DC1D7B" w:rsidR="0028503B">
        <w:t>hierbij kunnen rekenen op ondersteuning van het kabinet.</w:t>
      </w:r>
      <w:r w:rsidRPr="00DC1D7B">
        <w:t xml:space="preserve"> Hoe het kabinet </w:t>
      </w:r>
      <w:r w:rsidRPr="00DC1D7B" w:rsidR="0028503B">
        <w:t>deze ondersteuning vormgeeft</w:t>
      </w:r>
      <w:r w:rsidRPr="00DC1D7B">
        <w:t>, wat boeren nu al kunnen doen</w:t>
      </w:r>
      <w:r w:rsidRPr="00DC1D7B" w:rsidR="00885E70">
        <w:t xml:space="preserve"> en welke stappen de overheid zet om te zorgen dat de normen haalbaar zijn</w:t>
      </w:r>
      <w:r w:rsidRPr="00DC1D7B">
        <w:t xml:space="preserve">, licht ik toe in de brief </w:t>
      </w:r>
      <w:r w:rsidRPr="00DC1D7B" w:rsidR="00724C77">
        <w:rPr>
          <w:i/>
        </w:rPr>
        <w:t>O</w:t>
      </w:r>
      <w:r w:rsidRPr="00DC1D7B" w:rsidR="00E5570D">
        <w:rPr>
          <w:i/>
        </w:rPr>
        <w:t>ndersteuning aan de agrarische sector voor haalbare doelstellingen</w:t>
      </w:r>
      <w:r w:rsidRPr="00DC1D7B">
        <w:t xml:space="preserve">, die ik u gelijktijdig </w:t>
      </w:r>
      <w:r w:rsidRPr="00DC1D7B" w:rsidR="00F632DA">
        <w:t>ver</w:t>
      </w:r>
      <w:r w:rsidRPr="00DC1D7B">
        <w:t>stuur.</w:t>
      </w:r>
      <w:r w:rsidRPr="00DC1D7B" w:rsidR="002744FE">
        <w:t xml:space="preserve"> In deze brief ga ik ook in o</w:t>
      </w:r>
      <w:r w:rsidRPr="00DC1D7B" w:rsidR="006A0344">
        <w:t>p</w:t>
      </w:r>
      <w:r w:rsidRPr="00DC1D7B" w:rsidR="002744FE">
        <w:t xml:space="preserve"> </w:t>
      </w:r>
      <w:r w:rsidRPr="00DC1D7B" w:rsidR="000D1F7E">
        <w:t xml:space="preserve">onder andere hoe en </w:t>
      </w:r>
      <w:r w:rsidRPr="00DC1D7B" w:rsidR="00170783">
        <w:t xml:space="preserve">wanneer maatregelen gericht op veldemissies opgenomen kunnen worden in een systematiek van doelsturing en </w:t>
      </w:r>
      <w:r w:rsidRPr="00DC1D7B" w:rsidR="002744FE">
        <w:t xml:space="preserve">wat Wageningen </w:t>
      </w:r>
      <w:proofErr w:type="spellStart"/>
      <w:r w:rsidRPr="00DC1D7B" w:rsidR="002744FE">
        <w:t>Social</w:t>
      </w:r>
      <w:proofErr w:type="spellEnd"/>
      <w:r w:rsidRPr="00DC1D7B" w:rsidR="002744FE">
        <w:t xml:space="preserve"> &amp; </w:t>
      </w:r>
      <w:proofErr w:type="spellStart"/>
      <w:r w:rsidRPr="00DC1D7B" w:rsidR="002744FE">
        <w:t>Economic</w:t>
      </w:r>
      <w:proofErr w:type="spellEnd"/>
      <w:r w:rsidRPr="00DC1D7B" w:rsidR="002744FE">
        <w:t xml:space="preserve"> Research over de sociaaleconomische gevolgen concludeert</w:t>
      </w:r>
      <w:r w:rsidRPr="00DC1D7B" w:rsidR="00044B24">
        <w:t>.</w:t>
      </w:r>
      <w:r w:rsidRPr="00DC1D7B" w:rsidR="00E6242A">
        <w:t xml:space="preserve"> Daarbij hecht ik eraan om ook hier te markeren dat het kabinet zich realiseert dat de </w:t>
      </w:r>
      <w:r w:rsidRPr="00DC1D7B" w:rsidR="00E6242A">
        <w:lastRenderedPageBreak/>
        <w:t xml:space="preserve">diverse maatregelen betekenis hebben voor de arbeidsmarkt </w:t>
      </w:r>
      <w:r w:rsidRPr="00DC1D7B" w:rsidR="000D1B1A">
        <w:t>van</w:t>
      </w:r>
      <w:r w:rsidRPr="00DC1D7B" w:rsidR="00E6242A">
        <w:t xml:space="preserve"> de agrarische sector en aanverwante branches. Het kabinet zal deze ontwikkelingen nauw monitoren en wil de negatieve effecten zo klein mogelijk houden. </w:t>
      </w:r>
    </w:p>
    <w:p w:rsidRPr="00DC1D7B" w:rsidR="00E51152" w:rsidP="00144460" w:rsidRDefault="00E51152" w14:paraId="6C28D631" w14:textId="6345009A">
      <w:pPr>
        <w:pStyle w:val="Geenafstand"/>
        <w:spacing w:line="240" w:lineRule="atLeast"/>
      </w:pPr>
    </w:p>
    <w:p w:rsidRPr="00DC1D7B" w:rsidR="00F87986" w:rsidP="00144460" w:rsidRDefault="00A34C04" w14:paraId="51C69C16" w14:textId="00643406">
      <w:pPr>
        <w:pStyle w:val="Geenafstand"/>
        <w:spacing w:line="240" w:lineRule="atLeast"/>
        <w:rPr>
          <w:szCs w:val="18"/>
        </w:rPr>
      </w:pPr>
      <w:r w:rsidRPr="00DC1D7B">
        <w:rPr>
          <w:szCs w:val="18"/>
        </w:rPr>
        <w:t xml:space="preserve">De </w:t>
      </w:r>
      <w:r w:rsidRPr="00DC1D7B" w:rsidR="00C17321">
        <w:rPr>
          <w:szCs w:val="18"/>
        </w:rPr>
        <w:t xml:space="preserve">sector </w:t>
      </w:r>
      <w:r w:rsidRPr="00DC1D7B">
        <w:rPr>
          <w:szCs w:val="18"/>
        </w:rPr>
        <w:t xml:space="preserve">wijst </w:t>
      </w:r>
      <w:r w:rsidRPr="00DC1D7B" w:rsidR="00C17321">
        <w:rPr>
          <w:szCs w:val="18"/>
        </w:rPr>
        <w:t xml:space="preserve">terecht </w:t>
      </w:r>
      <w:r w:rsidRPr="00DC1D7B">
        <w:rPr>
          <w:szCs w:val="18"/>
        </w:rPr>
        <w:t xml:space="preserve">op de </w:t>
      </w:r>
      <w:r w:rsidRPr="00DC1D7B" w:rsidR="00912FC8">
        <w:rPr>
          <w:szCs w:val="18"/>
        </w:rPr>
        <w:t>grote opgave waar agrarische ondernemers voor gesteld staan en vraagt vanuit dat perspectief</w:t>
      </w:r>
      <w:r w:rsidRPr="00DC1D7B" w:rsidR="00C17321">
        <w:rPr>
          <w:szCs w:val="18"/>
        </w:rPr>
        <w:t xml:space="preserve"> om uitvoerbare en haalbare </w:t>
      </w:r>
      <w:r w:rsidRPr="00DC1D7B" w:rsidR="00CD3A4A">
        <w:rPr>
          <w:szCs w:val="18"/>
        </w:rPr>
        <w:t xml:space="preserve">doelstellingen en </w:t>
      </w:r>
      <w:r w:rsidRPr="00DC1D7B" w:rsidR="00577751">
        <w:rPr>
          <w:szCs w:val="18"/>
        </w:rPr>
        <w:t xml:space="preserve">het scheppen van </w:t>
      </w:r>
      <w:r w:rsidRPr="00DC1D7B" w:rsidR="00455A64">
        <w:rPr>
          <w:szCs w:val="18"/>
        </w:rPr>
        <w:t>de noodzakelijke randvoorwaarden</w:t>
      </w:r>
      <w:r w:rsidRPr="00DC1D7B" w:rsidR="006D200E">
        <w:rPr>
          <w:szCs w:val="18"/>
        </w:rPr>
        <w:t>.</w:t>
      </w:r>
      <w:r w:rsidRPr="00DC1D7B" w:rsidR="00455A64">
        <w:rPr>
          <w:szCs w:val="18"/>
        </w:rPr>
        <w:t xml:space="preserve"> </w:t>
      </w:r>
      <w:r w:rsidRPr="00DC1D7B" w:rsidR="006D200E">
        <w:rPr>
          <w:szCs w:val="18"/>
        </w:rPr>
        <w:t>Daarbij gaat het onder andere om</w:t>
      </w:r>
      <w:r w:rsidRPr="00DC1D7B" w:rsidR="00455A64">
        <w:rPr>
          <w:szCs w:val="18"/>
        </w:rPr>
        <w:t xml:space="preserve"> </w:t>
      </w:r>
      <w:r w:rsidRPr="00DC1D7B" w:rsidR="006B4CE7">
        <w:rPr>
          <w:szCs w:val="18"/>
        </w:rPr>
        <w:t>(juridische) ruimte</w:t>
      </w:r>
      <w:r w:rsidRPr="00DC1D7B" w:rsidR="00912FC8">
        <w:rPr>
          <w:szCs w:val="18"/>
        </w:rPr>
        <w:t>, in de vorm van</w:t>
      </w:r>
      <w:r w:rsidRPr="00DC1D7B" w:rsidR="00C7755B">
        <w:rPr>
          <w:szCs w:val="18"/>
        </w:rPr>
        <w:t xml:space="preserve"> </w:t>
      </w:r>
      <w:r w:rsidRPr="00DC1D7B" w:rsidR="00912FC8">
        <w:rPr>
          <w:szCs w:val="18"/>
        </w:rPr>
        <w:t>vergunningverlening</w:t>
      </w:r>
      <w:r w:rsidRPr="00DC1D7B" w:rsidR="006B4CE7">
        <w:rPr>
          <w:szCs w:val="18"/>
        </w:rPr>
        <w:t xml:space="preserve"> om aanpassingen op bedrijfsniveau te kunnen doen, voldoende </w:t>
      </w:r>
      <w:r w:rsidRPr="00DC1D7B" w:rsidR="00F87986">
        <w:rPr>
          <w:szCs w:val="18"/>
        </w:rPr>
        <w:t>(</w:t>
      </w:r>
      <w:r w:rsidRPr="00DC1D7B" w:rsidR="006D200E">
        <w:rPr>
          <w:szCs w:val="18"/>
        </w:rPr>
        <w:t xml:space="preserve">financiële) </w:t>
      </w:r>
      <w:r w:rsidRPr="00DC1D7B" w:rsidR="00F87986">
        <w:rPr>
          <w:szCs w:val="18"/>
        </w:rPr>
        <w:t xml:space="preserve">ondersteuning bij het </w:t>
      </w:r>
      <w:r w:rsidRPr="00DC1D7B" w:rsidR="006D200E">
        <w:rPr>
          <w:szCs w:val="18"/>
        </w:rPr>
        <w:t>doorvoeren</w:t>
      </w:r>
      <w:r w:rsidRPr="00DC1D7B" w:rsidR="00F87986">
        <w:rPr>
          <w:szCs w:val="18"/>
        </w:rPr>
        <w:t xml:space="preserve"> van maatregelen</w:t>
      </w:r>
      <w:r w:rsidRPr="00DC1D7B" w:rsidR="002F0B45">
        <w:rPr>
          <w:szCs w:val="18"/>
        </w:rPr>
        <w:t>,</w:t>
      </w:r>
      <w:r w:rsidRPr="00DC1D7B" w:rsidR="00F87986">
        <w:rPr>
          <w:szCs w:val="18"/>
        </w:rPr>
        <w:t xml:space="preserve"> </w:t>
      </w:r>
      <w:r w:rsidR="007873D0">
        <w:rPr>
          <w:szCs w:val="18"/>
        </w:rPr>
        <w:t xml:space="preserve">voldoende erkende maatregelen, </w:t>
      </w:r>
      <w:r w:rsidRPr="00DC1D7B" w:rsidR="006D200E">
        <w:rPr>
          <w:szCs w:val="18"/>
        </w:rPr>
        <w:t xml:space="preserve">en </w:t>
      </w:r>
      <w:r w:rsidRPr="00DC1D7B" w:rsidR="00774B43">
        <w:rPr>
          <w:szCs w:val="18"/>
        </w:rPr>
        <w:t>helderheid over doelstellingen waar de komende jaren aan moet worden voldaan.</w:t>
      </w:r>
      <w:r w:rsidRPr="00DC1D7B" w:rsidR="00F87986">
        <w:rPr>
          <w:szCs w:val="18"/>
        </w:rPr>
        <w:t xml:space="preserve"> </w:t>
      </w:r>
      <w:r w:rsidRPr="00DC1D7B" w:rsidR="006D200E">
        <w:rPr>
          <w:szCs w:val="18"/>
        </w:rPr>
        <w:t>Op al deze terreinen</w:t>
      </w:r>
      <w:r w:rsidRPr="00DC1D7B" w:rsidR="007D414C">
        <w:rPr>
          <w:szCs w:val="18"/>
        </w:rPr>
        <w:t xml:space="preserve"> ligt een grote verantwoordelijkheid bij zowel het kabinet als de medeoverheden. </w:t>
      </w:r>
      <w:r w:rsidRPr="00DC1D7B" w:rsidR="00E94B09">
        <w:rPr>
          <w:szCs w:val="18"/>
        </w:rPr>
        <w:t xml:space="preserve">De boer is daarbij niet aan het </w:t>
      </w:r>
      <w:r w:rsidRPr="00DC1D7B" w:rsidR="005E4964">
        <w:rPr>
          <w:szCs w:val="18"/>
        </w:rPr>
        <w:t xml:space="preserve">onmogelijke gehouden. </w:t>
      </w:r>
      <w:r w:rsidRPr="00DC1D7B" w:rsidR="00F62A1B">
        <w:t xml:space="preserve">Het spreekt </w:t>
      </w:r>
      <w:r w:rsidRPr="00DC1D7B" w:rsidR="005A4451">
        <w:t>dan oo</w:t>
      </w:r>
      <w:r w:rsidRPr="00DC1D7B" w:rsidR="001F06C0">
        <w:t>k</w:t>
      </w:r>
      <w:r w:rsidRPr="00DC1D7B" w:rsidR="005A4451">
        <w:t xml:space="preserve"> </w:t>
      </w:r>
      <w:r w:rsidRPr="00DC1D7B" w:rsidR="00F62A1B">
        <w:t>voor zich dat het kabinet aan de lat staat om samen met de medeoverheden de juridische en overige uitvoeringscondities op orde te hebben.</w:t>
      </w:r>
      <w:r w:rsidRPr="00DC1D7B" w:rsidR="00196EE0">
        <w:t xml:space="preserve"> </w:t>
      </w:r>
      <w:r w:rsidRPr="00DC1D7B" w:rsidR="00E8431B">
        <w:t xml:space="preserve">Ook </w:t>
      </w:r>
      <w:r w:rsidRPr="00DC1D7B" w:rsidR="00025566">
        <w:t xml:space="preserve">voor </w:t>
      </w:r>
      <w:proofErr w:type="spellStart"/>
      <w:r w:rsidRPr="00DC1D7B" w:rsidR="00E8431B">
        <w:t>terreinbeherende</w:t>
      </w:r>
      <w:proofErr w:type="spellEnd"/>
      <w:r w:rsidRPr="00DC1D7B" w:rsidR="00E8431B">
        <w:t xml:space="preserve"> organisaties</w:t>
      </w:r>
      <w:r w:rsidRPr="00DC1D7B" w:rsidR="00025566">
        <w:t xml:space="preserve"> ligt er een grote opgave (zie bijlage IV). H</w:t>
      </w:r>
      <w:r w:rsidRPr="00DC1D7B" w:rsidR="00196EE0">
        <w:t xml:space="preserve">et Rijk en medeoverheden, de boeren en de </w:t>
      </w:r>
      <w:proofErr w:type="spellStart"/>
      <w:r w:rsidRPr="00DC1D7B" w:rsidR="00196EE0">
        <w:t>terreinbeherende</w:t>
      </w:r>
      <w:proofErr w:type="spellEnd"/>
      <w:r w:rsidRPr="00DC1D7B" w:rsidR="00196EE0">
        <w:t xml:space="preserve"> organisaties</w:t>
      </w:r>
      <w:r w:rsidRPr="00DC1D7B" w:rsidR="00E15AB8">
        <w:t xml:space="preserve"> </w:t>
      </w:r>
      <w:r w:rsidRPr="00DC1D7B" w:rsidR="00282F25">
        <w:t>dragen</w:t>
      </w:r>
      <w:r w:rsidRPr="00DC1D7B" w:rsidR="00025566">
        <w:t xml:space="preserve"> zo</w:t>
      </w:r>
      <w:r w:rsidRPr="00DC1D7B" w:rsidR="00282F25">
        <w:t xml:space="preserve"> alle een verantwoordelijkheid; de opgave van de een kan niet worden afgewenteld op een ander.</w:t>
      </w:r>
    </w:p>
    <w:p w:rsidRPr="00DC1D7B" w:rsidR="006F7761" w:rsidP="00144460" w:rsidRDefault="00CD3A4A" w14:paraId="304D524D" w14:textId="1842B280">
      <w:pPr>
        <w:pStyle w:val="Geenafstand"/>
        <w:spacing w:line="240" w:lineRule="atLeast"/>
      </w:pPr>
      <w:r w:rsidRPr="00DC1D7B">
        <w:rPr>
          <w:szCs w:val="18"/>
        </w:rPr>
        <w:t xml:space="preserve"> </w:t>
      </w:r>
    </w:p>
    <w:p w:rsidRPr="00DC1D7B" w:rsidR="00584953" w:rsidP="00144460" w:rsidRDefault="00584953" w14:paraId="17AF8C1A" w14:textId="63A962A8">
      <w:pPr>
        <w:rPr>
          <w:szCs w:val="18"/>
        </w:rPr>
      </w:pPr>
      <w:r w:rsidRPr="00DC1D7B">
        <w:rPr>
          <w:szCs w:val="18"/>
        </w:rPr>
        <w:t xml:space="preserve">De voortgang van de stikstofaanpak wordt inzichtelijker gemaakt met een dashboard. Dit dashboard brengt gegevens over de emissies in 2019, de sindsdien gerealiseerde emissiereductie en de voortgang en verwachte effecten van maatregelen in ontwikkeling samen, uitgesplitst naar provincie. De informatie wordt op een toegankelijke en overzichtelijke manier gepresenteerd. Zo draagt het dashboard bij aan inzicht in de gerealiseerde reductie, de verwachte effecten van maatregelen en de resterende opgave. Het dashboard is één van de instrumenten om de voortgang van de stikstofaanpak te monitoren en de verwachte effecten ervan te beoordelen. Ik verwacht het dashboard </w:t>
      </w:r>
      <w:r w:rsidR="0094783E">
        <w:rPr>
          <w:szCs w:val="18"/>
        </w:rPr>
        <w:t>begin</w:t>
      </w:r>
      <w:r w:rsidRPr="00DC1D7B">
        <w:rPr>
          <w:szCs w:val="18"/>
        </w:rPr>
        <w:t xml:space="preserve"> 2027 beschikbaar te stellen.</w:t>
      </w:r>
    </w:p>
    <w:p w:rsidRPr="00DC1D7B" w:rsidR="00584953" w:rsidP="00144460" w:rsidRDefault="00584953" w14:paraId="65A6F8A2" w14:textId="77777777">
      <w:pPr>
        <w:pStyle w:val="Geenafstand"/>
        <w:spacing w:line="240" w:lineRule="atLeast"/>
      </w:pPr>
    </w:p>
    <w:p w:rsidRPr="00DC1D7B" w:rsidR="00702925" w:rsidP="00144460" w:rsidRDefault="00702925" w14:paraId="48EF6013" w14:textId="1174438C">
      <w:pPr>
        <w:pStyle w:val="Geenafstand"/>
        <w:spacing w:line="240" w:lineRule="atLeast"/>
      </w:pPr>
      <w:r w:rsidRPr="00DC1D7B">
        <w:t xml:space="preserve">Om vergunningverlening weer mogelijk te maken, moet de natuur herstellen. Naast de landelijke maatregelen om de uitstoot terug te brengen, is het cruciaal om meer te doen waar de natuur dat het hardst nodig heeft. Het Planbureau voor de Leefomgeving noemt gerichte natuurherstelmaatregelen de motor van een effectieve aanpak. </w:t>
      </w:r>
      <w:r w:rsidRPr="00DC1D7B" w:rsidR="35E60902">
        <w:t xml:space="preserve">Zonder aanvullende gebiedsgerichte maatregelen komt er geen perspectief op vergunningverlening. </w:t>
      </w:r>
      <w:r w:rsidRPr="00DC1D7B">
        <w:t xml:space="preserve">In deze brief werkt het kabinet </w:t>
      </w:r>
      <w:r w:rsidRPr="00DC1D7B" w:rsidR="19C1DB14">
        <w:t>daarom</w:t>
      </w:r>
      <w:r w:rsidRPr="00DC1D7B">
        <w:t xml:space="preserve"> de zonering </w:t>
      </w:r>
      <w:r w:rsidRPr="00DC1D7B" w:rsidR="2D5F3949">
        <w:t xml:space="preserve">rond Natura 2000-gebieden </w:t>
      </w:r>
      <w:r w:rsidRPr="00DC1D7B" w:rsidR="005C7551">
        <w:t xml:space="preserve">en kwetsbare watergebieden </w:t>
      </w:r>
      <w:r w:rsidRPr="00DC1D7B">
        <w:t xml:space="preserve">verder uit: welke landelijke regels er in de zones gaan gelden voor stikstof, grondgebruik, en waterkwantiteit en -kwaliteit. In de zones blijft </w:t>
      </w:r>
      <w:r w:rsidRPr="00DC1D7B" w:rsidR="480A1112">
        <w:t xml:space="preserve">landbouw en veehouderij </w:t>
      </w:r>
      <w:r w:rsidRPr="00DC1D7B">
        <w:t xml:space="preserve">mogelijk, </w:t>
      </w:r>
      <w:r w:rsidRPr="00DC1D7B" w:rsidR="069FB683">
        <w:t>maar vraagt dit van veel boeren</w:t>
      </w:r>
      <w:r w:rsidRPr="00DC1D7B">
        <w:t xml:space="preserve"> een andere manier</w:t>
      </w:r>
      <w:r w:rsidRPr="00DC1D7B" w:rsidR="34B8CC9D">
        <w:t xml:space="preserve"> van bedrijfsvoering</w:t>
      </w:r>
      <w:r w:rsidRPr="00DC1D7B">
        <w:t xml:space="preserve">. Omdat elk gebied anders is, </w:t>
      </w:r>
      <w:r w:rsidRPr="00DC1D7B" w:rsidR="00D246AA">
        <w:t>zet het kabinet gebiedseigen plannen centraal</w:t>
      </w:r>
      <w:r w:rsidRPr="00DC1D7B" w:rsidR="00DA53CB">
        <w:t>.</w:t>
      </w:r>
      <w:r w:rsidRPr="00DC1D7B" w:rsidR="1594C598">
        <w:t xml:space="preserve"> </w:t>
      </w:r>
      <w:r w:rsidRPr="00DC1D7B" w:rsidR="00765C0F">
        <w:t>T</w:t>
      </w:r>
      <w:r w:rsidRPr="00DC1D7B" w:rsidR="1594C598">
        <w:t xml:space="preserve">egelijk investeren we gericht in natuurherstel en maken we bindende afspraken met de </w:t>
      </w:r>
      <w:proofErr w:type="spellStart"/>
      <w:r w:rsidRPr="00DC1D7B" w:rsidR="007565E3">
        <w:t>t</w:t>
      </w:r>
      <w:r w:rsidRPr="00DC1D7B" w:rsidR="008B7D50">
        <w:t>erreinbeherende</w:t>
      </w:r>
      <w:proofErr w:type="spellEnd"/>
      <w:r w:rsidRPr="00DC1D7B" w:rsidR="008B7D50">
        <w:t xml:space="preserve"> organisatie</w:t>
      </w:r>
      <w:r w:rsidRPr="00DC1D7B" w:rsidR="1594C598">
        <w:t>s om te zorgen dat daarmee ook echt resultaat wordt geboekt.</w:t>
      </w:r>
      <w:r w:rsidRPr="00DC1D7B" w:rsidR="007E777A">
        <w:t xml:space="preserve"> In bijlage (IV) bij deze brief zet het kabinet uiteen hoe deze bindende afspraken met de </w:t>
      </w:r>
      <w:proofErr w:type="spellStart"/>
      <w:r w:rsidRPr="00DC1D7B" w:rsidR="007E777A">
        <w:t>terreinbeherende</w:t>
      </w:r>
      <w:proofErr w:type="spellEnd"/>
      <w:r w:rsidRPr="00DC1D7B" w:rsidR="007E777A">
        <w:t xml:space="preserve"> organisaties worden gemaakt.</w:t>
      </w:r>
    </w:p>
    <w:p w:rsidRPr="00DC1D7B" w:rsidR="00165E0B" w:rsidP="00144460" w:rsidRDefault="00165E0B" w14:paraId="5FA8DF2F" w14:textId="77777777">
      <w:pPr>
        <w:pStyle w:val="Geenafstand"/>
        <w:spacing w:line="240" w:lineRule="atLeast"/>
      </w:pPr>
    </w:p>
    <w:p w:rsidRPr="00DC1D7B" w:rsidR="00AB5A32" w:rsidP="00144460" w:rsidRDefault="00AB5A32" w14:paraId="395D31FA" w14:textId="345C9ABC">
      <w:pPr>
        <w:pStyle w:val="Geenafstand"/>
        <w:spacing w:line="240" w:lineRule="atLeast"/>
      </w:pPr>
      <w:r w:rsidRPr="00DC1D7B">
        <w:t xml:space="preserve">Daarnaast </w:t>
      </w:r>
      <w:r w:rsidRPr="00DC1D7B" w:rsidR="00C503DA">
        <w:t>deel</w:t>
      </w:r>
      <w:r w:rsidRPr="00DC1D7B">
        <w:t xml:space="preserve"> ik in deze brief de voorwaarden en het tijdpad van de rekenkundige ondergrens</w:t>
      </w:r>
      <w:r w:rsidRPr="00DC1D7B" w:rsidR="00C503DA">
        <w:t xml:space="preserve">. </w:t>
      </w:r>
      <w:r w:rsidRPr="00DC1D7B">
        <w:t xml:space="preserve">Een gevolg van de rekenkundige ondergrens is dat woningbouwprojecten en andere ontwikkelingen met weinig stikstofneerslag geen vergunning meer nodig hebben, dit geldt ook voor veel PAS-melders en </w:t>
      </w:r>
      <w:proofErr w:type="spellStart"/>
      <w:r w:rsidRPr="00DC1D7B">
        <w:t>interimmers</w:t>
      </w:r>
      <w:proofErr w:type="spellEnd"/>
      <w:r w:rsidRPr="00DC1D7B">
        <w:t xml:space="preserve">. Met deze </w:t>
      </w:r>
      <w:r w:rsidRPr="00DC1D7B">
        <w:lastRenderedPageBreak/>
        <w:t xml:space="preserve">maatregelen en de juridische vastlegging daarvan komt </w:t>
      </w:r>
      <w:r w:rsidRPr="00DC1D7B" w:rsidR="00702925">
        <w:t xml:space="preserve">Nederland </w:t>
      </w:r>
      <w:r w:rsidRPr="00DC1D7B" w:rsidR="00B22AC5">
        <w:t xml:space="preserve">per </w:t>
      </w:r>
      <w:r w:rsidRPr="00DC1D7B" w:rsidR="00702925">
        <w:t xml:space="preserve">gebied </w:t>
      </w:r>
      <w:r w:rsidRPr="00DC1D7B" w:rsidR="00B22AC5">
        <w:t>weer</w:t>
      </w:r>
      <w:r w:rsidRPr="00DC1D7B" w:rsidR="00702925">
        <w:t xml:space="preserve"> van het slot. </w:t>
      </w:r>
    </w:p>
    <w:p w:rsidRPr="00DC1D7B" w:rsidR="00E51152" w:rsidP="00144460" w:rsidRDefault="00E51152" w14:paraId="3FE77DFC" w14:textId="77777777">
      <w:pPr>
        <w:pStyle w:val="Geenafstand"/>
        <w:spacing w:line="240" w:lineRule="atLeast"/>
      </w:pPr>
    </w:p>
    <w:p w:rsidRPr="00DC1D7B" w:rsidR="00702925" w:rsidP="00144460" w:rsidRDefault="00AB5A32" w14:paraId="622F73CA" w14:textId="13F630A8">
      <w:pPr>
        <w:pStyle w:val="Geenafstand"/>
        <w:spacing w:line="240" w:lineRule="atLeast"/>
      </w:pPr>
      <w:r w:rsidRPr="00DC1D7B">
        <w:t>Om de vergunningverlening weer op gang te krijgen is</w:t>
      </w:r>
      <w:r w:rsidRPr="00DC1D7B" w:rsidR="007E777A">
        <w:t>,</w:t>
      </w:r>
      <w:r w:rsidRPr="00DC1D7B">
        <w:t xml:space="preserve"> een juridisch geborgde aanpak noodzakelijk. Een stok achter de deur is daarom nodig. Het kabinet verwacht </w:t>
      </w:r>
      <w:r w:rsidRPr="00DC1D7B" w:rsidR="00B22AC5">
        <w:t>echter dat deze niet</w:t>
      </w:r>
      <w:r w:rsidRPr="00DC1D7B">
        <w:t xml:space="preserve"> ingezet hoeft te worden – het PBL heeft namelijk laten zien dat de reductiedoelen binnen handbereik zijn mits de uitvoering voortvarend start. Om de juridisch geborgde aanpak te garanderen is een borgingsmechanisme voor 2030 en 2035 opgenomen. </w:t>
      </w:r>
    </w:p>
    <w:p w:rsidRPr="00DC1D7B" w:rsidR="000902F6" w:rsidP="00144460" w:rsidRDefault="000902F6" w14:paraId="7743E494" w14:textId="77777777">
      <w:pPr>
        <w:pStyle w:val="Geenafstand"/>
        <w:spacing w:line="240" w:lineRule="atLeast"/>
      </w:pPr>
    </w:p>
    <w:p w:rsidRPr="00DC1D7B" w:rsidR="00A31348" w:rsidP="00144460" w:rsidRDefault="00A31348" w14:paraId="6FFB0B71" w14:textId="6487F828">
      <w:pPr>
        <w:pStyle w:val="Geenafstand"/>
        <w:spacing w:line="240" w:lineRule="atLeast"/>
      </w:pPr>
      <w:r w:rsidRPr="00DC1D7B">
        <w:t>Sinds de zomer is intensief gesproken met onder meer agrarische partijen, om te kijken hoe we bij de uitwerking van het pakket en de maatregelen zo goed mogelijk kunnen aansluiten op wat nodig is op het boerenerf. Ik ben deze partijen dankbaar voor de gesprekken die ik met hen heb kunnen voeren</w:t>
      </w:r>
      <w:r w:rsidRPr="00DC1D7B" w:rsidR="005C7FEA">
        <w:t xml:space="preserve"> en ik heb ook aan de hand van hun bijdragen verbeteringen aangebracht in het voorgestelde pakket.</w:t>
      </w:r>
      <w:r w:rsidRPr="00DC1D7B" w:rsidR="00BB1D5D">
        <w:t xml:space="preserve"> </w:t>
      </w:r>
      <w:r w:rsidRPr="00DC1D7B" w:rsidR="005C7FEA">
        <w:t xml:space="preserve">Ik </w:t>
      </w:r>
      <w:r w:rsidRPr="00DC1D7B" w:rsidR="005A2400">
        <w:t>blijf ook bij de verdere uitwerking graag nauw in gesprek.</w:t>
      </w:r>
      <w:r w:rsidRPr="00DC1D7B">
        <w:t xml:space="preserve"> </w:t>
      </w:r>
    </w:p>
    <w:p w:rsidRPr="00DC1D7B" w:rsidR="00A31348" w:rsidP="00144460" w:rsidRDefault="00A31348" w14:paraId="414D8054" w14:textId="77777777">
      <w:pPr>
        <w:pStyle w:val="Geenafstand"/>
        <w:spacing w:line="240" w:lineRule="atLeast"/>
      </w:pPr>
    </w:p>
    <w:p w:rsidRPr="00DC1D7B" w:rsidR="002121A2" w:rsidP="00144460" w:rsidRDefault="002121A2" w14:paraId="7B7B93AC" w14:textId="3A518F10">
      <w:pPr>
        <w:pStyle w:val="Geenafstand"/>
        <w:spacing w:line="240" w:lineRule="atLeast"/>
        <w:rPr>
          <w:i/>
          <w:iCs/>
        </w:rPr>
      </w:pPr>
      <w:r w:rsidRPr="00DC1D7B">
        <w:rPr>
          <w:i/>
          <w:iCs/>
        </w:rPr>
        <w:t>Leeswijzer</w:t>
      </w:r>
    </w:p>
    <w:p w:rsidRPr="00DC1D7B" w:rsidR="00BB6BA0" w:rsidP="00144460" w:rsidRDefault="00BB6BA0" w14:paraId="159B24DD" w14:textId="66DDF795">
      <w:pPr>
        <w:rPr>
          <w:szCs w:val="18"/>
        </w:rPr>
      </w:pPr>
      <w:r w:rsidRPr="00DC1D7B">
        <w:rPr>
          <w:szCs w:val="18"/>
        </w:rPr>
        <w:t xml:space="preserve">In deze brief </w:t>
      </w:r>
      <w:r w:rsidRPr="00DC1D7B" w:rsidR="00904628">
        <w:rPr>
          <w:szCs w:val="18"/>
        </w:rPr>
        <w:t>wordt</w:t>
      </w:r>
      <w:r w:rsidRPr="00DC1D7B">
        <w:rPr>
          <w:szCs w:val="18"/>
        </w:rPr>
        <w:t xml:space="preserve"> achtereenvolgens het volgende</w:t>
      </w:r>
      <w:r w:rsidRPr="00DC1D7B" w:rsidR="00904628">
        <w:rPr>
          <w:szCs w:val="18"/>
        </w:rPr>
        <w:t xml:space="preserve"> behandeld</w:t>
      </w:r>
      <w:r w:rsidRPr="00DC1D7B">
        <w:rPr>
          <w:szCs w:val="18"/>
        </w:rPr>
        <w:t xml:space="preserve">: </w:t>
      </w:r>
      <w:r w:rsidRPr="00DC1D7B" w:rsidR="006F52C2">
        <w:rPr>
          <w:szCs w:val="18"/>
        </w:rPr>
        <w:t>het vastleggen van maatregelen</w:t>
      </w:r>
      <w:r w:rsidRPr="00DC1D7B">
        <w:rPr>
          <w:szCs w:val="18"/>
        </w:rPr>
        <w:t xml:space="preserve"> </w:t>
      </w:r>
      <w:r w:rsidRPr="00DC1D7B" w:rsidR="006F52C2">
        <w:rPr>
          <w:szCs w:val="18"/>
        </w:rPr>
        <w:t>in</w:t>
      </w:r>
      <w:r w:rsidRPr="00DC1D7B">
        <w:rPr>
          <w:szCs w:val="18"/>
        </w:rPr>
        <w:t xml:space="preserve"> het ontwerpprogramma en </w:t>
      </w:r>
      <w:r w:rsidRPr="00DC1D7B" w:rsidR="006F52C2">
        <w:rPr>
          <w:szCs w:val="18"/>
        </w:rPr>
        <w:t>doelen in</w:t>
      </w:r>
      <w:r w:rsidRPr="00DC1D7B">
        <w:rPr>
          <w:szCs w:val="18"/>
        </w:rPr>
        <w:t xml:space="preserve"> het wetsvoorstel (1), het belang van deze nieuwe stappen voor vergunningverlening</w:t>
      </w:r>
      <w:r w:rsidRPr="00DC1D7B" w:rsidR="00A038D2">
        <w:rPr>
          <w:szCs w:val="18"/>
        </w:rPr>
        <w:t xml:space="preserve"> en voor invoering van de </w:t>
      </w:r>
      <w:r w:rsidRPr="00DC1D7B" w:rsidR="0095034D">
        <w:rPr>
          <w:szCs w:val="18"/>
        </w:rPr>
        <w:t>rekenkundige ondergrens</w:t>
      </w:r>
      <w:r w:rsidRPr="00DC1D7B">
        <w:rPr>
          <w:szCs w:val="18"/>
        </w:rPr>
        <w:t xml:space="preserve"> (2), </w:t>
      </w:r>
      <w:r w:rsidRPr="00DC1D7B" w:rsidR="007C08E0">
        <w:rPr>
          <w:szCs w:val="18"/>
        </w:rPr>
        <w:t>de</w:t>
      </w:r>
      <w:r w:rsidRPr="00DC1D7B">
        <w:rPr>
          <w:szCs w:val="18"/>
        </w:rPr>
        <w:t xml:space="preserve"> nadere concretisering van de zoneringsaanpak (3),</w:t>
      </w:r>
      <w:r w:rsidRPr="00DC1D7B" w:rsidR="00D76751">
        <w:rPr>
          <w:szCs w:val="18"/>
        </w:rPr>
        <w:t xml:space="preserve"> </w:t>
      </w:r>
      <w:r w:rsidRPr="00DC1D7B" w:rsidR="006F52C2">
        <w:rPr>
          <w:szCs w:val="18"/>
        </w:rPr>
        <w:t>de verdere uitwerking van het emissiearm aanwenden van meststoffen</w:t>
      </w:r>
      <w:r w:rsidRPr="00DC1D7B" w:rsidR="00227AA0">
        <w:rPr>
          <w:szCs w:val="18"/>
        </w:rPr>
        <w:t xml:space="preserve"> (</w:t>
      </w:r>
      <w:r w:rsidRPr="00DC1D7B" w:rsidR="00E7511B">
        <w:rPr>
          <w:szCs w:val="18"/>
        </w:rPr>
        <w:t>4</w:t>
      </w:r>
      <w:r w:rsidRPr="00DC1D7B" w:rsidR="00227AA0">
        <w:rPr>
          <w:szCs w:val="18"/>
        </w:rPr>
        <w:t>)</w:t>
      </w:r>
      <w:r w:rsidRPr="00DC1D7B" w:rsidR="006F52C2">
        <w:rPr>
          <w:szCs w:val="18"/>
        </w:rPr>
        <w:t>,</w:t>
      </w:r>
      <w:r w:rsidRPr="00DC1D7B" w:rsidR="002F22AB">
        <w:rPr>
          <w:szCs w:val="18"/>
        </w:rPr>
        <w:t xml:space="preserve"> </w:t>
      </w:r>
      <w:r w:rsidRPr="00DC1D7B" w:rsidR="00DA73A5">
        <w:rPr>
          <w:szCs w:val="18"/>
        </w:rPr>
        <w:t>de verdere uitwerking van</w:t>
      </w:r>
      <w:r w:rsidRPr="00DC1D7B" w:rsidR="002F22AB">
        <w:rPr>
          <w:szCs w:val="18"/>
        </w:rPr>
        <w:t xml:space="preserve"> grondgebondenheid (</w:t>
      </w:r>
      <w:r w:rsidRPr="00DC1D7B" w:rsidR="00E7511B">
        <w:rPr>
          <w:szCs w:val="18"/>
        </w:rPr>
        <w:t>5</w:t>
      </w:r>
      <w:r w:rsidRPr="00DC1D7B" w:rsidR="002F22AB">
        <w:rPr>
          <w:szCs w:val="18"/>
        </w:rPr>
        <w:t>),</w:t>
      </w:r>
      <w:r w:rsidRPr="00DC1D7B" w:rsidR="006F52C2">
        <w:rPr>
          <w:szCs w:val="18"/>
        </w:rPr>
        <w:t xml:space="preserve"> </w:t>
      </w:r>
      <w:r w:rsidRPr="00DC1D7B">
        <w:rPr>
          <w:szCs w:val="18"/>
        </w:rPr>
        <w:t>het mechanisme voor borging van doelbereik (</w:t>
      </w:r>
      <w:r w:rsidRPr="00DC1D7B" w:rsidR="00E7511B">
        <w:rPr>
          <w:szCs w:val="18"/>
        </w:rPr>
        <w:t>6</w:t>
      </w:r>
      <w:r w:rsidRPr="00DC1D7B">
        <w:rPr>
          <w:szCs w:val="18"/>
        </w:rPr>
        <w:t>),</w:t>
      </w:r>
      <w:r w:rsidRPr="00DC1D7B" w:rsidR="000C699F">
        <w:rPr>
          <w:szCs w:val="18"/>
        </w:rPr>
        <w:t xml:space="preserve"> </w:t>
      </w:r>
      <w:r w:rsidRPr="00DC1D7B">
        <w:rPr>
          <w:szCs w:val="18"/>
        </w:rPr>
        <w:t xml:space="preserve">de </w:t>
      </w:r>
      <w:r w:rsidRPr="00DC1D7B" w:rsidR="0059432B">
        <w:rPr>
          <w:szCs w:val="18"/>
        </w:rPr>
        <w:t xml:space="preserve">status en </w:t>
      </w:r>
      <w:r w:rsidRPr="00DC1D7B">
        <w:rPr>
          <w:szCs w:val="18"/>
        </w:rPr>
        <w:t>reikwijdte van het ontwerpprogramma (</w:t>
      </w:r>
      <w:r w:rsidRPr="00DC1D7B" w:rsidR="00E7511B">
        <w:rPr>
          <w:szCs w:val="18"/>
        </w:rPr>
        <w:t>7</w:t>
      </w:r>
      <w:r w:rsidRPr="00DC1D7B">
        <w:rPr>
          <w:szCs w:val="18"/>
        </w:rPr>
        <w:t>)</w:t>
      </w:r>
      <w:r w:rsidRPr="00DC1D7B" w:rsidR="00184C7C">
        <w:rPr>
          <w:szCs w:val="18"/>
        </w:rPr>
        <w:t>, en voorstellen van maatschappelijke partijen en medeoverheden (</w:t>
      </w:r>
      <w:r w:rsidRPr="00DC1D7B" w:rsidR="00E7511B">
        <w:rPr>
          <w:szCs w:val="18"/>
        </w:rPr>
        <w:t>8</w:t>
      </w:r>
      <w:r w:rsidRPr="00DC1D7B" w:rsidR="00184C7C">
        <w:rPr>
          <w:szCs w:val="18"/>
        </w:rPr>
        <w:t>)</w:t>
      </w:r>
      <w:r w:rsidRPr="00DC1D7B">
        <w:rPr>
          <w:szCs w:val="18"/>
        </w:rPr>
        <w:t>.</w:t>
      </w:r>
    </w:p>
    <w:p w:rsidRPr="00DC1D7B" w:rsidR="00CB6085" w:rsidP="00144460" w:rsidRDefault="00CB6085" w14:paraId="14B21E69" w14:textId="77777777">
      <w:pPr>
        <w:rPr>
          <w:szCs w:val="18"/>
        </w:rPr>
      </w:pPr>
    </w:p>
    <w:p w:rsidRPr="00DC1D7B" w:rsidR="00FD0EFA" w:rsidP="00144460" w:rsidRDefault="00EB68A3" w14:paraId="550C4C34" w14:textId="3F897DAC">
      <w:pPr>
        <w:pStyle w:val="Lijstalinea"/>
        <w:numPr>
          <w:ilvl w:val="0"/>
          <w:numId w:val="38"/>
        </w:numPr>
        <w:rPr>
          <w:i/>
        </w:rPr>
      </w:pPr>
      <w:r w:rsidRPr="00DC1D7B">
        <w:rPr>
          <w:b/>
        </w:rPr>
        <w:t xml:space="preserve">We leggen de </w:t>
      </w:r>
      <w:r w:rsidRPr="00DC1D7B" w:rsidR="008A419C">
        <w:rPr>
          <w:b/>
        </w:rPr>
        <w:t xml:space="preserve">doelen en </w:t>
      </w:r>
      <w:r w:rsidRPr="00DC1D7B">
        <w:rPr>
          <w:b/>
        </w:rPr>
        <w:t>de maatregelen vast</w:t>
      </w:r>
    </w:p>
    <w:p w:rsidRPr="00DC1D7B" w:rsidR="000C01C0" w:rsidP="00144460" w:rsidRDefault="004D7FCA" w14:paraId="34212C81" w14:textId="46E73685">
      <w:r w:rsidRPr="00DC1D7B">
        <w:t xml:space="preserve">Het kabinet </w:t>
      </w:r>
      <w:r w:rsidRPr="00DC1D7B" w:rsidR="00AB5A32">
        <w:t xml:space="preserve">legt de sectorale emissiedoelen voor industrie, mobiliteit en landbouw vast in de wet en stelt maatregelen vast om tot die doelen te komen in het </w:t>
      </w:r>
      <w:r w:rsidRPr="00DC1D7B">
        <w:t>ontwerpprogramma</w:t>
      </w:r>
      <w:r w:rsidRPr="00DC1D7B" w:rsidR="00BB1B24">
        <w:t xml:space="preserve"> </w:t>
      </w:r>
      <w:r w:rsidRPr="00DC1D7B" w:rsidR="00F2248B">
        <w:t>Landbouw, Natuur en Stikstof</w:t>
      </w:r>
      <w:r w:rsidRPr="00DC1D7B" w:rsidR="00BB1B24">
        <w:t xml:space="preserve"> </w:t>
      </w:r>
      <w:r w:rsidRPr="00DC1D7B" w:rsidR="000F4CD9">
        <w:t>(bijlage I)</w:t>
      </w:r>
      <w:r w:rsidRPr="00DC1D7B" w:rsidR="00192A16">
        <w:t xml:space="preserve">. </w:t>
      </w:r>
      <w:r w:rsidRPr="00DC1D7B" w:rsidR="00164DB9">
        <w:t>D</w:t>
      </w:r>
      <w:r w:rsidRPr="00DC1D7B" w:rsidR="00141921">
        <w:t>eze juridische borging</w:t>
      </w:r>
      <w:r w:rsidRPr="00DC1D7B" w:rsidR="00164DB9">
        <w:t xml:space="preserve"> is </w:t>
      </w:r>
      <w:r w:rsidRPr="00DC1D7B" w:rsidR="00E46248">
        <w:t xml:space="preserve">van cruciaal belang voor de realisatie van de beoogde emissiereductie en </w:t>
      </w:r>
      <w:r w:rsidRPr="00DC1D7B" w:rsidR="00BA3A96">
        <w:t xml:space="preserve">voor </w:t>
      </w:r>
      <w:r w:rsidRPr="00DC1D7B" w:rsidR="00E46248">
        <w:t>natuur</w:t>
      </w:r>
      <w:r w:rsidRPr="00DC1D7B" w:rsidR="00BA3A96">
        <w:t>herstel</w:t>
      </w:r>
      <w:r w:rsidRPr="00DC1D7B" w:rsidR="00E46248">
        <w:t>, en voor het weer mogelijk maken van vergunningverlening</w:t>
      </w:r>
      <w:r w:rsidRPr="00DC1D7B" w:rsidR="000A6524">
        <w:t xml:space="preserve"> zoals ook </w:t>
      </w:r>
      <w:r w:rsidRPr="00DC1D7B" w:rsidR="003611AC">
        <w:t>geconstateer</w:t>
      </w:r>
      <w:r w:rsidRPr="00DC1D7B" w:rsidR="000A6524">
        <w:t>d in de reflectie van de Landsadvocaat</w:t>
      </w:r>
      <w:r w:rsidRPr="00DC1D7B" w:rsidR="00E46248">
        <w:t xml:space="preserve">. </w:t>
      </w:r>
    </w:p>
    <w:p w:rsidRPr="00DC1D7B" w:rsidR="006D3FF7" w:rsidP="00144460" w:rsidRDefault="006D3FF7" w14:paraId="149E0B40" w14:textId="77777777">
      <w:pPr>
        <w:rPr>
          <w:i/>
          <w:iCs/>
          <w:szCs w:val="18"/>
        </w:rPr>
      </w:pPr>
    </w:p>
    <w:p w:rsidRPr="00DC1D7B" w:rsidR="00FD0EFA" w:rsidP="00144460" w:rsidRDefault="00FD0EFA" w14:paraId="5508F3EE" w14:textId="2C00841A">
      <w:pPr>
        <w:rPr>
          <w:i/>
          <w:iCs/>
          <w:szCs w:val="18"/>
        </w:rPr>
      </w:pPr>
      <w:r w:rsidRPr="00DC1D7B">
        <w:rPr>
          <w:i/>
          <w:iCs/>
          <w:szCs w:val="18"/>
        </w:rPr>
        <w:t xml:space="preserve">Van </w:t>
      </w:r>
      <w:r w:rsidRPr="00DC1D7B" w:rsidR="00AB10E3">
        <w:rPr>
          <w:i/>
          <w:iCs/>
          <w:szCs w:val="18"/>
        </w:rPr>
        <w:t>bewegende doelen</w:t>
      </w:r>
      <w:r w:rsidRPr="00DC1D7B" w:rsidR="00740535">
        <w:rPr>
          <w:i/>
          <w:iCs/>
          <w:szCs w:val="18"/>
        </w:rPr>
        <w:t>, naar grip op uitstoot</w:t>
      </w:r>
    </w:p>
    <w:p w:rsidRPr="00DC1D7B" w:rsidR="004133A8" w:rsidP="00144460" w:rsidRDefault="00FA530F" w14:paraId="52D34C09" w14:textId="50DA6E3E">
      <w:r w:rsidRPr="00DC1D7B">
        <w:t xml:space="preserve">Ook </w:t>
      </w:r>
      <w:r w:rsidRPr="00DC1D7B" w:rsidR="004E755B">
        <w:t>het kabinet vindt het van groot belang dat doelen langjarig vaststaan</w:t>
      </w:r>
      <w:r w:rsidRPr="00DC1D7B" w:rsidR="00C77C6D">
        <w:t>.</w:t>
      </w:r>
      <w:r w:rsidRPr="00DC1D7B">
        <w:t xml:space="preserve"> </w:t>
      </w:r>
      <w:r w:rsidRPr="00DC1D7B" w:rsidR="001234DC">
        <w:t>Daarom maken we</w:t>
      </w:r>
      <w:r w:rsidRPr="00DC1D7B" w:rsidR="00FD0EFA">
        <w:t xml:space="preserve"> </w:t>
      </w:r>
      <w:r w:rsidRPr="00DC1D7B" w:rsidR="001234DC">
        <w:t>nu</w:t>
      </w:r>
      <w:r w:rsidRPr="00DC1D7B" w:rsidR="00465022">
        <w:t xml:space="preserve"> </w:t>
      </w:r>
      <w:r w:rsidRPr="00DC1D7B" w:rsidR="008C4A88">
        <w:t>de</w:t>
      </w:r>
      <w:r w:rsidRPr="00DC1D7B" w:rsidR="00FD0EFA">
        <w:t xml:space="preserve"> omslag van </w:t>
      </w:r>
      <w:r w:rsidRPr="00DC1D7B" w:rsidR="00E578F2">
        <w:t>sturen op neerslag naar sturen op uitstoot</w:t>
      </w:r>
      <w:r w:rsidRPr="00DC1D7B" w:rsidR="00FD0EFA">
        <w:t xml:space="preserve">. </w:t>
      </w:r>
      <w:r w:rsidRPr="00DC1D7B" w:rsidR="00DB204F">
        <w:t xml:space="preserve">Een </w:t>
      </w:r>
      <w:r w:rsidRPr="00DC1D7B" w:rsidR="0019678F">
        <w:t>grote stap daarin is het vervangen van de op de K</w:t>
      </w:r>
      <w:r w:rsidRPr="00DC1D7B" w:rsidR="0090318F">
        <w:t xml:space="preserve">ritische </w:t>
      </w:r>
      <w:r w:rsidRPr="00DC1D7B" w:rsidR="0019678F">
        <w:t>D</w:t>
      </w:r>
      <w:r w:rsidRPr="00DC1D7B" w:rsidR="0090318F">
        <w:t>epositiewaarde (KDW)</w:t>
      </w:r>
      <w:r w:rsidRPr="00DC1D7B" w:rsidR="0019678F">
        <w:t xml:space="preserve">-gebaseerde omgevingswaarden </w:t>
      </w:r>
      <w:r w:rsidRPr="00DC1D7B" w:rsidR="512C8771">
        <w:t xml:space="preserve">in de wet </w:t>
      </w:r>
      <w:r w:rsidRPr="00DC1D7B" w:rsidR="0019678F">
        <w:t xml:space="preserve">door emissiedoelen per sector. </w:t>
      </w:r>
      <w:r w:rsidRPr="00DC1D7B" w:rsidR="344F7668">
        <w:t>D</w:t>
      </w:r>
      <w:r w:rsidRPr="00DC1D7B" w:rsidR="00D731D4">
        <w:t>e afgelopen jaren is gebleken dat de huidige wettelijke doelen beweg</w:t>
      </w:r>
      <w:r w:rsidRPr="00DC1D7B" w:rsidR="00D00243">
        <w:t>e</w:t>
      </w:r>
      <w:r w:rsidRPr="00DC1D7B" w:rsidR="00D731D4">
        <w:t>lijk zijn door actualisaties van de KDW. De opgave die uit deze doelen voortvloeit</w:t>
      </w:r>
      <w:r w:rsidRPr="00DC1D7B" w:rsidR="00C0267C">
        <w:t>,</w:t>
      </w:r>
      <w:r w:rsidRPr="00DC1D7B" w:rsidR="00D731D4">
        <w:t xml:space="preserve"> is daardoor de afgelopen jaren aanzienlijk toegenomen. Daarom bevat het wetsvoorstel emissiedoelen waarmee duidelijk wordt wat de opgave voor de landbouw, industrie en mobiliteit de komende jaren is. </w:t>
      </w:r>
      <w:r w:rsidRPr="00DC1D7B" w:rsidR="5FB320C0">
        <w:t xml:space="preserve">Dit draagt bij aan de betrouwbaarheid van beleid en de investeringszekerheid voor ondernemers. </w:t>
      </w:r>
      <w:r w:rsidRPr="00DC1D7B" w:rsidR="004133A8">
        <w:t>Met name vanuit de agrarische sector is de roep om onveranderlijke doelen</w:t>
      </w:r>
      <w:r w:rsidRPr="00DC1D7B" w:rsidR="00C75EDB">
        <w:t xml:space="preserve"> gekomen.</w:t>
      </w:r>
      <w:r w:rsidRPr="00DC1D7B" w:rsidR="004133A8">
        <w:t xml:space="preserve"> </w:t>
      </w:r>
      <w:r w:rsidRPr="00DC1D7B" w:rsidR="00C75EDB">
        <w:t>D</w:t>
      </w:r>
      <w:r w:rsidRPr="00DC1D7B" w:rsidR="004133A8">
        <w:t xml:space="preserve">aarom zal er voor de </w:t>
      </w:r>
      <w:r w:rsidRPr="00DC1D7B" w:rsidR="007E777A">
        <w:t>landbouw</w:t>
      </w:r>
      <w:r w:rsidRPr="00DC1D7B" w:rsidR="004133A8">
        <w:t>sector een emissiedoel in absolute kilotonnen worden opgenomen en niet in percentages</w:t>
      </w:r>
      <w:r w:rsidRPr="00DC1D7B" w:rsidR="007E777A">
        <w:t>, hetgeen zekerheid biedt dat de doelen in de loop van de tijd niet wijzigen</w:t>
      </w:r>
      <w:r w:rsidRPr="00DC1D7B" w:rsidR="004133A8">
        <w:t xml:space="preserve">. </w:t>
      </w:r>
    </w:p>
    <w:p w:rsidRPr="00DC1D7B" w:rsidR="004133A8" w:rsidP="00144460" w:rsidRDefault="004133A8" w14:paraId="0F7AB0A1" w14:textId="77777777"/>
    <w:p w:rsidRPr="00DC1D7B" w:rsidR="00FD0EFA" w:rsidP="00144460" w:rsidRDefault="5FB320C0" w14:paraId="5382DB09" w14:textId="4902231F">
      <w:r w:rsidRPr="00DC1D7B">
        <w:t xml:space="preserve">Ook op </w:t>
      </w:r>
      <w:r w:rsidRPr="00DC1D7B" w:rsidR="004133A8">
        <w:t xml:space="preserve">agrarisch </w:t>
      </w:r>
      <w:r w:rsidRPr="00DC1D7B">
        <w:t>bedrijfsniveau wil het kabinet deze duidelijkheid bieden. Onderdeel van het programma zijn daarom</w:t>
      </w:r>
      <w:r w:rsidRPr="00DC1D7B" w:rsidR="00A91499">
        <w:t xml:space="preserve"> </w:t>
      </w:r>
      <w:r w:rsidRPr="00DC1D7B" w:rsidR="00FD0EFA">
        <w:t>bedrijfsspecifieke emissienormen voor ammoniak voor de veehouderijsectoren</w:t>
      </w:r>
      <w:r w:rsidRPr="00DC1D7B" w:rsidR="00A91499">
        <w:t>. Met deze systematiek</w:t>
      </w:r>
      <w:r w:rsidRPr="00DC1D7B" w:rsidR="00857B58">
        <w:t xml:space="preserve"> </w:t>
      </w:r>
      <w:r w:rsidRPr="00DC1D7B" w:rsidR="00A91499">
        <w:t xml:space="preserve">kunnen </w:t>
      </w:r>
      <w:r w:rsidRPr="00DC1D7B" w:rsidR="00FD0EFA">
        <w:t xml:space="preserve">agrarische ondernemers zelf de ontwikkelrichting bepalen die bij hun bedrijf past. Hiermee beschouw ik de motie </w:t>
      </w:r>
      <w:proofErr w:type="spellStart"/>
      <w:r w:rsidRPr="00DC1D7B" w:rsidR="00FD0EFA">
        <w:t>Grinwis</w:t>
      </w:r>
      <w:proofErr w:type="spellEnd"/>
      <w:r w:rsidRPr="00DC1D7B" w:rsidR="00FD0EFA">
        <w:t>-Holman als afgedaan.</w:t>
      </w:r>
      <w:r w:rsidRPr="00DC1D7B" w:rsidR="00FD0EFA">
        <w:rPr>
          <w:rStyle w:val="Voetnootmarkering"/>
        </w:rPr>
        <w:footnoteReference w:id="1"/>
      </w:r>
      <w:r w:rsidRPr="00DC1D7B" w:rsidR="00FD0EFA">
        <w:t xml:space="preserve"> </w:t>
      </w:r>
    </w:p>
    <w:p w:rsidRPr="00DC1D7B" w:rsidR="00FD0EFA" w:rsidP="00144460" w:rsidRDefault="00FD0EFA" w14:paraId="5E19BF7C" w14:textId="77777777">
      <w:pPr>
        <w:rPr>
          <w:i/>
          <w:iCs/>
          <w:szCs w:val="18"/>
        </w:rPr>
      </w:pPr>
    </w:p>
    <w:p w:rsidRPr="00DC1D7B" w:rsidR="00FD0EFA" w:rsidP="00144460" w:rsidRDefault="00FD0EFA" w14:paraId="1CD3E25F" w14:textId="2C97C8BE">
      <w:pPr>
        <w:rPr>
          <w:i/>
        </w:rPr>
      </w:pPr>
      <w:r w:rsidRPr="00DC1D7B">
        <w:rPr>
          <w:i/>
        </w:rPr>
        <w:t xml:space="preserve">Doelstellingen van het </w:t>
      </w:r>
      <w:r w:rsidRPr="00DC1D7B" w:rsidR="006C12BD">
        <w:rPr>
          <w:i/>
        </w:rPr>
        <w:t>ontwerp</w:t>
      </w:r>
      <w:r w:rsidRPr="00DC1D7B">
        <w:rPr>
          <w:i/>
        </w:rPr>
        <w:t>programma</w:t>
      </w:r>
    </w:p>
    <w:p w:rsidRPr="00DC1D7B" w:rsidR="00967F42" w:rsidP="00144460" w:rsidRDefault="00015489" w14:paraId="0FBAEBFC" w14:textId="651EAD0E">
      <w:r w:rsidRPr="00DC1D7B">
        <w:t xml:space="preserve">Het kabinet neemt </w:t>
      </w:r>
      <w:r w:rsidRPr="00DC1D7B" w:rsidR="008D60CA">
        <w:t xml:space="preserve">voor de landbouw, industrie en mobiliteit </w:t>
      </w:r>
      <w:r w:rsidRPr="00DC1D7B">
        <w:t>emissiedoelen op in de wet</w:t>
      </w:r>
      <w:r w:rsidRPr="00DC1D7B" w:rsidR="00EB35A4">
        <w:t xml:space="preserve"> die corresponderen met de</w:t>
      </w:r>
      <w:r w:rsidRPr="00DC1D7B">
        <w:t xml:space="preserve"> </w:t>
      </w:r>
      <w:r w:rsidRPr="00DC1D7B" w:rsidR="00BE6B61">
        <w:t xml:space="preserve">stikstofdoelen zoals </w:t>
      </w:r>
      <w:r w:rsidRPr="00DC1D7B" w:rsidR="00A967E8">
        <w:t>opgenomen</w:t>
      </w:r>
      <w:r w:rsidRPr="00DC1D7B" w:rsidR="008D60CA">
        <w:t xml:space="preserve"> in het</w:t>
      </w:r>
      <w:r w:rsidRPr="00DC1D7B" w:rsidR="002901EA">
        <w:t xml:space="preserve"> regeerakkoord.</w:t>
      </w:r>
      <w:r w:rsidRPr="00DC1D7B" w:rsidR="008D60CA">
        <w:t xml:space="preserve"> </w:t>
      </w:r>
      <w:r w:rsidRPr="00DC1D7B" w:rsidR="00B026E0">
        <w:t>In de wet zijn deze emissiedoelen</w:t>
      </w:r>
      <w:r w:rsidRPr="00DC1D7B" w:rsidR="0092349A">
        <w:t xml:space="preserve"> </w:t>
      </w:r>
      <w:r w:rsidRPr="00DC1D7B" w:rsidR="00706431">
        <w:t>voor 2035</w:t>
      </w:r>
      <w:r w:rsidRPr="00DC1D7B" w:rsidR="000B2C33">
        <w:t xml:space="preserve"> voor de</w:t>
      </w:r>
      <w:r w:rsidRPr="00DC1D7B" w:rsidR="0092349A">
        <w:t xml:space="preserve"> sector</w:t>
      </w:r>
      <w:r w:rsidRPr="00DC1D7B" w:rsidR="0028207E">
        <w:t>en industrie en mobiliteit</w:t>
      </w:r>
      <w:r w:rsidRPr="00DC1D7B" w:rsidR="00B026E0">
        <w:t xml:space="preserve"> uitgedrukt in een </w:t>
      </w:r>
      <w:r w:rsidRPr="00DC1D7B" w:rsidR="00FA1DCE">
        <w:t>reductie</w:t>
      </w:r>
      <w:r w:rsidRPr="00DC1D7B" w:rsidR="00B026E0">
        <w:t xml:space="preserve">opgave in </w:t>
      </w:r>
      <w:r w:rsidRPr="00DC1D7B" w:rsidR="00987CF7">
        <w:t xml:space="preserve">percentages en voor de landbouw in een reductieopgave in </w:t>
      </w:r>
      <w:r w:rsidRPr="00DC1D7B" w:rsidR="00B026E0">
        <w:t>kilotonnen.</w:t>
      </w:r>
    </w:p>
    <w:p w:rsidRPr="00DC1D7B" w:rsidR="00967F42" w:rsidP="00144460" w:rsidRDefault="00967F42" w14:paraId="557E2861" w14:textId="477963F0"/>
    <w:p w:rsidRPr="00DC1D7B" w:rsidR="004C0F7B" w:rsidP="00144460" w:rsidRDefault="00561E93" w14:paraId="6BA51800" w14:textId="35DF0847">
      <w:r w:rsidRPr="00DC1D7B">
        <w:t xml:space="preserve">Voor de landbouw wordt </w:t>
      </w:r>
      <w:r w:rsidRPr="00DC1D7B" w:rsidR="00500030">
        <w:t xml:space="preserve">ingezet op een </w:t>
      </w:r>
      <w:r w:rsidRPr="00DC1D7B" w:rsidR="00A12077">
        <w:t>reductie van</w:t>
      </w:r>
      <w:r w:rsidRPr="00DC1D7B" w:rsidR="00BA51CB">
        <w:t xml:space="preserve"> ammoniakemissie</w:t>
      </w:r>
      <w:r w:rsidRPr="00DC1D7B" w:rsidR="00A12077">
        <w:t xml:space="preserve"> </w:t>
      </w:r>
      <w:r w:rsidRPr="00DC1D7B" w:rsidR="001B6CA6">
        <w:t>van</w:t>
      </w:r>
      <w:r w:rsidRPr="00DC1D7B" w:rsidR="00A12077">
        <w:t xml:space="preserve"> 42-46%</w:t>
      </w:r>
      <w:r w:rsidRPr="00DC1D7B">
        <w:t xml:space="preserve"> </w:t>
      </w:r>
      <w:r w:rsidRPr="00DC1D7B" w:rsidR="00BC1536">
        <w:t>in 2035</w:t>
      </w:r>
      <w:r w:rsidRPr="00DC1D7B" w:rsidR="0074016A">
        <w:t>,</w:t>
      </w:r>
      <w:r w:rsidRPr="00DC1D7B" w:rsidR="00BC1536">
        <w:t xml:space="preserve"> ten opzichte van </w:t>
      </w:r>
      <w:r w:rsidRPr="00DC1D7B" w:rsidR="0074016A">
        <w:t xml:space="preserve">de ammoniakemissie in de landbouw </w:t>
      </w:r>
      <w:r w:rsidRPr="00DC1D7B" w:rsidR="00947FE7">
        <w:t>in 2019</w:t>
      </w:r>
      <w:r w:rsidRPr="00DC1D7B" w:rsidR="00BA51CB">
        <w:t xml:space="preserve">. Dat staat gelijk aan </w:t>
      </w:r>
      <w:r w:rsidRPr="00DC1D7B">
        <w:t xml:space="preserve">een emissiereductie van </w:t>
      </w:r>
      <w:r w:rsidRPr="00DC1D7B" w:rsidR="00F83D08">
        <w:t xml:space="preserve">45,4 tot 49,7 </w:t>
      </w:r>
      <w:r w:rsidRPr="00DC1D7B" w:rsidR="004C0F7B">
        <w:t>kiloton</w:t>
      </w:r>
      <w:r w:rsidRPr="00DC1D7B" w:rsidR="00A40071">
        <w:t>.</w:t>
      </w:r>
      <w:r w:rsidRPr="00DC1D7B" w:rsidR="005271F1">
        <w:t xml:space="preserve"> </w:t>
      </w:r>
      <w:r w:rsidRPr="00DC1D7B" w:rsidR="002063B6">
        <w:t>D</w:t>
      </w:r>
      <w:r w:rsidRPr="00DC1D7B" w:rsidR="00A40071">
        <w:t>e emissiereductieopgave voor de landbouw</w:t>
      </w:r>
      <w:r w:rsidRPr="00DC1D7B" w:rsidR="002063B6">
        <w:t xml:space="preserve"> in </w:t>
      </w:r>
      <w:r w:rsidRPr="00DC1D7B" w:rsidR="006A11B0">
        <w:t>kilotonnen</w:t>
      </w:r>
      <w:r w:rsidRPr="00DC1D7B" w:rsidR="00A40071">
        <w:t xml:space="preserve"> </w:t>
      </w:r>
      <w:r w:rsidRPr="00DC1D7B" w:rsidR="0074016A">
        <w:t>wordt</w:t>
      </w:r>
      <w:r w:rsidRPr="00DC1D7B" w:rsidR="00617F45">
        <w:t xml:space="preserve"> vastgelegd in de </w:t>
      </w:r>
      <w:r w:rsidRPr="00DC1D7B" w:rsidR="007B3863">
        <w:t>spoed</w:t>
      </w:r>
      <w:r w:rsidRPr="00DC1D7B" w:rsidR="00617F45">
        <w:t>wet</w:t>
      </w:r>
      <w:r w:rsidRPr="00DC1D7B" w:rsidR="00484C1F">
        <w:t>.</w:t>
      </w:r>
      <w:r w:rsidRPr="00DC1D7B">
        <w:t xml:space="preserve"> </w:t>
      </w:r>
      <w:r w:rsidRPr="00DC1D7B" w:rsidR="009763A8">
        <w:t xml:space="preserve">Dit is geen bewegelijk doel; met </w:t>
      </w:r>
      <w:r w:rsidRPr="00DC1D7B" w:rsidR="008862C3">
        <w:t xml:space="preserve">het </w:t>
      </w:r>
      <w:r w:rsidRPr="00DC1D7B" w:rsidR="009763A8">
        <w:t xml:space="preserve">vastleggen van het doel komt de opgave voor </w:t>
      </w:r>
      <w:r w:rsidRPr="00DC1D7B" w:rsidR="009952C2">
        <w:t>de landbouw vast te staan.</w:t>
      </w:r>
      <w:r w:rsidRPr="00DC1D7B" w:rsidR="009763A8">
        <w:t xml:space="preserve"> </w:t>
      </w:r>
      <w:r w:rsidRPr="00DC1D7B" w:rsidR="00F2482E">
        <w:t>Voor 2030</w:t>
      </w:r>
      <w:r w:rsidRPr="00DC1D7B" w:rsidR="00BD7078">
        <w:t xml:space="preserve"> wordt </w:t>
      </w:r>
      <w:r w:rsidRPr="00DC1D7B" w:rsidR="00D72142">
        <w:t>een streefwaarde gehanteerd van 23-25% reductie van ammoniakemissie in de landbouw</w:t>
      </w:r>
      <w:r w:rsidRPr="00DC1D7B" w:rsidR="00915B98">
        <w:t>, ten opzichte van 2019</w:t>
      </w:r>
      <w:r w:rsidRPr="00DC1D7B" w:rsidR="0099205B">
        <w:t xml:space="preserve">. Dat komt </w:t>
      </w:r>
      <w:r w:rsidRPr="00DC1D7B" w:rsidR="004133A8">
        <w:t>overeen met een reducti</w:t>
      </w:r>
      <w:r w:rsidRPr="00DC1D7B" w:rsidR="00CE218C">
        <w:t>e</w:t>
      </w:r>
      <w:r w:rsidRPr="00DC1D7B" w:rsidR="004133A8">
        <w:t>opgave</w:t>
      </w:r>
      <w:r w:rsidRPr="00DC1D7B" w:rsidR="00F2482E">
        <w:t xml:space="preserve"> van </w:t>
      </w:r>
      <w:r w:rsidRPr="00DC1D7B" w:rsidR="00F1321B">
        <w:t>24,8</w:t>
      </w:r>
      <w:r w:rsidRPr="00DC1D7B" w:rsidR="000E2606">
        <w:t xml:space="preserve"> tot 27,0</w:t>
      </w:r>
      <w:r w:rsidRPr="00DC1D7B" w:rsidR="00F1321B">
        <w:t xml:space="preserve"> </w:t>
      </w:r>
      <w:r w:rsidRPr="00DC1D7B" w:rsidR="004C0F7B">
        <w:t>kiloton</w:t>
      </w:r>
      <w:r w:rsidRPr="00DC1D7B" w:rsidR="00FD0EFA">
        <w:t xml:space="preserve">. </w:t>
      </w:r>
      <w:r w:rsidRPr="00DC1D7B" w:rsidR="00881CA7">
        <w:t xml:space="preserve">Uit de meest recente cijfers blijkt dat in </w:t>
      </w:r>
      <w:r w:rsidRPr="00DC1D7B" w:rsidR="00AF69CB">
        <w:t xml:space="preserve">de periode </w:t>
      </w:r>
      <w:r w:rsidRPr="00DC1D7B" w:rsidR="005A6BD0">
        <w:t>van 2019 tot en met 2024</w:t>
      </w:r>
      <w:r w:rsidRPr="00DC1D7B" w:rsidR="00881CA7">
        <w:t xml:space="preserve"> </w:t>
      </w:r>
      <w:r w:rsidRPr="00DC1D7B" w:rsidR="00B96A2C">
        <w:t>in de landbouw</w:t>
      </w:r>
      <w:r w:rsidRPr="00DC1D7B" w:rsidR="005A6BD0">
        <w:t xml:space="preserve"> </w:t>
      </w:r>
      <w:r w:rsidRPr="00DC1D7B" w:rsidR="005031B6">
        <w:t xml:space="preserve">reeds </w:t>
      </w:r>
      <w:r w:rsidRPr="00DC1D7B" w:rsidR="006A37C6">
        <w:t>13,1</w:t>
      </w:r>
      <w:r w:rsidRPr="00DC1D7B" w:rsidR="0015612F">
        <w:t xml:space="preserve"> </w:t>
      </w:r>
      <w:r w:rsidRPr="00DC1D7B" w:rsidR="00881CA7">
        <w:t>kiloton</w:t>
      </w:r>
      <w:r w:rsidRPr="00DC1D7B" w:rsidR="00B96A2C">
        <w:t xml:space="preserve"> ammoniak</w:t>
      </w:r>
      <w:r w:rsidRPr="00DC1D7B" w:rsidR="00881CA7">
        <w:t xml:space="preserve"> is gereduceerd.</w:t>
      </w:r>
      <w:r w:rsidRPr="00DC1D7B" w:rsidR="00386F8E">
        <w:t xml:space="preserve"> </w:t>
      </w:r>
      <w:r w:rsidRPr="00DC1D7B" w:rsidR="00FD0EFA">
        <w:t xml:space="preserve">Het kabinet </w:t>
      </w:r>
      <w:r w:rsidRPr="00DC1D7B" w:rsidR="00064DB6">
        <w:t>vertaalt</w:t>
      </w:r>
      <w:r w:rsidRPr="00DC1D7B" w:rsidR="00FD0EFA">
        <w:t xml:space="preserve"> de emissiereductieopgave </w:t>
      </w:r>
      <w:r w:rsidRPr="00DC1D7B" w:rsidR="00B55933">
        <w:t xml:space="preserve">voor de landbouw </w:t>
      </w:r>
      <w:r w:rsidRPr="00DC1D7B" w:rsidR="00FD0EFA">
        <w:t>in kilotonnen</w:t>
      </w:r>
      <w:r w:rsidRPr="00DC1D7B" w:rsidR="00B55933">
        <w:t xml:space="preserve"> </w:t>
      </w:r>
      <w:r w:rsidRPr="00DC1D7B" w:rsidR="00DA536D">
        <w:t xml:space="preserve">in het eerste kwartaal van 2027 </w:t>
      </w:r>
      <w:r w:rsidRPr="00DC1D7B" w:rsidR="00814AC2">
        <w:t>door</w:t>
      </w:r>
      <w:r w:rsidRPr="00DC1D7B" w:rsidR="00B55933">
        <w:t xml:space="preserve"> naar emissiereductieopgaves per deelsector</w:t>
      </w:r>
      <w:r w:rsidRPr="00DC1D7B" w:rsidR="00FD0EFA">
        <w:t>, omdat dit ook op de langere termijn meer duidelijkheid en zekerheid geeft over de precieze opgave</w:t>
      </w:r>
      <w:r w:rsidRPr="00DC1D7B" w:rsidR="00B55933">
        <w:t xml:space="preserve"> van elke deelsector</w:t>
      </w:r>
      <w:r w:rsidRPr="00DC1D7B" w:rsidR="00FD0EFA">
        <w:t xml:space="preserve">. Met de uitwerking van de emissiedoelen in het ontwerpprogramma beschouw ik de motie </w:t>
      </w:r>
      <w:proofErr w:type="spellStart"/>
      <w:r w:rsidRPr="00DC1D7B" w:rsidR="00FD0EFA">
        <w:t>Grinwis</w:t>
      </w:r>
      <w:proofErr w:type="spellEnd"/>
      <w:r w:rsidRPr="00DC1D7B" w:rsidR="00FD0EFA">
        <w:t xml:space="preserve"> als afgedaan.</w:t>
      </w:r>
      <w:r w:rsidRPr="00DC1D7B" w:rsidR="00FD0EFA">
        <w:rPr>
          <w:rStyle w:val="Voetnootmarkering"/>
        </w:rPr>
        <w:footnoteReference w:id="2"/>
      </w:r>
      <w:r w:rsidRPr="00DC1D7B" w:rsidR="00FD0EFA">
        <w:rPr>
          <w:szCs w:val="18"/>
        </w:rPr>
        <w:t xml:space="preserve"> </w:t>
      </w:r>
    </w:p>
    <w:p w:rsidRPr="00DC1D7B" w:rsidR="064D6BCE" w:rsidDel="00AB10E3" w:rsidP="00144460" w:rsidRDefault="064D6BCE" w14:paraId="313BB2D2" w14:textId="08C302B0"/>
    <w:p w:rsidRPr="00DC1D7B" w:rsidR="003C3397" w:rsidP="00144460" w:rsidRDefault="00590A5B" w14:paraId="3B5E99CD" w14:textId="1AD8413A">
      <w:pPr>
        <w:pStyle w:val="Geenafstand"/>
        <w:spacing w:line="240" w:lineRule="atLeast"/>
        <w:rPr>
          <w:rFonts w:eastAsia="Verdana"/>
        </w:rPr>
      </w:pPr>
      <w:r w:rsidRPr="00DC1D7B">
        <w:rPr>
          <w:rFonts w:eastAsia="Verdana"/>
        </w:rPr>
        <w:t>V</w:t>
      </w:r>
      <w:r w:rsidRPr="00DC1D7B" w:rsidR="3BFD809A">
        <w:rPr>
          <w:rFonts w:eastAsia="Verdana"/>
        </w:rPr>
        <w:t>oor</w:t>
      </w:r>
      <w:r w:rsidRPr="00DC1D7B" w:rsidR="3B8DF08A">
        <w:rPr>
          <w:rFonts w:eastAsia="Verdana"/>
        </w:rPr>
        <w:t xml:space="preserve"> de industrie </w:t>
      </w:r>
      <w:r w:rsidRPr="00DC1D7B" w:rsidR="000A79B2">
        <w:rPr>
          <w:rFonts w:eastAsia="Verdana"/>
        </w:rPr>
        <w:t xml:space="preserve">wordt </w:t>
      </w:r>
      <w:r w:rsidRPr="00DC1D7B" w:rsidR="00A7742D">
        <w:rPr>
          <w:rFonts w:eastAsia="Verdana"/>
        </w:rPr>
        <w:t xml:space="preserve">wettelijk </w:t>
      </w:r>
      <w:r w:rsidRPr="00DC1D7B" w:rsidR="000A79B2">
        <w:rPr>
          <w:rFonts w:eastAsia="Verdana"/>
        </w:rPr>
        <w:t>een</w:t>
      </w:r>
      <w:r w:rsidRPr="00DC1D7B" w:rsidR="00A7742D">
        <w:rPr>
          <w:rFonts w:eastAsia="Verdana"/>
        </w:rPr>
        <w:t xml:space="preserve"> </w:t>
      </w:r>
      <w:r w:rsidRPr="00DC1D7B" w:rsidR="00C27913">
        <w:rPr>
          <w:rFonts w:eastAsia="Verdana"/>
        </w:rPr>
        <w:t xml:space="preserve">ammoniakreductie </w:t>
      </w:r>
      <w:r w:rsidRPr="00DC1D7B" w:rsidR="00846C8B">
        <w:rPr>
          <w:rFonts w:eastAsia="Verdana"/>
        </w:rPr>
        <w:t xml:space="preserve">van 50% en voor de mobiliteit een </w:t>
      </w:r>
      <w:proofErr w:type="spellStart"/>
      <w:r w:rsidRPr="00DC1D7B" w:rsidR="00846C8B">
        <w:rPr>
          <w:rFonts w:eastAsia="Verdana"/>
        </w:rPr>
        <w:t>NO</w:t>
      </w:r>
      <w:r w:rsidRPr="00DC1D7B" w:rsidR="00846C8B">
        <w:rPr>
          <w:rFonts w:eastAsia="Verdana"/>
          <w:vertAlign w:val="subscript"/>
        </w:rPr>
        <w:t>x</w:t>
      </w:r>
      <w:proofErr w:type="spellEnd"/>
      <w:r w:rsidRPr="00DC1D7B" w:rsidR="00846C8B">
        <w:rPr>
          <w:rFonts w:eastAsia="Verdana"/>
        </w:rPr>
        <w:t>-reductie</w:t>
      </w:r>
      <w:r w:rsidRPr="00DC1D7B" w:rsidR="00BD4883">
        <w:rPr>
          <w:rFonts w:eastAsia="Verdana"/>
        </w:rPr>
        <w:t xml:space="preserve"> van 50%</w:t>
      </w:r>
      <w:r w:rsidRPr="00DC1D7B" w:rsidR="004A0A7D">
        <w:rPr>
          <w:rFonts w:eastAsia="Verdana"/>
        </w:rPr>
        <w:t xml:space="preserve"> vastgelegd</w:t>
      </w:r>
      <w:r w:rsidRPr="00DC1D7B" w:rsidR="00846C8B">
        <w:rPr>
          <w:rFonts w:eastAsia="Verdana"/>
        </w:rPr>
        <w:t xml:space="preserve">, beide in 2035 ten opzichte van 2019. Voor de industrie staat dat </w:t>
      </w:r>
      <w:r w:rsidRPr="00DC1D7B" w:rsidR="00264423">
        <w:rPr>
          <w:rFonts w:eastAsia="Verdana"/>
        </w:rPr>
        <w:t>volgen</w:t>
      </w:r>
      <w:r w:rsidRPr="00DC1D7B" w:rsidR="00C8083C">
        <w:rPr>
          <w:rFonts w:eastAsia="Verdana"/>
        </w:rPr>
        <w:t>s</w:t>
      </w:r>
      <w:r w:rsidRPr="00DC1D7B" w:rsidR="00264423">
        <w:rPr>
          <w:rFonts w:eastAsia="Verdana"/>
        </w:rPr>
        <w:t xml:space="preserve"> de huidige inzichten </w:t>
      </w:r>
      <w:r w:rsidRPr="00DC1D7B" w:rsidR="00846C8B">
        <w:rPr>
          <w:rFonts w:eastAsia="Verdana"/>
        </w:rPr>
        <w:t xml:space="preserve">gelijk aan </w:t>
      </w:r>
      <w:r w:rsidRPr="00DC1D7B" w:rsidR="009A60C1">
        <w:rPr>
          <w:rFonts w:eastAsia="Verdana"/>
        </w:rPr>
        <w:t xml:space="preserve">een reductie </w:t>
      </w:r>
      <w:r w:rsidRPr="00DC1D7B" w:rsidR="3B8DF08A">
        <w:rPr>
          <w:rFonts w:eastAsia="Verdana"/>
        </w:rPr>
        <w:t>van 0,7 kiloton NH</w:t>
      </w:r>
      <w:r w:rsidRPr="00DC1D7B" w:rsidR="3B8DF08A">
        <w:rPr>
          <w:rFonts w:eastAsia="Verdana"/>
          <w:vertAlign w:val="subscript"/>
        </w:rPr>
        <w:t>3</w:t>
      </w:r>
      <w:r w:rsidRPr="00DC1D7B" w:rsidR="3B8DF08A">
        <w:rPr>
          <w:rFonts w:eastAsia="Verdana"/>
        </w:rPr>
        <w:t xml:space="preserve">-reductie in 2035, en voor de mobiliteit </w:t>
      </w:r>
      <w:r w:rsidRPr="00DC1D7B" w:rsidR="008D57DD">
        <w:rPr>
          <w:rFonts w:eastAsia="Verdana"/>
        </w:rPr>
        <w:t xml:space="preserve">aan </w:t>
      </w:r>
      <w:r w:rsidRPr="00DC1D7B" w:rsidR="3B8DF08A">
        <w:rPr>
          <w:rFonts w:eastAsia="Verdana"/>
        </w:rPr>
        <w:t xml:space="preserve">een </w:t>
      </w:r>
      <w:r w:rsidRPr="00DC1D7B" w:rsidR="009A60C1">
        <w:rPr>
          <w:rFonts w:eastAsia="Verdana"/>
        </w:rPr>
        <w:t xml:space="preserve">reductie </w:t>
      </w:r>
      <w:r w:rsidRPr="00DC1D7B" w:rsidR="00BD630B">
        <w:rPr>
          <w:rFonts w:eastAsia="Verdana"/>
        </w:rPr>
        <w:t xml:space="preserve">van 80,6 kiloton </w:t>
      </w:r>
      <w:proofErr w:type="spellStart"/>
      <w:r w:rsidRPr="00DC1D7B" w:rsidR="3B8DF08A">
        <w:rPr>
          <w:rFonts w:eastAsia="Verdana"/>
        </w:rPr>
        <w:t>NO</w:t>
      </w:r>
      <w:r w:rsidRPr="00DC1D7B" w:rsidR="3B8DF08A">
        <w:rPr>
          <w:rFonts w:eastAsia="Verdana"/>
          <w:vertAlign w:val="subscript"/>
        </w:rPr>
        <w:t>x</w:t>
      </w:r>
      <w:proofErr w:type="spellEnd"/>
      <w:r w:rsidRPr="00DC1D7B" w:rsidR="3B8DF08A">
        <w:rPr>
          <w:rFonts w:eastAsia="Verdana"/>
        </w:rPr>
        <w:t xml:space="preserve">-reductie in 2035, beide ten opzichte van 2019. De stikstofemissies in de sectoren industrie en mobiliteit zijn de afgelopen decennia flink gedaald, en deze daling zet volgens </w:t>
      </w:r>
      <w:r w:rsidRPr="00DC1D7B" w:rsidR="00415DCA">
        <w:rPr>
          <w:rFonts w:eastAsia="Verdana"/>
        </w:rPr>
        <w:t xml:space="preserve">het </w:t>
      </w:r>
      <w:r w:rsidRPr="00DC1D7B" w:rsidR="3B8DF08A">
        <w:rPr>
          <w:rFonts w:eastAsia="Verdana"/>
        </w:rPr>
        <w:t>P</w:t>
      </w:r>
      <w:r w:rsidRPr="00DC1D7B" w:rsidR="00415DCA">
        <w:rPr>
          <w:rFonts w:eastAsia="Verdana"/>
        </w:rPr>
        <w:t>lanbureau voor de Leefomgeving (</w:t>
      </w:r>
      <w:r w:rsidRPr="00DC1D7B" w:rsidR="3B8DF08A">
        <w:rPr>
          <w:rFonts w:eastAsia="Verdana"/>
        </w:rPr>
        <w:t>PBL</w:t>
      </w:r>
      <w:r w:rsidRPr="00DC1D7B" w:rsidR="00415DCA">
        <w:rPr>
          <w:rFonts w:eastAsia="Verdana"/>
        </w:rPr>
        <w:t>)</w:t>
      </w:r>
      <w:r w:rsidRPr="00DC1D7B" w:rsidR="3B8DF08A">
        <w:rPr>
          <w:rFonts w:eastAsia="Verdana"/>
        </w:rPr>
        <w:t xml:space="preserve"> door. Dit wordt vooral gestuurd vanuit klimaat- en milieubeleid, waaronder ook internationale normering en beprijzing.</w:t>
      </w:r>
      <w:r w:rsidRPr="00DC1D7B" w:rsidR="00C772F6">
        <w:rPr>
          <w:rStyle w:val="Voetnootmarkering"/>
          <w:rFonts w:eastAsia="Verdana" w:cs="Verdana"/>
        </w:rPr>
        <w:footnoteReference w:id="3"/>
      </w:r>
      <w:r w:rsidRPr="00DC1D7B" w:rsidR="3B8DF08A">
        <w:rPr>
          <w:rFonts w:eastAsia="Verdana"/>
        </w:rPr>
        <w:t xml:space="preserve"> </w:t>
      </w:r>
    </w:p>
    <w:p w:rsidRPr="00DC1D7B" w:rsidR="003C3397" w:rsidP="00144460" w:rsidRDefault="003C3397" w14:paraId="3367F030" w14:textId="77777777">
      <w:pPr>
        <w:pStyle w:val="Geenafstand"/>
        <w:spacing w:line="240" w:lineRule="atLeast"/>
        <w:rPr>
          <w:szCs w:val="18"/>
        </w:rPr>
      </w:pPr>
    </w:p>
    <w:p w:rsidRPr="00DC1D7B" w:rsidR="008240A7" w:rsidP="00144460" w:rsidRDefault="009B4229" w14:paraId="7DFD6BC0" w14:textId="34AC9D80">
      <w:pPr>
        <w:pStyle w:val="Lijstalinea"/>
        <w:numPr>
          <w:ilvl w:val="0"/>
          <w:numId w:val="38"/>
        </w:numPr>
        <w:rPr>
          <w:b/>
        </w:rPr>
      </w:pPr>
      <w:r w:rsidRPr="00DC1D7B">
        <w:rPr>
          <w:b/>
        </w:rPr>
        <w:t>V</w:t>
      </w:r>
      <w:r w:rsidRPr="00DC1D7B" w:rsidR="008240A7">
        <w:rPr>
          <w:b/>
        </w:rPr>
        <w:t>ergunningverlening</w:t>
      </w:r>
      <w:r w:rsidRPr="00DC1D7B">
        <w:rPr>
          <w:b/>
        </w:rPr>
        <w:t xml:space="preserve"> </w:t>
      </w:r>
      <w:r w:rsidRPr="00DC1D7B" w:rsidR="002A5F6B">
        <w:rPr>
          <w:b/>
        </w:rPr>
        <w:t>via natuurherstel</w:t>
      </w:r>
    </w:p>
    <w:p w:rsidRPr="00DC1D7B" w:rsidR="00791A7F" w:rsidP="00144460" w:rsidRDefault="00F16029" w14:paraId="3746B1A7" w14:textId="772EE453">
      <w:r w:rsidRPr="00DC1D7B">
        <w:t>Het kabinet voelt zich gesterkt door de reflecties van de Landsadvocaat en het PBL</w:t>
      </w:r>
      <w:r w:rsidRPr="00DC1D7B" w:rsidR="003433B2">
        <w:t xml:space="preserve"> </w:t>
      </w:r>
      <w:r w:rsidRPr="00DC1D7B" w:rsidR="2B9CEA10">
        <w:t>op het maatregelpakket dat het kabinet vandaag vastlegt</w:t>
      </w:r>
      <w:r w:rsidRPr="00DC1D7B" w:rsidR="006D6665">
        <w:t xml:space="preserve"> in het ontwerpprogramma</w:t>
      </w:r>
      <w:r w:rsidRPr="00DC1D7B" w:rsidR="2B9CEA10">
        <w:t xml:space="preserve">. </w:t>
      </w:r>
      <w:r w:rsidRPr="00DC1D7B" w:rsidR="00D90E6A">
        <w:t xml:space="preserve">Volgens het PBL vraagt dit pakket om een inspanning die grenst aan wat er tot 2035 uitvoerbaar is. </w:t>
      </w:r>
      <w:r w:rsidRPr="00DC1D7B" w:rsidR="00FE2909">
        <w:t>H</w:t>
      </w:r>
      <w:r w:rsidRPr="00DC1D7B" w:rsidR="009921F0">
        <w:t xml:space="preserve">et PBL constateert </w:t>
      </w:r>
      <w:r w:rsidRPr="00DC1D7B" w:rsidR="00D90E6A">
        <w:t xml:space="preserve">ook </w:t>
      </w:r>
      <w:r w:rsidRPr="00DC1D7B" w:rsidR="009921F0">
        <w:t xml:space="preserve">dat </w:t>
      </w:r>
      <w:r w:rsidRPr="00DC1D7B" w:rsidR="00D90E6A">
        <w:t>hiermee</w:t>
      </w:r>
      <w:r w:rsidRPr="00DC1D7B" w:rsidR="009921F0">
        <w:t xml:space="preserve"> een belangrijke stap kan worden gezet naar natuurverbetering en verlaging van de stikstofuitstoot; de sectorale emissiedoelen </w:t>
      </w:r>
      <w:r w:rsidRPr="00DC1D7B" w:rsidR="00747ABD">
        <w:t xml:space="preserve">voor de landbouw, industrie en mobiliteit </w:t>
      </w:r>
      <w:r w:rsidRPr="00DC1D7B" w:rsidR="009921F0">
        <w:t xml:space="preserve">komen binnen bereik en duurzaam natuurherstel komt dichterbij. </w:t>
      </w:r>
      <w:r w:rsidRPr="00DC1D7B" w:rsidR="00396238">
        <w:t xml:space="preserve">Het PBL </w:t>
      </w:r>
      <w:r w:rsidRPr="00DC1D7B" w:rsidR="002D71B5">
        <w:t xml:space="preserve">kon </w:t>
      </w:r>
      <w:r w:rsidRPr="00DC1D7B" w:rsidR="00396238">
        <w:t>d</w:t>
      </w:r>
      <w:r w:rsidRPr="00DC1D7B" w:rsidR="006D6E86">
        <w:t xml:space="preserve">e </w:t>
      </w:r>
      <w:r w:rsidRPr="00DC1D7B" w:rsidR="00396238">
        <w:t xml:space="preserve">effecten van </w:t>
      </w:r>
      <w:r w:rsidRPr="00DC1D7B" w:rsidR="006D6E86">
        <w:t xml:space="preserve">gebiedsgerichte maatregelen en maatregelen gericht op het reduceren </w:t>
      </w:r>
      <w:r w:rsidRPr="00DC1D7B" w:rsidR="002B6A81">
        <w:t>van veldemissies</w:t>
      </w:r>
      <w:r w:rsidRPr="00DC1D7B" w:rsidR="002D71B5">
        <w:t xml:space="preserve"> eerder</w:t>
      </w:r>
      <w:r w:rsidRPr="00DC1D7B" w:rsidR="002B6A81">
        <w:t xml:space="preserve"> </w:t>
      </w:r>
      <w:r w:rsidRPr="00DC1D7B" w:rsidR="00396238">
        <w:t>nog niet meetellen, omdat deze</w:t>
      </w:r>
      <w:r w:rsidRPr="00DC1D7B" w:rsidR="004D389E">
        <w:t xml:space="preserve"> </w:t>
      </w:r>
      <w:r w:rsidRPr="00DC1D7B" w:rsidR="002D71B5">
        <w:t>daarvoor</w:t>
      </w:r>
      <w:r w:rsidRPr="00DC1D7B" w:rsidR="008C33EE">
        <w:t xml:space="preserve"> op dat moment</w:t>
      </w:r>
      <w:r w:rsidRPr="00DC1D7B" w:rsidR="002D71B5">
        <w:t xml:space="preserve"> </w:t>
      </w:r>
      <w:r w:rsidRPr="00DC1D7B" w:rsidR="00B951B9">
        <w:t xml:space="preserve">nog onvoldoende </w:t>
      </w:r>
      <w:r w:rsidRPr="00DC1D7B" w:rsidR="002D71B5">
        <w:t xml:space="preserve">waren </w:t>
      </w:r>
      <w:r w:rsidRPr="00DC1D7B" w:rsidR="00B951B9">
        <w:t xml:space="preserve">uitgewerkt. </w:t>
      </w:r>
      <w:r w:rsidRPr="00DC1D7B" w:rsidR="00475F2A">
        <w:t>I</w:t>
      </w:r>
      <w:r w:rsidRPr="00DC1D7B" w:rsidR="00F41F73">
        <w:t>n het ontwerpprogramma</w:t>
      </w:r>
      <w:r w:rsidRPr="00DC1D7B" w:rsidR="004D389E">
        <w:t xml:space="preserve"> </w:t>
      </w:r>
      <w:r w:rsidRPr="00DC1D7B" w:rsidR="00087F2C">
        <w:t>is de zoneringsaanpak</w:t>
      </w:r>
      <w:r w:rsidRPr="00DC1D7B" w:rsidR="00475F2A">
        <w:t xml:space="preserve"> </w:t>
      </w:r>
      <w:r w:rsidRPr="00DC1D7B" w:rsidR="00C31043">
        <w:t>verder</w:t>
      </w:r>
      <w:r w:rsidRPr="00DC1D7B" w:rsidR="00475F2A">
        <w:t xml:space="preserve"> </w:t>
      </w:r>
      <w:r w:rsidRPr="00DC1D7B" w:rsidR="004D389E">
        <w:t>geconcretiseerd</w:t>
      </w:r>
      <w:r w:rsidRPr="00DC1D7B" w:rsidR="00F41F73">
        <w:t xml:space="preserve"> </w:t>
      </w:r>
      <w:r w:rsidRPr="00DC1D7B" w:rsidR="00087F2C">
        <w:t xml:space="preserve">en het </w:t>
      </w:r>
      <w:r w:rsidRPr="00DC1D7B" w:rsidR="000D3CA1">
        <w:t>werkt ook de inzet op veldemissies verder uit</w:t>
      </w:r>
      <w:r w:rsidRPr="00DC1D7B" w:rsidR="004D389E">
        <w:t xml:space="preserve">, </w:t>
      </w:r>
      <w:r w:rsidRPr="00DC1D7B" w:rsidR="002D71B5">
        <w:t>hetgeen</w:t>
      </w:r>
      <w:r w:rsidRPr="00DC1D7B" w:rsidR="004D389E">
        <w:t xml:space="preserve"> doelbereik </w:t>
      </w:r>
      <w:r w:rsidRPr="00DC1D7B" w:rsidR="002D71B5">
        <w:t>nog aannemelijker maakt</w:t>
      </w:r>
      <w:r w:rsidRPr="00DC1D7B" w:rsidR="003D0312">
        <w:t xml:space="preserve">. </w:t>
      </w:r>
    </w:p>
    <w:p w:rsidRPr="00DC1D7B" w:rsidR="00791A7F" w:rsidP="00144460" w:rsidRDefault="00791A7F" w14:paraId="5CC864B5" w14:textId="77777777"/>
    <w:p w:rsidRPr="00DC1D7B" w:rsidR="005C5EFD" w:rsidP="00144460" w:rsidRDefault="009921F0" w14:paraId="6D46959D" w14:textId="692CF4B5">
      <w:r w:rsidRPr="00DC1D7B">
        <w:t xml:space="preserve">De Landsadvocaat stelt dat het maatregelpakket perspectief biedt voor zowel natuurherstel als vergunningverlening. </w:t>
      </w:r>
      <w:r w:rsidRPr="00DC1D7B" w:rsidR="00DD626E">
        <w:t>D</w:t>
      </w:r>
      <w:r w:rsidRPr="00DC1D7B" w:rsidR="00F65FEB">
        <w:t xml:space="preserve">aarnaast </w:t>
      </w:r>
      <w:r w:rsidRPr="00DC1D7B" w:rsidR="00DD626E">
        <w:t xml:space="preserve">constateert de Landsadvocaat </w:t>
      </w:r>
      <w:r w:rsidRPr="00DC1D7B" w:rsidR="00F65FEB">
        <w:t xml:space="preserve">dat deze aanpak </w:t>
      </w:r>
      <w:r w:rsidRPr="00DC1D7B" w:rsidR="003361E0">
        <w:t xml:space="preserve">precies de stap </w:t>
      </w:r>
      <w:r w:rsidRPr="00DC1D7B" w:rsidR="00F65FEB">
        <w:t>zet die nodig is om tegemoet te komen aan de kern van de huidige rechtspraak van de Afdeling bestuursrechtspraak van de Raad van Stat</w:t>
      </w:r>
      <w:r w:rsidRPr="00DC1D7B" w:rsidR="00DD626E">
        <w:t>e</w:t>
      </w:r>
      <w:r w:rsidRPr="00DC1D7B" w:rsidR="00F65FEB">
        <w:t xml:space="preserve">. </w:t>
      </w:r>
      <w:r w:rsidRPr="00DC1D7B">
        <w:t>Het maatregelpakket</w:t>
      </w:r>
      <w:r w:rsidRPr="00DC1D7B" w:rsidR="00EC6660">
        <w:t xml:space="preserve"> in het ontwerpprogramma</w:t>
      </w:r>
      <w:r w:rsidRPr="00DC1D7B">
        <w:t xml:space="preserve"> bevat </w:t>
      </w:r>
      <w:r w:rsidRPr="00DC1D7B" w:rsidR="4D1F8280">
        <w:t xml:space="preserve">de </w:t>
      </w:r>
      <w:r w:rsidRPr="00DC1D7B">
        <w:t xml:space="preserve">elementen die de jurisprudentie vereist, en is essentieel om invulling te geven aan de verplichtingen uit de Habitatrichtlijn met betrekking tot het voorkomen van (dreigende) verslechtering en het toewerken naar de instandhoudingsdoelstellingen. </w:t>
      </w:r>
      <w:r w:rsidRPr="00DC1D7B" w:rsidR="000F5D64">
        <w:t>Op deze manier</w:t>
      </w:r>
      <w:r w:rsidRPr="00DC1D7B" w:rsidR="00B573F5">
        <w:t xml:space="preserve"> wordt het </w:t>
      </w:r>
      <w:r w:rsidRPr="00DC1D7B" w:rsidR="00AE4AD1">
        <w:t>v</w:t>
      </w:r>
      <w:r w:rsidRPr="00DC1D7B" w:rsidR="008240A7">
        <w:t xml:space="preserve">oor steeds meer gebieden mogelijk om aan te tonen dat de natuur niet verslechtert, herstel wordt ingezet en het behalen van de instandhoudingsdoelstellingen is geborgd. </w:t>
      </w:r>
      <w:r w:rsidRPr="00DC1D7B" w:rsidR="00CD239A">
        <w:t xml:space="preserve">Het kabinet is er, gelet op de reflecties, van overtuigd dat dit pakket in beginsel voldoende basis biedt om in toekomstige situaties intrekkings- en handhavingsverzoeken gemotiveerd af te kunnen wijzen. </w:t>
      </w:r>
    </w:p>
    <w:p w:rsidRPr="00DC1D7B" w:rsidR="005C5EFD" w:rsidP="00144460" w:rsidRDefault="005C5EFD" w14:paraId="4D795735" w14:textId="6896501F"/>
    <w:tbl>
      <w:tblPr>
        <w:tblStyle w:val="Tabelraster"/>
        <w:tblW w:w="0" w:type="auto"/>
        <w:shd w:val="clear" w:color="auto" w:fill="F2F2F2" w:themeFill="background1" w:themeFillShade="F2"/>
        <w:tblLook w:val="04A0" w:firstRow="1" w:lastRow="0" w:firstColumn="1" w:lastColumn="0" w:noHBand="0" w:noVBand="1"/>
      </w:tblPr>
      <w:tblGrid>
        <w:gridCol w:w="7519"/>
      </w:tblGrid>
      <w:tr w:rsidRPr="00DC1D7B" w:rsidR="00471E0D" w:rsidTr="0C40E480" w14:paraId="30EADAAE" w14:textId="77777777">
        <w:tc>
          <w:tcPr>
            <w:tcW w:w="7519" w:type="dxa"/>
            <w:shd w:val="clear" w:color="auto" w:fill="F2F2F2" w:themeFill="background1" w:themeFillShade="F2"/>
          </w:tcPr>
          <w:p w:rsidRPr="00DC1D7B" w:rsidR="00471E0D" w:rsidP="00144460" w:rsidRDefault="00471E0D" w14:paraId="05D79D27" w14:textId="6059B759">
            <w:pPr>
              <w:rPr>
                <w:b/>
                <w:i/>
              </w:rPr>
            </w:pPr>
            <w:r w:rsidRPr="00DC1D7B">
              <w:rPr>
                <w:b/>
                <w:i/>
              </w:rPr>
              <w:t>De vergunningverlening op orde</w:t>
            </w:r>
          </w:p>
          <w:p w:rsidRPr="00DC1D7B" w:rsidR="00471E0D" w:rsidP="00144460" w:rsidRDefault="00471E0D" w14:paraId="7828A0FF" w14:textId="77777777">
            <w:r w:rsidRPr="00DC1D7B">
              <w:t>Met deze aanpak werkt het kabinet op verschillende manieren aan het weer mogelijk maken van vergunningverlening:</w:t>
            </w:r>
          </w:p>
          <w:p w:rsidRPr="00DC1D7B" w:rsidR="00471E0D" w:rsidP="00144460" w:rsidRDefault="00471E0D" w14:paraId="49B54B99" w14:textId="35461EAA">
            <w:pPr>
              <w:pStyle w:val="Lijstalinea"/>
              <w:numPr>
                <w:ilvl w:val="0"/>
                <w:numId w:val="61"/>
              </w:numPr>
            </w:pPr>
            <w:r w:rsidRPr="00DC1D7B">
              <w:t xml:space="preserve">Met het maatregelpakket en het ontwerpprogramma bieden we een basis voor het onderbouwen van </w:t>
            </w:r>
            <w:proofErr w:type="spellStart"/>
            <w:r w:rsidRPr="00DC1D7B">
              <w:t>additionaliteit</w:t>
            </w:r>
            <w:proofErr w:type="spellEnd"/>
            <w:r w:rsidRPr="00DC1D7B">
              <w:t xml:space="preserve">; </w:t>
            </w:r>
          </w:p>
          <w:p w:rsidRPr="00DC1D7B" w:rsidR="00471E0D" w:rsidP="00144460" w:rsidRDefault="06B78597" w14:paraId="767C4AF3" w14:textId="73A0E960">
            <w:pPr>
              <w:pStyle w:val="Lijstalinea"/>
              <w:numPr>
                <w:ilvl w:val="0"/>
                <w:numId w:val="61"/>
              </w:numPr>
            </w:pPr>
            <w:r w:rsidRPr="00DC1D7B">
              <w:t xml:space="preserve">Provincies </w:t>
            </w:r>
            <w:r w:rsidRPr="00DC1D7B" w:rsidR="06F115CC">
              <w:t>gaan</w:t>
            </w:r>
            <w:r w:rsidRPr="00DC1D7B" w:rsidR="6133ECBC">
              <w:t xml:space="preserve"> gefaseerd</w:t>
            </w:r>
            <w:r w:rsidRPr="00DC1D7B" w:rsidR="00DD626E">
              <w:t xml:space="preserve">, parallel aan de verdere </w:t>
            </w:r>
            <w:r w:rsidRPr="00DC1D7B" w:rsidR="4A4252F5">
              <w:t>uitwerking</w:t>
            </w:r>
            <w:r w:rsidRPr="00DC1D7B" w:rsidR="00DD626E">
              <w:t xml:space="preserve"> van het pakket, </w:t>
            </w:r>
            <w:proofErr w:type="spellStart"/>
            <w:r w:rsidRPr="00DC1D7B">
              <w:t>additionaliteitsplan</w:t>
            </w:r>
            <w:r w:rsidRPr="00DC1D7B" w:rsidR="00DD626E">
              <w:t>nen</w:t>
            </w:r>
            <w:proofErr w:type="spellEnd"/>
            <w:r w:rsidRPr="00DC1D7B" w:rsidR="00DD626E">
              <w:t xml:space="preserve"> opstellen</w:t>
            </w:r>
            <w:r w:rsidRPr="00DC1D7B" w:rsidR="7ECCF626">
              <w:t xml:space="preserve"> en in 2027 afronden</w:t>
            </w:r>
            <w:r w:rsidRPr="00DC1D7B" w:rsidR="672BD254">
              <w:t>. Daar waar blijkt dat</w:t>
            </w:r>
            <w:r w:rsidRPr="00DC1D7B">
              <w:t xml:space="preserve"> aanvullende </w:t>
            </w:r>
            <w:r w:rsidRPr="00DC1D7B" w:rsidR="15953070">
              <w:t xml:space="preserve">inzet </w:t>
            </w:r>
            <w:r w:rsidRPr="00DC1D7B" w:rsidR="23F8223E">
              <w:t xml:space="preserve">nodig is voor het bereiken van </w:t>
            </w:r>
            <w:proofErr w:type="spellStart"/>
            <w:r w:rsidRPr="00DC1D7B" w:rsidR="23F8223E">
              <w:t>additionaliteit</w:t>
            </w:r>
            <w:proofErr w:type="spellEnd"/>
            <w:r w:rsidRPr="00DC1D7B" w:rsidR="23F8223E">
              <w:t xml:space="preserve">, zullen rijk en provincie daarover het gesprek voeren. </w:t>
            </w:r>
            <w:r w:rsidRPr="00DC1D7B" w:rsidR="072B8778">
              <w:t>W</w:t>
            </w:r>
            <w:r w:rsidRPr="00DC1D7B" w:rsidR="5DC3E045">
              <w:t xml:space="preserve">e voeren </w:t>
            </w:r>
            <w:r w:rsidRPr="00DC1D7B" w:rsidR="3BF46CE8">
              <w:rPr>
                <w:rFonts w:eastAsia="Verdana" w:cs="Verdana"/>
              </w:rPr>
              <w:t xml:space="preserve">1 juli 2027 </w:t>
            </w:r>
            <w:r w:rsidRPr="00DC1D7B" w:rsidR="5DC3E045">
              <w:t xml:space="preserve">een wetenschappelijk onderbouwde </w:t>
            </w:r>
            <w:r w:rsidRPr="00DC1D7B" w:rsidR="00DD626E">
              <w:t xml:space="preserve">en houdbare </w:t>
            </w:r>
            <w:r w:rsidRPr="00DC1D7B" w:rsidR="5DC3E045">
              <w:t>rekenkundige ondergrens (RKO) in</w:t>
            </w:r>
            <w:r w:rsidRPr="00DC1D7B" w:rsidR="2859A996">
              <w:t xml:space="preserve">, mits aan </w:t>
            </w:r>
            <w:r w:rsidRPr="00DC1D7B" w:rsidR="1EA3BDE0">
              <w:t>de</w:t>
            </w:r>
            <w:r w:rsidRPr="00DC1D7B" w:rsidR="2859A996">
              <w:t xml:space="preserve"> randvoorwaarden is voldaan</w:t>
            </w:r>
            <w:r w:rsidRPr="00DC1D7B" w:rsidR="5DC3E045">
              <w:t xml:space="preserve">. Een gevolg van de RKO is dat activiteiten met een kleine stikstofdepositie op Natura 2000-gebieden </w:t>
            </w:r>
            <w:proofErr w:type="spellStart"/>
            <w:r w:rsidRPr="00DC1D7B" w:rsidR="5DC3E045">
              <w:t>vergunningvrij</w:t>
            </w:r>
            <w:proofErr w:type="spellEnd"/>
            <w:r w:rsidRPr="00DC1D7B" w:rsidR="5DC3E045">
              <w:t xml:space="preserve"> worden;</w:t>
            </w:r>
          </w:p>
          <w:p w:rsidRPr="00DC1D7B" w:rsidR="00471E0D" w:rsidP="00144460" w:rsidRDefault="00471E0D" w14:paraId="60762EB6" w14:textId="4B09A6E2">
            <w:pPr>
              <w:pStyle w:val="Lijstalinea"/>
              <w:numPr>
                <w:ilvl w:val="0"/>
                <w:numId w:val="61"/>
              </w:numPr>
            </w:pPr>
            <w:r w:rsidRPr="00DC1D7B">
              <w:t xml:space="preserve">Vergunningverlening is ook nodig voor het kunnen uitvoeren van bepaalde maatregelen in dit programma die gericht zijn op </w:t>
            </w:r>
            <w:r w:rsidRPr="00DC1D7B">
              <w:lastRenderedPageBreak/>
              <w:t>verduurzamingsactiviteiten, daar helpt dit programma bij. Het kabinet zet verschillende stappen om verduurzaming in de agrarische sector mogelijk te maken</w:t>
            </w:r>
            <w:r w:rsidRPr="00DC1D7B" w:rsidR="007E777A">
              <w:t>.</w:t>
            </w:r>
            <w:r w:rsidRPr="00DC1D7B">
              <w:t xml:space="preserve"> </w:t>
            </w:r>
          </w:p>
        </w:tc>
      </w:tr>
    </w:tbl>
    <w:p w:rsidRPr="00DC1D7B" w:rsidR="00576E3E" w:rsidP="00144460" w:rsidRDefault="00576E3E" w14:paraId="07D70C95" w14:textId="77777777">
      <w:pPr>
        <w:rPr>
          <w:i/>
          <w:iCs/>
          <w:szCs w:val="18"/>
        </w:rPr>
      </w:pPr>
    </w:p>
    <w:p w:rsidRPr="00DC1D7B" w:rsidR="004718B0" w:rsidP="00144460" w:rsidRDefault="004718B0" w14:paraId="0C398C16" w14:textId="6CF0C87B">
      <w:pPr>
        <w:rPr>
          <w:i/>
          <w:iCs/>
        </w:rPr>
      </w:pPr>
      <w:proofErr w:type="spellStart"/>
      <w:r w:rsidRPr="00DC1D7B">
        <w:rPr>
          <w:i/>
          <w:iCs/>
        </w:rPr>
        <w:t>Additionaliteit</w:t>
      </w:r>
      <w:proofErr w:type="spellEnd"/>
      <w:r w:rsidRPr="00DC1D7B">
        <w:rPr>
          <w:i/>
          <w:iCs/>
        </w:rPr>
        <w:t xml:space="preserve"> onderbouwen</w:t>
      </w:r>
    </w:p>
    <w:p w:rsidRPr="00DC1D7B" w:rsidR="00606496" w:rsidP="00144460" w:rsidRDefault="4B8F3512" w14:paraId="4091E269" w14:textId="1A813BBD">
      <w:r w:rsidRPr="00DC1D7B">
        <w:t>Zoals ook bevestigd door de Landsadvocaat, kunnen p</w:t>
      </w:r>
      <w:r w:rsidRPr="00DC1D7B" w:rsidR="60107E89">
        <w:t xml:space="preserve">rovincies op dit moment al aan de slag met het opstellen van een plan voor het onderbouwen van </w:t>
      </w:r>
      <w:proofErr w:type="spellStart"/>
      <w:r w:rsidRPr="00DC1D7B" w:rsidR="60107E89">
        <w:t>additionaliteit</w:t>
      </w:r>
      <w:proofErr w:type="spellEnd"/>
      <w:r w:rsidRPr="00DC1D7B" w:rsidR="60107E89">
        <w:t xml:space="preserve">, zodat vergunningverlening weer mogelijk wordt. </w:t>
      </w:r>
      <w:r w:rsidRPr="00DC1D7B" w:rsidR="088DE3DF">
        <w:t xml:space="preserve">Met het onderbouwen van </w:t>
      </w:r>
      <w:proofErr w:type="spellStart"/>
      <w:r w:rsidRPr="00DC1D7B" w:rsidR="088DE3DF">
        <w:t>additionaliteit</w:t>
      </w:r>
      <w:proofErr w:type="spellEnd"/>
      <w:r w:rsidRPr="00DC1D7B" w:rsidR="088DE3DF">
        <w:t xml:space="preserve"> bedoelen we dat </w:t>
      </w:r>
      <w:r w:rsidRPr="00DC1D7B" w:rsidR="7C211487">
        <w:t xml:space="preserve">kan worden </w:t>
      </w:r>
      <w:r w:rsidRPr="00DC1D7B" w:rsidR="088DE3DF">
        <w:t xml:space="preserve">aangetoond dat de </w:t>
      </w:r>
      <w:r w:rsidRPr="00DC1D7B" w:rsidR="0245D46D">
        <w:t>maatregelen worden getroffen voor het tegengaan van verslechtering van de</w:t>
      </w:r>
      <w:r w:rsidRPr="00DC1D7B" w:rsidR="088DE3DF">
        <w:t xml:space="preserve"> natuur </w:t>
      </w:r>
      <w:r w:rsidRPr="00DC1D7B" w:rsidR="3007FB82">
        <w:t xml:space="preserve">en het </w:t>
      </w:r>
      <w:r w:rsidRPr="00DC1D7B" w:rsidR="22DC37F7">
        <w:t xml:space="preserve">op termijn </w:t>
      </w:r>
      <w:r w:rsidRPr="00DC1D7B" w:rsidR="3007FB82">
        <w:t>bereik</w:t>
      </w:r>
      <w:r w:rsidRPr="00DC1D7B" w:rsidR="092AABB5">
        <w:t>en</w:t>
      </w:r>
      <w:r w:rsidRPr="00DC1D7B" w:rsidR="3007FB82">
        <w:t xml:space="preserve"> van de </w:t>
      </w:r>
      <w:r w:rsidRPr="00DC1D7B" w:rsidR="2523A840">
        <w:t>instandhoudingsdoelstellingen</w:t>
      </w:r>
      <w:r w:rsidRPr="00DC1D7B" w:rsidR="088DE3DF">
        <w:t xml:space="preserve">. </w:t>
      </w:r>
      <w:r w:rsidRPr="00DC1D7B" w:rsidR="1890F295">
        <w:t xml:space="preserve">Met dit programma wordt de basis hiervoor </w:t>
      </w:r>
      <w:r w:rsidRPr="00DC1D7B" w:rsidR="412E9E99">
        <w:t xml:space="preserve">gelegd. </w:t>
      </w:r>
      <w:r w:rsidRPr="00DC1D7B" w:rsidR="625C38DB">
        <w:t>Op 1 decembe</w:t>
      </w:r>
      <w:r w:rsidRPr="00DC1D7B" w:rsidR="60107E89">
        <w:t xml:space="preserve">r van dit jaar </w:t>
      </w:r>
      <w:r w:rsidRPr="00DC1D7B" w:rsidR="59670E9E">
        <w:t xml:space="preserve">is er een met provincies opgestelde handreiking </w:t>
      </w:r>
      <w:r w:rsidRPr="00DC1D7B" w:rsidR="60107E89">
        <w:t xml:space="preserve">voor de </w:t>
      </w:r>
      <w:proofErr w:type="spellStart"/>
      <w:r w:rsidRPr="00DC1D7B" w:rsidR="60107E89">
        <w:t>additionaliteitsplannen</w:t>
      </w:r>
      <w:proofErr w:type="spellEnd"/>
      <w:r w:rsidRPr="00DC1D7B" w:rsidR="59670E9E">
        <w:t>,</w:t>
      </w:r>
      <w:r w:rsidRPr="00DC1D7B" w:rsidR="60107E89">
        <w:t xml:space="preserve"> zodat deze plannen zoveel mogelijk op een uniforme wijze tot stand komen. </w:t>
      </w:r>
      <w:r w:rsidRPr="00DC1D7B" w:rsidR="59880F94">
        <w:t xml:space="preserve">Provincies moeten de </w:t>
      </w:r>
      <w:proofErr w:type="spellStart"/>
      <w:r w:rsidRPr="00DC1D7B" w:rsidR="60107E89">
        <w:t>additionaliteitsplannen</w:t>
      </w:r>
      <w:proofErr w:type="spellEnd"/>
      <w:r w:rsidRPr="00DC1D7B" w:rsidR="60107E89">
        <w:t xml:space="preserve"> vanaf maart 2027 gefaseerd </w:t>
      </w:r>
      <w:r w:rsidRPr="00DC1D7B" w:rsidR="3DE7687C">
        <w:t xml:space="preserve">opleveren </w:t>
      </w:r>
      <w:r w:rsidRPr="00DC1D7B" w:rsidR="51A5455B">
        <w:t xml:space="preserve">en </w:t>
      </w:r>
      <w:r w:rsidRPr="00DC1D7B" w:rsidR="6D36CB66">
        <w:t>in 2027</w:t>
      </w:r>
      <w:r w:rsidRPr="00DC1D7B" w:rsidR="51A5455B">
        <w:t xml:space="preserve"> </w:t>
      </w:r>
      <w:r w:rsidRPr="00DC1D7B" w:rsidR="63DB6ADA">
        <w:t>afronden</w:t>
      </w:r>
      <w:r w:rsidRPr="00DC1D7B" w:rsidR="60107E89">
        <w:t>.</w:t>
      </w:r>
      <w:r w:rsidRPr="00DC1D7B" w:rsidR="76929AA7">
        <w:t xml:space="preserve"> </w:t>
      </w:r>
      <w:r w:rsidRPr="00DC1D7B" w:rsidR="3CA56F66">
        <w:t xml:space="preserve">Met deze gefaseerde oplevering geven we gehoor aan de plannen en afspraken </w:t>
      </w:r>
      <w:r w:rsidRPr="00DC1D7B" w:rsidR="7D421F3E">
        <w:t xml:space="preserve">van </w:t>
      </w:r>
      <w:r w:rsidRPr="00DC1D7B" w:rsidR="76929AA7">
        <w:t>IPO, VNG</w:t>
      </w:r>
      <w:r w:rsidRPr="00DC1D7B" w:rsidR="446739EA">
        <w:t xml:space="preserve">, </w:t>
      </w:r>
      <w:r w:rsidRPr="00DC1D7B" w:rsidR="76929AA7">
        <w:t>de Unie van Waterschappen</w:t>
      </w:r>
      <w:r w:rsidRPr="00DC1D7B" w:rsidR="5544317B">
        <w:t xml:space="preserve">, </w:t>
      </w:r>
      <w:r w:rsidRPr="00DC1D7B" w:rsidR="76929AA7">
        <w:t>LTO en NAJK</w:t>
      </w:r>
      <w:r w:rsidRPr="00DC1D7B" w:rsidR="3CA56F66">
        <w:t xml:space="preserve">, zoals </w:t>
      </w:r>
      <w:r w:rsidRPr="00DC1D7B" w:rsidR="10EE1071">
        <w:t>voorgesteld</w:t>
      </w:r>
      <w:r w:rsidRPr="00DC1D7B" w:rsidR="3CA56F66">
        <w:t xml:space="preserve"> in hun bouwstenendocument</w:t>
      </w:r>
      <w:r w:rsidRPr="00DC1D7B" w:rsidR="656868D7">
        <w:t>.</w:t>
      </w:r>
      <w:r w:rsidRPr="00DC1D7B" w:rsidR="60107E89">
        <w:t xml:space="preserve"> </w:t>
      </w:r>
      <w:r w:rsidRPr="00DC1D7B" w:rsidR="0A0BDBD8">
        <w:t xml:space="preserve">Om de verwachte effecten van het pakket per gebied in die plannen te kunnen betrekken, is het van belang dat de rijksmaatregelen snel worden vastgesteld. </w:t>
      </w:r>
    </w:p>
    <w:p w:rsidRPr="00DC1D7B" w:rsidR="00606496" w:rsidP="00144460" w:rsidRDefault="00606496" w14:paraId="1AB16DCA" w14:textId="036B49EE"/>
    <w:p w:rsidRPr="00DC1D7B" w:rsidR="008240A7" w:rsidP="00144460" w:rsidRDefault="00905513" w14:paraId="3FA108BF" w14:textId="74953223">
      <w:r w:rsidRPr="00DC1D7B">
        <w:t>In een aantal gebieden is het niet nodig om hierop te wachten. Een voorbeeld is de routekaart naar vergunningverlening in de Rotterdamse haven</w:t>
      </w:r>
      <w:r w:rsidRPr="00DC1D7B" w:rsidR="002D0C75">
        <w:t xml:space="preserve"> waa</w:t>
      </w:r>
      <w:r w:rsidRPr="00DC1D7B" w:rsidR="00E36084">
        <w:t>rdoor vanaf begin 2027 vergunningverlening in het westelijk deel van de haven weer mogelijk wordt.</w:t>
      </w:r>
    </w:p>
    <w:p w:rsidRPr="00DC1D7B" w:rsidR="009D76F1" w:rsidP="00144460" w:rsidRDefault="009D76F1" w14:paraId="4A75018F" w14:textId="77777777"/>
    <w:p w:rsidRPr="00DC1D7B" w:rsidR="719F8C70" w:rsidP="00144460" w:rsidRDefault="212F5283" w14:paraId="24BA94D1" w14:textId="10BB522C">
      <w:r w:rsidRPr="00DC1D7B">
        <w:t xml:space="preserve">Praktisch betekent het beschikbaar hebben van deze </w:t>
      </w:r>
      <w:proofErr w:type="spellStart"/>
      <w:r w:rsidRPr="00DC1D7B">
        <w:t>additionaliteitsplannen</w:t>
      </w:r>
      <w:proofErr w:type="spellEnd"/>
      <w:r w:rsidRPr="00DC1D7B">
        <w:t xml:space="preserve"> dat </w:t>
      </w:r>
      <w:r w:rsidRPr="00DC1D7B" w:rsidR="61D97C0B">
        <w:t xml:space="preserve">de beoordeling van vergunningaanvragen van </w:t>
      </w:r>
      <w:r w:rsidRPr="00DC1D7B">
        <w:t>ondernemers, waaronder agrari</w:t>
      </w:r>
      <w:r w:rsidRPr="00DC1D7B" w:rsidR="5FE1CF0F">
        <w:t>ë</w:t>
      </w:r>
      <w:r w:rsidRPr="00DC1D7B">
        <w:t xml:space="preserve">rs, </w:t>
      </w:r>
      <w:r w:rsidRPr="00DC1D7B" w:rsidR="5CBF5365">
        <w:t>eenvoudiger en sneller kan</w:t>
      </w:r>
      <w:r w:rsidRPr="00DC1D7B" w:rsidR="196EFCE7">
        <w:t xml:space="preserve">. </w:t>
      </w:r>
      <w:r w:rsidRPr="00DC1D7B" w:rsidR="24D1A607">
        <w:t xml:space="preserve">Bijvoorbeeld voor de inzet van intern en extern salderen. </w:t>
      </w:r>
      <w:r w:rsidRPr="00DC1D7B" w:rsidR="196EFCE7">
        <w:t>D</w:t>
      </w:r>
      <w:r w:rsidRPr="00DC1D7B" w:rsidR="7F0A693A">
        <w:t xml:space="preserve">it helpt ook bij de verduurzamingsopgave. </w:t>
      </w:r>
      <w:r w:rsidRPr="00DC1D7B" w:rsidR="6AC1895B">
        <w:t xml:space="preserve">Hiermee komt vergunningverlening dus weer stapsgewijs, </w:t>
      </w:r>
      <w:r w:rsidRPr="00DC1D7B" w:rsidR="00B514EF">
        <w:t>per gebied</w:t>
      </w:r>
      <w:r w:rsidRPr="00DC1D7B" w:rsidR="6AC1895B">
        <w:t xml:space="preserve">, op gang. </w:t>
      </w:r>
    </w:p>
    <w:p w:rsidRPr="00DC1D7B" w:rsidR="008240A7" w:rsidP="00144460" w:rsidRDefault="008240A7" w14:paraId="1FD94C53" w14:textId="6D057258"/>
    <w:p w:rsidRPr="00DC1D7B" w:rsidR="009C6990" w:rsidP="00144460" w:rsidRDefault="00186DC3" w14:paraId="42508900" w14:textId="5E6F6838">
      <w:r w:rsidRPr="00DC1D7B">
        <w:t>In</w:t>
      </w:r>
      <w:r w:rsidRPr="00DC1D7B" w:rsidR="008240A7">
        <w:t xml:space="preserve"> sommige gebieden </w:t>
      </w:r>
      <w:r w:rsidRPr="00DC1D7B" w:rsidR="001C5805">
        <w:t>kan het zijn dat</w:t>
      </w:r>
      <w:r w:rsidRPr="00DC1D7B">
        <w:t xml:space="preserve">, aanvullend op </w:t>
      </w:r>
      <w:r w:rsidRPr="00DC1D7B" w:rsidR="008240A7">
        <w:t>dit maatregelpakket</w:t>
      </w:r>
      <w:r w:rsidRPr="00DC1D7B" w:rsidR="00102C19">
        <w:t xml:space="preserve">, </w:t>
      </w:r>
      <w:r w:rsidRPr="00DC1D7B">
        <w:t>meer nodig</w:t>
      </w:r>
      <w:r w:rsidRPr="00DC1D7B" w:rsidR="008240A7">
        <w:t xml:space="preserve"> </w:t>
      </w:r>
      <w:r w:rsidRPr="00DC1D7B" w:rsidR="001C5805">
        <w:t xml:space="preserve">is </w:t>
      </w:r>
      <w:r w:rsidRPr="00DC1D7B" w:rsidR="008240A7">
        <w:t>om verslechtering volledig te stoppen</w:t>
      </w:r>
      <w:r w:rsidRPr="00DC1D7B" w:rsidR="2A2BBF00">
        <w:t>, herstel in te zetten</w:t>
      </w:r>
      <w:r w:rsidRPr="00DC1D7B" w:rsidR="008240A7">
        <w:t xml:space="preserve"> en alle instandhoudingsdoelstellingen te halen. </w:t>
      </w:r>
      <w:r w:rsidRPr="00DC1D7B" w:rsidR="00102C19">
        <w:t>Waar dit aan de orde is</w:t>
      </w:r>
      <w:r w:rsidRPr="00DC1D7B" w:rsidR="008240A7">
        <w:t xml:space="preserve"> </w:t>
      </w:r>
      <w:r w:rsidRPr="00DC1D7B">
        <w:t xml:space="preserve">worden </w:t>
      </w:r>
      <w:r w:rsidRPr="00DC1D7B" w:rsidR="008240A7">
        <w:t>lokaal aanvullende maatregelen</w:t>
      </w:r>
      <w:r w:rsidRPr="00DC1D7B" w:rsidR="00102C19">
        <w:t xml:space="preserve"> genomen</w:t>
      </w:r>
      <w:r w:rsidRPr="00DC1D7B" w:rsidR="008240A7">
        <w:t xml:space="preserve"> die een plek krijgen in de gebiedsgerichte uitwerking van de provincies. Mocht het, ook met aanvullende gebiedsgerichte inzet, voor sommige gebieden niet mogelijk blijken om </w:t>
      </w:r>
      <w:proofErr w:type="spellStart"/>
      <w:r w:rsidRPr="00DC1D7B" w:rsidR="008240A7">
        <w:t>additionaliteit</w:t>
      </w:r>
      <w:proofErr w:type="spellEnd"/>
      <w:r w:rsidRPr="00DC1D7B" w:rsidR="008240A7">
        <w:t xml:space="preserve"> </w:t>
      </w:r>
      <w:r w:rsidRPr="00DC1D7B" w:rsidR="002909EA">
        <w:t xml:space="preserve">voldoende </w:t>
      </w:r>
      <w:r w:rsidRPr="00DC1D7B" w:rsidR="008240A7">
        <w:t>te onderbouwen</w:t>
      </w:r>
      <w:r w:rsidRPr="00DC1D7B" w:rsidR="001D13F1">
        <w:t xml:space="preserve">, </w:t>
      </w:r>
      <w:r w:rsidRPr="00DC1D7B" w:rsidR="008240A7">
        <w:t>bijvoorbeeld door depositie vanuit het buitenland</w:t>
      </w:r>
      <w:r w:rsidRPr="00DC1D7B" w:rsidR="001D13F1">
        <w:t>,</w:t>
      </w:r>
      <w:r w:rsidRPr="00DC1D7B" w:rsidR="008240A7">
        <w:t xml:space="preserve"> zal het Rijk voor deze gebieden zoeken naar andersoortige oplossingsrichtingen. </w:t>
      </w:r>
      <w:r w:rsidRPr="00DC1D7B" w:rsidR="003069E3">
        <w:t>D</w:t>
      </w:r>
      <w:r w:rsidRPr="00DC1D7B" w:rsidR="00B432CE">
        <w:t>aarb</w:t>
      </w:r>
      <w:r w:rsidRPr="00DC1D7B" w:rsidR="003069E3">
        <w:t>ij geldt dat depositie afkomstig uit het buitenland niet tot een onevenredige opgave voor deze gebieden moet leiden.</w:t>
      </w:r>
      <w:r w:rsidRPr="00DC1D7B" w:rsidR="008240A7">
        <w:t xml:space="preserve"> </w:t>
      </w:r>
      <w:r w:rsidRPr="00DC1D7B" w:rsidR="0005649E">
        <w:t xml:space="preserve">Ik zal </w:t>
      </w:r>
      <w:r w:rsidRPr="00DC1D7B" w:rsidR="005303CB">
        <w:t xml:space="preserve">dit onderwerp agenderen in de bilaterale contacten tussen de Nederlandse regering en </w:t>
      </w:r>
      <w:r w:rsidRPr="00DC1D7B" w:rsidR="00301EB2">
        <w:t>de directe buurlanden</w:t>
      </w:r>
      <w:r w:rsidRPr="00DC1D7B" w:rsidR="00176513">
        <w:t>.</w:t>
      </w:r>
      <w:r w:rsidRPr="00DC1D7B" w:rsidR="00301EB2">
        <w:t xml:space="preserve"> </w:t>
      </w:r>
      <w:r w:rsidRPr="00DC1D7B" w:rsidR="0034189D">
        <w:t>Ook zal h</w:t>
      </w:r>
      <w:r w:rsidRPr="00DC1D7B" w:rsidR="00A91AE9">
        <w:t>et kabinet</w:t>
      </w:r>
      <w:r w:rsidRPr="00DC1D7B" w:rsidR="008240A7">
        <w:t xml:space="preserve"> </w:t>
      </w:r>
      <w:r w:rsidRPr="00DC1D7B" w:rsidR="0021315E">
        <w:t>met de Europese Commissie</w:t>
      </w:r>
      <w:r w:rsidRPr="00DC1D7B" w:rsidDel="000C5BCF" w:rsidR="0021315E">
        <w:t xml:space="preserve"> </w:t>
      </w:r>
      <w:r w:rsidRPr="00DC1D7B" w:rsidR="008240A7">
        <w:t xml:space="preserve">in overleg treden </w:t>
      </w:r>
      <w:r w:rsidRPr="00DC1D7B" w:rsidR="000C5BCF">
        <w:t>over oplossingsrichtingen</w:t>
      </w:r>
      <w:r w:rsidRPr="00DC1D7B" w:rsidR="008F3B39">
        <w:t>.</w:t>
      </w:r>
      <w:r w:rsidRPr="00DC1D7B" w:rsidR="00176513">
        <w:t xml:space="preserve"> </w:t>
      </w:r>
      <w:r w:rsidRPr="00DC1D7B" w:rsidR="008240A7">
        <w:t xml:space="preserve">Niemand is immers gehouden </w:t>
      </w:r>
      <w:r w:rsidRPr="00DC1D7B" w:rsidR="002E30C8">
        <w:t xml:space="preserve">aan </w:t>
      </w:r>
      <w:r w:rsidRPr="00DC1D7B" w:rsidR="008240A7">
        <w:t xml:space="preserve">het onmogelijke. </w:t>
      </w:r>
    </w:p>
    <w:p w:rsidRPr="00DC1D7B" w:rsidR="00793958" w:rsidP="00144460" w:rsidRDefault="00793958" w14:paraId="53404FD9" w14:textId="77777777">
      <w:pPr>
        <w:rPr>
          <w:szCs w:val="18"/>
        </w:rPr>
      </w:pPr>
    </w:p>
    <w:tbl>
      <w:tblPr>
        <w:tblStyle w:val="Tabelraster"/>
        <w:tblW w:w="0" w:type="auto"/>
        <w:tblLook w:val="04A0" w:firstRow="1" w:lastRow="0" w:firstColumn="1" w:lastColumn="0" w:noHBand="0" w:noVBand="1"/>
      </w:tblPr>
      <w:tblGrid>
        <w:gridCol w:w="7519"/>
      </w:tblGrid>
      <w:tr w:rsidRPr="00DC1D7B" w:rsidR="007F0FF4" w:rsidTr="003321C1" w14:paraId="628FF4F8" w14:textId="77777777">
        <w:trPr>
          <w:trHeight w:val="645"/>
        </w:trPr>
        <w:tc>
          <w:tcPr>
            <w:tcW w:w="7519" w:type="dxa"/>
            <w:shd w:val="clear" w:color="auto" w:fill="F2F2F2" w:themeFill="background1" w:themeFillShade="F2"/>
          </w:tcPr>
          <w:p w:rsidRPr="00DC1D7B" w:rsidR="00AA025E" w:rsidP="00144460" w:rsidRDefault="00D30DB0" w14:paraId="75FDDD79" w14:textId="41C2CEF4">
            <w:r w:rsidRPr="00DC1D7B">
              <w:rPr>
                <w:b/>
                <w:i/>
              </w:rPr>
              <w:lastRenderedPageBreak/>
              <w:t>D</w:t>
            </w:r>
            <w:r w:rsidRPr="00DC1D7B" w:rsidR="007F0FF4">
              <w:rPr>
                <w:b/>
                <w:i/>
              </w:rPr>
              <w:t>e nieuwe referentiesituatie</w:t>
            </w:r>
            <w:r w:rsidRPr="00DC1D7B">
              <w:rPr>
                <w:b/>
                <w:i/>
              </w:rPr>
              <w:t xml:space="preserve"> </w:t>
            </w:r>
          </w:p>
          <w:p w:rsidRPr="00DC1D7B" w:rsidR="00627FAF" w:rsidP="00144460" w:rsidRDefault="69335463" w14:paraId="5531622B" w14:textId="0386FB57">
            <w:r w:rsidRPr="00DC1D7B">
              <w:t>Het kabinet wil een nieuwe referentiesituatie invoeren</w:t>
            </w:r>
            <w:r w:rsidRPr="00DC1D7B" w:rsidR="0048497C">
              <w:t xml:space="preserve"> </w:t>
            </w:r>
            <w:r w:rsidRPr="00DC1D7B" w:rsidR="68D6F2DA">
              <w:t>(tijdig in relatie met de RKO)</w:t>
            </w:r>
            <w:r w:rsidRPr="00DC1D7B">
              <w:t>.</w:t>
            </w:r>
            <w:r w:rsidRPr="00DC1D7B" w:rsidR="6DDA2B33">
              <w:t xml:space="preserve"> </w:t>
            </w:r>
            <w:r w:rsidR="00941EF9">
              <w:t xml:space="preserve">Hiervoor wordt </w:t>
            </w:r>
            <w:r w:rsidRPr="00DE03BC" w:rsidR="00D357AD">
              <w:t>een datum in het verleden</w:t>
            </w:r>
            <w:r w:rsidR="00941EF9">
              <w:t xml:space="preserve"> als peilmoment ge</w:t>
            </w:r>
            <w:r w:rsidR="00D357AD">
              <w:t>hanteerd</w:t>
            </w:r>
            <w:r w:rsidR="00941EF9">
              <w:t xml:space="preserve">. </w:t>
            </w:r>
            <w:r w:rsidRPr="00DC1D7B" w:rsidR="00B12897">
              <w:t xml:space="preserve">Dit is bedoeld om PAS-melders en </w:t>
            </w:r>
            <w:proofErr w:type="spellStart"/>
            <w:r w:rsidRPr="00DC1D7B" w:rsidR="00B12897">
              <w:t>interimmers</w:t>
            </w:r>
            <w:proofErr w:type="spellEnd"/>
            <w:r w:rsidRPr="00DC1D7B" w:rsidR="00B12897">
              <w:t xml:space="preserve"> in staat te stellen </w:t>
            </w:r>
            <w:r w:rsidRPr="00DC1D7B" w:rsidR="009C22CA">
              <w:t>een natuurvergunning te verkrijgen</w:t>
            </w:r>
            <w:r w:rsidRPr="00DC1D7B" w:rsidR="005833BE">
              <w:t>.</w:t>
            </w:r>
            <w:r w:rsidRPr="00DC1D7B" w:rsidR="009C22CA">
              <w:t xml:space="preserve"> </w:t>
            </w:r>
            <w:r w:rsidRPr="00DC1D7B" w:rsidR="0013230F">
              <w:t>Om een nieuwe referentiesituatie</w:t>
            </w:r>
            <w:r w:rsidRPr="00DC1D7B" w:rsidR="006B5737">
              <w:t xml:space="preserve"> in te voeren,</w:t>
            </w:r>
            <w:r w:rsidRPr="00DC1D7B" w:rsidR="17C65086">
              <w:t xml:space="preserve"> moet nog een aantal randvoorwaarden worden ingevuld waaronder die uit de </w:t>
            </w:r>
            <w:proofErr w:type="spellStart"/>
            <w:r w:rsidRPr="00DC1D7B" w:rsidR="17C65086">
              <w:t>Stibbe</w:t>
            </w:r>
            <w:proofErr w:type="spellEnd"/>
            <w:r w:rsidR="00DB6716">
              <w:t>-</w:t>
            </w:r>
            <w:r w:rsidRPr="00DC1D7B" w:rsidR="17C65086">
              <w:t xml:space="preserve">notitie die in opdracht van IPO en NAJK is opgesteld. </w:t>
            </w:r>
            <w:r w:rsidRPr="00DC1D7B" w:rsidR="74F889E2">
              <w:t>Zodra</w:t>
            </w:r>
            <w:r w:rsidRPr="00DC1D7B" w:rsidR="007E777A">
              <w:t xml:space="preserve"> het invoeren van het nieuwe referentiemoment juridisch houdbaar blijkt, </w:t>
            </w:r>
            <w:r w:rsidRPr="00DC1D7B" w:rsidR="00272FF7">
              <w:t>wil</w:t>
            </w:r>
            <w:r w:rsidRPr="00DC1D7B" w:rsidR="007E777A">
              <w:t xml:space="preserve"> het kabinet </w:t>
            </w:r>
            <w:r w:rsidRPr="00DC1D7B" w:rsidR="72E4331A">
              <w:t>tijdig</w:t>
            </w:r>
            <w:r w:rsidRPr="00DC1D7B" w:rsidR="42459A89">
              <w:t xml:space="preserve"> </w:t>
            </w:r>
            <w:r w:rsidRPr="00DC1D7B" w:rsidR="007E777A">
              <w:t>het nieuwe referentiemoment landelijk invoeren.</w:t>
            </w:r>
            <w:r w:rsidRPr="00DC1D7B" w:rsidR="00C162BA">
              <w:t xml:space="preserve"> </w:t>
            </w:r>
            <w:r w:rsidRPr="00DC1D7B" w:rsidR="7573B464">
              <w:t>Naast de maatschappelijke organisaties, wordt o</w:t>
            </w:r>
            <w:r w:rsidRPr="00DC1D7B" w:rsidR="00BE3CF3">
              <w:t>ok de expertpool van wetenschappers</w:t>
            </w:r>
            <w:r w:rsidRPr="00DC1D7B" w:rsidR="003B5B99">
              <w:t xml:space="preserve"> </w:t>
            </w:r>
            <w:r w:rsidRPr="00DC1D7B" w:rsidR="00BE3CF3">
              <w:t xml:space="preserve">bij deze </w:t>
            </w:r>
            <w:r w:rsidRPr="00DC1D7B" w:rsidR="00D53212">
              <w:t>uitwerking betrokken</w:t>
            </w:r>
            <w:r w:rsidRPr="00DC1D7B" w:rsidR="00C162BA">
              <w:t>.</w:t>
            </w:r>
          </w:p>
        </w:tc>
      </w:tr>
    </w:tbl>
    <w:p w:rsidRPr="00DC1D7B" w:rsidR="007F0FF4" w:rsidP="00144460" w:rsidRDefault="007F0FF4" w14:paraId="454922AB" w14:textId="77777777">
      <w:pPr>
        <w:rPr>
          <w:szCs w:val="18"/>
        </w:rPr>
      </w:pPr>
    </w:p>
    <w:p w:rsidRPr="00DC1D7B" w:rsidR="008240A7" w:rsidP="00144460" w:rsidRDefault="008240A7" w14:paraId="41877896" w14:textId="14EEC410">
      <w:pPr>
        <w:rPr>
          <w:i/>
        </w:rPr>
      </w:pPr>
      <w:r w:rsidRPr="00DC1D7B">
        <w:rPr>
          <w:i/>
        </w:rPr>
        <w:t xml:space="preserve">Rekenkundige </w:t>
      </w:r>
      <w:r w:rsidRPr="00DC1D7B" w:rsidR="00DA535C">
        <w:rPr>
          <w:i/>
        </w:rPr>
        <w:t>o</w:t>
      </w:r>
      <w:r w:rsidRPr="00DC1D7B">
        <w:rPr>
          <w:i/>
        </w:rPr>
        <w:t>ndergrens (RKO)</w:t>
      </w:r>
    </w:p>
    <w:p w:rsidRPr="00DC1D7B" w:rsidR="007C0924" w:rsidP="00144460" w:rsidRDefault="00BF68B2" w14:paraId="688FF0B4" w14:textId="3DF2219F">
      <w:r w:rsidRPr="00DC1D7B">
        <w:t>Het</w:t>
      </w:r>
      <w:r w:rsidRPr="00DC1D7B" w:rsidR="000F43D5">
        <w:t xml:space="preserve"> kabinet </w:t>
      </w:r>
      <w:r w:rsidRPr="00DC1D7B" w:rsidR="00B57C46">
        <w:t>voert</w:t>
      </w:r>
      <w:r w:rsidRPr="00DC1D7B" w:rsidR="000D13A3">
        <w:t xml:space="preserve"> </w:t>
      </w:r>
      <w:r w:rsidRPr="00DC1D7B" w:rsidR="296FAECF">
        <w:rPr>
          <w:rFonts w:eastAsia="Verdana" w:cs="Verdana"/>
          <w:szCs w:val="18"/>
        </w:rPr>
        <w:t>op 1 juli</w:t>
      </w:r>
      <w:r w:rsidRPr="00DC1D7B" w:rsidR="000D13A3">
        <w:rPr>
          <w:rFonts w:eastAsia="Verdana" w:cs="Verdana"/>
          <w:szCs w:val="18"/>
        </w:rPr>
        <w:t xml:space="preserve"> </w:t>
      </w:r>
      <w:r w:rsidRPr="00DC1D7B" w:rsidR="008240A7">
        <w:t>een juridisch houdbare en wetenschappelijk onderbouwde RKO in</w:t>
      </w:r>
      <w:r w:rsidRPr="00DC1D7B" w:rsidR="00F31120">
        <w:t xml:space="preserve">, </w:t>
      </w:r>
      <w:r w:rsidRPr="00DC1D7B" w:rsidR="007E777A">
        <w:t>er vanuit gaande dat</w:t>
      </w:r>
      <w:r w:rsidRPr="00DC1D7B" w:rsidR="00F31120">
        <w:t xml:space="preserve"> aan de </w:t>
      </w:r>
      <w:r w:rsidRPr="00DC1D7B" w:rsidR="00065954">
        <w:t>hieronder beschreven</w:t>
      </w:r>
      <w:r w:rsidRPr="00DC1D7B" w:rsidR="00F31120">
        <w:t xml:space="preserve"> rand</w:t>
      </w:r>
      <w:r w:rsidRPr="00DC1D7B" w:rsidR="00065954">
        <w:t>voorwaarden is voldaan</w:t>
      </w:r>
      <w:r w:rsidRPr="00DC1D7B" w:rsidR="008240A7">
        <w:t xml:space="preserve">. </w:t>
      </w:r>
      <w:r w:rsidRPr="00DC1D7B" w:rsidR="00D06704">
        <w:t>Hiermee wordt de door de Commissie Hordijk geconstateerde onbalans tussen het detailniveau en de onzekerheden van het rekenmodel verkleind</w:t>
      </w:r>
      <w:r w:rsidRPr="00DC1D7B" w:rsidR="00D06704">
        <w:rPr>
          <w:rStyle w:val="Voetnootmarkering"/>
        </w:rPr>
        <w:footnoteReference w:id="4"/>
      </w:r>
      <w:r w:rsidRPr="00DC1D7B" w:rsidR="00D06704">
        <w:t xml:space="preserve"> en de rekensystematiek beter uitlegbaar. Gevolg van de rekenkundige ondergrens is dat depositieveranderingen kleiner dan de ondergrens niet meer betrokken worden in het kader van vergunningverlening</w:t>
      </w:r>
      <w:r w:rsidRPr="00DC1D7B" w:rsidR="003A2D48">
        <w:t>.</w:t>
      </w:r>
      <w:r w:rsidRPr="00DC1D7B" w:rsidR="00EE160E">
        <w:t xml:space="preserve"> </w:t>
      </w:r>
      <w:r w:rsidRPr="00DC1D7B" w:rsidR="009433E4">
        <w:t>Dit kan alleen</w:t>
      </w:r>
      <w:r w:rsidRPr="00DC1D7B" w:rsidDel="007368DD" w:rsidR="007C0924">
        <w:t xml:space="preserve"> </w:t>
      </w:r>
      <w:r w:rsidRPr="00DC1D7B" w:rsidR="00D06704">
        <w:t xml:space="preserve">verantwoord </w:t>
      </w:r>
      <w:r w:rsidRPr="00DC1D7B" w:rsidR="007368DD">
        <w:t>indien</w:t>
      </w:r>
      <w:r w:rsidRPr="00DC1D7B" w:rsidR="009433E4">
        <w:t xml:space="preserve"> aan een aantal</w:t>
      </w:r>
      <w:r w:rsidRPr="00DC1D7B" w:rsidR="00EE160E">
        <w:t xml:space="preserve"> randvoorwaarden</w:t>
      </w:r>
      <w:r w:rsidRPr="00DC1D7B" w:rsidR="009433E4">
        <w:t xml:space="preserve"> is</w:t>
      </w:r>
      <w:r w:rsidRPr="00DC1D7B" w:rsidR="00EE160E">
        <w:t xml:space="preserve"> voldaan</w:t>
      </w:r>
      <w:r w:rsidRPr="00DC1D7B" w:rsidR="00A132CC">
        <w:t xml:space="preserve"> </w:t>
      </w:r>
      <w:r w:rsidRPr="00DC1D7B" w:rsidR="00E9245A">
        <w:t>om te voorkomen dat extra stikstofneerslag als gevolg van invoering van de RKO leidt tot (dreigende) verslechtering in gebieden</w:t>
      </w:r>
      <w:r w:rsidRPr="00DC1D7B" w:rsidR="006356C1">
        <w:t>,</w:t>
      </w:r>
      <w:r w:rsidRPr="00DC1D7B" w:rsidR="007F5309">
        <w:t xml:space="preserve"> </w:t>
      </w:r>
      <w:r w:rsidRPr="00DC1D7B" w:rsidR="007F5309">
        <w:rPr>
          <w:rFonts w:cs="Aparajita"/>
        </w:rPr>
        <w:t>waardoor de opgave op die plekken nog verder verzwaard wordt.</w:t>
      </w:r>
      <w:r w:rsidRPr="00DC1D7B" w:rsidR="006356C1">
        <w:rPr>
          <w:rFonts w:cs="Aparajita"/>
        </w:rPr>
        <w:t xml:space="preserve"> </w:t>
      </w:r>
    </w:p>
    <w:p w:rsidRPr="00DC1D7B" w:rsidR="007C0924" w:rsidP="00144460" w:rsidRDefault="007C0924" w14:paraId="751215A9" w14:textId="60B5B02E"/>
    <w:p w:rsidRPr="00DC1D7B" w:rsidR="007C0924" w:rsidP="00144460" w:rsidRDefault="003F03C8" w14:paraId="51D5E04A" w14:textId="7B18FEEC">
      <w:r w:rsidRPr="00DC1D7B">
        <w:t xml:space="preserve">Het </w:t>
      </w:r>
      <w:r w:rsidRPr="00DC1D7B" w:rsidR="000C2F75">
        <w:t xml:space="preserve">kabinet zet nu </w:t>
      </w:r>
      <w:r w:rsidRPr="00DC1D7B" w:rsidR="006156DB">
        <w:t>verschillende</w:t>
      </w:r>
      <w:r w:rsidRPr="00DC1D7B" w:rsidR="000C2F75">
        <w:t xml:space="preserve"> belangrijke stappen </w:t>
      </w:r>
      <w:r w:rsidRPr="00DC1D7B" w:rsidR="006156DB">
        <w:t>d</w:t>
      </w:r>
      <w:r w:rsidRPr="00DC1D7B" w:rsidR="000813AD">
        <w:t xml:space="preserve">ie nodig zijn voor invoering van de RKO. </w:t>
      </w:r>
      <w:r w:rsidRPr="00DC1D7B" w:rsidR="0062473A">
        <w:t>Ten eerste</w:t>
      </w:r>
      <w:r w:rsidRPr="00DC1D7B" w:rsidR="00122A5C">
        <w:t xml:space="preserve"> legt het kabinet de doelen vast in het wetsvoorstel en de maatregelen in het programma</w:t>
      </w:r>
      <w:r w:rsidRPr="00DC1D7B" w:rsidR="00470088">
        <w:t>,</w:t>
      </w:r>
      <w:r w:rsidRPr="00DC1D7B" w:rsidR="00122A5C">
        <w:t xml:space="preserve"> </w:t>
      </w:r>
      <w:r w:rsidRPr="00DC1D7B" w:rsidR="0062473A">
        <w:t>zodat</w:t>
      </w:r>
      <w:r w:rsidRPr="00DC1D7B" w:rsidR="007C0924">
        <w:t xml:space="preserve"> de spoedwet en het programma LNS </w:t>
      </w:r>
      <w:r w:rsidRPr="00DC1D7B" w:rsidR="0062473A">
        <w:t xml:space="preserve">vervolgens </w:t>
      </w:r>
      <w:r w:rsidRPr="00DC1D7B" w:rsidR="007C0924">
        <w:t xml:space="preserve">juridisch </w:t>
      </w:r>
      <w:r w:rsidRPr="00DC1D7B" w:rsidR="00470088">
        <w:t xml:space="preserve">kunnen worden </w:t>
      </w:r>
      <w:r w:rsidRPr="00DC1D7B" w:rsidR="007C0924">
        <w:t xml:space="preserve">vastgesteld. Het pakket is gericht op emissiedaling en bevat ook enkele maatregelen die in belangrijke mate mogelijke ongewenste effecten van de RKO beperken (bijvoorbeeld door de GVE-norm en bedrijfsspecifieke emissienormen). Ten tweede </w:t>
      </w:r>
      <w:r w:rsidRPr="00DC1D7B" w:rsidR="00DC5C1A">
        <w:t xml:space="preserve">komt het kabinet </w:t>
      </w:r>
      <w:r w:rsidRPr="00DC1D7B" w:rsidR="006C1209">
        <w:t xml:space="preserve">nu </w:t>
      </w:r>
      <w:r w:rsidRPr="00DC1D7B" w:rsidR="00DC5C1A">
        <w:t xml:space="preserve">met een verdere uitwerking </w:t>
      </w:r>
      <w:r w:rsidRPr="00DC1D7B" w:rsidR="006C1209">
        <w:t>van de zoneringsaanpak</w:t>
      </w:r>
      <w:r w:rsidRPr="00DC1D7B" w:rsidR="000328CF">
        <w:t>.</w:t>
      </w:r>
      <w:r w:rsidRPr="00DC1D7B" w:rsidR="00C85EF7">
        <w:t xml:space="preserve"> </w:t>
      </w:r>
      <w:r w:rsidRPr="00DC1D7B" w:rsidR="000328CF">
        <w:t>Onderdeel hiervan</w:t>
      </w:r>
      <w:r w:rsidRPr="00DC1D7B" w:rsidR="00C85EF7">
        <w:t xml:space="preserve"> is </w:t>
      </w:r>
      <w:r w:rsidRPr="00DC1D7B" w:rsidR="007C0924">
        <w:t>de AMvB voor de zonering</w:t>
      </w:r>
      <w:r w:rsidRPr="00DC1D7B" w:rsidR="004C213D">
        <w:t>.</w:t>
      </w:r>
      <w:r w:rsidRPr="00DC1D7B" w:rsidR="00563CB3">
        <w:t xml:space="preserve"> Het ontwerp van de AMvB wordt bij beide Kamers voorgehangen.</w:t>
      </w:r>
      <w:r w:rsidRPr="00DC1D7B" w:rsidR="007C0924">
        <w:t xml:space="preserve"> Verderop in deze brief staat uitgebreid uitgelegd wat het doel is van de zoneringsaanpak en de invulling hiervan. Ten slotte </w:t>
      </w:r>
      <w:r w:rsidRPr="00DC1D7B" w:rsidR="007600A9">
        <w:t>concretiseert het kabinet in deze brief</w:t>
      </w:r>
      <w:r w:rsidRPr="00DC1D7B" w:rsidR="007C0924">
        <w:t xml:space="preserve"> de beheersmaatregelen die specifiek voor de invoering van de RKO worden getroffen om ongewenste, lokale en regionale toenames van depositie te voorkomen, zijn vastgesteld. Deze benodigde beheersmaatregelen zijn aanvullend op het pakket en het voorgenomen zoneringsbeleid. Deze beheersmaatregelen kunnen tijdelijk zijn als de ongewenste effecten niet (meer) optreden.</w:t>
      </w:r>
      <w:r w:rsidRPr="00DC1D7B" w:rsidR="007E777A">
        <w:t xml:space="preserve"> Het kabinet roept de Kamer en de medeoverheden op om samen met het kabinet er voor te zorgen dat de randvoorwaarden uiterlijk 1 juli zijn ingevuld</w:t>
      </w:r>
      <w:r w:rsidRPr="00DC1D7B" w:rsidR="002C472C">
        <w:t xml:space="preserve"> en </w:t>
      </w:r>
      <w:r w:rsidRPr="00DC1D7B" w:rsidR="001833DE">
        <w:t xml:space="preserve">dat </w:t>
      </w:r>
      <w:r w:rsidRPr="00DC1D7B" w:rsidR="002C472C">
        <w:t>daarmee ook de RKO kan worden ingevoerd</w:t>
      </w:r>
      <w:r w:rsidRPr="00DC1D7B" w:rsidR="007E777A">
        <w:t>.</w:t>
      </w:r>
    </w:p>
    <w:p w:rsidRPr="00DC1D7B" w:rsidR="007C0924" w:rsidP="00144460" w:rsidRDefault="007C0924" w14:paraId="150A664E" w14:textId="60DC866C"/>
    <w:p w:rsidRPr="00DC1D7B" w:rsidR="007C0924" w:rsidP="00144460" w:rsidRDefault="007C0924" w14:paraId="4B0375A2" w14:textId="5B560606">
      <w:r w:rsidRPr="00DC1D7B">
        <w:t xml:space="preserve">De beheersmaatregelen ten behoeve van de invoering van de RKO bestaan uit </w:t>
      </w:r>
      <w:r w:rsidRPr="00DC1D7B" w:rsidR="00051C98">
        <w:t xml:space="preserve">drie </w:t>
      </w:r>
      <w:r w:rsidRPr="00DC1D7B">
        <w:t>onderdelen:</w:t>
      </w:r>
    </w:p>
    <w:p w:rsidRPr="00DC1D7B" w:rsidR="007E777A" w:rsidP="00144460" w:rsidRDefault="007E777A" w14:paraId="6C335D10" w14:textId="487FBED9">
      <w:pPr>
        <w:pStyle w:val="Lijstalinea"/>
        <w:numPr>
          <w:ilvl w:val="0"/>
          <w:numId w:val="55"/>
        </w:numPr>
        <w:rPr>
          <w:rFonts w:eastAsia="Verdana" w:cs="Verdana"/>
        </w:rPr>
      </w:pPr>
      <w:r w:rsidRPr="00DC1D7B">
        <w:rPr>
          <w:rFonts w:eastAsia="Verdana" w:cs="Verdana"/>
        </w:rPr>
        <w:t>Het voorkomen van toenames door groei van veehouderijen met diercategorieën die niet begrensd zijn met productierechten zoals geiten, kalveren en vleesvee. Op welke wijze dit vorm wordt gegeven (bijvoorbeeld via een nieuwvestiging- en uitbreidingsverbod of een verbod op emissiestijging) en waar dit gaat gelden wordt nu uitgewerkt.</w:t>
      </w:r>
    </w:p>
    <w:p w:rsidRPr="00DC1D7B" w:rsidR="007C0924" w:rsidP="00144460" w:rsidRDefault="007C0924" w14:paraId="38C6919C" w14:textId="7592DBD4">
      <w:pPr>
        <w:pStyle w:val="Lijstalinea"/>
        <w:numPr>
          <w:ilvl w:val="0"/>
          <w:numId w:val="55"/>
        </w:numPr>
        <w:rPr>
          <w:rFonts w:eastAsia="Verdana" w:cs="Verdana"/>
        </w:rPr>
      </w:pPr>
      <w:r w:rsidRPr="00DC1D7B">
        <w:t xml:space="preserve">Een </w:t>
      </w:r>
      <w:r w:rsidRPr="00DC1D7B">
        <w:rPr>
          <w:rFonts w:eastAsia="Verdana" w:cs="Verdana"/>
        </w:rPr>
        <w:t>anti-cumulatie</w:t>
      </w:r>
      <w:r w:rsidRPr="00DC1D7B" w:rsidR="007E777A">
        <w:rPr>
          <w:rFonts w:eastAsia="Verdana" w:cs="Verdana"/>
        </w:rPr>
        <w:t>-</w:t>
      </w:r>
      <w:r w:rsidRPr="00DC1D7B">
        <w:rPr>
          <w:rFonts w:eastAsia="Verdana" w:cs="Verdana"/>
        </w:rPr>
        <w:t xml:space="preserve">bepaling introduceren </w:t>
      </w:r>
      <w:r w:rsidRPr="00DC1D7B" w:rsidR="002C0820">
        <w:rPr>
          <w:rFonts w:eastAsia="Verdana" w:cs="Verdana"/>
        </w:rPr>
        <w:t>waarmee stapeling van toenames onder de RKO bij intern salderen wordt voorkomen. Hierdoor is</w:t>
      </w:r>
      <w:r w:rsidRPr="00DC1D7B">
        <w:rPr>
          <w:rFonts w:eastAsia="Verdana" w:cs="Verdana"/>
        </w:rPr>
        <w:t xml:space="preserve"> het niet mogelijk om binnen bijvoorbeeld 6 jaar </w:t>
      </w:r>
      <w:r w:rsidRPr="00DC1D7B" w:rsidR="00C67F49">
        <w:t>na een interne saldering de nieuw verkregen</w:t>
      </w:r>
      <w:r w:rsidRPr="00DC1D7B">
        <w:rPr>
          <w:rFonts w:eastAsia="Verdana" w:cs="Verdana"/>
        </w:rPr>
        <w:t xml:space="preserve"> referentiesituatie in te </w:t>
      </w:r>
      <w:r w:rsidRPr="00DC1D7B">
        <w:t xml:space="preserve">zetten voor </w:t>
      </w:r>
      <w:r w:rsidRPr="00DC1D7B">
        <w:rPr>
          <w:rFonts w:eastAsia="Verdana" w:cs="Verdana"/>
        </w:rPr>
        <w:t xml:space="preserve">een </w:t>
      </w:r>
      <w:r w:rsidRPr="00DC1D7B" w:rsidR="00C67F49">
        <w:rPr>
          <w:rFonts w:eastAsia="Verdana" w:cs="Verdana"/>
        </w:rPr>
        <w:t xml:space="preserve">volgende </w:t>
      </w:r>
      <w:r w:rsidRPr="00DC1D7B">
        <w:t xml:space="preserve">wijziging van </w:t>
      </w:r>
      <w:r w:rsidRPr="00DC1D7B" w:rsidR="00C67F49">
        <w:t xml:space="preserve">de </w:t>
      </w:r>
      <w:r w:rsidRPr="00DC1D7B">
        <w:t>activiteit</w:t>
      </w:r>
      <w:r w:rsidRPr="00DC1D7B">
        <w:rPr>
          <w:rFonts w:eastAsia="Verdana" w:cs="Verdana"/>
        </w:rPr>
        <w:t>.</w:t>
      </w:r>
      <w:r w:rsidRPr="00DC1D7B" w:rsidR="001B35DB">
        <w:rPr>
          <w:rStyle w:val="Voetnootmarkering"/>
          <w:rFonts w:eastAsia="Verdana" w:cs="Verdana"/>
        </w:rPr>
        <w:footnoteReference w:id="5"/>
      </w:r>
    </w:p>
    <w:p w:rsidRPr="00DC1D7B" w:rsidR="007C0924" w:rsidP="00144460" w:rsidRDefault="007C0924" w14:paraId="34CCEF01" w14:textId="0F527027">
      <w:pPr>
        <w:pStyle w:val="Lijstalinea"/>
        <w:numPr>
          <w:ilvl w:val="0"/>
          <w:numId w:val="55"/>
        </w:numPr>
        <w:rPr>
          <w:rFonts w:eastAsia="Verdana" w:cs="Verdana"/>
        </w:rPr>
      </w:pPr>
      <w:r w:rsidRPr="00DC1D7B">
        <w:rPr>
          <w:rFonts w:eastAsia="Verdana" w:cs="Verdana"/>
        </w:rPr>
        <w:t xml:space="preserve">Maatwerkvoorschriften op leggen zodat saldogevers na een externe saldering niet </w:t>
      </w:r>
      <w:proofErr w:type="spellStart"/>
      <w:r w:rsidRPr="00DC1D7B">
        <w:rPr>
          <w:rFonts w:eastAsia="Verdana" w:cs="Verdana"/>
        </w:rPr>
        <w:t>vergunningvrij</w:t>
      </w:r>
      <w:proofErr w:type="spellEnd"/>
      <w:r w:rsidRPr="00DC1D7B">
        <w:rPr>
          <w:rFonts w:eastAsia="Verdana" w:cs="Verdana"/>
        </w:rPr>
        <w:t xml:space="preserve"> kunnen uitbreiden. Hiermee kan het bevoegd gezag een individuele ondernemer (de saldogever) een maatwerkvoorschrift opleggen dat het herstarten van de oude activiteit, die is ingezet bij een externe saldering, verbiedt. </w:t>
      </w:r>
      <w:r w:rsidRPr="00DC1D7B" w:rsidR="001B36BF">
        <w:rPr>
          <w:rFonts w:eastAsia="Verdana" w:cs="Verdana"/>
        </w:rPr>
        <w:t>Daarmee wordt de depositiedaling van de mitigerende maatregel extern salderen geborgd</w:t>
      </w:r>
      <w:r w:rsidRPr="00DC1D7B" w:rsidR="005256F6">
        <w:rPr>
          <w:rFonts w:eastAsia="Verdana" w:cs="Verdana"/>
        </w:rPr>
        <w:t>.</w:t>
      </w:r>
    </w:p>
    <w:p w:rsidRPr="00DC1D7B" w:rsidR="007C0924" w:rsidP="00144460" w:rsidRDefault="007C0924" w14:paraId="34F9D155" w14:textId="6651B745">
      <w:pPr>
        <w:pStyle w:val="Lijstalinea"/>
      </w:pPr>
    </w:p>
    <w:p w:rsidRPr="00DC1D7B" w:rsidR="007C0924" w:rsidP="00144460" w:rsidRDefault="000B0B4B" w14:paraId="6EE066CB" w14:textId="2CB052F5">
      <w:r w:rsidRPr="00DC1D7B">
        <w:t xml:space="preserve">Samen met de provincies werk ik aan het vastleggen van deze beheersmaatregelen in concrete </w:t>
      </w:r>
      <w:r w:rsidRPr="00DC1D7B" w:rsidR="00DE0FA1">
        <w:t>wettelijke voorschriften</w:t>
      </w:r>
      <w:r w:rsidRPr="00DC1D7B">
        <w:t xml:space="preserve"> om</w:t>
      </w:r>
      <w:r w:rsidRPr="00DC1D7B" w:rsidR="007368DD">
        <w:t xml:space="preserve"> een versnelde invoering van de RKO </w:t>
      </w:r>
      <w:r w:rsidRPr="00DC1D7B" w:rsidR="005170F4">
        <w:t>mogelijk te maken.</w:t>
      </w:r>
      <w:r w:rsidRPr="00DC1D7B" w:rsidR="007C0924">
        <w:t xml:space="preserve"> Met deze randvoorwaarden is de verwachting dat de juridische risico’s zijn ondervangen en de RKO verantwoord kan worden ingevoerd. Hiermee zie ik de motie </w:t>
      </w:r>
      <w:proofErr w:type="spellStart"/>
      <w:r w:rsidRPr="00DC1D7B" w:rsidR="007C0924">
        <w:t>Flach</w:t>
      </w:r>
      <w:proofErr w:type="spellEnd"/>
      <w:r w:rsidRPr="00DC1D7B" w:rsidR="007C0924">
        <w:t xml:space="preserve"> als afgedaan.</w:t>
      </w:r>
      <w:r w:rsidRPr="00DC1D7B" w:rsidR="007C0924">
        <w:rPr>
          <w:rStyle w:val="Voetnootmarkering"/>
        </w:rPr>
        <w:footnoteReference w:id="6"/>
      </w:r>
      <w:r w:rsidRPr="00DC1D7B" w:rsidR="007C0924">
        <w:t xml:space="preserve"> </w:t>
      </w:r>
    </w:p>
    <w:p w:rsidRPr="00DC1D7B" w:rsidR="007C0924" w:rsidP="00144460" w:rsidRDefault="007C0924" w14:paraId="31D46D70" w14:textId="6EFA09EE"/>
    <w:p w:rsidRPr="00DC1D7B" w:rsidR="002147CD" w:rsidP="00144460" w:rsidRDefault="007C0924" w14:paraId="0D307A06" w14:textId="036B57DA">
      <w:r w:rsidRPr="00DC1D7B">
        <w:t xml:space="preserve">Om de RKO </w:t>
      </w:r>
      <w:r w:rsidRPr="00DC1D7B" w:rsidR="00826082">
        <w:t>op 1 juli 2027</w:t>
      </w:r>
      <w:r w:rsidRPr="00DC1D7B">
        <w:t xml:space="preserve"> in te kunnen voeren wordt in de tussentijd alles gereed gemaakt voor de uitvoering, zoals de aanpassing aan AERIUS en een handreiking voor initiatiefnemers en de vergunningverleners, toezichthouders en handhavers</w:t>
      </w:r>
      <w:r w:rsidRPr="00DC1D7B" w:rsidR="00FE5C8E">
        <w:t>.</w:t>
      </w:r>
    </w:p>
    <w:p w:rsidRPr="00DC1D7B" w:rsidR="00043B22" w:rsidP="00144460" w:rsidRDefault="00043B22" w14:paraId="200C44C2" w14:textId="77777777">
      <w:pPr>
        <w:tabs>
          <w:tab w:val="left" w:pos="965"/>
        </w:tabs>
        <w:rPr>
          <w:szCs w:val="18"/>
        </w:rPr>
      </w:pPr>
    </w:p>
    <w:p w:rsidRPr="00DC1D7B" w:rsidR="00043B22" w:rsidP="00144460" w:rsidRDefault="00043B22" w14:paraId="69EDA5DF" w14:textId="56001EA9">
      <w:pPr>
        <w:pStyle w:val="Lijstalinea"/>
        <w:numPr>
          <w:ilvl w:val="0"/>
          <w:numId w:val="38"/>
        </w:numPr>
        <w:rPr>
          <w:b/>
        </w:rPr>
      </w:pPr>
      <w:r w:rsidRPr="00DC1D7B">
        <w:rPr>
          <w:b/>
          <w:bCs/>
        </w:rPr>
        <w:t>Zonering rondom kwetsbare natuur</w:t>
      </w:r>
      <w:r w:rsidRPr="00DC1D7B" w:rsidR="00953D34">
        <w:rPr>
          <w:b/>
          <w:bCs/>
        </w:rPr>
        <w:t xml:space="preserve"> en watergebieden</w:t>
      </w:r>
    </w:p>
    <w:p w:rsidRPr="00DC1D7B" w:rsidR="00B23723" w:rsidP="00144460" w:rsidRDefault="3A45EDDB" w14:paraId="7EA8E4AF" w14:textId="2FE83135">
      <w:r w:rsidRPr="00DC1D7B">
        <w:t>Voordat ik in</w:t>
      </w:r>
      <w:r w:rsidRPr="00DC1D7B" w:rsidR="53E41FEB">
        <w:t xml:space="preserve"> </w:t>
      </w:r>
      <w:r w:rsidRPr="00DC1D7B">
        <w:t xml:space="preserve">ga op de nadere keuzes die gemaakt zijn binnen de zoneringsaanpak, </w:t>
      </w:r>
      <w:r w:rsidRPr="00DC1D7B" w:rsidR="19A80FA8">
        <w:t>vind ik het belangrijk</w:t>
      </w:r>
      <w:r w:rsidRPr="00DC1D7B">
        <w:t xml:space="preserve"> te benadrukken waarom we dit doen: Nederland </w:t>
      </w:r>
      <w:r w:rsidRPr="00DC1D7B" w:rsidR="7A9AAF65">
        <w:t xml:space="preserve">komt niet van het slot zonder een gebiedsgerichte aanpak. </w:t>
      </w:r>
      <w:r w:rsidRPr="00DC1D7B" w:rsidR="7A9AAF65">
        <w:rPr>
          <w:rFonts w:eastAsia="Verdana" w:cs="Verdana"/>
        </w:rPr>
        <w:t>Door gericht te kiezen voor maatregelen rondom kwetsbare natuurgebieden kan er in grote delen van het land weer meer</w:t>
      </w:r>
      <w:r w:rsidRPr="00DC1D7B" w:rsidR="00C4552A">
        <w:rPr>
          <w:rFonts w:eastAsia="Verdana" w:cs="Verdana"/>
        </w:rPr>
        <w:t>.</w:t>
      </w:r>
      <w:r w:rsidRPr="00DC1D7B" w:rsidR="7965A397">
        <w:rPr>
          <w:rFonts w:eastAsia="Verdana" w:cs="Verdana"/>
        </w:rPr>
        <w:t xml:space="preserve"> Voor vergunningverlening is </w:t>
      </w:r>
      <w:r w:rsidRPr="00DC1D7B">
        <w:rPr>
          <w:rFonts w:eastAsia="Verdana" w:cs="Verdana"/>
        </w:rPr>
        <w:t xml:space="preserve">het </w:t>
      </w:r>
      <w:r w:rsidRPr="00DC1D7B" w:rsidR="7965A397">
        <w:rPr>
          <w:rFonts w:eastAsia="Verdana" w:cs="Verdana"/>
        </w:rPr>
        <w:t xml:space="preserve">belangrijk om naar alle drukfactoren te kijken. </w:t>
      </w:r>
      <w:r w:rsidRPr="00DC1D7B" w:rsidR="7965A397">
        <w:t xml:space="preserve">Daarom worden </w:t>
      </w:r>
      <w:r w:rsidRPr="00DC1D7B">
        <w:t xml:space="preserve">rond </w:t>
      </w:r>
      <w:r w:rsidRPr="00DC1D7B" w:rsidR="50D000F7">
        <w:t>een selectie</w:t>
      </w:r>
      <w:r w:rsidRPr="00DC1D7B" w:rsidR="7965A397">
        <w:t xml:space="preserve"> </w:t>
      </w:r>
      <w:r w:rsidRPr="00DC1D7B" w:rsidR="213162EA">
        <w:t>Natura 2000-</w:t>
      </w:r>
      <w:r w:rsidRPr="00DC1D7B">
        <w:t xml:space="preserve">gebieden </w:t>
      </w:r>
      <w:r w:rsidRPr="00DC1D7B" w:rsidR="7965A397">
        <w:t>zones</w:t>
      </w:r>
      <w:r w:rsidRPr="00DC1D7B" w:rsidR="0FF260FF">
        <w:t xml:space="preserve"> ingesteld waar aanvullende maatregelen gelden, gericht op</w:t>
      </w:r>
      <w:r w:rsidRPr="00DC1D7B">
        <w:t xml:space="preserve"> extensivering van de landbouw, reductie van stikstofdepositie, systeemherstel en de aanpak van andere drukfactoren. </w:t>
      </w:r>
      <w:r w:rsidRPr="00DC1D7B" w:rsidR="00314661">
        <w:t xml:space="preserve">Dit </w:t>
      </w:r>
      <w:r w:rsidRPr="00DC1D7B" w:rsidR="797EAB37">
        <w:t xml:space="preserve">betekent een verdere extensivering van de landbouw </w:t>
      </w:r>
      <w:r w:rsidRPr="00DC1D7B" w:rsidR="00A765F0">
        <w:t xml:space="preserve">in het gebied </w:t>
      </w:r>
      <w:r w:rsidRPr="00DC1D7B" w:rsidR="797EAB37">
        <w:t xml:space="preserve">zodat agrarische activiteiten en grondgebruik in lijn gebracht worden met het herstel van het Natura 2000-gebied. </w:t>
      </w:r>
    </w:p>
    <w:p w:rsidRPr="00DC1D7B" w:rsidR="00B23723" w:rsidP="00144460" w:rsidRDefault="00B23723" w14:paraId="6D56381B" w14:textId="77777777"/>
    <w:p w:rsidRPr="00DC1D7B" w:rsidR="00314252" w:rsidP="00144460" w:rsidRDefault="5422C6A9" w14:paraId="0D09C019" w14:textId="77777777">
      <w:r w:rsidRPr="00DC1D7B">
        <w:lastRenderedPageBreak/>
        <w:t>De provincies worden in de gelegenheid gesteld om in de gebieden te zorgen voor een gebiedseigen oplossing. Zij weten</w:t>
      </w:r>
      <w:r w:rsidRPr="00DC1D7B" w:rsidR="00D971FE">
        <w:t xml:space="preserve"> immers</w:t>
      </w:r>
      <w:r w:rsidRPr="00DC1D7B">
        <w:t xml:space="preserve"> als geen ander wat er in de gebieden nodig is om tot natuurherstel en daarmee vergunningverlening te komen</w:t>
      </w:r>
      <w:r w:rsidRPr="00DC1D7B" w:rsidR="00F01C8F">
        <w:t xml:space="preserve">, en </w:t>
      </w:r>
      <w:r w:rsidRPr="00DC1D7B" w:rsidR="0000361B">
        <w:t xml:space="preserve">zij hebben veel </w:t>
      </w:r>
      <w:r w:rsidRPr="00DC1D7B" w:rsidR="003F0F45">
        <w:t>belangstelling</w:t>
      </w:r>
      <w:r w:rsidRPr="00DC1D7B" w:rsidR="0000361B">
        <w:t xml:space="preserve"> getoond voor het bieden van een gebiedseigen </w:t>
      </w:r>
      <w:r w:rsidRPr="00DC1D7B" w:rsidR="00810326">
        <w:t>invulling</w:t>
      </w:r>
      <w:r w:rsidRPr="00DC1D7B">
        <w:t xml:space="preserve">. </w:t>
      </w:r>
      <w:r w:rsidRPr="00DC1D7B" w:rsidR="003A7FC8">
        <w:t>Het kabinet wil de gebiedseigen invull</w:t>
      </w:r>
      <w:r w:rsidRPr="00DC1D7B" w:rsidR="009643EA">
        <w:t xml:space="preserve">ing een centrale plek geven in de zoneringsaanpak. </w:t>
      </w:r>
      <w:r w:rsidRPr="00DC1D7B" w:rsidR="519BB502">
        <w:t>De instructieregels gelden daarbij als borging voor deze aanpak.</w:t>
      </w:r>
    </w:p>
    <w:p w:rsidRPr="00DC1D7B" w:rsidR="00B577E6" w:rsidP="00144460" w:rsidRDefault="519BB502" w14:paraId="062BC241" w14:textId="153E2B24">
      <w:r w:rsidRPr="00DC1D7B">
        <w:t xml:space="preserve"> </w:t>
      </w:r>
    </w:p>
    <w:tbl>
      <w:tblPr>
        <w:tblStyle w:val="Tabelraster"/>
        <w:tblW w:w="0" w:type="auto"/>
        <w:tblLook w:val="06A0" w:firstRow="1" w:lastRow="0" w:firstColumn="1" w:lastColumn="0" w:noHBand="1" w:noVBand="1"/>
      </w:tblPr>
      <w:tblGrid>
        <w:gridCol w:w="7515"/>
      </w:tblGrid>
      <w:tr w:rsidRPr="00DC1D7B" w:rsidR="49B55638" w:rsidTr="008D7D1C" w14:paraId="2FDDF973" w14:textId="77777777">
        <w:trPr>
          <w:trHeight w:val="300"/>
        </w:trPr>
        <w:tc>
          <w:tcPr>
            <w:tcW w:w="7515" w:type="dxa"/>
            <w:shd w:val="clear" w:color="auto" w:fill="F2F2F2" w:themeFill="background1" w:themeFillShade="F2"/>
          </w:tcPr>
          <w:p w:rsidRPr="00DC1D7B" w:rsidR="060FD296" w:rsidP="00144460" w:rsidRDefault="060FD296" w14:paraId="72D700CC" w14:textId="1B4FBBA9">
            <w:pPr>
              <w:rPr>
                <w:b/>
                <w:bCs/>
              </w:rPr>
            </w:pPr>
            <w:r w:rsidRPr="00DC1D7B">
              <w:rPr>
                <w:b/>
                <w:bCs/>
              </w:rPr>
              <w:t>Hoe komen we tot zonering</w:t>
            </w:r>
            <w:r w:rsidRPr="00DC1D7B" w:rsidR="00114D3F">
              <w:rPr>
                <w:b/>
                <w:bCs/>
              </w:rPr>
              <w:t>?</w:t>
            </w:r>
          </w:p>
          <w:p w:rsidRPr="00DC1D7B" w:rsidR="003B36D6" w:rsidP="00144460" w:rsidRDefault="003B36D6" w14:paraId="48AED573" w14:textId="6C42F952">
            <w:r w:rsidRPr="00DC1D7B">
              <w:t>De volgende stappen worden er in de komende jaren gezet om tot zonering te komen:</w:t>
            </w:r>
          </w:p>
          <w:p w:rsidRPr="00DC1D7B" w:rsidR="003B36D6" w:rsidP="00144460" w:rsidRDefault="003B36D6" w14:paraId="763F7544" w14:textId="25AF26C6">
            <w:pPr>
              <w:numPr>
                <w:ilvl w:val="0"/>
                <w:numId w:val="68"/>
              </w:numPr>
            </w:pPr>
            <w:r w:rsidRPr="00DC1D7B">
              <w:t>Bekendmaking concept-Rijks</w:t>
            </w:r>
            <w:r w:rsidRPr="00DC1D7B" w:rsidR="007D128B">
              <w:t>(</w:t>
            </w:r>
            <w:r w:rsidRPr="00DC1D7B">
              <w:t>instructie</w:t>
            </w:r>
            <w:r w:rsidRPr="00DC1D7B" w:rsidR="007D128B">
              <w:t>)</w:t>
            </w:r>
            <w:r w:rsidRPr="00DC1D7B">
              <w:t xml:space="preserve">regels. Daarmee hebben provincies een kader voor de gebiedseigen invulling en mogelijkheden tot maatwerk. </w:t>
            </w:r>
            <w:r w:rsidRPr="00DC1D7B" w:rsidR="7C04A201">
              <w:t xml:space="preserve">Deze brief, </w:t>
            </w:r>
            <w:r w:rsidRPr="00DC1D7B" w:rsidR="4F4EBDCD">
              <w:t>n</w:t>
            </w:r>
            <w:r w:rsidRPr="00DC1D7B" w:rsidR="357D4C9E">
              <w:t>ovember</w:t>
            </w:r>
            <w:r w:rsidRPr="00DC1D7B">
              <w:t xml:space="preserve"> 2026.</w:t>
            </w:r>
          </w:p>
          <w:p w:rsidRPr="00DC1D7B" w:rsidR="30F70B1A" w:rsidP="00144460" w:rsidRDefault="30F70B1A" w14:paraId="513735AB" w14:textId="605D98B5">
            <w:pPr>
              <w:numPr>
                <w:ilvl w:val="0"/>
                <w:numId w:val="68"/>
              </w:numPr>
            </w:pPr>
            <w:r w:rsidRPr="00DC1D7B">
              <w:t>Provincies gaan aan de slag met gebiedseigen oplossing</w:t>
            </w:r>
          </w:p>
          <w:p w:rsidRPr="00DC1D7B" w:rsidR="003B36D6" w:rsidP="00144460" w:rsidRDefault="003B36D6" w14:paraId="7B829F65" w14:textId="1D1E6A09">
            <w:pPr>
              <w:numPr>
                <w:ilvl w:val="0"/>
                <w:numId w:val="68"/>
              </w:numPr>
            </w:pPr>
            <w:r w:rsidRPr="00DC1D7B">
              <w:t xml:space="preserve">Proces met provincies </w:t>
            </w:r>
            <w:r w:rsidRPr="00DC1D7B" w:rsidR="00BF036D">
              <w:t xml:space="preserve">loopt </w:t>
            </w:r>
            <w:r w:rsidRPr="00DC1D7B">
              <w:t>om te bepalen waar zones nuttig, nodig en proportioneel zijn. Eind december 2026.</w:t>
            </w:r>
          </w:p>
          <w:p w:rsidRPr="00DC1D7B" w:rsidR="00FF0C0F" w:rsidP="00144460" w:rsidRDefault="003B36D6" w14:paraId="764CC8D7" w14:textId="619BA285">
            <w:pPr>
              <w:numPr>
                <w:ilvl w:val="0"/>
                <w:numId w:val="68"/>
              </w:numPr>
            </w:pPr>
            <w:r w:rsidRPr="00DC1D7B">
              <w:t>Vaststelling Rijks</w:t>
            </w:r>
            <w:r w:rsidRPr="00DC1D7B" w:rsidR="007D128B">
              <w:t>(</w:t>
            </w:r>
            <w:r w:rsidRPr="00DC1D7B">
              <w:t>instructie</w:t>
            </w:r>
            <w:r w:rsidRPr="00DC1D7B" w:rsidR="007D128B">
              <w:t>)</w:t>
            </w:r>
            <w:r w:rsidRPr="00DC1D7B">
              <w:t>regels</w:t>
            </w:r>
            <w:r w:rsidRPr="00DC1D7B" w:rsidR="00113CCF">
              <w:t xml:space="preserve"> en waar deze gelden</w:t>
            </w:r>
            <w:r w:rsidRPr="00DC1D7B">
              <w:t>. Januari 2027.</w:t>
            </w:r>
          </w:p>
          <w:p w:rsidRPr="00DC1D7B" w:rsidR="7A6C8D88" w:rsidP="00144460" w:rsidRDefault="17AC18CA" w14:paraId="4FD860DB" w14:textId="50701119">
            <w:pPr>
              <w:numPr>
                <w:ilvl w:val="0"/>
                <w:numId w:val="68"/>
              </w:numPr>
            </w:pPr>
            <w:r w:rsidRPr="00DC1D7B">
              <w:t>Financiële</w:t>
            </w:r>
            <w:r w:rsidRPr="00DC1D7B" w:rsidR="61098CE9">
              <w:rPr>
                <w:rFonts w:eastAsia="Verdana" w:cs="Verdana"/>
              </w:rPr>
              <w:t xml:space="preserve"> r</w:t>
            </w:r>
            <w:r w:rsidRPr="00DC1D7B" w:rsidR="03B4B0AA">
              <w:rPr>
                <w:rFonts w:eastAsia="Verdana" w:cs="Verdana"/>
              </w:rPr>
              <w:t xml:space="preserve">egeling voor maatregelen systeemherstel </w:t>
            </w:r>
            <w:r w:rsidRPr="00DC1D7B" w:rsidR="5D652767">
              <w:rPr>
                <w:rFonts w:eastAsia="Verdana" w:cs="Verdana"/>
              </w:rPr>
              <w:t>in en rondom zones</w:t>
            </w:r>
            <w:r w:rsidRPr="00DC1D7B" w:rsidR="03B4B0AA">
              <w:rPr>
                <w:rFonts w:eastAsia="Verdana" w:cs="Verdana"/>
              </w:rPr>
              <w:t xml:space="preserve"> (o.a. verhoogd waterpeil, het hermeanderen van een beekloop en tegengaan versnippering). Juli 2027.</w:t>
            </w:r>
          </w:p>
          <w:p w:rsidRPr="00DC1D7B" w:rsidR="003B36D6" w:rsidP="00144460" w:rsidRDefault="003B36D6" w14:paraId="2E5172EC" w14:textId="10A02854">
            <w:pPr>
              <w:numPr>
                <w:ilvl w:val="0"/>
                <w:numId w:val="68"/>
              </w:numPr>
            </w:pPr>
            <w:r w:rsidRPr="00DC1D7B">
              <w:t xml:space="preserve">Deadline voor provincies om </w:t>
            </w:r>
            <w:r w:rsidRPr="00DC1D7B" w:rsidR="389B58A4">
              <w:t>gebiedseigen</w:t>
            </w:r>
            <w:r w:rsidRPr="00DC1D7B">
              <w:t xml:space="preserve"> plannen in te dienen. </w:t>
            </w:r>
            <w:r w:rsidRPr="00DC1D7B" w:rsidR="006551D5">
              <w:t xml:space="preserve">September </w:t>
            </w:r>
            <w:r w:rsidRPr="00DC1D7B">
              <w:t>2028.</w:t>
            </w:r>
            <w:r w:rsidRPr="00DC1D7B" w:rsidR="015B13D2">
              <w:t xml:space="preserve"> </w:t>
            </w:r>
          </w:p>
          <w:p w:rsidRPr="00DC1D7B" w:rsidR="3136A54E" w:rsidP="00144460" w:rsidRDefault="003B36D6" w14:paraId="363CCB89" w14:textId="232BB491">
            <w:pPr>
              <w:numPr>
                <w:ilvl w:val="0"/>
                <w:numId w:val="68"/>
              </w:numPr>
              <w:rPr>
                <w:lang w:val="en-US"/>
              </w:rPr>
            </w:pPr>
            <w:r w:rsidRPr="00DC1D7B">
              <w:t xml:space="preserve">Ondernemers maken gebruik van ondersteunend pakket en extensiveren, verplaatsen of stoppen (doorlopend, vanaf het moment dat regelingen beschikbaar zijn). </w:t>
            </w:r>
            <w:proofErr w:type="spellStart"/>
            <w:r w:rsidRPr="00DC1D7B">
              <w:rPr>
                <w:lang w:val="en-US"/>
              </w:rPr>
              <w:t>Vanaf</w:t>
            </w:r>
            <w:proofErr w:type="spellEnd"/>
            <w:r w:rsidRPr="00DC1D7B">
              <w:rPr>
                <w:lang w:val="en-US"/>
              </w:rPr>
              <w:t xml:space="preserve"> 2028.</w:t>
            </w:r>
          </w:p>
          <w:p w:rsidRPr="00DC1D7B" w:rsidR="3FFE1B7D" w:rsidP="00144460" w:rsidRDefault="003B36D6" w14:paraId="421B53A0" w14:textId="0B3D352C">
            <w:pPr>
              <w:numPr>
                <w:ilvl w:val="0"/>
                <w:numId w:val="68"/>
              </w:numPr>
            </w:pPr>
            <w:r w:rsidRPr="00DC1D7B">
              <w:t>Gefaseerde invoering van de regels in de zone: gebiedseigen alternatief of Rijksregels. Uiterlijk januari 2035</w:t>
            </w:r>
            <w:r w:rsidRPr="00DC1D7B" w:rsidR="00520165">
              <w:t>.</w:t>
            </w:r>
          </w:p>
        </w:tc>
      </w:tr>
    </w:tbl>
    <w:p w:rsidRPr="00DC1D7B" w:rsidR="00C174F7" w:rsidP="00144460" w:rsidRDefault="00C174F7" w14:paraId="56AEB99D" w14:textId="1371402B"/>
    <w:p w:rsidRPr="00DC1D7B" w:rsidR="00A20DCC" w:rsidP="00144460" w:rsidRDefault="005952EA" w14:paraId="230A81D5" w14:textId="1C15FAC8">
      <w:r w:rsidRPr="00DC1D7B">
        <w:t>W</w:t>
      </w:r>
      <w:r w:rsidRPr="00DC1D7B" w:rsidR="00A20DCC">
        <w:t>e</w:t>
      </w:r>
      <w:r w:rsidRPr="00DC1D7B">
        <w:t xml:space="preserve"> zorgen</w:t>
      </w:r>
      <w:r w:rsidRPr="00DC1D7B" w:rsidR="00A20DCC">
        <w:t xml:space="preserve"> als één overheid dat er ook genoeg kan in de zones; zoals andere bedrijfsmodellen, agrarisch natuurbeheer, lokale marktinitiatieven en het verbreden van het bedrijfsmodel naar een neventak. Het kabinet is zich er zeer van bewust dat de zoneringsaanpak grote impact heeft op de ondernemers in deze gebieden. Daarbij vragen we aan emissiereductie in de zones </w:t>
      </w:r>
      <w:r w:rsidRPr="00DC1D7B" w:rsidR="336A58D8">
        <w:t xml:space="preserve">bovenop het generieke pakket </w:t>
      </w:r>
      <w:r w:rsidRPr="00DC1D7B" w:rsidR="00A20DCC">
        <w:t xml:space="preserve">niet meer dan nodig is voor </w:t>
      </w:r>
      <w:proofErr w:type="spellStart"/>
      <w:r w:rsidRPr="00DC1D7B" w:rsidR="00A20DCC">
        <w:t>additionaliteit</w:t>
      </w:r>
      <w:proofErr w:type="spellEnd"/>
      <w:r w:rsidRPr="00DC1D7B" w:rsidR="00A20DCC">
        <w:t xml:space="preserve"> in dat gebied. </w:t>
      </w:r>
    </w:p>
    <w:p w:rsidRPr="00DC1D7B" w:rsidR="00A20DCC" w:rsidP="00144460" w:rsidRDefault="00A20DCC" w14:paraId="477A98FF" w14:textId="77777777"/>
    <w:p w:rsidRPr="00DC1D7B" w:rsidR="00B577E6" w:rsidP="00144460" w:rsidRDefault="797EAB37" w14:paraId="1A62B591" w14:textId="1C1B9772">
      <w:pPr>
        <w:rPr>
          <w:rFonts w:eastAsia="Segoe UI" w:cs="Segoe UI"/>
        </w:rPr>
      </w:pPr>
      <w:r w:rsidRPr="00DC1D7B">
        <w:t xml:space="preserve">Boeren staan </w:t>
      </w:r>
      <w:r w:rsidRPr="00DC1D7B" w:rsidR="37754719">
        <w:t>er</w:t>
      </w:r>
      <w:r w:rsidRPr="00DC1D7B">
        <w:t xml:space="preserve"> niet alleen voor</w:t>
      </w:r>
      <w:r w:rsidRPr="00DC1D7B" w:rsidR="003B37B2">
        <w:t xml:space="preserve">, in een separate brief </w:t>
      </w:r>
      <w:r w:rsidRPr="00DC1D7B" w:rsidR="003B37B2">
        <w:rPr>
          <w:rFonts w:eastAsia="Verdana" w:cs="Verdana"/>
        </w:rPr>
        <w:t>informeer ik uw Kamer over de verdere invulling van de plannen voor ondersteuning van boeren</w:t>
      </w:r>
      <w:r w:rsidRPr="00DC1D7B">
        <w:t>.</w:t>
      </w:r>
      <w:r w:rsidRPr="00DC1D7B" w:rsidR="005F2887">
        <w:t xml:space="preserve"> </w:t>
      </w:r>
      <w:r w:rsidRPr="00DC1D7B" w:rsidR="0060031B">
        <w:t xml:space="preserve">Een fors deel van </w:t>
      </w:r>
      <w:r w:rsidRPr="00DC1D7B" w:rsidR="009C1816">
        <w:t>de</w:t>
      </w:r>
      <w:r w:rsidRPr="00DC1D7B" w:rsidR="0060031B">
        <w:t xml:space="preserve"> stikstofmiddelen is </w:t>
      </w:r>
      <w:r w:rsidRPr="00DC1D7B" w:rsidR="6F88475D">
        <w:t xml:space="preserve">bestemd om boeren de </w:t>
      </w:r>
      <w:r w:rsidRPr="00DC1D7B" w:rsidR="458BEA4D">
        <w:t>omslag naar een meer extensieve bedrijfsvoering te laten maken</w:t>
      </w:r>
      <w:r w:rsidRPr="00DC1D7B" w:rsidR="00392E7F">
        <w:t>.</w:t>
      </w:r>
      <w:r w:rsidRPr="00DC1D7B" w:rsidR="009C1816">
        <w:t xml:space="preserve"> </w:t>
      </w:r>
      <w:r w:rsidRPr="00DC1D7B" w:rsidR="6282F36F">
        <w:rPr>
          <w:rFonts w:eastAsia="Segoe UI" w:cs="Segoe UI"/>
        </w:rPr>
        <w:t xml:space="preserve">Voor de zomer heb ik uw </w:t>
      </w:r>
      <w:r w:rsidRPr="00DC1D7B" w:rsidR="2AD1CA6A">
        <w:rPr>
          <w:rFonts w:eastAsia="Segoe UI" w:cs="Segoe UI"/>
        </w:rPr>
        <w:t>K</w:t>
      </w:r>
      <w:r w:rsidRPr="00DC1D7B" w:rsidR="6282F36F">
        <w:rPr>
          <w:rFonts w:eastAsia="Segoe UI" w:cs="Segoe UI"/>
        </w:rPr>
        <w:t xml:space="preserve">amer laten weten in welke gebieden we verwachten dat zonering nodig </w:t>
      </w:r>
      <w:r w:rsidRPr="00DC1D7B" w:rsidR="5483DE7B">
        <w:rPr>
          <w:rFonts w:eastAsia="Segoe UI" w:cs="Segoe UI"/>
        </w:rPr>
        <w:t>is</w:t>
      </w:r>
      <w:r w:rsidRPr="00DC1D7B" w:rsidR="6282F36F">
        <w:rPr>
          <w:rFonts w:eastAsia="Segoe UI" w:cs="Segoe UI"/>
        </w:rPr>
        <w:t>. Daarbij heb ik ook aangegeven dat we verwachten dat een aantal van deze gebieden nog afvallen wanneer we samen met de provincies kijken waar zonering daadwerkelijk noodzakelijk is.</w:t>
      </w:r>
      <w:r w:rsidRPr="00DC1D7B" w:rsidR="00B577E6">
        <w:rPr>
          <w:rFonts w:eastAsia="Segoe UI" w:cs="Segoe UI"/>
        </w:rPr>
        <w:t xml:space="preserve"> </w:t>
      </w:r>
      <w:r w:rsidRPr="00DC1D7B" w:rsidR="6282F36F">
        <w:rPr>
          <w:rFonts w:eastAsia="Segoe UI" w:cs="Segoe UI"/>
        </w:rPr>
        <w:t>Dat proces doorlopen we momenteel samen met de provincies.</w:t>
      </w:r>
      <w:r w:rsidRPr="00DC1D7B" w:rsidR="603FCD2D">
        <w:rPr>
          <w:rFonts w:eastAsia="Segoe UI" w:cs="Segoe UI"/>
        </w:rPr>
        <w:t xml:space="preserve"> </w:t>
      </w:r>
    </w:p>
    <w:p w:rsidRPr="00DC1D7B" w:rsidR="00464513" w:rsidP="00144460" w:rsidRDefault="00464513" w14:paraId="663EB6DE" w14:textId="77777777">
      <w:pPr>
        <w:rPr>
          <w:rFonts w:eastAsia="Segoe UI" w:cs="Segoe UI"/>
        </w:rPr>
      </w:pPr>
    </w:p>
    <w:p w:rsidRPr="00DC1D7B" w:rsidR="00464513" w:rsidP="00144460" w:rsidRDefault="00464513" w14:paraId="4C2C06F1" w14:textId="4DC308A8">
      <w:r w:rsidRPr="00DC1D7B">
        <w:rPr>
          <w:rFonts w:eastAsia="Segoe UI" w:cs="Segoe UI"/>
        </w:rPr>
        <w:t xml:space="preserve">In </w:t>
      </w:r>
      <w:r w:rsidRPr="00DC1D7B" w:rsidR="00CC6D22">
        <w:rPr>
          <w:rFonts w:eastAsia="Segoe UI" w:cs="Segoe UI"/>
        </w:rPr>
        <w:t>deze brief werk ik de zoneringsaanpak verder uit.</w:t>
      </w:r>
      <w:r w:rsidRPr="00DC1D7B" w:rsidR="00BC1162">
        <w:rPr>
          <w:rFonts w:eastAsia="Segoe UI" w:cs="Segoe UI"/>
        </w:rPr>
        <w:t xml:space="preserve"> </w:t>
      </w:r>
      <w:r w:rsidRPr="00DC1D7B" w:rsidR="000132F8">
        <w:rPr>
          <w:rFonts w:eastAsia="Segoe UI" w:cs="Segoe UI"/>
        </w:rPr>
        <w:t>Een meer gedetailleerde</w:t>
      </w:r>
      <w:r w:rsidRPr="00DC1D7B" w:rsidR="0064340A">
        <w:rPr>
          <w:rFonts w:eastAsia="Segoe UI" w:cs="Segoe UI"/>
        </w:rPr>
        <w:t xml:space="preserve"> </w:t>
      </w:r>
      <w:r w:rsidRPr="00DC1D7B" w:rsidR="00F04F6D">
        <w:rPr>
          <w:rFonts w:eastAsia="Segoe UI" w:cs="Segoe UI"/>
        </w:rPr>
        <w:t xml:space="preserve">uitwerking </w:t>
      </w:r>
      <w:r w:rsidRPr="00DC1D7B" w:rsidR="000132F8">
        <w:rPr>
          <w:rFonts w:eastAsia="Segoe UI" w:cs="Segoe UI"/>
        </w:rPr>
        <w:t xml:space="preserve">van de </w:t>
      </w:r>
      <w:r w:rsidRPr="00DC1D7B" w:rsidR="00F04F6D">
        <w:rPr>
          <w:rFonts w:eastAsia="Segoe UI" w:cs="Segoe UI"/>
        </w:rPr>
        <w:t>inzet in en rond kwetsbare natuur- en watergebieden</w:t>
      </w:r>
      <w:r w:rsidRPr="00DC1D7B" w:rsidR="000132F8">
        <w:rPr>
          <w:rFonts w:eastAsia="Segoe UI" w:cs="Segoe UI"/>
        </w:rPr>
        <w:t xml:space="preserve"> </w:t>
      </w:r>
      <w:r w:rsidRPr="00DC1D7B" w:rsidR="00CC6D22">
        <w:rPr>
          <w:rFonts w:eastAsia="Segoe UI" w:cs="Segoe UI"/>
        </w:rPr>
        <w:t>is te vinden in bijlage III bij deze brief.</w:t>
      </w:r>
    </w:p>
    <w:p w:rsidRPr="00DC1D7B" w:rsidR="1DA29083" w:rsidP="00144460" w:rsidRDefault="1DA29083" w14:paraId="38D27C16" w14:textId="14AE2926">
      <w:pPr>
        <w:rPr>
          <w:rFonts w:eastAsia="Segoe UI" w:cs="Segoe UI"/>
        </w:rPr>
      </w:pPr>
    </w:p>
    <w:p w:rsidRPr="00DC1D7B" w:rsidR="00FA3AF8" w:rsidP="00144460" w:rsidRDefault="71213FD4" w14:paraId="6672DD03" w14:textId="17B984BD">
      <w:pPr>
        <w:rPr>
          <w:rFonts w:eastAsia="Verdana" w:cs="Verdana"/>
        </w:rPr>
      </w:pPr>
      <w:r w:rsidRPr="00DC1D7B">
        <w:rPr>
          <w:rFonts w:eastAsia="Verdana" w:cs="Verdana"/>
          <w:i/>
          <w:iCs/>
        </w:rPr>
        <w:t>M</w:t>
      </w:r>
      <w:r w:rsidRPr="00DC1D7B" w:rsidR="6B1083C7">
        <w:rPr>
          <w:rFonts w:eastAsia="Verdana" w:cs="Verdana"/>
          <w:i/>
          <w:iCs/>
        </w:rPr>
        <w:t>aatwerk</w:t>
      </w:r>
      <w:r w:rsidRPr="00DC1D7B" w:rsidR="6B1083C7">
        <w:rPr>
          <w:rFonts w:eastAsia="Verdana" w:cs="Verdana"/>
          <w:i/>
        </w:rPr>
        <w:t xml:space="preserve"> door provincies aan de hand van gebiedseigen kenmerken </w:t>
      </w:r>
    </w:p>
    <w:p w:rsidRPr="00DC1D7B" w:rsidR="00FA3AF8" w:rsidP="00144460" w:rsidRDefault="76C9F5B2" w14:paraId="66A55BB6" w14:textId="334CAEE4">
      <w:pPr>
        <w:rPr>
          <w:rFonts w:eastAsia="Verdana" w:cs="Verdana"/>
        </w:rPr>
      </w:pPr>
      <w:r w:rsidRPr="00DC1D7B">
        <w:rPr>
          <w:rFonts w:eastAsia="Verdana" w:cs="Verdana"/>
        </w:rPr>
        <w:lastRenderedPageBreak/>
        <w:t>I</w:t>
      </w:r>
      <w:r w:rsidRPr="00DC1D7B" w:rsidR="383B5273">
        <w:rPr>
          <w:rFonts w:eastAsia="Verdana" w:cs="Verdana"/>
        </w:rPr>
        <w:t xml:space="preserve">n de Kamerbrief van 26 juni </w:t>
      </w:r>
      <w:r w:rsidRPr="00DC1D7B" w:rsidR="052EB8AD">
        <w:rPr>
          <w:rFonts w:eastAsia="Verdana" w:cs="Verdana"/>
        </w:rPr>
        <w:t>heeft het Rijk</w:t>
      </w:r>
      <w:r w:rsidRPr="00DC1D7B" w:rsidR="383B5273">
        <w:rPr>
          <w:rFonts w:eastAsia="Verdana" w:cs="Verdana"/>
        </w:rPr>
        <w:t xml:space="preserve"> provincies de mogelijkheid geboden om met een omwisselbeslissing een alternatief te bieden voor Rijksregels in de zone. Door provincies is veel belangstelling getoond voor de mogelijkheid om met een eigen invulling te komen. Omdat provincies de gebiedseigen kenmerken het beste kennen, en we dit in nauwe samenwerking met hen doen, wil het kabinet de gebiedseigen invulling een centrale plek geven in de zoneringsaanpak. Provincies kunnen</w:t>
      </w:r>
      <w:r w:rsidRPr="00DC1D7B" w:rsidR="3C2764C2">
        <w:rPr>
          <w:rFonts w:eastAsia="Verdana" w:cs="Verdana"/>
        </w:rPr>
        <w:t xml:space="preserve"> </w:t>
      </w:r>
      <w:r w:rsidRPr="00DC1D7B" w:rsidR="383B5273">
        <w:rPr>
          <w:rFonts w:eastAsia="Verdana" w:cs="Verdana"/>
        </w:rPr>
        <w:t xml:space="preserve">per gebied een plan maken </w:t>
      </w:r>
      <w:r w:rsidRPr="00DC1D7B" w:rsidR="0E6EAF28">
        <w:rPr>
          <w:rFonts w:eastAsia="Verdana" w:cs="Verdana"/>
        </w:rPr>
        <w:t>waarmee met eigen maatregelen dezelfde bijdrage wordt geleverd aan natuurherstel en vergunningverlening</w:t>
      </w:r>
      <w:r w:rsidRPr="00DC1D7B" w:rsidR="3F88E39C">
        <w:rPr>
          <w:rFonts w:eastAsia="Verdana" w:cs="Verdana"/>
        </w:rPr>
        <w:t>, ter vervanging van de Rijksaanpak.</w:t>
      </w:r>
      <w:r w:rsidRPr="00DC1D7B" w:rsidR="31EF596F">
        <w:rPr>
          <w:rFonts w:eastAsia="Verdana" w:cs="Verdana"/>
        </w:rPr>
        <w:t xml:space="preserve"> </w:t>
      </w:r>
      <w:r w:rsidRPr="00DC1D7B" w:rsidR="2623E825">
        <w:rPr>
          <w:rFonts w:eastAsia="Verdana" w:cs="Verdana"/>
        </w:rPr>
        <w:t>Daarbij kan bijvoorbeeld worden gedacht aan een zone van 500 meter in plaats van 1</w:t>
      </w:r>
      <w:r w:rsidRPr="00DC1D7B" w:rsidR="004D2B32">
        <w:rPr>
          <w:rFonts w:eastAsia="Verdana" w:cs="Verdana"/>
        </w:rPr>
        <w:t>.</w:t>
      </w:r>
      <w:r w:rsidRPr="00DC1D7B" w:rsidR="2623E825">
        <w:rPr>
          <w:rFonts w:eastAsia="Verdana" w:cs="Verdana"/>
        </w:rPr>
        <w:t xml:space="preserve">000 meter, in combinatie met gerichte emissiereductie buiten de zone, om zo tot eenzelfde effect op vergunningverlening en natuurherstel te komen. </w:t>
      </w:r>
      <w:r w:rsidRPr="00DC1D7B" w:rsidR="008E0789">
        <w:rPr>
          <w:rFonts w:eastAsia="Verdana" w:cs="Verdana"/>
        </w:rPr>
        <w:t xml:space="preserve">Mocht toepassing van de rijksregels leiden tot meer emissiereductie dan nodig voor </w:t>
      </w:r>
      <w:proofErr w:type="spellStart"/>
      <w:r w:rsidRPr="00DC1D7B" w:rsidR="008E0789">
        <w:rPr>
          <w:rFonts w:eastAsia="Verdana" w:cs="Verdana"/>
        </w:rPr>
        <w:t>additionaliteit</w:t>
      </w:r>
      <w:proofErr w:type="spellEnd"/>
      <w:r w:rsidRPr="00DC1D7B" w:rsidR="008E0789">
        <w:rPr>
          <w:rFonts w:eastAsia="Verdana" w:cs="Verdana"/>
        </w:rPr>
        <w:t xml:space="preserve"> in een gebied, kan ook </w:t>
      </w:r>
      <w:r w:rsidRPr="00DC1D7B" w:rsidR="007E777A">
        <w:rPr>
          <w:rFonts w:eastAsia="Verdana" w:cs="Verdana"/>
        </w:rPr>
        <w:t>via een omwisselbeslissing in de vorm van</w:t>
      </w:r>
      <w:r w:rsidRPr="00DC1D7B" w:rsidDel="007E777A" w:rsidR="007E777A">
        <w:rPr>
          <w:rFonts w:eastAsia="Verdana" w:cs="Verdana"/>
        </w:rPr>
        <w:t xml:space="preserve"> </w:t>
      </w:r>
      <w:r w:rsidRPr="00DC1D7B" w:rsidR="008E0789">
        <w:rPr>
          <w:rFonts w:eastAsia="Verdana" w:cs="Verdana"/>
        </w:rPr>
        <w:t>een gebiedseigen plan een andere normhoogte worden voorgesteld.</w:t>
      </w:r>
    </w:p>
    <w:p w:rsidRPr="00DC1D7B" w:rsidR="00FA3AF8" w:rsidP="00144460" w:rsidRDefault="04D3EC72" w14:paraId="6AFA8586" w14:textId="67AA8793">
      <w:pPr>
        <w:rPr>
          <w:rFonts w:eastAsia="Verdana" w:cs="Verdana"/>
          <w:u w:val="single"/>
        </w:rPr>
      </w:pPr>
      <w:r w:rsidRPr="00DC1D7B">
        <w:rPr>
          <w:rFonts w:eastAsia="Verdana" w:cs="Verdana"/>
          <w:u w:val="single"/>
        </w:rPr>
        <w:t xml:space="preserve"> </w:t>
      </w:r>
    </w:p>
    <w:p w:rsidRPr="00DC1D7B" w:rsidR="00FA3AF8" w:rsidP="00144460" w:rsidRDefault="04D3EC72" w14:paraId="7376F9BF" w14:textId="69386CB1">
      <w:pPr>
        <w:rPr>
          <w:rFonts w:eastAsia="Verdana" w:cs="Verdana"/>
        </w:rPr>
      </w:pPr>
      <w:r w:rsidRPr="00DC1D7B">
        <w:rPr>
          <w:rFonts w:eastAsia="Verdana" w:cs="Verdana"/>
        </w:rPr>
        <w:t xml:space="preserve">Als een provincie voor een gebied met een eigen plan komt voor 1 </w:t>
      </w:r>
      <w:r w:rsidRPr="00DC1D7B" w:rsidR="00BF06DE">
        <w:rPr>
          <w:rFonts w:eastAsia="Verdana" w:cs="Verdana"/>
        </w:rPr>
        <w:t xml:space="preserve">september </w:t>
      </w:r>
      <w:r w:rsidRPr="00DC1D7B">
        <w:rPr>
          <w:rFonts w:eastAsia="Verdana" w:cs="Verdana"/>
        </w:rPr>
        <w:t xml:space="preserve">2028 dat leidt tot </w:t>
      </w:r>
      <w:r w:rsidRPr="00DC1D7B" w:rsidR="0F7D52FF">
        <w:rPr>
          <w:rFonts w:eastAsia="Verdana" w:cs="Verdana"/>
        </w:rPr>
        <w:t xml:space="preserve">eenzelfde en geborgd effect als de </w:t>
      </w:r>
      <w:r w:rsidRPr="00DC1D7B" w:rsidR="00B514EF">
        <w:rPr>
          <w:rFonts w:eastAsia="Verdana" w:cs="Verdana"/>
        </w:rPr>
        <w:t>R</w:t>
      </w:r>
      <w:r w:rsidRPr="00DC1D7B" w:rsidR="0F7D52FF">
        <w:rPr>
          <w:rFonts w:eastAsia="Verdana" w:cs="Verdana"/>
        </w:rPr>
        <w:t>ijksaanpak</w:t>
      </w:r>
      <w:r w:rsidRPr="00DC1D7B">
        <w:rPr>
          <w:rFonts w:eastAsia="Verdana" w:cs="Verdana"/>
        </w:rPr>
        <w:t xml:space="preserve">, gaan de maatregelen van dat plan gelden in dat gebied. Dit plan kan </w:t>
      </w:r>
      <w:r w:rsidRPr="00DC1D7B" w:rsidR="001D4A4F">
        <w:rPr>
          <w:rFonts w:eastAsia="Verdana" w:cs="Verdana"/>
        </w:rPr>
        <w:t>geen</w:t>
      </w:r>
      <w:r w:rsidRPr="00DC1D7B" w:rsidR="0A6BC9EE">
        <w:rPr>
          <w:rFonts w:eastAsia="Verdana" w:cs="Verdana"/>
        </w:rPr>
        <w:t xml:space="preserve"> </w:t>
      </w:r>
      <w:r w:rsidRPr="00DC1D7B">
        <w:rPr>
          <w:rFonts w:eastAsia="Verdana" w:cs="Verdana"/>
        </w:rPr>
        <w:t>groter beslag doen op de financi</w:t>
      </w:r>
      <w:r w:rsidRPr="00DC1D7B" w:rsidR="008B15F2">
        <w:rPr>
          <w:rFonts w:eastAsia="Verdana" w:cs="Verdana"/>
        </w:rPr>
        <w:t>ë</w:t>
      </w:r>
      <w:r w:rsidRPr="00DC1D7B">
        <w:rPr>
          <w:rFonts w:eastAsia="Verdana" w:cs="Verdana"/>
        </w:rPr>
        <w:t xml:space="preserve">le middelen van het rijk, dan met de invoering van de Rijksregels voor dat gebied gemoeid zou zijn. Als de provincie voor 1 </w:t>
      </w:r>
      <w:r w:rsidRPr="00DC1D7B" w:rsidR="00B575AD">
        <w:rPr>
          <w:rFonts w:eastAsia="Verdana" w:cs="Verdana"/>
        </w:rPr>
        <w:t>september</w:t>
      </w:r>
      <w:r w:rsidRPr="00DC1D7B">
        <w:rPr>
          <w:rFonts w:eastAsia="Verdana" w:cs="Verdana"/>
        </w:rPr>
        <w:t xml:space="preserve"> 2028 niet met een alternatief plan komt, dan zullen de Rijksregels zoals die</w:t>
      </w:r>
      <w:r w:rsidRPr="00DC1D7B" w:rsidR="003550D5">
        <w:rPr>
          <w:rFonts w:eastAsia="Verdana" w:cs="Verdana"/>
        </w:rPr>
        <w:t xml:space="preserve"> verderop</w:t>
      </w:r>
      <w:r w:rsidRPr="00DC1D7B">
        <w:rPr>
          <w:rFonts w:eastAsia="Verdana" w:cs="Verdana"/>
        </w:rPr>
        <w:t xml:space="preserve"> worden geschetst</w:t>
      </w:r>
      <w:r w:rsidRPr="00DC1D7B" w:rsidR="00356B27">
        <w:rPr>
          <w:rFonts w:eastAsia="Verdana" w:cs="Verdana"/>
        </w:rPr>
        <w:t>,</w:t>
      </w:r>
      <w:r w:rsidRPr="00DC1D7B">
        <w:rPr>
          <w:rFonts w:eastAsia="Verdana" w:cs="Verdana"/>
        </w:rPr>
        <w:t xml:space="preserve"> gaan gelden.</w:t>
      </w:r>
    </w:p>
    <w:p w:rsidRPr="00DC1D7B" w:rsidR="00FA3AF8" w:rsidP="00144460" w:rsidRDefault="00FA3AF8" w14:paraId="61AE8325" w14:textId="6461FD0E">
      <w:pPr>
        <w:rPr>
          <w:rFonts w:eastAsia="Verdana" w:cs="Verdana"/>
        </w:rPr>
      </w:pPr>
    </w:p>
    <w:p w:rsidRPr="00DC1D7B" w:rsidR="00D8685A" w:rsidP="00144460" w:rsidRDefault="5889644D" w14:paraId="5EE034E5" w14:textId="0D9956B8">
      <w:pPr>
        <w:rPr>
          <w:rFonts w:eastAsia="Verdana" w:cs="Verdana"/>
        </w:rPr>
      </w:pPr>
      <w:r w:rsidRPr="00DC1D7B">
        <w:rPr>
          <w:rFonts w:eastAsia="Verdana" w:cs="Verdana"/>
        </w:rPr>
        <w:t xml:space="preserve">Naast ruimte voor gebiedseigen plannen </w:t>
      </w:r>
      <w:r w:rsidRPr="00DC1D7B" w:rsidR="41C78BD4">
        <w:rPr>
          <w:rFonts w:eastAsia="Verdana" w:cs="Verdana"/>
        </w:rPr>
        <w:t xml:space="preserve">ter omwisseling van de Rijksaanpak </w:t>
      </w:r>
      <w:r w:rsidRPr="00DC1D7B">
        <w:rPr>
          <w:rFonts w:eastAsia="Verdana" w:cs="Verdana"/>
        </w:rPr>
        <w:t xml:space="preserve">zijn er twee andere vormen van maatwerk </w:t>
      </w:r>
      <w:r w:rsidRPr="00DC1D7B" w:rsidR="6F3CE306">
        <w:rPr>
          <w:rFonts w:eastAsia="Verdana" w:cs="Verdana"/>
        </w:rPr>
        <w:t>binnen de zoneringsaanpak</w:t>
      </w:r>
      <w:r w:rsidRPr="00DC1D7B" w:rsidR="6B1083C7">
        <w:rPr>
          <w:rFonts w:eastAsia="Verdana" w:cs="Verdana"/>
        </w:rPr>
        <w:t>:</w:t>
      </w:r>
      <w:r w:rsidRPr="00DC1D7B" w:rsidR="00407ED1">
        <w:rPr>
          <w:rFonts w:eastAsia="Verdana" w:cs="Verdana"/>
        </w:rPr>
        <w:t xml:space="preserve"> </w:t>
      </w:r>
    </w:p>
    <w:p w:rsidRPr="00DC1D7B" w:rsidR="00FA3AF8" w:rsidP="00144460" w:rsidRDefault="00145F2F" w14:paraId="77E18947" w14:textId="264803B5">
      <w:pPr>
        <w:pStyle w:val="Lijstalinea"/>
        <w:numPr>
          <w:ilvl w:val="0"/>
          <w:numId w:val="63"/>
        </w:numPr>
        <w:rPr>
          <w:rFonts w:eastAsia="Verdana" w:cs="Verdana"/>
        </w:rPr>
      </w:pPr>
      <w:r w:rsidRPr="00DC1D7B">
        <w:rPr>
          <w:rFonts w:eastAsia="Verdana" w:cs="Verdana"/>
        </w:rPr>
        <w:t>Provincies krijgen</w:t>
      </w:r>
      <w:r w:rsidRPr="00DC1D7B" w:rsidR="6B1083C7">
        <w:rPr>
          <w:rFonts w:eastAsia="Verdana" w:cs="Verdana"/>
        </w:rPr>
        <w:t xml:space="preserve"> binnen kaders de ruimte om de precieze geometrische begrenzing van de zonering op perceelniveau te bepalen. Dit geldt ook wanneer gelet op het water- en bodemsysteem ook buiten 500 of 1000 meter maatregelen nodig zijn voor hydrologisch systeemherstel (waterkwaliteit, -hoeveelheid en dynamiek).</w:t>
      </w:r>
    </w:p>
    <w:p w:rsidRPr="00DC1D7B" w:rsidR="00FA3AF8" w:rsidP="00144460" w:rsidRDefault="00145F2F" w14:paraId="046DDBCF" w14:textId="33C2F552">
      <w:pPr>
        <w:pStyle w:val="Lijstalinea"/>
        <w:numPr>
          <w:ilvl w:val="0"/>
          <w:numId w:val="63"/>
        </w:numPr>
        <w:rPr>
          <w:rFonts w:eastAsia="Verdana" w:cs="Verdana"/>
        </w:rPr>
      </w:pPr>
      <w:r w:rsidRPr="00DC1D7B">
        <w:rPr>
          <w:rFonts w:eastAsia="Verdana" w:cs="Verdana"/>
        </w:rPr>
        <w:t xml:space="preserve">Er is ruimte voor verder </w:t>
      </w:r>
      <w:r w:rsidRPr="00DC1D7B" w:rsidR="6B1083C7">
        <w:rPr>
          <w:rFonts w:eastAsia="Verdana" w:cs="Verdana"/>
        </w:rPr>
        <w:t>maatwerk voorafgaand aan</w:t>
      </w:r>
      <w:r w:rsidRPr="00DC1D7B">
        <w:rPr>
          <w:rFonts w:eastAsia="Verdana" w:cs="Verdana"/>
        </w:rPr>
        <w:t xml:space="preserve"> het</w:t>
      </w:r>
      <w:r w:rsidRPr="00DC1D7B" w:rsidR="6B1083C7">
        <w:rPr>
          <w:rFonts w:eastAsia="Verdana" w:cs="Verdana"/>
        </w:rPr>
        <w:t xml:space="preserve"> vaststellen </w:t>
      </w:r>
      <w:r w:rsidRPr="00DC1D7B">
        <w:rPr>
          <w:rFonts w:eastAsia="Verdana" w:cs="Verdana"/>
        </w:rPr>
        <w:t xml:space="preserve">van de </w:t>
      </w:r>
      <w:r w:rsidRPr="00DC1D7B" w:rsidR="6B1083C7">
        <w:rPr>
          <w:rFonts w:eastAsia="Verdana" w:cs="Verdana"/>
        </w:rPr>
        <w:t>concept(instructie)regels. Zo kan blijken dat in een gebied stikstof geen drukfactor is, maar andere drukfactoren wel spelen. Dan is een regel die toeziet op ammoniakemissievermindering naar de lucht niet nodig, terwijl daar wel nog maatregelen voor waterkwaliteit nodig kunnen zijn. Hierover verken ik de mogelijkheden met provincies.</w:t>
      </w:r>
    </w:p>
    <w:p w:rsidRPr="00DC1D7B" w:rsidR="71CB47E7" w:rsidP="00144460" w:rsidRDefault="71CB47E7" w14:paraId="170C2C08" w14:textId="22907AF9">
      <w:r w:rsidRPr="00DC1D7B">
        <w:rPr>
          <w:rFonts w:eastAsia="Verdana" w:cs="Verdana"/>
        </w:rPr>
        <w:t>In de bijlage staan de verschillende vormen van maatwerk verder uitgewerkt</w:t>
      </w:r>
      <w:r w:rsidRPr="00DC1D7B" w:rsidR="4C4926C0">
        <w:rPr>
          <w:rFonts w:eastAsia="Verdana" w:cs="Verdana"/>
        </w:rPr>
        <w:t xml:space="preserve">, inclusief de </w:t>
      </w:r>
      <w:r w:rsidRPr="00DC1D7B" w:rsidR="2438C475">
        <w:rPr>
          <w:rFonts w:eastAsia="Verdana" w:cs="Verdana"/>
        </w:rPr>
        <w:t>criteria</w:t>
      </w:r>
      <w:r w:rsidRPr="00DC1D7B" w:rsidR="4C4926C0">
        <w:rPr>
          <w:rFonts w:eastAsia="Verdana" w:cs="Verdana"/>
        </w:rPr>
        <w:t xml:space="preserve"> voor </w:t>
      </w:r>
      <w:r w:rsidRPr="00DC1D7B" w:rsidR="4C7BAE36">
        <w:rPr>
          <w:rFonts w:eastAsia="Verdana" w:cs="Verdana"/>
        </w:rPr>
        <w:t xml:space="preserve">de beoordeling van de </w:t>
      </w:r>
      <w:r w:rsidRPr="00DC1D7B" w:rsidR="4C4926C0">
        <w:rPr>
          <w:rFonts w:eastAsia="Verdana" w:cs="Verdana"/>
        </w:rPr>
        <w:t>gebiedseigen plannen</w:t>
      </w:r>
      <w:r w:rsidRPr="00DC1D7B" w:rsidR="3A80433D">
        <w:rPr>
          <w:rFonts w:eastAsia="Verdana" w:cs="Verdana"/>
        </w:rPr>
        <w:t xml:space="preserve"> en welke elementen van het </w:t>
      </w:r>
      <w:r w:rsidRPr="00DC1D7B" w:rsidR="00185E1F">
        <w:rPr>
          <w:rFonts w:eastAsia="Verdana" w:cs="Verdana"/>
        </w:rPr>
        <w:t>R</w:t>
      </w:r>
      <w:r w:rsidRPr="00DC1D7B" w:rsidR="3A80433D">
        <w:rPr>
          <w:rFonts w:eastAsia="Verdana" w:cs="Verdana"/>
        </w:rPr>
        <w:t>ijksbeleid vaststaan</w:t>
      </w:r>
      <w:r w:rsidRPr="00DC1D7B" w:rsidR="2438C475">
        <w:rPr>
          <w:rFonts w:eastAsia="Verdana" w:cs="Verdana"/>
        </w:rPr>
        <w:t xml:space="preserve">. </w:t>
      </w:r>
    </w:p>
    <w:p w:rsidRPr="00DC1D7B" w:rsidR="19D9450C" w:rsidP="00144460" w:rsidRDefault="19D9450C" w14:paraId="2FBC1CD6" w14:textId="2DA3BE95">
      <w:pPr>
        <w:rPr>
          <w:rFonts w:eastAsia="Verdana" w:cs="Verdana"/>
        </w:rPr>
      </w:pPr>
    </w:p>
    <w:p w:rsidRPr="00DC1D7B" w:rsidR="0F606EE2" w:rsidP="00144460" w:rsidRDefault="2ECF3AE4" w14:paraId="4DFFF1F4" w14:textId="7D9BB3E8">
      <w:pPr>
        <w:rPr>
          <w:rFonts w:eastAsia="Verdana" w:cs="Verdana"/>
        </w:rPr>
      </w:pPr>
      <w:r w:rsidRPr="00DC1D7B">
        <w:rPr>
          <w:rFonts w:eastAsia="Verdana" w:cs="Verdana"/>
        </w:rPr>
        <w:t>Tegelijkertijd</w:t>
      </w:r>
      <w:r w:rsidRPr="00DC1D7B" w:rsidR="0F606EE2">
        <w:rPr>
          <w:rFonts w:eastAsia="Verdana" w:cs="Verdana"/>
        </w:rPr>
        <w:t xml:space="preserve"> zet het Rijk een aanpak neer die op een geborgde manier zorgt voor het wegnemen van drukfactoren en waarbij zoveel mogelijk recht wordt gedaan aan een gelijk speelveld voor boeren. </w:t>
      </w:r>
      <w:r w:rsidRPr="00DC1D7B" w:rsidR="1C364476">
        <w:rPr>
          <w:rFonts w:eastAsia="Verdana" w:cs="Verdana"/>
        </w:rPr>
        <w:t xml:space="preserve">Als provincies niet volgens de hierboven geschetste kaders tot een gebiedseigen plan komen dan zal de Rijksaanpak in werking treden. </w:t>
      </w:r>
      <w:r w:rsidRPr="00DC1D7B" w:rsidR="0F606EE2">
        <w:rPr>
          <w:rFonts w:eastAsia="Verdana" w:cs="Verdana"/>
        </w:rPr>
        <w:t>De</w:t>
      </w:r>
      <w:r w:rsidRPr="00DC1D7B" w:rsidR="1548F321">
        <w:rPr>
          <w:rFonts w:eastAsia="Verdana" w:cs="Verdana"/>
        </w:rPr>
        <w:t>ze</w:t>
      </w:r>
      <w:r w:rsidRPr="00DC1D7B" w:rsidR="0F606EE2">
        <w:rPr>
          <w:rFonts w:eastAsia="Verdana" w:cs="Verdana"/>
        </w:rPr>
        <w:t xml:space="preserve"> </w:t>
      </w:r>
      <w:r w:rsidRPr="00DC1D7B" w:rsidR="4C747582">
        <w:rPr>
          <w:rFonts w:eastAsia="Verdana" w:cs="Verdana"/>
        </w:rPr>
        <w:t>Rijks</w:t>
      </w:r>
      <w:r w:rsidRPr="00DC1D7B" w:rsidR="0F606EE2">
        <w:rPr>
          <w:rFonts w:eastAsia="Verdana" w:cs="Verdana"/>
        </w:rPr>
        <w:t>zoneringsaanpak is in de basis uniform. Daar is bewust voor gekozen om een lappendeken aan instrumenten te voorkomen, boeren zo gelijk mogelijk te behandelen en het beleid ook uitvoerbaar en handhaafbaar te maken.</w:t>
      </w:r>
      <w:r w:rsidRPr="00DC1D7B" w:rsidR="152C0DE5">
        <w:rPr>
          <w:rFonts w:eastAsia="Verdana" w:cs="Verdana"/>
        </w:rPr>
        <w:t xml:space="preserve"> Niet voor elk gebied hoeven de instrumenten in gelijke mate te worden ingezet.</w:t>
      </w:r>
    </w:p>
    <w:p w:rsidRPr="00DC1D7B" w:rsidR="4FFA3434" w:rsidP="00144460" w:rsidRDefault="4FFA3434" w14:paraId="4B2B3719" w14:textId="2320DFDA">
      <w:pPr>
        <w:rPr>
          <w:rFonts w:eastAsia="Verdana" w:cs="Verdana"/>
        </w:rPr>
      </w:pPr>
    </w:p>
    <w:p w:rsidRPr="00DC1D7B" w:rsidR="751D84C7" w:rsidP="00144460" w:rsidRDefault="751D84C7" w14:paraId="45EEC021" w14:textId="580F3270">
      <w:pPr>
        <w:rPr>
          <w:i/>
          <w:iCs/>
        </w:rPr>
      </w:pPr>
      <w:r w:rsidRPr="00DC1D7B">
        <w:rPr>
          <w:i/>
          <w:iCs/>
        </w:rPr>
        <w:t xml:space="preserve">Aanpak kwetsbare watergebieden </w:t>
      </w:r>
    </w:p>
    <w:p w:rsidRPr="00DC1D7B" w:rsidR="57A89C60" w:rsidP="00144460" w:rsidRDefault="751D84C7" w14:paraId="4B3A2984" w14:textId="4E7ACF1B">
      <w:pPr>
        <w:rPr>
          <w:rFonts w:eastAsia="Calibri" w:cs="Calibri"/>
        </w:rPr>
      </w:pPr>
      <w:r w:rsidRPr="00DC1D7B">
        <w:t>Naast de aanpak in de zones rond Natura 2000-gebieden is er ook een aanpak voor kwetsbare watergebieden (</w:t>
      </w:r>
      <w:r w:rsidRPr="00DC1D7B" w:rsidR="72BD46DA">
        <w:t xml:space="preserve">een selectie van </w:t>
      </w:r>
      <w:r w:rsidRPr="00DC1D7B">
        <w:t>be</w:t>
      </w:r>
      <w:r w:rsidRPr="00DC1D7B" w:rsidR="25E3525F">
        <w:t>k</w:t>
      </w:r>
      <w:r w:rsidRPr="00DC1D7B">
        <w:t>en en grondwaterbeschermingsgebieden</w:t>
      </w:r>
      <w:r w:rsidRPr="00DC1D7B" w:rsidR="64CE3078">
        <w:t xml:space="preserve"> met een opgave voor nutriënten</w:t>
      </w:r>
      <w:r w:rsidRPr="00DC1D7B">
        <w:t xml:space="preserve">). In de kwetsbare watergebieden is de aanpak van de waterkwaliteit prioritair, daarom worden regels vastgesteld die met name bijdragen aan de verbetering van grond- en oppervlaktewaterkwaliteit. Uit </w:t>
      </w:r>
      <w:r w:rsidRPr="00DC1D7B" w:rsidR="3F7A33A7">
        <w:t>onder</w:t>
      </w:r>
      <w:r w:rsidRPr="00DC1D7B">
        <w:t>staande regels zijn dat het maximaliseren van de stikstofgebruiksnorm, de verplichte gewasrotatie en de mestvrije stroken</w:t>
      </w:r>
      <w:r w:rsidRPr="00DC1D7B" w:rsidR="0BE389D5">
        <w:t xml:space="preserve"> bij beken en de</w:t>
      </w:r>
      <w:r w:rsidRPr="00DC1D7B" w:rsidR="005B7AA3">
        <w:t xml:space="preserve"> </w:t>
      </w:r>
      <w:r w:rsidRPr="00DC1D7B" w:rsidR="00802FAB">
        <w:t xml:space="preserve">mogelijke </w:t>
      </w:r>
      <w:r w:rsidRPr="00DC1D7B" w:rsidR="005B7AA3">
        <w:t xml:space="preserve">regel </w:t>
      </w:r>
      <w:r w:rsidRPr="00DC1D7B" w:rsidR="00505AF8">
        <w:t>veranderend</w:t>
      </w:r>
      <w:r w:rsidRPr="00DC1D7B" w:rsidR="00802FAB">
        <w:t xml:space="preserve"> grondgebruik</w:t>
      </w:r>
      <w:r w:rsidRPr="00DC1D7B">
        <w:t xml:space="preserve">. Deze maatregelen zorgen voor vermindering van het gebruik van meststoffen op de percelen, waardoor er minder stikstof in het oppervlaktewater afspoelt en de uitspoeling van nitraat naar het grondwater vermindert. Ook het terugdringen van gewasbeschermingsmiddelen is hiervoor van groot belang. Via het Convenant </w:t>
      </w:r>
      <w:r w:rsidRPr="00DC1D7B" w:rsidR="4D558BDB">
        <w:t>Toekomstige G</w:t>
      </w:r>
      <w:r w:rsidRPr="00DC1D7B">
        <w:t>ewasbescherming wordt gewerkt aan verbetering van de waterkwaliteit door het gebruik van gewasbeschermingsmiddelen in de grondwaterbeschermingsgebieden te beperken.</w:t>
      </w:r>
      <w:r w:rsidRPr="00DC1D7B" w:rsidR="7A207705">
        <w:t xml:space="preserve"> H</w:t>
      </w:r>
      <w:r w:rsidRPr="00DC1D7B" w:rsidR="7A207705">
        <w:rPr>
          <w:rFonts w:eastAsia="Calibri" w:cs="Calibri"/>
        </w:rPr>
        <w:t xml:space="preserve">et Rijk </w:t>
      </w:r>
      <w:r w:rsidRPr="00DC1D7B" w:rsidR="20B8E525">
        <w:t>werkt</w:t>
      </w:r>
      <w:r w:rsidRPr="00DC1D7B" w:rsidR="7A207705">
        <w:rPr>
          <w:rFonts w:eastAsia="Calibri" w:cs="Calibri"/>
        </w:rPr>
        <w:t xml:space="preserve">, als onderdeel van het Convenant Toekomstige Gewasbescherming een generiek aanvullend maatregelenpakket </w:t>
      </w:r>
      <w:r w:rsidRPr="00DC1D7B" w:rsidR="37F98B22">
        <w:rPr>
          <w:rFonts w:eastAsia="Calibri" w:cs="Calibri"/>
        </w:rPr>
        <w:t>uit voor</w:t>
      </w:r>
      <w:r w:rsidRPr="00DC1D7B" w:rsidR="2BAEF365">
        <w:rPr>
          <w:rFonts w:eastAsia="Calibri" w:cs="Calibri"/>
        </w:rPr>
        <w:t xml:space="preserve"> grondwaterbeschermingsgebieden.</w:t>
      </w:r>
    </w:p>
    <w:p w:rsidRPr="00DC1D7B" w:rsidR="00C77F68" w:rsidP="00144460" w:rsidRDefault="00C77F68" w14:paraId="307B5CE6" w14:textId="77777777">
      <w:pPr>
        <w:rPr>
          <w:i/>
        </w:rPr>
      </w:pPr>
    </w:p>
    <w:p w:rsidRPr="00DC1D7B" w:rsidR="00EE417D" w:rsidP="00144460" w:rsidRDefault="00915DC9" w14:paraId="576BE4C0" w14:textId="52C025EA">
      <w:pPr>
        <w:rPr>
          <w:i/>
          <w:iCs/>
        </w:rPr>
      </w:pPr>
      <w:r w:rsidRPr="00DC1D7B">
        <w:rPr>
          <w:i/>
        </w:rPr>
        <w:t>Gebiedsgericht o</w:t>
      </w:r>
      <w:r w:rsidRPr="00DC1D7B" w:rsidR="04A9FEC1">
        <w:rPr>
          <w:i/>
        </w:rPr>
        <w:t>ndersteunend</w:t>
      </w:r>
      <w:r w:rsidRPr="00DC1D7B" w:rsidR="4C939571">
        <w:rPr>
          <w:i/>
          <w:iCs/>
        </w:rPr>
        <w:t xml:space="preserve"> pakket</w:t>
      </w:r>
      <w:r w:rsidRPr="00DC1D7B" w:rsidR="00BC63E5">
        <w:rPr>
          <w:i/>
          <w:iCs/>
        </w:rPr>
        <w:t xml:space="preserve"> voor agrarische ondernemers</w:t>
      </w:r>
    </w:p>
    <w:p w:rsidRPr="00DC1D7B" w:rsidR="4C939571" w:rsidP="00144460" w:rsidRDefault="4C939571" w14:paraId="60472414" w14:textId="5074B138">
      <w:r w:rsidRPr="00DC1D7B">
        <w:rPr>
          <w:rFonts w:eastAsia="Verdana" w:cs="Verdana"/>
        </w:rPr>
        <w:t xml:space="preserve">In de brief </w:t>
      </w:r>
      <w:r w:rsidRPr="00DC1D7B" w:rsidR="00345D01">
        <w:rPr>
          <w:rFonts w:eastAsia="Verdana" w:cs="Verdana"/>
        </w:rPr>
        <w:t>gericht op ondersteuning aan de agrarische sector voor haalbare doelstellingen</w:t>
      </w:r>
      <w:r w:rsidRPr="00DC1D7B">
        <w:rPr>
          <w:rFonts w:eastAsia="Verdana" w:cs="Verdana"/>
        </w:rPr>
        <w:t xml:space="preserve"> geeft het kabinet verdere invulling aan de plannen voor ondersteuning van boeren bij het handelingsperspectief richting 2035. Aanvullend op deze generieke ondersteuning </w:t>
      </w:r>
      <w:r w:rsidRPr="00DC1D7B" w:rsidR="00145F2F">
        <w:rPr>
          <w:rFonts w:eastAsia="Verdana" w:cs="Verdana"/>
        </w:rPr>
        <w:t>komt</w:t>
      </w:r>
      <w:r w:rsidRPr="00DC1D7B">
        <w:rPr>
          <w:rFonts w:eastAsia="Verdana" w:cs="Verdana"/>
        </w:rPr>
        <w:t xml:space="preserve"> h</w:t>
      </w:r>
      <w:r w:rsidRPr="00DC1D7B">
        <w:t>et kabinet</w:t>
      </w:r>
      <w:r w:rsidRPr="00DC1D7B" w:rsidR="00145F2F">
        <w:t xml:space="preserve"> met een</w:t>
      </w:r>
      <w:r w:rsidRPr="00DC1D7B">
        <w:t xml:space="preserve"> fors </w:t>
      </w:r>
      <w:r w:rsidRPr="00DC1D7B" w:rsidR="00145F2F">
        <w:t>ondersteunend pakket om ondernemers te</w:t>
      </w:r>
      <w:r w:rsidRPr="00DC1D7B">
        <w:t xml:space="preserve"> ondersteunen bij de transitie naar een toekomstbestendige bedrijfsvoering waarmee aan de nieuwe regels kan worden voldaan. </w:t>
      </w:r>
      <w:r w:rsidRPr="00DC1D7B" w:rsidR="2135045F">
        <w:t xml:space="preserve">Dit pakket is van toepassing op </w:t>
      </w:r>
      <w:r w:rsidRPr="00DC1D7B" w:rsidR="00E33392">
        <w:t xml:space="preserve">agrarische bedrijven in </w:t>
      </w:r>
      <w:r w:rsidRPr="00DC1D7B" w:rsidR="2135045F">
        <w:t xml:space="preserve">zowel </w:t>
      </w:r>
      <w:r w:rsidRPr="00DC1D7B" w:rsidR="00E33392">
        <w:t xml:space="preserve">de </w:t>
      </w:r>
      <w:r w:rsidRPr="00DC1D7B" w:rsidR="2135045F">
        <w:t xml:space="preserve">kwetsbare watergebieden als </w:t>
      </w:r>
      <w:r w:rsidRPr="00DC1D7B" w:rsidR="00E33392">
        <w:t>de</w:t>
      </w:r>
      <w:r w:rsidRPr="00DC1D7B" w:rsidR="2135045F">
        <w:t xml:space="preserve"> aangewezen zones in en rondom Natura 2000-gebieden</w:t>
      </w:r>
      <w:r w:rsidRPr="00DC1D7B" w:rsidR="00B514EF">
        <w:t>.</w:t>
      </w:r>
      <w:r w:rsidRPr="00DC1D7B">
        <w:t xml:space="preserve"> Het Rijk pakt met het </w:t>
      </w:r>
      <w:r w:rsidRPr="00DC1D7B" w:rsidR="32041CF4">
        <w:t>ondersteun</w:t>
      </w:r>
      <w:r w:rsidRPr="00DC1D7B">
        <w:t xml:space="preserve">end pakket regie op het stimuleren van de gevraagde beweging in de zones. </w:t>
      </w:r>
      <w:r w:rsidRPr="00DC1D7B">
        <w:rPr>
          <w:rFonts w:eastAsia="Verdana" w:cs="Verdana"/>
        </w:rPr>
        <w:t xml:space="preserve">In de nadere uitwerking wordt onderzocht op welke manieren het mogelijk is ondernemers liever eerder dan later aan de slag te laten gaan. </w:t>
      </w:r>
      <w:r w:rsidRPr="00DC1D7B">
        <w:t xml:space="preserve">Het pakket biedt mogelijkheden voor bedrijven die willen blijven, </w:t>
      </w:r>
      <w:r w:rsidRPr="00DC1D7B" w:rsidR="70581543">
        <w:t>omschakelen,</w:t>
      </w:r>
      <w:r w:rsidRPr="00DC1D7B">
        <w:t xml:space="preserve"> verplaatsen of beëindigen</w:t>
      </w:r>
      <w:r w:rsidRPr="00DC1D7B" w:rsidR="1071EFCA">
        <w:t xml:space="preserve"> (trappetje van Remkes)</w:t>
      </w:r>
      <w:r w:rsidRPr="00DC1D7B">
        <w:t xml:space="preserve">. Hiervoor stelt het kabinet </w:t>
      </w:r>
      <w:r w:rsidRPr="00DC1D7B" w:rsidR="6F642E24">
        <w:t>een deel van de</w:t>
      </w:r>
      <w:r w:rsidRPr="00DC1D7B">
        <w:t xml:space="preserve"> 9 miljard euro beschikbaar. </w:t>
      </w:r>
      <w:r w:rsidRPr="00DC1D7B" w:rsidR="00F8387A">
        <w:t xml:space="preserve">Een groot deel van deze middelen zijn bestemd voor afwaardering van agrarische grond, zodat blijvende boeren ook de stap naar extensivering kunnen zetten. </w:t>
      </w:r>
      <w:r w:rsidRPr="00DC1D7B">
        <w:t>Ook in de zone kan gebruikgemaakt worden van de generieke ondersteuning, zoals het landelijke innovatie instrumentarium. Daarbinnen wordt deels voortgebouwd op bestaande instrumenten en zal gebruik gemaakt worden van nieuw te ontwikkelen generieke instrumenten voor investering in stallen.</w:t>
      </w:r>
    </w:p>
    <w:p w:rsidRPr="00DC1D7B" w:rsidR="2F904FF2" w:rsidP="00144460" w:rsidRDefault="2F904FF2" w14:paraId="117095E4" w14:textId="4AD43175"/>
    <w:tbl>
      <w:tblPr>
        <w:tblStyle w:val="Tabelraster"/>
        <w:tblW w:w="0" w:type="auto"/>
        <w:tblLook w:val="04A0" w:firstRow="1" w:lastRow="0" w:firstColumn="1" w:lastColumn="0" w:noHBand="0" w:noVBand="1"/>
      </w:tblPr>
      <w:tblGrid>
        <w:gridCol w:w="7519"/>
      </w:tblGrid>
      <w:tr w:rsidRPr="00DC1D7B" w:rsidR="004A72A0" w:rsidTr="00EE109E" w14:paraId="4E14B931" w14:textId="77777777">
        <w:tc>
          <w:tcPr>
            <w:tcW w:w="7519" w:type="dxa"/>
            <w:shd w:val="clear" w:color="auto" w:fill="F2F2F2" w:themeFill="background1" w:themeFillShade="F2"/>
          </w:tcPr>
          <w:p w:rsidRPr="00DC1D7B" w:rsidR="005F2887" w:rsidP="00144460" w:rsidRDefault="00A35A35" w14:paraId="4E51E776" w14:textId="2D7D4463">
            <w:pPr>
              <w:rPr>
                <w:b/>
                <w:i/>
              </w:rPr>
            </w:pPr>
            <w:r w:rsidRPr="00DC1D7B">
              <w:rPr>
                <w:b/>
                <w:i/>
              </w:rPr>
              <w:t>M</w:t>
            </w:r>
            <w:r w:rsidRPr="00DC1D7B" w:rsidR="005F2887">
              <w:rPr>
                <w:b/>
                <w:i/>
              </w:rPr>
              <w:t>aatregelen</w:t>
            </w:r>
            <w:r w:rsidRPr="00DC1D7B">
              <w:rPr>
                <w:b/>
                <w:i/>
              </w:rPr>
              <w:t xml:space="preserve"> gericht op </w:t>
            </w:r>
            <w:r w:rsidRPr="00DC1D7B" w:rsidR="009D22BF">
              <w:rPr>
                <w:b/>
                <w:bCs/>
                <w:i/>
                <w:iCs/>
              </w:rPr>
              <w:t>gebiedsgerichte ondersteuning</w:t>
            </w:r>
          </w:p>
          <w:p w:rsidRPr="00DC1D7B" w:rsidR="004A72A0" w:rsidP="00144460" w:rsidRDefault="004A72A0" w14:paraId="5072DC22" w14:textId="323C4C8F">
            <w:r w:rsidRPr="00DC1D7B">
              <w:t>Het ondersteunend pakket voor de zones biedt concreet:</w:t>
            </w:r>
          </w:p>
          <w:p w:rsidRPr="00DC1D7B" w:rsidR="004A72A0" w:rsidP="00144460" w:rsidRDefault="004A72A0" w14:paraId="6173ECCD" w14:textId="77777777">
            <w:pPr>
              <w:numPr>
                <w:ilvl w:val="0"/>
                <w:numId w:val="45"/>
              </w:numPr>
            </w:pPr>
            <w:r w:rsidRPr="00DC1D7B">
              <w:t>Nieuwe subsidieregeling(en) om ondernemers in de zone te stimuleren richting extensieve en/of biologische landbouw, in ieder geval een Regeling Extensieve Landbouw in zones (ELZ);</w:t>
            </w:r>
          </w:p>
          <w:p w:rsidRPr="00DC1D7B" w:rsidR="004A72A0" w:rsidP="00144460" w:rsidRDefault="004A72A0" w14:paraId="37505641" w14:textId="77777777">
            <w:pPr>
              <w:numPr>
                <w:ilvl w:val="0"/>
                <w:numId w:val="45"/>
              </w:numPr>
            </w:pPr>
            <w:r w:rsidRPr="00DC1D7B">
              <w:t xml:space="preserve">Een nieuwe verplaatsingsregeling voor ondernemers die uit de zone willen verplaatsen; </w:t>
            </w:r>
          </w:p>
          <w:p w:rsidRPr="00DC1D7B" w:rsidR="004A72A0" w:rsidP="00144460" w:rsidRDefault="004A72A0" w14:paraId="2009D707" w14:textId="77777777">
            <w:pPr>
              <w:numPr>
                <w:ilvl w:val="0"/>
                <w:numId w:val="45"/>
              </w:numPr>
            </w:pPr>
            <w:r w:rsidRPr="00DC1D7B">
              <w:t>Meerdere openstellingen van beëindigingsregelingen tot 2035 waar ondernemers in de zone gebruik van kunnen maken;</w:t>
            </w:r>
          </w:p>
          <w:p w:rsidRPr="00DC1D7B" w:rsidR="004A72A0" w:rsidP="00144460" w:rsidRDefault="004A72A0" w14:paraId="348AF219" w14:textId="77777777">
            <w:pPr>
              <w:numPr>
                <w:ilvl w:val="0"/>
                <w:numId w:val="45"/>
              </w:numPr>
            </w:pPr>
            <w:r w:rsidRPr="00DC1D7B">
              <w:lastRenderedPageBreak/>
              <w:t>Een zaakbegeleider die per direct op aanvraag van ondernemers beschikbaar is om toekomstgericht mee te denken, zodat ondernemers nu al kunnen beginnen met het uitwerken van hun toekomst;</w:t>
            </w:r>
          </w:p>
          <w:p w:rsidRPr="00DC1D7B" w:rsidR="004A72A0" w:rsidP="00144460" w:rsidRDefault="004A72A0" w14:paraId="67374310" w14:textId="1BFABF6B">
            <w:pPr>
              <w:numPr>
                <w:ilvl w:val="0"/>
                <w:numId w:val="45"/>
              </w:numPr>
            </w:pPr>
            <w:r w:rsidRPr="00DC1D7B">
              <w:t>Het nemen van regie door de gezamenlijke overheden op realisatie van de zoneringsaanpak, onder andere met een actieve inzet van grondinstrumenten en ondersteuning in ruimtelijke ontwikkeling.</w:t>
            </w:r>
          </w:p>
        </w:tc>
      </w:tr>
    </w:tbl>
    <w:p w:rsidRPr="00DC1D7B" w:rsidR="227A8969" w:rsidP="00144460" w:rsidRDefault="227A8969" w14:paraId="06712A2C" w14:textId="646D752C"/>
    <w:p w:rsidRPr="00DC1D7B" w:rsidR="000F298A" w:rsidP="00144460" w:rsidRDefault="1C6C77B4" w14:paraId="1A8E5342" w14:textId="34425B20">
      <w:pPr>
        <w:rPr>
          <w:i/>
        </w:rPr>
      </w:pPr>
      <w:r w:rsidRPr="00DC1D7B">
        <w:rPr>
          <w:i/>
          <w:iCs/>
        </w:rPr>
        <w:t>Maatregelen</w:t>
      </w:r>
      <w:r w:rsidRPr="00DC1D7B" w:rsidR="66C0CA0E">
        <w:rPr>
          <w:i/>
        </w:rPr>
        <w:t xml:space="preserve"> in de zoneringsaanpak</w:t>
      </w:r>
    </w:p>
    <w:p w:rsidRPr="00DC1D7B" w:rsidR="000F298A" w:rsidP="00144460" w:rsidRDefault="11F6419B" w14:paraId="28D7E27F" w14:textId="5E2894F6">
      <w:pPr>
        <w:rPr>
          <w:rFonts w:eastAsia="Verdana" w:cs="Verdana"/>
        </w:rPr>
      </w:pPr>
      <w:r w:rsidRPr="00DC1D7B">
        <w:t>De zoneringsaanpak richt zich op een combinatie van regels voor agrarische activiteiten om te komen tot een extensieve vorm van landbouw</w:t>
      </w:r>
      <w:r w:rsidRPr="00DC1D7B" w:rsidR="30267678">
        <w:t>, ondersteuning van boeren</w:t>
      </w:r>
      <w:r w:rsidRPr="00DC1D7B">
        <w:t xml:space="preserve"> en systeemherstelmaatregelen in de zone. </w:t>
      </w:r>
      <w:r w:rsidRPr="00DC1D7B" w:rsidR="00E31BC9">
        <w:t>Samen</w:t>
      </w:r>
      <w:r w:rsidRPr="00DC1D7B">
        <w:t xml:space="preserve"> dra</w:t>
      </w:r>
      <w:r w:rsidRPr="00DC1D7B" w:rsidR="7D655C74">
        <w:t xml:space="preserve">gen </w:t>
      </w:r>
      <w:r w:rsidRPr="00DC1D7B">
        <w:t xml:space="preserve">deze </w:t>
      </w:r>
      <w:r w:rsidRPr="00DC1D7B" w:rsidR="5F938959">
        <w:t>maatregelen</w:t>
      </w:r>
      <w:r w:rsidRPr="00DC1D7B">
        <w:t xml:space="preserve"> bij aan </w:t>
      </w:r>
      <w:r w:rsidRPr="00DC1D7B" w:rsidR="2343F937">
        <w:t xml:space="preserve">de benodigde emissiereductie in de zone, breder </w:t>
      </w:r>
      <w:r w:rsidRPr="00DC1D7B">
        <w:t xml:space="preserve">systeemherstel en </w:t>
      </w:r>
      <w:r w:rsidRPr="00DC1D7B" w:rsidR="4EA67D9D">
        <w:t xml:space="preserve">het </w:t>
      </w:r>
      <w:r w:rsidRPr="00DC1D7B" w:rsidR="00D3077B">
        <w:t xml:space="preserve">per </w:t>
      </w:r>
      <w:r w:rsidRPr="00DC1D7B" w:rsidR="652F52AC">
        <w:t>gebied lostrekken van vergunningverlening</w:t>
      </w:r>
      <w:r w:rsidRPr="00DC1D7B" w:rsidR="0600711F">
        <w:t xml:space="preserve">. </w:t>
      </w:r>
      <w:r w:rsidRPr="00DC1D7B" w:rsidR="2E734E12">
        <w:t xml:space="preserve">De voorgenomen regels </w:t>
      </w:r>
      <w:r w:rsidRPr="00DC1D7B" w:rsidR="00FD1195">
        <w:t xml:space="preserve">worden </w:t>
      </w:r>
      <w:r w:rsidRPr="00DC1D7B" w:rsidR="16E7CDC8">
        <w:t xml:space="preserve">als onderdeel van dit maatregelpakket </w:t>
      </w:r>
      <w:r w:rsidRPr="00DC1D7B" w:rsidR="00EE409F">
        <w:t xml:space="preserve">in januari vastgelegd in een ontwerp-AMvB. </w:t>
      </w:r>
      <w:r w:rsidRPr="00DC1D7B" w:rsidR="0073200A">
        <w:t xml:space="preserve">Het ondersteunend </w:t>
      </w:r>
      <w:r w:rsidRPr="00DC1D7B" w:rsidR="009E17D6">
        <w:t xml:space="preserve">pakket </w:t>
      </w:r>
      <w:r w:rsidRPr="00DC1D7B" w:rsidR="00083EF0">
        <w:t xml:space="preserve">voor ondernemers </w:t>
      </w:r>
      <w:r w:rsidRPr="00DC1D7B" w:rsidR="00025788">
        <w:t xml:space="preserve">wordt </w:t>
      </w:r>
      <w:r w:rsidRPr="00DC1D7B" w:rsidR="00BA4B6E">
        <w:t xml:space="preserve">verder </w:t>
      </w:r>
      <w:r w:rsidRPr="00DC1D7B" w:rsidR="00083EF0">
        <w:t>vormgegeven</w:t>
      </w:r>
      <w:r w:rsidRPr="00DC1D7B" w:rsidR="00BA4B6E">
        <w:t xml:space="preserve"> </w:t>
      </w:r>
      <w:r w:rsidRPr="00DC1D7B" w:rsidR="00AD2E3A">
        <w:t xml:space="preserve">in samenhang met de definitieve regels, </w:t>
      </w:r>
      <w:r w:rsidRPr="00DC1D7B" w:rsidR="00083EF0">
        <w:t>zodat de</w:t>
      </w:r>
      <w:r w:rsidRPr="00DC1D7B" w:rsidR="009E17D6">
        <w:t xml:space="preserve"> beweging</w:t>
      </w:r>
      <w:r w:rsidRPr="00DC1D7B" w:rsidR="00083EF0">
        <w:t xml:space="preserve"> </w:t>
      </w:r>
      <w:r w:rsidRPr="00DC1D7B" w:rsidR="009E17D6">
        <w:t xml:space="preserve">voor ondernemers </w:t>
      </w:r>
      <w:r w:rsidRPr="00DC1D7B" w:rsidR="00680523">
        <w:t xml:space="preserve">haalbaar </w:t>
      </w:r>
      <w:r w:rsidRPr="00DC1D7B" w:rsidR="009E17D6">
        <w:t>wordt</w:t>
      </w:r>
      <w:r w:rsidRPr="00DC1D7B" w:rsidR="00AD2E3A">
        <w:t xml:space="preserve">. </w:t>
      </w:r>
      <w:r w:rsidRPr="00DC1D7B" w:rsidR="146AF687">
        <w:t xml:space="preserve">In het proces om te komen tot </w:t>
      </w:r>
      <w:r w:rsidRPr="00DC1D7B" w:rsidR="2E0144D2">
        <w:t>het vastleggen van de</w:t>
      </w:r>
      <w:r w:rsidRPr="00DC1D7B" w:rsidR="146AF687">
        <w:t xml:space="preserve"> regels word</w:t>
      </w:r>
      <w:r w:rsidRPr="00DC1D7B" w:rsidR="21235EF7">
        <w:t>en onderzoeken uitgevoerd waarbij</w:t>
      </w:r>
      <w:r w:rsidRPr="00DC1D7B" w:rsidR="146AF687">
        <w:t xml:space="preserve"> getoetst </w:t>
      </w:r>
      <w:r w:rsidRPr="00DC1D7B" w:rsidR="016EC4D6">
        <w:t>wordt</w:t>
      </w:r>
      <w:r w:rsidRPr="00DC1D7B" w:rsidR="146AF687">
        <w:t xml:space="preserve"> op effectiviteit en proportionaliteit. Op basis van deze toetsen worden</w:t>
      </w:r>
      <w:r w:rsidRPr="00DC1D7B" w:rsidR="52D83DD8">
        <w:t>,</w:t>
      </w:r>
      <w:r w:rsidRPr="00DC1D7B" w:rsidR="146AF687">
        <w:t xml:space="preserve"> </w:t>
      </w:r>
      <w:r w:rsidRPr="00DC1D7B" w:rsidR="743C3954">
        <w:t>indien nodig</w:t>
      </w:r>
      <w:r w:rsidRPr="00DC1D7B" w:rsidR="222B495A">
        <w:t>,</w:t>
      </w:r>
      <w:r w:rsidRPr="00DC1D7B" w:rsidR="146AF687">
        <w:t xml:space="preserve"> de regels aangepast en geconcretiseerd.</w:t>
      </w:r>
      <w:r w:rsidRPr="00DC1D7B" w:rsidR="606075C6">
        <w:t xml:space="preserve"> </w:t>
      </w:r>
      <w:r w:rsidRPr="00DC1D7B" w:rsidR="13953CFD">
        <w:rPr>
          <w:rFonts w:eastAsia="Verdana" w:cs="Verdana"/>
        </w:rPr>
        <w:t>De regels zien toe op plantaardige</w:t>
      </w:r>
      <w:r w:rsidRPr="00DC1D7B" w:rsidR="6A6EEE38">
        <w:rPr>
          <w:rFonts w:eastAsia="Verdana" w:cs="Verdana"/>
        </w:rPr>
        <w:t xml:space="preserve"> open</w:t>
      </w:r>
      <w:r w:rsidRPr="00DC1D7B" w:rsidR="13953CFD">
        <w:rPr>
          <w:rFonts w:eastAsia="Verdana" w:cs="Verdana"/>
        </w:rPr>
        <w:t xml:space="preserve"> teelten en de grondgebonden veehouderijsystemen. Voor regels met betrekking tot stalemissies uit de intensieve veehouderijsectoren wordt vooralsnog aangesloten bij de doelsturingssystematiek, waarbij de normhoogte in </w:t>
      </w:r>
      <w:r w:rsidRPr="00DC1D7B" w:rsidR="00BE1E70">
        <w:rPr>
          <w:rFonts w:eastAsia="Verdana" w:cs="Verdana"/>
        </w:rPr>
        <w:t>het eerste kwartaal van</w:t>
      </w:r>
      <w:r w:rsidRPr="00DC1D7B" w:rsidR="00B95614">
        <w:rPr>
          <w:rFonts w:eastAsia="Verdana" w:cs="Verdana"/>
        </w:rPr>
        <w:t xml:space="preserve"> </w:t>
      </w:r>
      <w:r w:rsidRPr="00DC1D7B" w:rsidR="13953CFD">
        <w:rPr>
          <w:rFonts w:eastAsia="Verdana" w:cs="Verdana"/>
        </w:rPr>
        <w:t>2027 bekend worden en daarmee ook inzichtelijk wordt wat de bijdrage is aan natuurherstel.</w:t>
      </w:r>
    </w:p>
    <w:p w:rsidRPr="00DC1D7B" w:rsidR="427E860F" w:rsidP="00144460" w:rsidRDefault="005C6E83" w14:paraId="2E412941" w14:textId="2EF12115">
      <w:pPr>
        <w:pStyle w:val="Geenafstand"/>
        <w:numPr>
          <w:ilvl w:val="0"/>
          <w:numId w:val="60"/>
        </w:numPr>
        <w:spacing w:line="240" w:lineRule="atLeast"/>
        <w:rPr>
          <w:rFonts w:ascii="Aptos" w:hAnsi="Aptos" w:eastAsia="Aptos" w:cs="Aptos"/>
          <w:sz w:val="24"/>
        </w:rPr>
      </w:pPr>
      <w:r w:rsidRPr="38DFE9F5">
        <w:rPr>
          <w:rFonts w:eastAsia="Verdana" w:cs="Verdana"/>
          <w:u w:val="single"/>
        </w:rPr>
        <w:t>Extensiveren met een norm</w:t>
      </w:r>
      <w:r w:rsidRPr="38DFE9F5" w:rsidR="427E860F">
        <w:rPr>
          <w:rFonts w:eastAsia="Verdana" w:cs="Verdana"/>
          <w:u w:val="single"/>
        </w:rPr>
        <w:t xml:space="preserve"> van 1,5 GVE/ha; </w:t>
      </w:r>
      <w:r w:rsidRPr="38DFE9F5" w:rsidR="427E860F">
        <w:rPr>
          <w:rFonts w:eastAsia="Verdana" w:cs="Verdana"/>
        </w:rPr>
        <w:t>De maatregel is gericht op het verlagen van de stikstofdepositie in N</w:t>
      </w:r>
      <w:r w:rsidRPr="38DFE9F5" w:rsidR="052C36ED">
        <w:rPr>
          <w:rFonts w:eastAsia="Verdana" w:cs="Verdana"/>
        </w:rPr>
        <w:t xml:space="preserve">atura </w:t>
      </w:r>
      <w:r w:rsidRPr="38DFE9F5" w:rsidR="427E860F">
        <w:rPr>
          <w:rFonts w:eastAsia="Verdana" w:cs="Verdana"/>
        </w:rPr>
        <w:t xml:space="preserve">2000-gebieden door het verminderen van de </w:t>
      </w:r>
      <w:proofErr w:type="spellStart"/>
      <w:r w:rsidRPr="38DFE9F5" w:rsidR="427E860F">
        <w:rPr>
          <w:rFonts w:eastAsia="Verdana" w:cs="Verdana"/>
        </w:rPr>
        <w:t>veedichtheid</w:t>
      </w:r>
      <w:proofErr w:type="spellEnd"/>
      <w:r w:rsidRPr="38DFE9F5" w:rsidR="427E860F">
        <w:rPr>
          <w:rFonts w:eastAsia="Verdana" w:cs="Verdana"/>
        </w:rPr>
        <w:t xml:space="preserve"> (van melkvee) in de zones met als gevolg een reductie van ammoniakemissies </w:t>
      </w:r>
      <w:r w:rsidRPr="38DFE9F5" w:rsidR="6A84F617">
        <w:rPr>
          <w:rFonts w:eastAsia="Verdana" w:cs="Verdana"/>
        </w:rPr>
        <w:t>in en rondom</w:t>
      </w:r>
      <w:r w:rsidRPr="38DFE9F5" w:rsidR="427E860F">
        <w:rPr>
          <w:rFonts w:eastAsia="Verdana" w:cs="Verdana"/>
        </w:rPr>
        <w:t xml:space="preserve"> Natura 2000-gebieden</w:t>
      </w:r>
      <w:r w:rsidRPr="38DFE9F5" w:rsidR="2867E4B4">
        <w:rPr>
          <w:rFonts w:eastAsia="Verdana" w:cs="Verdana"/>
        </w:rPr>
        <w:t xml:space="preserve"> op gebiedsniveau</w:t>
      </w:r>
      <w:r w:rsidRPr="38DFE9F5" w:rsidR="427E860F">
        <w:rPr>
          <w:rFonts w:eastAsia="Verdana" w:cs="Verdana"/>
        </w:rPr>
        <w:t>. Dit zal geborgd worden middels een instructieregel om dit in de provinciale omgevingsverordening op te nemen. Daarbij is van belang dat de eerste mogelijkheid tot wijziging van de omgevingsverordening hiertoe wordt benut. Provincies zullen vervolgens maatregelen treffen om (eventueel via een gebiedsproces) tot deze gebiedsnorm te komen.</w:t>
      </w:r>
      <w:r w:rsidRPr="38DFE9F5" w:rsidR="600C2AD1">
        <w:rPr>
          <w:rFonts w:eastAsia="Verdana" w:cs="Verdana"/>
        </w:rPr>
        <w:t xml:space="preserve"> Als blijkt dat </w:t>
      </w:r>
      <w:r w:rsidRPr="38DFE9F5" w:rsidR="55282264">
        <w:rPr>
          <w:rFonts w:eastAsia="Verdana" w:cs="Verdana"/>
        </w:rPr>
        <w:t>dit provincies niet lukt</w:t>
      </w:r>
      <w:r w:rsidRPr="38DFE9F5" w:rsidR="600C2AD1">
        <w:rPr>
          <w:rFonts w:eastAsia="Verdana" w:cs="Verdana"/>
        </w:rPr>
        <w:t>, zal de individuele GVE-norm vanuit de rijksregels gelden als geborgde terugvaloptie.</w:t>
      </w:r>
    </w:p>
    <w:p w:rsidRPr="00DC1D7B" w:rsidR="00EE417D" w:rsidP="00144460" w:rsidRDefault="34DAB272" w14:paraId="1876509E" w14:textId="1DFE049D">
      <w:pPr>
        <w:pStyle w:val="Lijstalinea"/>
        <w:numPr>
          <w:ilvl w:val="0"/>
          <w:numId w:val="60"/>
        </w:numPr>
        <w:rPr>
          <w:rFonts w:eastAsia="Verdana"/>
        </w:rPr>
      </w:pPr>
      <w:r w:rsidRPr="00DC1D7B">
        <w:rPr>
          <w:rFonts w:eastAsia="Verdana"/>
          <w:u w:val="single"/>
        </w:rPr>
        <w:t>Een maximum totale stikstofgebruiksnorm van 170 kg stikstof per hectare per jaar;</w:t>
      </w:r>
      <w:r w:rsidRPr="00DC1D7B" w:rsidR="007B4538">
        <w:rPr>
          <w:rFonts w:eastAsia="Verdana"/>
          <w:u w:val="single"/>
        </w:rPr>
        <w:t xml:space="preserve"> </w:t>
      </w:r>
      <w:r w:rsidRPr="00DC1D7B">
        <w:rPr>
          <w:rFonts w:eastAsia="Verdana"/>
        </w:rPr>
        <w:t>Het maximaliseren van stikstofgebruik reduceert ammoniakemissies in en rond de zones en leidt tot verbetering van de grond- en oppervlaktewaterkwaliteit.</w:t>
      </w:r>
    </w:p>
    <w:p w:rsidRPr="00DC1D7B" w:rsidR="00EE417D" w:rsidP="00144460" w:rsidRDefault="34DAB272" w14:paraId="5679FA87" w14:textId="1361022A">
      <w:pPr>
        <w:pStyle w:val="Lijstalinea"/>
        <w:numPr>
          <w:ilvl w:val="0"/>
          <w:numId w:val="60"/>
        </w:numPr>
        <w:rPr>
          <w:rFonts w:eastAsia="Verdana"/>
        </w:rPr>
      </w:pPr>
      <w:r w:rsidRPr="00DC1D7B">
        <w:rPr>
          <w:rFonts w:eastAsia="Verdana"/>
          <w:u w:val="single"/>
        </w:rPr>
        <w:t>Verplichte gewasrotatie van 1:3 met bijbehorende lijst rustgewassen;</w:t>
      </w:r>
      <w:r w:rsidRPr="00DC1D7B" w:rsidR="001D4B5A">
        <w:rPr>
          <w:rFonts w:eastAsia="Verdana"/>
          <w:u w:val="single"/>
        </w:rPr>
        <w:t xml:space="preserve"> </w:t>
      </w:r>
      <w:r w:rsidRPr="00DC1D7B">
        <w:rPr>
          <w:rFonts w:eastAsia="Verdana" w:cs="Verdana"/>
        </w:rPr>
        <w:t>Aanscherping verplichte rotatie draagt bij aan verbetering waterkwaliteit door minder uitspoeling nitraat en fosfor.</w:t>
      </w:r>
    </w:p>
    <w:p w:rsidRPr="00DC1D7B" w:rsidR="003277D5" w:rsidP="00144460" w:rsidRDefault="34DAB272" w14:paraId="0F880469" w14:textId="75ADAA08">
      <w:pPr>
        <w:pStyle w:val="Lijstalinea"/>
        <w:numPr>
          <w:ilvl w:val="0"/>
          <w:numId w:val="60"/>
        </w:numPr>
        <w:rPr>
          <w:rFonts w:eastAsia="Verdana" w:cs="Verdana"/>
        </w:rPr>
      </w:pPr>
      <w:r w:rsidRPr="00DC1D7B">
        <w:rPr>
          <w:rFonts w:eastAsia="Verdana"/>
          <w:u w:val="single"/>
        </w:rPr>
        <w:t>Regels gebruik gewasbeschermingsmiddelen</w:t>
      </w:r>
      <w:r w:rsidRPr="00DC1D7B" w:rsidR="52271CB7">
        <w:rPr>
          <w:rFonts w:eastAsia="Verdana"/>
          <w:u w:val="single"/>
        </w:rPr>
        <w:t>;</w:t>
      </w:r>
      <w:r w:rsidRPr="00DC1D7B" w:rsidR="001D4B5A">
        <w:rPr>
          <w:rFonts w:eastAsia="Verdana"/>
          <w:u w:val="single"/>
        </w:rPr>
        <w:t xml:space="preserve"> </w:t>
      </w:r>
      <w:r w:rsidRPr="00DC1D7B">
        <w:rPr>
          <w:rFonts w:eastAsia="Verdana" w:cs="Verdana"/>
        </w:rPr>
        <w:t xml:space="preserve">Voor regels op gewasbeschermingsmiddelen vindt </w:t>
      </w:r>
      <w:r w:rsidRPr="00DC1D7B" w:rsidR="68AFC125">
        <w:rPr>
          <w:rFonts w:eastAsia="Verdana" w:cs="Verdana"/>
        </w:rPr>
        <w:t>de uitwerking plaats binnen het Convenant Toekomst</w:t>
      </w:r>
      <w:r w:rsidRPr="00DC1D7B" w:rsidR="63CCF6B5">
        <w:rPr>
          <w:rFonts w:eastAsia="Verdana" w:cs="Verdana"/>
        </w:rPr>
        <w:t>bestend</w:t>
      </w:r>
      <w:r w:rsidRPr="00DC1D7B" w:rsidR="68AFC125">
        <w:rPr>
          <w:rFonts w:eastAsia="Verdana" w:cs="Verdana"/>
        </w:rPr>
        <w:t>ige Gew</w:t>
      </w:r>
      <w:r w:rsidRPr="00DC1D7B">
        <w:rPr>
          <w:rFonts w:eastAsia="Verdana" w:cs="Verdana"/>
        </w:rPr>
        <w:t>a</w:t>
      </w:r>
      <w:r w:rsidRPr="00DC1D7B" w:rsidR="68AFC125">
        <w:rPr>
          <w:rFonts w:eastAsia="Verdana" w:cs="Verdana"/>
        </w:rPr>
        <w:t xml:space="preserve">sbescherming. </w:t>
      </w:r>
      <w:r w:rsidRPr="00DC1D7B">
        <w:rPr>
          <w:rFonts w:eastAsia="Verdana" w:cs="Verdana"/>
        </w:rPr>
        <w:t xml:space="preserve">Het doel is het terugdringen van de risico's van gewasbeschermingsmiddelen voor beschermde soorten en </w:t>
      </w:r>
      <w:r w:rsidRPr="00DC1D7B">
        <w:rPr>
          <w:rFonts w:eastAsia="Verdana" w:cs="Verdana"/>
        </w:rPr>
        <w:lastRenderedPageBreak/>
        <w:t>habitattypen. In kwetsbare watergebieden gaat het om bijdragen aan het behalen van gewenste ecologische effecten en hun bijdrage aan de natuurherstelopgave.</w:t>
      </w:r>
      <w:r w:rsidRPr="00DC1D7B" w:rsidR="5BED05C8">
        <w:rPr>
          <w:rFonts w:eastAsia="Verdana" w:cs="Verdana"/>
        </w:rPr>
        <w:t xml:space="preserve"> </w:t>
      </w:r>
      <w:r w:rsidRPr="00DC1D7B" w:rsidR="735EE402">
        <w:rPr>
          <w:rFonts w:eastAsia="Verdana" w:cs="Verdana"/>
        </w:rPr>
        <w:t>In grondwaterbeschermingsgebieden stelt het Rijk, als onderdeel van het Convenant, een generiek aanvullend maatregelenpakket op.</w:t>
      </w:r>
    </w:p>
    <w:p w:rsidRPr="00DC1D7B" w:rsidR="002140C4" w:rsidP="00144460" w:rsidRDefault="34DAB272" w14:paraId="1B35BA3A" w14:textId="33A9E722">
      <w:pPr>
        <w:pStyle w:val="Lijstalinea"/>
        <w:numPr>
          <w:ilvl w:val="0"/>
          <w:numId w:val="60"/>
        </w:numPr>
        <w:rPr>
          <w:rFonts w:eastAsia="Verdana"/>
        </w:rPr>
      </w:pPr>
      <w:r w:rsidRPr="00DC1D7B">
        <w:rPr>
          <w:rFonts w:eastAsia="Verdana"/>
          <w:u w:val="single"/>
        </w:rPr>
        <w:t>Regels hydrologie en grondwateronttrekking</w:t>
      </w:r>
      <w:r w:rsidRPr="00DC1D7B" w:rsidR="40B307C5">
        <w:rPr>
          <w:rFonts w:eastAsia="Verdana"/>
          <w:u w:val="single"/>
        </w:rPr>
        <w:t>;</w:t>
      </w:r>
      <w:r w:rsidRPr="00DC1D7B" w:rsidR="002140C4">
        <w:rPr>
          <w:rFonts w:eastAsia="Verdana"/>
          <w:u w:val="single"/>
        </w:rPr>
        <w:t xml:space="preserve"> </w:t>
      </w:r>
      <w:r w:rsidRPr="00DC1D7B">
        <w:rPr>
          <w:rFonts w:eastAsia="Verdana"/>
        </w:rPr>
        <w:t>Binnen de zoneringsaanpak zullen herstelmaatregelen worden genomen om tot hydrologisch systeemherstel te komen.</w:t>
      </w:r>
      <w:r w:rsidRPr="00DC1D7B" w:rsidR="00F74B86">
        <w:rPr>
          <w:rFonts w:eastAsia="Verdana"/>
        </w:rPr>
        <w:t xml:space="preserve"> Die zullen </w:t>
      </w:r>
      <w:r w:rsidRPr="00DC1D7B" w:rsidR="00F74DCC">
        <w:rPr>
          <w:rFonts w:eastAsia="Verdana"/>
        </w:rPr>
        <w:t>de</w:t>
      </w:r>
      <w:r w:rsidRPr="00DC1D7B" w:rsidR="00F74B86">
        <w:rPr>
          <w:rFonts w:eastAsia="Verdana"/>
        </w:rPr>
        <w:t xml:space="preserve"> komende periode nader worden geconcretiseerd.</w:t>
      </w:r>
    </w:p>
    <w:p w:rsidRPr="00DC1D7B" w:rsidR="003277D5" w:rsidP="00144460" w:rsidRDefault="34DAB272" w14:paraId="052C887A" w14:textId="18E6BC43">
      <w:pPr>
        <w:pStyle w:val="Lijstalinea"/>
        <w:numPr>
          <w:ilvl w:val="0"/>
          <w:numId w:val="60"/>
        </w:numPr>
        <w:rPr>
          <w:rFonts w:eastAsia="Verdana"/>
        </w:rPr>
      </w:pPr>
      <w:r w:rsidRPr="00DC1D7B">
        <w:rPr>
          <w:rFonts w:eastAsia="Verdana"/>
          <w:u w:val="single"/>
        </w:rPr>
        <w:t>Mestvrije stroken van 5 m</w:t>
      </w:r>
      <w:r w:rsidRPr="00DC1D7B" w:rsidR="11C7165D">
        <w:rPr>
          <w:rFonts w:eastAsia="Verdana"/>
          <w:u w:val="single"/>
        </w:rPr>
        <w:t>eter</w:t>
      </w:r>
      <w:r w:rsidRPr="00DC1D7B">
        <w:rPr>
          <w:rFonts w:eastAsia="Verdana"/>
          <w:u w:val="single"/>
        </w:rPr>
        <w:t xml:space="preserve"> langs beken</w:t>
      </w:r>
      <w:r w:rsidRPr="00DC1D7B" w:rsidR="53863A03">
        <w:rPr>
          <w:rFonts w:eastAsia="Verdana"/>
          <w:u w:val="single"/>
        </w:rPr>
        <w:t>;</w:t>
      </w:r>
      <w:r w:rsidRPr="00DC1D7B" w:rsidR="002140C4">
        <w:rPr>
          <w:rFonts w:eastAsia="Verdana"/>
        </w:rPr>
        <w:t xml:space="preserve"> </w:t>
      </w:r>
      <w:r w:rsidRPr="00DC1D7B">
        <w:rPr>
          <w:rFonts w:eastAsia="Verdana" w:cs="Verdana"/>
        </w:rPr>
        <w:t xml:space="preserve">Van toepassing in beekdalen in kwetsbare watergebieden: de stroken reduceren ook de ammoniakemissies en verbeteren </w:t>
      </w:r>
      <w:r w:rsidRPr="00DC1D7B" w:rsidR="31C03BE6">
        <w:rPr>
          <w:rFonts w:eastAsia="Verdana" w:cs="Verdana"/>
        </w:rPr>
        <w:t xml:space="preserve">in combinatie met </w:t>
      </w:r>
      <w:r w:rsidRPr="00DC1D7B">
        <w:rPr>
          <w:rFonts w:eastAsia="Verdana" w:cs="Verdana"/>
        </w:rPr>
        <w:t>de verplichte rotatie de waterkwaliteit.</w:t>
      </w:r>
    </w:p>
    <w:p w:rsidRPr="00DC1D7B" w:rsidR="00EE417D" w:rsidP="00144460" w:rsidRDefault="34DAB272" w14:paraId="36721168" w14:textId="57E47A4D">
      <w:pPr>
        <w:pStyle w:val="Lijstalinea"/>
        <w:numPr>
          <w:ilvl w:val="0"/>
          <w:numId w:val="60"/>
        </w:numPr>
        <w:rPr>
          <w:rFonts w:eastAsia="Verdana"/>
        </w:rPr>
      </w:pPr>
      <w:r w:rsidRPr="00DC1D7B">
        <w:rPr>
          <w:rFonts w:eastAsia="Verdana"/>
          <w:u w:val="single"/>
        </w:rPr>
        <w:t>Mogelijke regel veranderend grondgebruik</w:t>
      </w:r>
      <w:r w:rsidRPr="00DC1D7B" w:rsidR="75C62539">
        <w:rPr>
          <w:rFonts w:eastAsia="Verdana"/>
          <w:u w:val="single"/>
        </w:rPr>
        <w:t>;</w:t>
      </w:r>
      <w:r w:rsidRPr="00DC1D7B" w:rsidR="002140C4">
        <w:rPr>
          <w:rFonts w:eastAsia="Verdana"/>
          <w:u w:val="single"/>
        </w:rPr>
        <w:t xml:space="preserve"> </w:t>
      </w:r>
      <w:r w:rsidRPr="00DC1D7B">
        <w:rPr>
          <w:rFonts w:eastAsia="Verdana"/>
        </w:rPr>
        <w:t>Doel hiervan is ongewenste verandering van grondgebruik te voorkomen. Deze regel is niet nodig als het pakket dit al voldoende voorkomt. Anders is er een tijdelijke regel te stellen.</w:t>
      </w:r>
      <w:r w:rsidRPr="00DC1D7B" w:rsidR="4B105CA1">
        <w:rPr>
          <w:rFonts w:eastAsia="Verdana"/>
        </w:rPr>
        <w:t xml:space="preserve"> </w:t>
      </w:r>
      <w:r w:rsidRPr="00DC1D7B">
        <w:rPr>
          <w:rFonts w:eastAsia="Verdana"/>
        </w:rPr>
        <w:t>In de bijlage Vervolguitwerking zoneringsaanpak vindt u meer verdieping op de regels.</w:t>
      </w:r>
    </w:p>
    <w:p w:rsidRPr="00DC1D7B" w:rsidR="000674CB" w:rsidP="00144460" w:rsidRDefault="000674CB" w14:paraId="65A03FE8" w14:textId="77777777">
      <w:pPr>
        <w:rPr>
          <w:i/>
        </w:rPr>
      </w:pPr>
    </w:p>
    <w:p w:rsidRPr="00DC1D7B" w:rsidR="007B5B24" w:rsidP="00144460" w:rsidRDefault="00206091" w14:paraId="75C314F4" w14:textId="1177AFF6">
      <w:r w:rsidRPr="00DC1D7B">
        <w:t>M</w:t>
      </w:r>
      <w:r w:rsidRPr="00DC1D7B" w:rsidR="00C62AB7">
        <w:t>et het</w:t>
      </w:r>
      <w:r w:rsidR="0057332D">
        <w:t xml:space="preserve"> benoemen </w:t>
      </w:r>
      <w:r w:rsidRPr="00DC1D7B" w:rsidR="00C62AB7">
        <w:t xml:space="preserve">van de regels in de zones </w:t>
      </w:r>
      <w:r w:rsidR="004A2844">
        <w:t>wordt</w:t>
      </w:r>
      <w:r w:rsidR="00FE6B92">
        <w:t>,</w:t>
      </w:r>
      <w:r w:rsidR="004A2844">
        <w:t xml:space="preserve"> </w:t>
      </w:r>
      <w:r w:rsidRPr="00DC1D7B" w:rsidR="00D85440">
        <w:t>ten opzichte van de</w:t>
      </w:r>
      <w:r w:rsidR="004C2ED4">
        <w:t xml:space="preserve"> </w:t>
      </w:r>
      <w:r w:rsidR="00FF7F05">
        <w:t>inschatting in</w:t>
      </w:r>
      <w:r w:rsidRPr="00DC1D7B" w:rsidR="00D85440">
        <w:t xml:space="preserve"> </w:t>
      </w:r>
      <w:r w:rsidR="00FF7F05">
        <w:t xml:space="preserve">de </w:t>
      </w:r>
      <w:r w:rsidRPr="00DC1D7B" w:rsidR="00D85440">
        <w:t>PBL-reflectie</w:t>
      </w:r>
      <w:r w:rsidR="00CE70FF">
        <w:t>,</w:t>
      </w:r>
      <w:r w:rsidRPr="00DC1D7B" w:rsidR="00D85440">
        <w:t xml:space="preserve"> additioneel een emissiered</w:t>
      </w:r>
      <w:r w:rsidRPr="00DC1D7B" w:rsidR="0081017C">
        <w:t>u</w:t>
      </w:r>
      <w:r w:rsidRPr="00DC1D7B" w:rsidR="00D85440">
        <w:t xml:space="preserve">ctie </w:t>
      </w:r>
      <w:r w:rsidRPr="00DC1D7B" w:rsidR="00C62AB7">
        <w:t>van 1-2 kiloton</w:t>
      </w:r>
      <w:r w:rsidRPr="00DC1D7B" w:rsidR="0081017C">
        <w:t xml:space="preserve"> bereikt</w:t>
      </w:r>
      <w:r w:rsidRPr="00DC1D7B" w:rsidR="00C62AB7">
        <w:t>, waarmee de inzet van een generieke korting kan worden voorkomen.</w:t>
      </w:r>
    </w:p>
    <w:p w:rsidRPr="00DC1D7B" w:rsidR="007B5B24" w:rsidP="00144460" w:rsidRDefault="007B5B24" w14:paraId="70D7300A" w14:textId="77777777">
      <w:pPr>
        <w:rPr>
          <w:i/>
        </w:rPr>
      </w:pPr>
    </w:p>
    <w:p w:rsidRPr="00DC1D7B" w:rsidR="001E224C" w:rsidP="00144460" w:rsidRDefault="001E224C" w14:paraId="37322BCE" w14:textId="1803D21C">
      <w:pPr>
        <w:rPr>
          <w:i/>
        </w:rPr>
      </w:pPr>
      <w:r w:rsidRPr="00DC1D7B">
        <w:rPr>
          <w:i/>
        </w:rPr>
        <w:t>Vervolgproces</w:t>
      </w:r>
    </w:p>
    <w:p w:rsidRPr="00DC1D7B" w:rsidR="00EE409F" w:rsidP="00144460" w:rsidRDefault="00EE409F" w14:paraId="4027831C" w14:textId="4E49D97A">
      <w:r w:rsidRPr="00DC1D7B">
        <w:t>Provincies zullen komende tijd de gebiedseigen plannen</w:t>
      </w:r>
      <w:r w:rsidRPr="00DC1D7B" w:rsidR="00314CE5">
        <w:t xml:space="preserve"> uitwerken</w:t>
      </w:r>
      <w:r w:rsidRPr="00DC1D7B">
        <w:t xml:space="preserve">. Er zijn provincies die al vergevorderd zijn in hun plannen en die substantieel zullen bijdragen aan het aanpakken van drukfactoren en het reduceren van emissies. Tot 1 </w:t>
      </w:r>
      <w:r w:rsidRPr="00DC1D7B" w:rsidR="00DA2317">
        <w:t>september</w:t>
      </w:r>
      <w:r w:rsidRPr="00DC1D7B">
        <w:t xml:space="preserve"> 2028 hebben de provincies de tijd om deze plannen te concretiseren.</w:t>
      </w:r>
    </w:p>
    <w:p w:rsidRPr="00DC1D7B" w:rsidR="00EE409F" w:rsidP="00144460" w:rsidRDefault="00EE409F" w14:paraId="4BC08E29" w14:textId="77777777"/>
    <w:p w:rsidRPr="00DC1D7B" w:rsidR="007E777A" w:rsidP="00144460" w:rsidRDefault="02E147EE" w14:paraId="6F9418A8" w14:textId="0409A62D">
      <w:r w:rsidRPr="00DC1D7B">
        <w:t xml:space="preserve">Het kabinet beseft dat de aanpak van het hele pakket, en de zonering in het bijzonder, veel inzet gaat vragen van de medeoverheden en partners in de gebieden. De komende periode wordt er met deze partijen verder gewerkt aan de gezamenlijke aanpak om de uitvoeringskracht te versterken. De uitvoeringsaanpak die de medeoverheden dit voorjaar hebben opgesteld, biedt hiervoor de basis. </w:t>
      </w:r>
      <w:r w:rsidRPr="00DC1D7B" w:rsidR="4CA2C0A7">
        <w:t xml:space="preserve">Tevens vindt er een uitvoeringstoets decentrale overheden plaats. </w:t>
      </w:r>
    </w:p>
    <w:p w:rsidRPr="00DC1D7B" w:rsidR="007E777A" w:rsidP="00144460" w:rsidRDefault="007E777A" w14:paraId="77EB4870" w14:textId="77777777"/>
    <w:p w:rsidRPr="00DC1D7B" w:rsidR="00D3077B" w:rsidP="00144460" w:rsidRDefault="5D5AE814" w14:paraId="70D2DD8A" w14:textId="6340A93D">
      <w:pPr>
        <w:pStyle w:val="Geenafstand"/>
        <w:spacing w:line="240" w:lineRule="atLeast"/>
      </w:pPr>
      <w:r w:rsidRPr="00DC1D7B">
        <w:t xml:space="preserve">Het Rijk </w:t>
      </w:r>
      <w:r w:rsidRPr="00DC1D7B" w:rsidR="09B657DE">
        <w:t>doet</w:t>
      </w:r>
      <w:r w:rsidRPr="00DC1D7B">
        <w:t xml:space="preserve"> de</w:t>
      </w:r>
      <w:r w:rsidRPr="00DC1D7B" w:rsidR="6020EE02">
        <w:t xml:space="preserve"> komende maanden </w:t>
      </w:r>
      <w:r w:rsidRPr="00DC1D7B" w:rsidR="6EDCB8AF">
        <w:t xml:space="preserve">diverse praktijkcasussen, toetsen en onderzoeken en </w:t>
      </w:r>
      <w:r w:rsidRPr="00DC1D7B" w:rsidR="245F9603">
        <w:t>zet</w:t>
      </w:r>
      <w:r w:rsidRPr="00DC1D7B" w:rsidR="6EDCB8AF">
        <w:t xml:space="preserve"> </w:t>
      </w:r>
      <w:r w:rsidRPr="00DC1D7B" w:rsidR="6020EE02">
        <w:t xml:space="preserve">de zoneringsaanpak om in juridisch geborgde regels. Daarvoor zal een algemene maatregel van bestuur worden voorbereid en in procedure gebracht (AMvB zonering). </w:t>
      </w:r>
      <w:r w:rsidRPr="00DC1D7B" w:rsidR="4E46080C">
        <w:t xml:space="preserve">Tevens wordt verkend of er een instructieregel ten behoeve van versnelling van het </w:t>
      </w:r>
      <w:r w:rsidRPr="00DC1D7B" w:rsidR="3B414F20">
        <w:t>N</w:t>
      </w:r>
      <w:r w:rsidRPr="00DC1D7B" w:rsidR="4E46080C">
        <w:t>atuurnetwerk Nederland (NNN) kan worden opgesteld</w:t>
      </w:r>
      <w:r w:rsidRPr="00DC1D7B" w:rsidR="4008A1DB">
        <w:t xml:space="preserve"> indien nodig en mogelijk</w:t>
      </w:r>
      <w:r w:rsidRPr="00DC1D7B" w:rsidR="4E46080C">
        <w:t xml:space="preserve">. </w:t>
      </w:r>
      <w:r w:rsidRPr="00DC1D7B" w:rsidR="45F1F5B2">
        <w:t>De voorbereiding van de AMvB zal nauw worden afgestemd met de bestuurlijke partners, in het bijzonder de provincies, gezien hun gebiedsgerichte taken voor natuurbeheer</w:t>
      </w:r>
      <w:r w:rsidRPr="00DC1D7B" w:rsidR="58BF40EA">
        <w:t xml:space="preserve"> en cruciale rol in de verdere doorvertaling</w:t>
      </w:r>
      <w:r w:rsidRPr="00DC1D7B" w:rsidR="45F1F5B2">
        <w:t>.</w:t>
      </w:r>
      <w:r w:rsidRPr="00DC1D7B" w:rsidR="253CDC6C">
        <w:t xml:space="preserve"> Daarnaast is het evident dat ook de rol van gemeenten en waterschappen van groot belang is om dit beleid ruimtelijk door te kunnen vertalen en tot uitvoering te brengen. Dit vraagt goede afstemming met de medeoverheden en ik zet mij hier dan ook actief voor in.</w:t>
      </w:r>
      <w:r w:rsidRPr="00DC1D7B" w:rsidR="068553BF">
        <w:t xml:space="preserve"> </w:t>
      </w:r>
      <w:r w:rsidRPr="00DC1D7B" w:rsidR="65960E2F">
        <w:t>Ook worden er afspraken gemaakt met</w:t>
      </w:r>
      <w:r w:rsidRPr="00DC1D7B" w:rsidR="068553BF">
        <w:t xml:space="preserve"> </w:t>
      </w:r>
      <w:proofErr w:type="spellStart"/>
      <w:r w:rsidRPr="00DC1D7B" w:rsidR="068553BF">
        <w:t>terreinbeherende</w:t>
      </w:r>
      <w:proofErr w:type="spellEnd"/>
      <w:r w:rsidRPr="00DC1D7B" w:rsidR="068553BF">
        <w:t xml:space="preserve"> organisaties, provincies en Rijkswaterstaat over heldere verantwoording en </w:t>
      </w:r>
      <w:r w:rsidRPr="00DC1D7B" w:rsidR="068553BF">
        <w:lastRenderedPageBreak/>
        <w:t>verplichtingen, bijvoorbeeld op kwaliteit van beheer, doelmatigheid en type maatregelen.</w:t>
      </w:r>
      <w:r w:rsidRPr="00DC1D7B" w:rsidR="00E67263">
        <w:t xml:space="preserve"> </w:t>
      </w:r>
    </w:p>
    <w:p w:rsidRPr="00DC1D7B" w:rsidR="00C855E3" w:rsidP="00144460" w:rsidRDefault="00C855E3" w14:paraId="0C703F1C" w14:textId="77777777"/>
    <w:p w:rsidRPr="00DC1D7B" w:rsidR="0BEA72BB" w:rsidP="00144460" w:rsidRDefault="5D2213FA" w14:paraId="649DC1A9" w14:textId="00F3A6B3">
      <w:r w:rsidRPr="00DC1D7B">
        <w:t xml:space="preserve">De contouren staan, maar tegelijkertijd is </w:t>
      </w:r>
      <w:r w:rsidRPr="00DC1D7B" w:rsidR="0017154B">
        <w:t xml:space="preserve">nog niet alles </w:t>
      </w:r>
      <w:r w:rsidRPr="00DC1D7B">
        <w:t xml:space="preserve">duidelijk en is nadere uitwerking nodig. </w:t>
      </w:r>
      <w:r w:rsidRPr="00DC1D7B" w:rsidR="0017154B">
        <w:t>Dit heeft prioriteit voor het kabinet,</w:t>
      </w:r>
      <w:r w:rsidRPr="00DC1D7B">
        <w:t xml:space="preserve"> zodat ondernemers weten waar zij aan toe zijn en keuzes kunnen maken over hun toekomst. Het pakket aan regels schetst in elk geval een duidelijke richting voor wat er moet gebeuren in zones. Voor ondernemers is als eerste stap van belang om inzicht te verkrijgen in </w:t>
      </w:r>
      <w:r w:rsidRPr="00DC1D7B" w:rsidR="00CB349A">
        <w:t>de mate waarin</w:t>
      </w:r>
      <w:r w:rsidRPr="00DC1D7B">
        <w:t xml:space="preserve"> de huidige bedrijfsvoering passend is bij het soort omschakeling dat de aangekondigde regels vragen. Als er inzicht is in de huidige situatie en </w:t>
      </w:r>
      <w:r w:rsidRPr="00DC1D7B" w:rsidR="00CB349A">
        <w:t xml:space="preserve">als </w:t>
      </w:r>
      <w:r w:rsidRPr="00DC1D7B">
        <w:t>duidelijk is wat er precies van boeren wordt gevraagd, is van belang dat ondernemers alle mogelijkheden kunnen overwegen voor hun bedrijf.</w:t>
      </w:r>
    </w:p>
    <w:p w:rsidRPr="00DC1D7B" w:rsidR="00CA5A1C" w:rsidP="00144460" w:rsidRDefault="00CA5A1C" w14:paraId="2254ADBC" w14:textId="77777777"/>
    <w:p w:rsidRPr="00DC1D7B" w:rsidR="00CA5A1C" w:rsidP="00144460" w:rsidRDefault="00E53D04" w14:paraId="6F53593C" w14:textId="4C34425E">
      <w:pPr>
        <w:pStyle w:val="Lijstalinea"/>
        <w:numPr>
          <w:ilvl w:val="0"/>
          <w:numId w:val="38"/>
        </w:numPr>
        <w:rPr>
          <w:b/>
        </w:rPr>
      </w:pPr>
      <w:r w:rsidRPr="00DC1D7B">
        <w:rPr>
          <w:b/>
        </w:rPr>
        <w:t>Emissiearm aanwenden meststoffen</w:t>
      </w:r>
    </w:p>
    <w:p w:rsidRPr="00DC1D7B" w:rsidR="00E53D04" w:rsidP="00144460" w:rsidRDefault="003431E9" w14:paraId="0A71F680" w14:textId="6B138E41">
      <w:r w:rsidRPr="00DC1D7B">
        <w:t xml:space="preserve">In het maatregelpakket van juni is, als maatregel om veldemissies te reduceren, het emissiearm aanwenden van </w:t>
      </w:r>
      <w:proofErr w:type="spellStart"/>
      <w:r w:rsidRPr="00DC1D7B">
        <w:t>ureumhoudende</w:t>
      </w:r>
      <w:proofErr w:type="spellEnd"/>
      <w:r w:rsidRPr="00DC1D7B">
        <w:t xml:space="preserve"> meststoffen, spuiwaters en plantaardig </w:t>
      </w:r>
      <w:proofErr w:type="spellStart"/>
      <w:r w:rsidRPr="00DC1D7B">
        <w:t>digestaat</w:t>
      </w:r>
      <w:proofErr w:type="spellEnd"/>
      <w:r w:rsidRPr="00DC1D7B">
        <w:t xml:space="preserve"> opgenomen. Deze maatregel heb ik inmiddels uitgewerkt in ontwerp regelgeving die ik op korte termijn zal voorhangen in beide Kamers voor vier weken en hierna zal aanbieden voor advisering aan de Raad van State (dit betreft de wijziging Besluit activiteit leefomgeving zodat Beste Beschikbare Technieken (BBT) ook voor niet-dierlijke meststoffen kunnen worden voorgeschreven). Parallel aan de advisering door de Raad van State wordt de ontwerp regelgeving, inclusief de technische voorschriften in de Omgevingsregeling, genotificeerd bij de Europese Commissie. Het streven is de regelgeving in het voorjaar van 2027 vast te stellen en de regels voor het emissiearm aanwenden in werking te laten treden per 1 januari 2028.</w:t>
      </w:r>
    </w:p>
    <w:p w:rsidRPr="00DC1D7B" w:rsidR="005378D2" w:rsidP="00144460" w:rsidRDefault="005378D2" w14:paraId="24315AA1" w14:textId="77777777"/>
    <w:p w:rsidRPr="00DC1D7B" w:rsidR="005378D2" w:rsidP="00144460" w:rsidRDefault="00415F03" w14:paraId="3E4355D4" w14:textId="02BE1A1F">
      <w:pPr>
        <w:pStyle w:val="Lijstalinea"/>
        <w:numPr>
          <w:ilvl w:val="0"/>
          <w:numId w:val="38"/>
        </w:numPr>
        <w:rPr>
          <w:b/>
        </w:rPr>
      </w:pPr>
      <w:r w:rsidRPr="00DC1D7B">
        <w:rPr>
          <w:b/>
        </w:rPr>
        <w:t>Grondgebondenheid</w:t>
      </w:r>
    </w:p>
    <w:p w:rsidRPr="00DC1D7B" w:rsidR="00397128" w:rsidP="00144460" w:rsidRDefault="00397128" w14:paraId="529DA90F" w14:textId="05B7562A">
      <w:pPr>
        <w:rPr>
          <w:rFonts w:eastAsia="Verdana"/>
        </w:rPr>
      </w:pPr>
      <w:r w:rsidRPr="00DC1D7B">
        <w:rPr>
          <w:rFonts w:eastAsia="Verdana"/>
        </w:rPr>
        <w:t xml:space="preserve">In de kamerbrief van 26 juni jl. heeft het kabinet aangekondigd om een grondgebondenheidsnorm in de melkveehouderij in te voeren van 2,6 grootvee-eenheden (GVE) per hectare 2035. </w:t>
      </w:r>
      <w:r w:rsidRPr="00DC1D7B" w:rsidR="188FB24D">
        <w:rPr>
          <w:rFonts w:eastAsia="Verdana"/>
        </w:rPr>
        <w:t>Voor melkveehouders in zand- en lössgebieden zal een gras- en rustgewassenverplich</w:t>
      </w:r>
      <w:r w:rsidRPr="00DC1D7B" w:rsidR="348C1F93">
        <w:rPr>
          <w:rFonts w:eastAsia="Verdana"/>
        </w:rPr>
        <w:t>t</w:t>
      </w:r>
      <w:r w:rsidRPr="00DC1D7B" w:rsidR="188FB24D">
        <w:rPr>
          <w:rFonts w:eastAsia="Verdana"/>
        </w:rPr>
        <w:t xml:space="preserve">ing gelden. </w:t>
      </w:r>
      <w:r w:rsidRPr="00DC1D7B" w:rsidR="1489C19A">
        <w:rPr>
          <w:rFonts w:eastAsia="Verdana"/>
        </w:rPr>
        <w:t>Om aan die norm te voldoen, zal melkveehouders de mogelijkheid worden geboden</w:t>
      </w:r>
      <w:r w:rsidRPr="00DC1D7B" w:rsidR="6C749186">
        <w:rPr>
          <w:rFonts w:eastAsia="Verdana"/>
        </w:rPr>
        <w:t xml:space="preserve"> om binnen een straal van 25 kilometer samenwerkingsovereenkomsten met akkerbouwers te sluiten. </w:t>
      </w:r>
      <w:r w:rsidRPr="00DC1D7B" w:rsidR="1DD10A2F">
        <w:rPr>
          <w:rFonts w:eastAsia="Verdana"/>
        </w:rPr>
        <w:t>De regels voor grondgebondenheid stellen geen beperkingen aan het vervoer en aanwenden van melkveemest. Dat betekent dat het mogelijk blijft om melkveemest af te zetten naar gebieden met weinig melkvee buiten de straal van 25 kilometer.</w:t>
      </w:r>
    </w:p>
    <w:p w:rsidRPr="00DC1D7B" w:rsidR="00397128" w:rsidP="00144460" w:rsidRDefault="00397128" w14:paraId="349614CA" w14:textId="646A775D">
      <w:pPr>
        <w:rPr>
          <w:rFonts w:eastAsia="Verdana"/>
        </w:rPr>
      </w:pPr>
    </w:p>
    <w:p w:rsidRPr="00DC1D7B" w:rsidR="00397128" w:rsidP="00144460" w:rsidRDefault="4A250778" w14:paraId="701DE4E6" w14:textId="16E7277E">
      <w:r w:rsidRPr="00DC1D7B">
        <w:rPr>
          <w:rFonts w:eastAsia="Verdana"/>
        </w:rPr>
        <w:t xml:space="preserve">Het kabinet vult </w:t>
      </w:r>
      <w:r w:rsidRPr="00DC1D7B" w:rsidR="3181715F">
        <w:rPr>
          <w:rFonts w:eastAsia="Verdana"/>
        </w:rPr>
        <w:t xml:space="preserve">de voorgenomen invulling van grondgebondenheid op twee punten aan. </w:t>
      </w:r>
      <w:r w:rsidRPr="00DC1D7B" w:rsidR="33337EED">
        <w:rPr>
          <w:rFonts w:eastAsia="Verdana"/>
        </w:rPr>
        <w:t>Ten eerste, koppelt het kabinet de voorgestelde gras- en rustgewassenverplichting aan doelsturing waterkwaliteit. Het kabinet werkt nog uit op welke wijze dit kan worden vormgegeven en aan welke randvoorwaarden het doelsturingssysteem voor waterkwaliteit zal moeten voldoen. Dat laatste gebeurt als onderdeel van het 8e actieprogramma Nitraatrichtlijn waarin bedrijfsgerichte doelsturing op waterkwaliteit wordt vormgegeven (Kamerstukken II 2025/26, 33 037, nr. 645).</w:t>
      </w:r>
      <w:r w:rsidRPr="00DC1D7B" w:rsidR="1D08B40B">
        <w:rPr>
          <w:rFonts w:eastAsia="Verdana"/>
        </w:rPr>
        <w:t xml:space="preserve"> </w:t>
      </w:r>
      <w:r w:rsidRPr="00DC1D7B" w:rsidR="33337EED">
        <w:rPr>
          <w:rFonts w:eastAsia="Verdana"/>
        </w:rPr>
        <w:t>Ten tweede tellen, naar analogie van bepalingen in de Meststoffenwet</w:t>
      </w:r>
      <w:r w:rsidRPr="00DC1D7B" w:rsidR="00397128">
        <w:rPr>
          <w:rFonts w:eastAsia="Verdana"/>
        </w:rPr>
        <w:t xml:space="preserve"> percelen in het buitenland mee</w:t>
      </w:r>
      <w:r w:rsidRPr="00DC1D7B" w:rsidR="003F0F45">
        <w:rPr>
          <w:rFonts w:eastAsia="Verdana"/>
        </w:rPr>
        <w:t>, om te voldoen aan de eisen van grondgebondenheid</w:t>
      </w:r>
      <w:r w:rsidRPr="00DC1D7B" w:rsidR="00397128">
        <w:rPr>
          <w:rFonts w:eastAsia="Verdana"/>
        </w:rPr>
        <w:t>.</w:t>
      </w:r>
    </w:p>
    <w:p w:rsidRPr="00DC1D7B" w:rsidR="00397128" w:rsidP="00144460" w:rsidRDefault="00397128" w14:paraId="360575B3" w14:textId="2926AE0F">
      <w:pPr>
        <w:rPr>
          <w:rFonts w:eastAsia="Verdana"/>
        </w:rPr>
      </w:pPr>
      <w:r w:rsidRPr="00DC1D7B">
        <w:rPr>
          <w:rFonts w:eastAsia="Verdana"/>
        </w:rPr>
        <w:t xml:space="preserve">  </w:t>
      </w:r>
    </w:p>
    <w:p w:rsidR="756DB407" w:rsidP="00144460" w:rsidRDefault="756DB407" w14:paraId="0F721D19" w14:textId="1C297569">
      <w:pPr>
        <w:rPr>
          <w:rFonts w:eastAsia="Verdana"/>
        </w:rPr>
      </w:pPr>
      <w:r w:rsidRPr="38DFE9F5">
        <w:rPr>
          <w:rFonts w:eastAsia="Verdana"/>
        </w:rPr>
        <w:lastRenderedPageBreak/>
        <w:t xml:space="preserve">We horen de zorgen van de sector over de voorgestelde invulling van het stelsel van grondgebondenheid. Het kabinet zal de komende drie maanden in overleg met maatschappelijke partijen </w:t>
      </w:r>
      <w:r w:rsidRPr="38DFE9F5" w:rsidR="10A3BC70">
        <w:rPr>
          <w:rFonts w:eastAsia="Verdana"/>
        </w:rPr>
        <w:t>bezien of er mogelijkheden zijn v</w:t>
      </w:r>
      <w:r w:rsidRPr="38DFE9F5">
        <w:rPr>
          <w:rFonts w:eastAsia="Verdana"/>
        </w:rPr>
        <w:t>oor een alternatieve invulling van grondgebondenheid met een gelijk geborgd effect, met name op de invulling van de voorwaarden aan de samenwerkingsovereenkomsten en de gras- en rustgewassenverplichting.</w:t>
      </w:r>
      <w:r w:rsidRPr="38DFE9F5" w:rsidR="59569DA3">
        <w:rPr>
          <w:rFonts w:eastAsia="Verdana"/>
        </w:rPr>
        <w:t xml:space="preserve"> Dat traject wordt uiterlijk 1 februari 2027 afgerond zodat het kabinet zo snel mogelijk daarna een wetsvoorstel voor invoering van een stelsel van grondgebondenheid in de melkveehouderij in consultatie kan bre</w:t>
      </w:r>
      <w:r w:rsidRPr="38DFE9F5" w:rsidR="7EA1E90F">
        <w:rPr>
          <w:rFonts w:eastAsia="Verdana"/>
        </w:rPr>
        <w:t>ngen.</w:t>
      </w:r>
    </w:p>
    <w:p w:rsidR="38DFE9F5" w:rsidP="00144460" w:rsidRDefault="38DFE9F5" w14:paraId="2BF5F0CD" w14:textId="105C10A5">
      <w:pPr>
        <w:rPr>
          <w:rFonts w:eastAsia="Verdana"/>
        </w:rPr>
      </w:pPr>
    </w:p>
    <w:p w:rsidRPr="00DC1D7B" w:rsidR="003469B6" w:rsidP="00144460" w:rsidRDefault="404D00A7" w14:paraId="496F20F1" w14:textId="2BF383EC">
      <w:pPr>
        <w:rPr>
          <w:szCs w:val="18"/>
        </w:rPr>
      </w:pPr>
      <w:r w:rsidRPr="00DC1D7B">
        <w:rPr>
          <w:rFonts w:eastAsia="Verdana"/>
        </w:rPr>
        <w:t xml:space="preserve"> </w:t>
      </w:r>
      <w:r w:rsidRPr="00DC1D7B" w:rsidR="00CB6085">
        <w:rPr>
          <w:szCs w:val="18"/>
        </w:rPr>
        <w:tab/>
      </w:r>
    </w:p>
    <w:p w:rsidRPr="00DC1D7B" w:rsidR="00E47647" w:rsidP="00144460" w:rsidRDefault="00E47647" w14:paraId="4E932CA0" w14:textId="55EF4326">
      <w:pPr>
        <w:pStyle w:val="Lijstalinea"/>
        <w:numPr>
          <w:ilvl w:val="0"/>
          <w:numId w:val="38"/>
        </w:numPr>
        <w:rPr>
          <w:b/>
        </w:rPr>
      </w:pPr>
      <w:r w:rsidRPr="00DC1D7B">
        <w:rPr>
          <w:b/>
          <w:bCs/>
        </w:rPr>
        <w:t>Borging</w:t>
      </w:r>
      <w:r w:rsidRPr="00DC1D7B">
        <w:rPr>
          <w:b/>
        </w:rPr>
        <w:t xml:space="preserve"> van doelbereik</w:t>
      </w:r>
    </w:p>
    <w:p w:rsidRPr="00DC1D7B" w:rsidR="00E47647" w:rsidP="00144460" w:rsidRDefault="00E47647" w14:paraId="7F23D641" w14:textId="33577B08">
      <w:r w:rsidRPr="00DC1D7B">
        <w:t>Voor natuurverbetering en vergunningverlening, juridische procedures en het afwijzen van intrekkings- en handhavingsverzoeken, is het van belang dat geborgd is dat de stikstofreductie ook daadwerkelijk plaatsvindt. Ook provincies benadrukken dat zij urgent een geborgd pakket nodig hebben om intrekkings- en handhavingsverzoeken te kunnen afwijzen. Het kabinet werkt daarom het borgingsmechanisme voor de eerder aangekondigde streefwaarde voor de landbouw, voor</w:t>
      </w:r>
      <w:r w:rsidRPr="00DC1D7B" w:rsidR="00334A43">
        <w:t xml:space="preserve"> </w:t>
      </w:r>
      <w:r w:rsidRPr="00DC1D7B">
        <w:t xml:space="preserve">de emissiedoelen per sector en voor natuurverbetering verder uit en neemt dit op in het ontwerpprogramma. Ook is de systematiek voor monitoring en evaluatie van doelbereik geactualiseerd en aangepast naar dit nieuwe programma. </w:t>
      </w:r>
    </w:p>
    <w:p w:rsidRPr="00DC1D7B" w:rsidR="00E47647" w:rsidP="00144460" w:rsidRDefault="00E47647" w14:paraId="1CDF7D8B" w14:textId="77777777"/>
    <w:p w:rsidRPr="00DC1D7B" w:rsidR="00E47647" w:rsidP="00144460" w:rsidRDefault="775D0B72" w14:paraId="44DFEFC6" w14:textId="4A6E626E">
      <w:r w:rsidRPr="00DC1D7B">
        <w:rPr>
          <w:i/>
          <w:iCs/>
        </w:rPr>
        <w:t>Borgingsmechanisme emissiereductiedoel 2035</w:t>
      </w:r>
      <w:r w:rsidRPr="00DC1D7B">
        <w:br/>
        <w:t xml:space="preserve">Het PBL stelt dat de sectorale emissiedoelen met dit pakket binnen bereik komen. Het kabinet gaat er daarom vanuit dat het emissiedoel voor 2035 tijdig wordt gehaald, en dat het niet nodig zal zijn om een borgingsinstrument voor het emissiedoel van 2035 voor de landbouw in te zetten. Voor de juridische borging en zekerheid van doelbereik is een effectief borgingsmechanisme cruciaal. Het kabinet legt daarom </w:t>
      </w:r>
      <w:r w:rsidRPr="00DC1D7B" w:rsidR="17C2F91B">
        <w:t>–</w:t>
      </w:r>
      <w:r w:rsidRPr="00DC1D7B">
        <w:t xml:space="preserve"> als stok achter de deur </w:t>
      </w:r>
      <w:r w:rsidRPr="00DC1D7B" w:rsidR="17C2F91B">
        <w:t>–</w:t>
      </w:r>
      <w:r w:rsidRPr="00DC1D7B" w:rsidR="79A7DB86">
        <w:t xml:space="preserve"> </w:t>
      </w:r>
      <w:r w:rsidRPr="00DC1D7B">
        <w:t xml:space="preserve">de mogelijkheid van een korting op productierechten vast in de wet. Als het emissiedoel niet tijdig wordt bereikt, is de beoogde emissiereductie hiermee alsnog verzekerd. </w:t>
      </w:r>
      <w:r w:rsidRPr="00DC1D7B" w:rsidR="4999B694">
        <w:t xml:space="preserve">In de uitwerking van het wetsvoorstel wil het kabinet maximaal mogelijkheden voor differentiatie opnemen zodat een eventuele korting gericht </w:t>
      </w:r>
      <w:r w:rsidRPr="00DC1D7B" w:rsidR="5DC6F9BD">
        <w:t>wordt ingezet</w:t>
      </w:r>
      <w:r w:rsidRPr="00DC1D7B" w:rsidR="4999B694">
        <w:t xml:space="preserve"> </w:t>
      </w:r>
      <w:r w:rsidRPr="00DC1D7B" w:rsidR="00E47647">
        <w:t>op achterblijvers</w:t>
      </w:r>
      <w:r w:rsidRPr="00DC1D7B" w:rsidR="4999B694">
        <w:t xml:space="preserve">. </w:t>
      </w:r>
      <w:r w:rsidRPr="00DC1D7B">
        <w:t xml:space="preserve">In de brief van juni heeft het kabinet ook aangekondigd om provincies en maatschappelijke partijen te consulteren over het borgingsinstrument voor 2035. </w:t>
      </w:r>
      <w:r w:rsidRPr="00DC1D7B" w:rsidR="73BD95F9">
        <w:t>De</w:t>
      </w:r>
      <w:r w:rsidRPr="00DC1D7B">
        <w:t xml:space="preserve"> </w:t>
      </w:r>
      <w:r w:rsidRPr="00DC1D7B" w:rsidR="3C372074">
        <w:t>gesprekken hierover worden voortgezet.</w:t>
      </w:r>
      <w:r w:rsidRPr="00DC1D7B">
        <w:t xml:space="preserve"> </w:t>
      </w:r>
    </w:p>
    <w:p w:rsidRPr="00DC1D7B" w:rsidR="00E47647" w:rsidP="00144460" w:rsidRDefault="00E47647" w14:paraId="5DFE5432" w14:textId="77777777">
      <w:pPr>
        <w:rPr>
          <w:i/>
          <w:iCs/>
        </w:rPr>
      </w:pPr>
    </w:p>
    <w:p w:rsidRPr="00DC1D7B" w:rsidR="00E47647" w:rsidP="00144460" w:rsidRDefault="00E47647" w14:paraId="00F0F722" w14:textId="77777777">
      <w:pPr>
        <w:rPr>
          <w:i/>
          <w:iCs/>
        </w:rPr>
      </w:pPr>
      <w:r w:rsidRPr="00DC1D7B">
        <w:rPr>
          <w:i/>
          <w:iCs/>
        </w:rPr>
        <w:t xml:space="preserve">Borgingsmechanisme streefwaarde 2030 </w:t>
      </w:r>
    </w:p>
    <w:p w:rsidRPr="00DC1D7B" w:rsidR="00E47647" w:rsidP="00144460" w:rsidRDefault="00E47647" w14:paraId="37457538" w14:textId="26AED4A6">
      <w:r w:rsidRPr="00DC1D7B">
        <w:t>In de Kamerbrief van 26 juni jl. is voor 2030 een streefwaarde opgenomen van 23-25% reductie van ammoniakemissies</w:t>
      </w:r>
      <w:r w:rsidRPr="00DC1D7B" w:rsidR="709EFAFC">
        <w:t xml:space="preserve"> </w:t>
      </w:r>
      <w:r w:rsidRPr="00DC1D7B">
        <w:t>(t</w:t>
      </w:r>
      <w:r w:rsidRPr="00DC1D7B" w:rsidR="007D7239">
        <w:t xml:space="preserve">en </w:t>
      </w:r>
      <w:r w:rsidRPr="00DC1D7B">
        <w:t>o</w:t>
      </w:r>
      <w:r w:rsidRPr="00DC1D7B" w:rsidR="007D7239">
        <w:t xml:space="preserve">pzichte van </w:t>
      </w:r>
      <w:r w:rsidRPr="00DC1D7B">
        <w:t>2019)</w:t>
      </w:r>
      <w:r w:rsidRPr="00DC1D7B" w:rsidR="00F10137">
        <w:t xml:space="preserve"> </w:t>
      </w:r>
      <w:r w:rsidRPr="00DC1D7B" w:rsidR="00C72E8D">
        <w:t>en</w:t>
      </w:r>
      <w:r w:rsidRPr="00DC1D7B">
        <w:t xml:space="preserve"> aangekondigd dat het kabinet voor het einde van 2026 komt met een borgingsmechanisme hiervoor. Het borgingsmechanisme voor 2030 is van belang voor </w:t>
      </w:r>
      <w:r w:rsidRPr="00DC1D7B" w:rsidR="00131657">
        <w:t xml:space="preserve">het realiseren van de reductie in 2030, </w:t>
      </w:r>
      <w:r w:rsidRPr="00DC1D7B">
        <w:t>het weer mogelijk maken van vergunningverlening</w:t>
      </w:r>
      <w:r w:rsidRPr="00DC1D7B" w:rsidR="00131657">
        <w:t>,</w:t>
      </w:r>
      <w:r w:rsidRPr="00DC1D7B">
        <w:t xml:space="preserve"> en </w:t>
      </w:r>
      <w:r w:rsidRPr="00DC1D7B" w:rsidR="00131657">
        <w:t xml:space="preserve">voor het </w:t>
      </w:r>
      <w:r w:rsidRPr="00DC1D7B">
        <w:t xml:space="preserve">‘koers </w:t>
      </w:r>
      <w:r w:rsidRPr="00DC1D7B" w:rsidR="00131657">
        <w:t>houden</w:t>
      </w:r>
      <w:r w:rsidRPr="00DC1D7B" w:rsidR="3F2025F6">
        <w:t>'</w:t>
      </w:r>
      <w:r w:rsidRPr="00DC1D7B">
        <w:t xml:space="preserve"> </w:t>
      </w:r>
      <w:r w:rsidRPr="00DC1D7B" w:rsidR="00131657">
        <w:t xml:space="preserve">op </w:t>
      </w:r>
      <w:r w:rsidRPr="00DC1D7B">
        <w:t>het emissiedoel van 2035</w:t>
      </w:r>
      <w:r w:rsidRPr="00DC1D7B" w:rsidR="00131657">
        <w:t>.</w:t>
      </w:r>
      <w:r w:rsidRPr="00DC1D7B">
        <w:t xml:space="preserve"> </w:t>
      </w:r>
      <w:r w:rsidRPr="00DC1D7B" w:rsidR="00131657">
        <w:t>Z</w:t>
      </w:r>
      <w:r w:rsidRPr="00DC1D7B">
        <w:t>o kan tijdig worden bijgestuurd en kan worden voorkomen dat inzet van het borgingsmechanisme voor 2035 nodig is. Met het borgingsmechanisme voor 2030 komt het kabinet tegemoet aan de oproep hiertoe van de partners van Duurzaam Evenwicht (Bouwend Nederland, Natuurmonumenten, Natuur &amp; Milieu, en VNO-NCW).</w:t>
      </w:r>
    </w:p>
    <w:p w:rsidRPr="00DC1D7B" w:rsidR="00E47647" w:rsidP="00144460" w:rsidRDefault="00E47647" w14:paraId="7EAEC314" w14:textId="77777777"/>
    <w:p w:rsidRPr="00DC1D7B" w:rsidR="00E47647" w:rsidP="00144460" w:rsidRDefault="00E47647" w14:paraId="117EC47D" w14:textId="1703B7AF">
      <w:r w:rsidRPr="00DC1D7B">
        <w:lastRenderedPageBreak/>
        <w:t xml:space="preserve">Begin 2028 is een eerste moment van monitoring. Dan is er inzicht in de (verwachte) emissiereductie van de maatregelen in de aanpak LNS. Indien op dat moment op grond van monitoring, prognoses en </w:t>
      </w:r>
      <w:r w:rsidRPr="00DC1D7B" w:rsidR="00256C7B">
        <w:t xml:space="preserve">eventuele </w:t>
      </w:r>
      <w:r w:rsidRPr="00DC1D7B">
        <w:t xml:space="preserve">andere beschikbare data wordt geconstateerd dat de voortgang richting de streefwaarde voor 2030 voor de landbouw achterblijft, zal uiterlijk in 2028 politieke besluitvorming over bijsturing plaatsvinden. </w:t>
      </w:r>
      <w:r w:rsidRPr="00DC1D7B" w:rsidR="008E4AED">
        <w:t xml:space="preserve">In de analyse van </w:t>
      </w:r>
      <w:r w:rsidRPr="00DC1D7B" w:rsidR="0062435C">
        <w:t>oorzaken van eventuele achter</w:t>
      </w:r>
      <w:r w:rsidRPr="00DC1D7B" w:rsidR="00B8119C">
        <w:t>blijvende resultaten, zal het kabinet ook kijken</w:t>
      </w:r>
      <w:r w:rsidRPr="00DC1D7B" w:rsidR="00117374">
        <w:t xml:space="preserve"> naar onder andere de uitvoering van </w:t>
      </w:r>
      <w:r w:rsidRPr="00DC1D7B" w:rsidR="00B1074E">
        <w:t>maatregelen</w:t>
      </w:r>
      <w:r w:rsidRPr="00DC1D7B" w:rsidR="00E5156C">
        <w:t>,</w:t>
      </w:r>
      <w:r w:rsidRPr="00DC1D7B" w:rsidR="00365941">
        <w:t xml:space="preserve"> en </w:t>
      </w:r>
      <w:r w:rsidRPr="00DC1D7B" w:rsidR="00610B39">
        <w:t>be</w:t>
      </w:r>
      <w:r w:rsidRPr="00DC1D7B" w:rsidR="00365941">
        <w:t xml:space="preserve">zien of </w:t>
      </w:r>
      <w:r w:rsidRPr="00DC1D7B" w:rsidR="000E107B">
        <w:t>er meer inzet nodig is. Aanvullend wordt gekeken</w:t>
      </w:r>
      <w:r w:rsidRPr="00DC1D7B">
        <w:t xml:space="preserve"> in welke deelsector(en), welke inzet van maatregelen het meest passend is, en met welke maatvoering, zodat de streefwaarde alsnog binnen bereik komt. Het kabinet consulteert daarbij provincies en maatschappelijke partijen. </w:t>
      </w:r>
    </w:p>
    <w:p w:rsidRPr="00DC1D7B" w:rsidR="00E47647" w:rsidP="00144460" w:rsidRDefault="00E47647" w14:paraId="4744AA61" w14:textId="77777777"/>
    <w:p w:rsidRPr="00DC1D7B" w:rsidR="00E47647" w:rsidP="00144460" w:rsidRDefault="00E47647" w14:paraId="30492335" w14:textId="34D1D2B2">
      <w:r w:rsidRPr="00DC1D7B">
        <w:t>Het kabinet geeft nu reeds duidelijkheid over de mogelijke aanvullende maatregelen die in 2028 kunnen worden genomen. Daarbij is gezocht naar maatregelen die haalbaar, uitvoerbaar, en proportioneel zijn. Dit leidt ertoe dat het kabinet als bijsturingsmaatregelen in ieder geval een gerichte bedrijvenbenadering en het versneld uitfaseren van sterk verouderde stallen als borgingsmechanisme in overweging kan nemen voor de streefwaarde voor 2030:</w:t>
      </w:r>
    </w:p>
    <w:p w:rsidRPr="00DC1D7B" w:rsidR="00E47647" w:rsidP="00144460" w:rsidRDefault="00E47647" w14:paraId="00D8652D" w14:textId="708CBE11">
      <w:pPr>
        <w:pStyle w:val="Lijstalinea"/>
        <w:numPr>
          <w:ilvl w:val="0"/>
          <w:numId w:val="36"/>
        </w:numPr>
        <w:rPr>
          <w:rFonts w:eastAsia="Verdana" w:cs="Verdana"/>
          <w:szCs w:val="18"/>
        </w:rPr>
      </w:pPr>
      <w:r w:rsidRPr="00DC1D7B">
        <w:rPr>
          <w:rFonts w:eastAsia="Verdana" w:cs="Verdana"/>
          <w:i/>
          <w:iCs/>
          <w:szCs w:val="18"/>
        </w:rPr>
        <w:t>Gerichte bedrijvenbenadering</w:t>
      </w:r>
      <w:r w:rsidRPr="00DC1D7B">
        <w:rPr>
          <w:rFonts w:eastAsia="Verdana" w:cs="Verdana"/>
          <w:szCs w:val="18"/>
        </w:rPr>
        <w:t>: een aanpak van actieve bedrijfsbenadering, waarbij de overheid per 2028 gericht in gesprek gaat met specifieke boerenbedrijven met zeer grote depositie op overbelaste Natura 2000-gebieden. De geselecteerde boerenbedrijven kunnen op vrijwillige basis stappen zetten binnen het trappetje van Remkes (innoveren, extensiveren, omschakelen, verplaatsen en vrijwillige beëindiging) en daarbij gebruik maken van al bestaande regelingen.</w:t>
      </w:r>
    </w:p>
    <w:p w:rsidRPr="00DC1D7B" w:rsidR="00E47647" w:rsidP="00144460" w:rsidRDefault="00131657" w14:paraId="08AE1650" w14:textId="6D02A04F">
      <w:pPr>
        <w:pStyle w:val="Lijstalinea"/>
        <w:numPr>
          <w:ilvl w:val="0"/>
          <w:numId w:val="36"/>
        </w:numPr>
        <w:rPr>
          <w:rFonts w:eastAsia="Verdana" w:cs="Verdana"/>
        </w:rPr>
      </w:pPr>
      <w:r w:rsidRPr="00DC1D7B">
        <w:rPr>
          <w:rFonts w:eastAsia="Verdana" w:cs="Verdana"/>
          <w:i/>
          <w:iCs/>
        </w:rPr>
        <w:t>Versneld uitfaseren sterk verouderde stallen</w:t>
      </w:r>
      <w:r w:rsidRPr="00DC1D7B" w:rsidR="00E47647">
        <w:rPr>
          <w:rFonts w:eastAsia="Verdana" w:cs="Verdana"/>
        </w:rPr>
        <w:t>: versneld uitfaseren van sterk verouderde stallen per 2032. Bijvoorbeeld door het afschaffen van intern salderen voor milieu (dit was mogelijk tot 2007) en het uitfaseren van niet-emissiearme stallen (gebouwd voor 2007).</w:t>
      </w:r>
    </w:p>
    <w:p w:rsidRPr="00DC1D7B" w:rsidR="00E47647" w:rsidP="00144460" w:rsidRDefault="00E47647" w14:paraId="199ABFED" w14:textId="6E6C5B62">
      <w:r w:rsidRPr="00DC1D7B">
        <w:rPr>
          <w:rFonts w:eastAsia="Verdana" w:cs="Verdana"/>
        </w:rPr>
        <w:t xml:space="preserve">In aanvulling op bovenstaande instrumenten blijft het kabinet zoeken naar andere, aanvullende maatregelen om de streefwaarde voor 2030 te borgen mocht de monitoring daartoe aanleiding geven. </w:t>
      </w:r>
      <w:r w:rsidRPr="00DC1D7B">
        <w:t>Voor onderdelen waarvoor evident aanvullende middelen nodig zijn en die binnen de huidige verdeling van middelen niet zijn voorzien, zal in het ontwerpprogramma een financieel voorbehoud worden opgenomen.</w:t>
      </w:r>
      <w:r w:rsidRPr="00DC1D7B" w:rsidR="003D496B">
        <w:t xml:space="preserve"> </w:t>
      </w:r>
      <w:r w:rsidRPr="00DC1D7B" w:rsidR="00E905AA">
        <w:t>Het spre</w:t>
      </w:r>
      <w:r w:rsidRPr="00DC1D7B" w:rsidR="002D47D0">
        <w:t xml:space="preserve">ekt voor zich dat het kabinet </w:t>
      </w:r>
      <w:r w:rsidRPr="00DC1D7B" w:rsidR="0002384A">
        <w:t>aan de lat staat om</w:t>
      </w:r>
      <w:r w:rsidRPr="00DC1D7B" w:rsidR="005003E8">
        <w:t xml:space="preserve"> samen met de medeoverheden de </w:t>
      </w:r>
      <w:r w:rsidRPr="00DC1D7B" w:rsidR="0002384A">
        <w:t>juridische</w:t>
      </w:r>
      <w:r w:rsidRPr="00DC1D7B" w:rsidR="00EE2D9C">
        <w:t xml:space="preserve"> en overige</w:t>
      </w:r>
      <w:r w:rsidRPr="00DC1D7B" w:rsidR="005003E8">
        <w:t xml:space="preserve"> uitvoeringscondities op orde te hebben.</w:t>
      </w:r>
      <w:r w:rsidRPr="00DC1D7B" w:rsidR="00135F44">
        <w:t xml:space="preserve"> Bij het moment van monitoren in 2028 kijken we ook of het Rijk heeft geleverd op essentiële punten die ondernemers in staat moeten stellen om de omslag te maken. Hierover gaan we met sectorpartijen in gesprek.</w:t>
      </w:r>
      <w:r w:rsidRPr="00DC1D7B" w:rsidR="005003E8">
        <w:t xml:space="preserve"> </w:t>
      </w:r>
    </w:p>
    <w:p w:rsidRPr="00DC1D7B" w:rsidR="00E47647" w:rsidP="00144460" w:rsidRDefault="00E47647" w14:paraId="60C1A34D" w14:textId="77777777">
      <w:pPr>
        <w:rPr>
          <w:szCs w:val="18"/>
        </w:rPr>
      </w:pPr>
    </w:p>
    <w:p w:rsidRPr="00DC1D7B" w:rsidR="00E47647" w:rsidP="00144460" w:rsidRDefault="00E47647" w14:paraId="7FA2AC01" w14:textId="77777777">
      <w:pPr>
        <w:pStyle w:val="Lijstalinea"/>
        <w:numPr>
          <w:ilvl w:val="0"/>
          <w:numId w:val="38"/>
        </w:numPr>
        <w:rPr>
          <w:b/>
        </w:rPr>
      </w:pPr>
      <w:r w:rsidRPr="00DC1D7B">
        <w:rPr>
          <w:b/>
        </w:rPr>
        <w:t>Status en reikwijdte van het ontwerpprogramma LNS</w:t>
      </w:r>
    </w:p>
    <w:p w:rsidRPr="00DC1D7B" w:rsidR="00E47647" w:rsidP="00144460" w:rsidRDefault="00E47647" w14:paraId="1EADA198" w14:textId="370A15B2">
      <w:pPr>
        <w:rPr>
          <w:szCs w:val="18"/>
        </w:rPr>
      </w:pPr>
      <w:r w:rsidRPr="00DC1D7B">
        <w:rPr>
          <w:szCs w:val="18"/>
        </w:rPr>
        <w:t xml:space="preserve">Dit ontwerpprogramma biedt de </w:t>
      </w:r>
      <w:r w:rsidRPr="00DC1D7B" w:rsidR="00EE50C7">
        <w:rPr>
          <w:szCs w:val="18"/>
        </w:rPr>
        <w:t xml:space="preserve">noodzakelijke </w:t>
      </w:r>
      <w:r w:rsidRPr="00DC1D7B">
        <w:rPr>
          <w:szCs w:val="18"/>
        </w:rPr>
        <w:t xml:space="preserve">basis om uitvoering te geven aan het wetsvoorstel voor de spoedwet en het realiseren van de nieuwe wettelijke emissiedoelen. </w:t>
      </w:r>
      <w:r w:rsidRPr="00DC1D7B" w:rsidR="00AC71BC">
        <w:rPr>
          <w:szCs w:val="18"/>
        </w:rPr>
        <w:t>Omdat het kabinet ervan overtuigd is dat ook een sociaaleconomische inzet integraal onderdeel moet zijn van de aanpak, maken ook m</w:t>
      </w:r>
      <w:r w:rsidRPr="00DC1D7B" w:rsidR="00AC71BC">
        <w:t xml:space="preserve">aatregelen gericht op ondersteuning van de boer en op een sociaal en economisch sterk platteland onderdeel uit van het programma. </w:t>
      </w:r>
      <w:r w:rsidRPr="00DC1D7B">
        <w:rPr>
          <w:szCs w:val="18"/>
        </w:rPr>
        <w:t xml:space="preserve">Het programma LNS wordt daarmee de opvolger van het programma Stikstofreductie en Natuurverbetering (PSN), dat gericht was op het bereiken van de huidige omgevingswaarden in de Omgevingswet. Het programma LNS vormt één samenhangend geheel van de maatregelen uit het </w:t>
      </w:r>
      <w:r w:rsidRPr="00DC1D7B">
        <w:rPr>
          <w:szCs w:val="18"/>
        </w:rPr>
        <w:lastRenderedPageBreak/>
        <w:t xml:space="preserve">eerdere PSN, de maatregelen uit de Kamerbrief van 26 juni 2026, en de tussentijds getroffen maatregelen. </w:t>
      </w:r>
    </w:p>
    <w:p w:rsidRPr="00DC1D7B" w:rsidR="00E47647" w:rsidP="00144460" w:rsidRDefault="00E47647" w14:paraId="061D082F" w14:textId="77777777">
      <w:pPr>
        <w:rPr>
          <w:szCs w:val="18"/>
        </w:rPr>
      </w:pPr>
    </w:p>
    <w:p w:rsidRPr="00DC1D7B" w:rsidR="00E47647" w:rsidP="00144460" w:rsidRDefault="00E47647" w14:paraId="22CF9CE3" w14:textId="77777777">
      <w:pPr>
        <w:rPr>
          <w:i/>
          <w:iCs/>
          <w:szCs w:val="18"/>
        </w:rPr>
      </w:pPr>
      <w:r w:rsidRPr="00DC1D7B">
        <w:rPr>
          <w:i/>
          <w:iCs/>
          <w:szCs w:val="18"/>
        </w:rPr>
        <w:t xml:space="preserve">Zienswijzeprocedure </w:t>
      </w:r>
    </w:p>
    <w:p w:rsidRPr="00DC1D7B" w:rsidR="00E47647" w:rsidP="00144460" w:rsidRDefault="00E47647" w14:paraId="11C27195" w14:textId="0896D330">
      <w:pPr>
        <w:pStyle w:val="Geenafstand"/>
        <w:spacing w:line="240" w:lineRule="atLeast"/>
      </w:pPr>
      <w:r w:rsidRPr="00DC1D7B" w:rsidDel="0041396E">
        <w:t xml:space="preserve">De komende periode vindt de zienswijzeprocedure voor het ontwerpprogramma </w:t>
      </w:r>
      <w:r w:rsidRPr="00DC1D7B">
        <w:t xml:space="preserve">LNS </w:t>
      </w:r>
      <w:r w:rsidRPr="00DC1D7B" w:rsidDel="0041396E">
        <w:t xml:space="preserve">plaats. </w:t>
      </w:r>
      <w:r w:rsidRPr="00DC1D7B">
        <w:t>Belanghebbende partijen kunnen een zienswijze indienen</w:t>
      </w:r>
      <w:r w:rsidRPr="00DC1D7B" w:rsidR="000657EA">
        <w:t xml:space="preserve"> conform de daarvoor geldende zienswijze</w:t>
      </w:r>
      <w:r w:rsidRPr="00DC1D7B" w:rsidR="00B10188">
        <w:t>procedure</w:t>
      </w:r>
      <w:r w:rsidRPr="00DC1D7B">
        <w:t xml:space="preserve">. Ik nodig iedereen uit om te reageren en hoor graag ideeën over de uitwerking, zodat die zo goed mogelijk aansluit bij de praktijk. Ook de internetconsultatie voor de bijbehorende ontwerp-AMvB gaat de komende periode van start. Ik streef ernaar om het definitieve programma LNS in het tweede kwartaal van 2027 aan de Kamer aan te bieden. </w:t>
      </w:r>
    </w:p>
    <w:p w:rsidRPr="00DC1D7B" w:rsidR="00E47647" w:rsidP="00144460" w:rsidRDefault="00E47647" w14:paraId="6B8C0EAF" w14:textId="77777777">
      <w:pPr>
        <w:rPr>
          <w:szCs w:val="18"/>
        </w:rPr>
      </w:pPr>
    </w:p>
    <w:p w:rsidRPr="00DC1D7B" w:rsidR="00E47647" w:rsidP="00144460" w:rsidRDefault="00E47647" w14:paraId="158251DB" w14:textId="77777777">
      <w:pPr>
        <w:rPr>
          <w:i/>
          <w:iCs/>
          <w:szCs w:val="18"/>
        </w:rPr>
      </w:pPr>
      <w:r w:rsidRPr="00DC1D7B">
        <w:rPr>
          <w:i/>
          <w:iCs/>
          <w:szCs w:val="18"/>
        </w:rPr>
        <w:t>Actualisatie van het programma</w:t>
      </w:r>
    </w:p>
    <w:p w:rsidRPr="00DC1D7B" w:rsidR="00E47647" w:rsidP="00144460" w:rsidRDefault="00E47647" w14:paraId="438AF0FC" w14:textId="1A6B2B84">
      <w:r w:rsidRPr="00DC1D7B">
        <w:t xml:space="preserve">Het programma wordt periodiek geactualiseerd. De verschillende onderdelen van dit programma kennen ieder een eigen proces en tijdlijn. Nieuwe besluiten en/of vervolgstappen worden betrokken bij de eerstvolgende actualisatie van het programma. Voor een aantal besluiten die het komend half jaar nog worden genomen, bekijken we op welke wijze deze nog opgenomen kunnen worden zonder dat dit leidt tot vertraging bij de vaststelling van het programma. Het programma wordt geactualiseerd wanneer uit de tweejaarlijkse monitoring blijkt dat daar, gelet op de voortgang richting doelstellingen, aanleiding voor is. </w:t>
      </w:r>
    </w:p>
    <w:p w:rsidRPr="00DC1D7B" w:rsidR="00E47647" w:rsidP="00144460" w:rsidRDefault="00E47647" w14:paraId="444BD6C1" w14:textId="77777777">
      <w:pPr>
        <w:rPr>
          <w:szCs w:val="18"/>
        </w:rPr>
      </w:pPr>
    </w:p>
    <w:p w:rsidRPr="00DC1D7B" w:rsidR="00E47647" w:rsidP="00144460" w:rsidRDefault="00E47647" w14:paraId="2C7A7079" w14:textId="77777777">
      <w:pPr>
        <w:rPr>
          <w:i/>
          <w:iCs/>
          <w:szCs w:val="18"/>
        </w:rPr>
      </w:pPr>
      <w:r w:rsidRPr="00DC1D7B">
        <w:rPr>
          <w:i/>
          <w:iCs/>
          <w:szCs w:val="18"/>
        </w:rPr>
        <w:t>Samenhang met andere programma’s en opgaven</w:t>
      </w:r>
    </w:p>
    <w:p w:rsidRPr="00DC1D7B" w:rsidR="00E47647" w:rsidP="00144460" w:rsidRDefault="00E47647" w14:paraId="70399AEF" w14:textId="1C711543">
      <w:pPr>
        <w:rPr>
          <w:szCs w:val="18"/>
        </w:rPr>
      </w:pPr>
      <w:r w:rsidRPr="00DC1D7B">
        <w:rPr>
          <w:szCs w:val="18"/>
        </w:rPr>
        <w:t>Het programma LNS is gericht op het verminderen van stikstofemissies en verbetering van stikstofgevoelige Natura 2000-gebieden, en draagt daarmee bij aan het bereiken van de doelen van de Europese Natuurherstelverordening (NHV). De NHV ziet echter ook op herstel van andere ecosystemen binnen én buiten Natura 2000-gebieden, en heeft daarmee een bredere reikwijdte dan het programma LNS. De maatregelen waarmee invulling wordt gegeven aan de bredere natuuropgave van de NHV worden vastgelegd in het Natuurplan. Het ontwerp-Natuurplan en het bijbehorende plan-MER worden mede daarom tegelijkertijd met het ontwerpprogramma LNS ter inzage gelegd.</w:t>
      </w:r>
    </w:p>
    <w:p w:rsidRPr="00DC1D7B" w:rsidR="00E47647" w:rsidP="00144460" w:rsidRDefault="00E47647" w14:paraId="6CF9BFE1" w14:textId="77777777">
      <w:pPr>
        <w:rPr>
          <w:szCs w:val="18"/>
        </w:rPr>
      </w:pPr>
    </w:p>
    <w:p w:rsidRPr="00DC1D7B" w:rsidR="00E47647" w:rsidP="00144460" w:rsidRDefault="00E47647" w14:paraId="4442FAB9" w14:textId="77777777">
      <w:pPr>
        <w:rPr>
          <w:szCs w:val="18"/>
        </w:rPr>
      </w:pPr>
      <w:r w:rsidRPr="00DC1D7B">
        <w:rPr>
          <w:szCs w:val="18"/>
        </w:rPr>
        <w:t xml:space="preserve">Bij de keuze voor en uitwerking van de maatregelen in het programma LNS is gezocht naar de samenhang met ander ruimtelijk beleid, en naar synergie met aanverwante opgaven in het landelijk gebied, zoals klimaat, dierwaardige veehouderij, gezonde leefomgeving, gewasbescherming en de verplichtingen op het gebied van waterkwaliteit en -kwantiteit (KRW). Waar mogelijk dragen maatregelen dus niet alleen bij aan stikstofreductie en natuurverbetering, maar ook aan andere opgaven. </w:t>
      </w:r>
    </w:p>
    <w:p w:rsidRPr="00DC1D7B" w:rsidR="00E47647" w:rsidP="00144460" w:rsidRDefault="00E47647" w14:paraId="589958E8" w14:textId="77777777">
      <w:pPr>
        <w:rPr>
          <w:szCs w:val="18"/>
        </w:rPr>
      </w:pPr>
    </w:p>
    <w:p w:rsidRPr="00DC1D7B" w:rsidR="00E47647" w:rsidP="00144460" w:rsidRDefault="00E47647" w14:paraId="0DF4A3FC" w14:textId="77777777">
      <w:pPr>
        <w:pStyle w:val="Lijstalinea"/>
        <w:numPr>
          <w:ilvl w:val="0"/>
          <w:numId w:val="38"/>
        </w:numPr>
        <w:rPr>
          <w:b/>
          <w:szCs w:val="18"/>
        </w:rPr>
      </w:pPr>
      <w:r w:rsidRPr="00DC1D7B">
        <w:rPr>
          <w:b/>
          <w:szCs w:val="18"/>
        </w:rPr>
        <w:t>Voorstellen van maatschappelijke partijen en medeoverheden</w:t>
      </w:r>
    </w:p>
    <w:p w:rsidRPr="00DC1D7B" w:rsidR="00E47647" w:rsidP="00144460" w:rsidRDefault="00E47647" w14:paraId="7D43BD01" w14:textId="2353910B">
      <w:pPr>
        <w:rPr>
          <w:szCs w:val="18"/>
        </w:rPr>
      </w:pPr>
      <w:r w:rsidRPr="00DC1D7B">
        <w:rPr>
          <w:szCs w:val="18"/>
        </w:rPr>
        <w:t xml:space="preserve">Bij de totstandkoming van de aanpak heeft het kabinet lessen getrokken uit de verschillende voorstellen van medeoverheden en maatschappelijke partijen. Dat geldt onder meer voor de voorstellen waar ik in de brief van 26 juni 2026 al naar heb gerefereerd. Het kabinet heeft ook kennisgenomen van het recent gepubliceerde stikstofplan van de Landbouw Alliantie. Er bestaat een aantal fundamentele verschillen tussen het plan van de Landbouw Alliantie en de voorstellen van het kabinet. </w:t>
      </w:r>
      <w:r w:rsidRPr="00DC1D7B" w:rsidR="00D40896">
        <w:rPr>
          <w:szCs w:val="18"/>
        </w:rPr>
        <w:t xml:space="preserve">Dat neemt niet weg dat ik vind dat we serieus naar de voorstellen </w:t>
      </w:r>
      <w:r w:rsidRPr="00DC1D7B" w:rsidR="00D40896">
        <w:rPr>
          <w:szCs w:val="18"/>
        </w:rPr>
        <w:lastRenderedPageBreak/>
        <w:t xml:space="preserve">moeten kijken. </w:t>
      </w:r>
      <w:r w:rsidRPr="00DC1D7B">
        <w:rPr>
          <w:szCs w:val="18"/>
        </w:rPr>
        <w:t xml:space="preserve">Ik zal het plan van de Landbouw Alliantie </w:t>
      </w:r>
      <w:r w:rsidRPr="00DC1D7B" w:rsidR="00D40896">
        <w:rPr>
          <w:szCs w:val="18"/>
        </w:rPr>
        <w:t xml:space="preserve">daarom </w:t>
      </w:r>
      <w:r w:rsidRPr="00DC1D7B">
        <w:rPr>
          <w:szCs w:val="18"/>
        </w:rPr>
        <w:t>voor een reflectie voorleggen aan de eerdergenoemde expertpool.</w:t>
      </w:r>
    </w:p>
    <w:p w:rsidRPr="00DC1D7B" w:rsidR="00E47647" w:rsidP="00144460" w:rsidRDefault="00E47647" w14:paraId="2AB6D3FD" w14:textId="77777777">
      <w:pPr>
        <w:rPr>
          <w:szCs w:val="18"/>
        </w:rPr>
      </w:pPr>
    </w:p>
    <w:p w:rsidRPr="00DC1D7B" w:rsidR="00E47647" w:rsidP="00144460" w:rsidRDefault="00E47647" w14:paraId="42EF57DE" w14:textId="77777777">
      <w:pPr>
        <w:rPr>
          <w:b/>
          <w:bCs/>
        </w:rPr>
      </w:pPr>
      <w:r w:rsidRPr="00DC1D7B">
        <w:rPr>
          <w:b/>
          <w:bCs/>
        </w:rPr>
        <w:t>Tot slot</w:t>
      </w:r>
    </w:p>
    <w:p w:rsidRPr="00DC1D7B" w:rsidR="00E47647" w:rsidP="00144460" w:rsidRDefault="00E47647" w14:paraId="730ABA02" w14:textId="02056F96">
      <w:r w:rsidRPr="00DC1D7B">
        <w:t>Met de verder uitgewerkte maatregelen, de nieuw genomen besluiten én het vastleggen van het maatregelpakket in het ontwerpprogramma LNS zet het kabinet een belangrijke volgende stap. Ik roep uw Kamer op om het wetsvoorstel voor vastlegging van de emissiedoelen met spoed te behandelen, zodat ook de vervolgstappen richting natuurherstel en vergunningverlening voortvarend kunnen worden gezet. Een overzicht van de belangrijkste vervolgstappen komende periode zijn te vinden in bijlage II. Gesterkt door verschillende reflecties is het kabinet ervan overtuigd dat we op de goede weg zijn naar een economisch sterke en duurzame landbouwsector, herstel van de Nederlandse natuur en het weer op gang brengen van de vergunningverlening. Om Nederland, samen met uw Kamer en met medeoverheden, maatschappelijke partijen, ondernemers en burgers, weer in beweging te brengen.</w:t>
      </w:r>
    </w:p>
    <w:p w:rsidRPr="00DC1D7B" w:rsidR="000752D6" w:rsidP="00144460" w:rsidRDefault="000752D6" w14:paraId="0DF2851E" w14:textId="77777777"/>
    <w:p w:rsidRPr="00DC1D7B" w:rsidR="00753BAB" w:rsidP="00144460" w:rsidRDefault="00753BAB" w14:paraId="35BCCDF1" w14:textId="77777777"/>
    <w:p w:rsidRPr="00DC1D7B" w:rsidR="00753BAB" w:rsidP="00144460" w:rsidRDefault="00753BAB" w14:paraId="7A5E851E" w14:textId="77777777"/>
    <w:p w:rsidRPr="00DC1D7B" w:rsidR="002E2894" w:rsidP="00144460" w:rsidRDefault="002E2894" w14:paraId="2CE4AF24" w14:textId="77777777"/>
    <w:p w:rsidRPr="00DC1D7B" w:rsidR="000752D6" w:rsidP="00144460" w:rsidRDefault="009A3239" w14:paraId="2BE994C2" w14:textId="77777777">
      <w:proofErr w:type="spellStart"/>
      <w:r w:rsidRPr="00DC1D7B">
        <w:t>Jaimi</w:t>
      </w:r>
      <w:proofErr w:type="spellEnd"/>
      <w:r w:rsidRPr="00DC1D7B">
        <w:t xml:space="preserve"> van Essen</w:t>
      </w:r>
    </w:p>
    <w:p w:rsidRPr="00DC1D7B" w:rsidR="00E72E0E" w:rsidP="00144460" w:rsidRDefault="009A3239" w14:paraId="2918B6A2" w14:textId="7C11EDC6">
      <w:r w:rsidRPr="00DC1D7B">
        <w:t>Minister van Landbouw, Visserij, Voedselzekerheid en Natuu</w:t>
      </w:r>
      <w:r w:rsidRPr="00DC1D7B" w:rsidR="00753BAB">
        <w:t>r</w:t>
      </w:r>
    </w:p>
    <w:sectPr w:rsidRPr="00DC1D7B" w:rsidR="00E72E0E" w:rsidSect="00D604B3">
      <w:headerReference w:type="even" r:id="rId8"/>
      <w:headerReference w:type="default"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2194C" w14:textId="77777777" w:rsidR="00187700" w:rsidRDefault="00187700">
      <w:r>
        <w:separator/>
      </w:r>
    </w:p>
    <w:p w14:paraId="47C138AC" w14:textId="77777777" w:rsidR="00187700" w:rsidRDefault="00187700"/>
  </w:endnote>
  <w:endnote w:type="continuationSeparator" w:id="0">
    <w:p w14:paraId="7AABE5C7" w14:textId="77777777" w:rsidR="00187700" w:rsidRDefault="00187700">
      <w:r>
        <w:continuationSeparator/>
      </w:r>
    </w:p>
    <w:p w14:paraId="2F9AEA19" w14:textId="77777777" w:rsidR="00187700" w:rsidRDefault="001877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Verdana&quot;,sans-serif">
    <w:altName w:val="Cambria"/>
    <w:charset w:val="00"/>
    <w:family w:val="roman"/>
    <w:pitch w:val="default"/>
  </w:font>
  <w:font w:name="&quot;Aptos&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arajita">
    <w:charset w:val="00"/>
    <w:family w:val="roman"/>
    <w:pitch w:val="variable"/>
    <w:sig w:usb0="00008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7F88" w14:textId="2896C3DA"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C80843" w14:paraId="63BAA272" w14:textId="77777777" w:rsidTr="00CA6A25">
      <w:trPr>
        <w:trHeight w:hRule="exact" w:val="240"/>
      </w:trPr>
      <w:tc>
        <w:tcPr>
          <w:tcW w:w="7601" w:type="dxa"/>
        </w:tcPr>
        <w:p w14:paraId="6C6869C8" w14:textId="77777777" w:rsidR="00527BD4" w:rsidRDefault="00527BD4" w:rsidP="003F1F6B">
          <w:pPr>
            <w:pStyle w:val="Huisstijl-Rubricering"/>
          </w:pPr>
        </w:p>
      </w:tc>
      <w:tc>
        <w:tcPr>
          <w:tcW w:w="2156" w:type="dxa"/>
        </w:tcPr>
        <w:p w14:paraId="7CAF14B7" w14:textId="333347B0" w:rsidR="00527BD4" w:rsidRPr="00645414" w:rsidRDefault="009A3239"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E832AB">
            <w:t>18</w:t>
          </w:r>
          <w:r w:rsidR="00144B73">
            <w:fldChar w:fldCharType="end"/>
          </w:r>
        </w:p>
      </w:tc>
    </w:tr>
  </w:tbl>
  <w:p w14:paraId="09F6D3E6"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C80843" w14:paraId="0F653EC4" w14:textId="77777777" w:rsidTr="00CA6A25">
      <w:trPr>
        <w:trHeight w:hRule="exact" w:val="240"/>
      </w:trPr>
      <w:tc>
        <w:tcPr>
          <w:tcW w:w="7601" w:type="dxa"/>
        </w:tcPr>
        <w:p w14:paraId="63362EC8" w14:textId="77777777" w:rsidR="00527BD4" w:rsidRDefault="00527BD4" w:rsidP="008C356D">
          <w:pPr>
            <w:pStyle w:val="Huisstijl-Rubricering"/>
          </w:pPr>
        </w:p>
      </w:tc>
      <w:tc>
        <w:tcPr>
          <w:tcW w:w="2170" w:type="dxa"/>
        </w:tcPr>
        <w:p w14:paraId="30AD9CCD" w14:textId="5B77EC04" w:rsidR="00527BD4" w:rsidRPr="00ED539E" w:rsidRDefault="009A3239"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E832AB">
            <w:t>18</w:t>
          </w:r>
          <w:r w:rsidR="00E8788E">
            <w:fldChar w:fldCharType="end"/>
          </w:r>
        </w:p>
      </w:tc>
    </w:tr>
  </w:tbl>
  <w:p w14:paraId="3A2593F6" w14:textId="77777777" w:rsidR="00527BD4" w:rsidRPr="00BC3B53" w:rsidRDefault="00527BD4" w:rsidP="008C356D">
    <w:pPr>
      <w:pStyle w:val="Voettekst"/>
      <w:spacing w:line="240" w:lineRule="auto"/>
      <w:rPr>
        <w:sz w:val="2"/>
        <w:szCs w:val="2"/>
      </w:rPr>
    </w:pPr>
  </w:p>
  <w:p w14:paraId="4EAA050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8DA42" w14:textId="77777777" w:rsidR="00187700" w:rsidRDefault="00187700">
      <w:r>
        <w:separator/>
      </w:r>
    </w:p>
    <w:p w14:paraId="6DE9D164" w14:textId="77777777" w:rsidR="00187700" w:rsidRDefault="00187700"/>
  </w:footnote>
  <w:footnote w:type="continuationSeparator" w:id="0">
    <w:p w14:paraId="76D2355C" w14:textId="77777777" w:rsidR="00187700" w:rsidRDefault="00187700">
      <w:r>
        <w:continuationSeparator/>
      </w:r>
    </w:p>
    <w:p w14:paraId="7956005B" w14:textId="77777777" w:rsidR="00187700" w:rsidRDefault="00187700"/>
  </w:footnote>
  <w:footnote w:id="1">
    <w:p w14:paraId="0ACE1334" w14:textId="1BE6C45D" w:rsidR="00FD0EFA" w:rsidRDefault="00FD0EFA" w:rsidP="00FD0EFA">
      <w:pPr>
        <w:pStyle w:val="Voetnoottekst"/>
      </w:pPr>
      <w:r>
        <w:rPr>
          <w:rStyle w:val="Voetnootmarkering"/>
        </w:rPr>
        <w:footnoteRef/>
      </w:r>
      <w:r>
        <w:t xml:space="preserve"> Kamerstuk</w:t>
      </w:r>
      <w:r w:rsidR="00E95E99">
        <w:t>ken</w:t>
      </w:r>
      <w:r>
        <w:t xml:space="preserve"> </w:t>
      </w:r>
      <w:r w:rsidR="00DF2DC7">
        <w:t>II</w:t>
      </w:r>
      <w:r w:rsidR="00521D6F">
        <w:t xml:space="preserve"> </w:t>
      </w:r>
      <w:r w:rsidR="00B51AF0">
        <w:t>2024/25,</w:t>
      </w:r>
      <w:r>
        <w:t xml:space="preserve"> 35 334, nr. 347.</w:t>
      </w:r>
    </w:p>
  </w:footnote>
  <w:footnote w:id="2">
    <w:p w14:paraId="1EC37794" w14:textId="6BAEAD70" w:rsidR="00FD0EFA" w:rsidRDefault="00FD0EFA" w:rsidP="00FD0EFA">
      <w:pPr>
        <w:pStyle w:val="Voetnoottekst"/>
      </w:pPr>
      <w:r>
        <w:rPr>
          <w:rStyle w:val="Voetnootmarkering"/>
        </w:rPr>
        <w:footnoteRef/>
      </w:r>
      <w:r>
        <w:t xml:space="preserve"> Kamerstuk</w:t>
      </w:r>
      <w:r w:rsidR="00BD557C">
        <w:t xml:space="preserve">ken </w:t>
      </w:r>
      <w:r w:rsidR="00132C5C">
        <w:t>II</w:t>
      </w:r>
      <w:r w:rsidR="00441246">
        <w:t xml:space="preserve"> </w:t>
      </w:r>
      <w:r w:rsidR="000E5E67">
        <w:t>2025/26</w:t>
      </w:r>
      <w:r w:rsidR="000035BB">
        <w:t>,</w:t>
      </w:r>
      <w:r>
        <w:t xml:space="preserve"> 35 334, nr. 470.</w:t>
      </w:r>
    </w:p>
  </w:footnote>
  <w:footnote w:id="3">
    <w:p w14:paraId="2887D5A7" w14:textId="37398890" w:rsidR="00C772F6" w:rsidRPr="00C772F6" w:rsidRDefault="00C772F6" w:rsidP="00C772F6">
      <w:pPr>
        <w:pStyle w:val="Voetnoottekst"/>
      </w:pPr>
      <w:r>
        <w:rPr>
          <w:rStyle w:val="Voetnootmarkering"/>
        </w:rPr>
        <w:footnoteRef/>
      </w:r>
      <w:r>
        <w:t xml:space="preserve"> </w:t>
      </w:r>
      <w:r w:rsidRPr="00C772F6">
        <w:t xml:space="preserve">Bij de sector mobiliteit worden normerende maatregelen vanuit klimaat- en luchtkwaliteitsbeleid genomen, waaronder de voortdurende aanscherping van de Europese </w:t>
      </w:r>
      <w:proofErr w:type="spellStart"/>
      <w:r w:rsidRPr="00C772F6">
        <w:t>NO</w:t>
      </w:r>
      <w:r w:rsidRPr="00C772F6">
        <w:rPr>
          <w:vertAlign w:val="subscript"/>
        </w:rPr>
        <w:t>x</w:t>
      </w:r>
      <w:proofErr w:type="spellEnd"/>
      <w:r w:rsidRPr="00C772F6">
        <w:t>-emissienormen voor nieuwe voertuigen en motoren, zoals de Euronormen en Stage-normen. Vanaf eind dit jaar is de Euro 7-norm voor wegverkeer gefaseerd van kracht. Ook geldt er vanaf 1 juli 2026 in Nederland een vrachtwagenheffing. Vanaf 2028 valt wegverkeer onder het Emissiehandelssysteem-2 (EU ETS-2), waarin CO</w:t>
      </w:r>
      <w:r w:rsidRPr="00C772F6">
        <w:rPr>
          <w:vertAlign w:val="subscript"/>
        </w:rPr>
        <w:t>2</w:t>
      </w:r>
      <w:r w:rsidRPr="00C772F6">
        <w:t xml:space="preserve">-emissierechten zijn </w:t>
      </w:r>
      <w:proofErr w:type="spellStart"/>
      <w:r w:rsidRPr="00C772F6">
        <w:t>beprijsd</w:t>
      </w:r>
      <w:proofErr w:type="spellEnd"/>
      <w:r w:rsidRPr="00C772F6">
        <w:t xml:space="preserve"> en het aantal rechten jaarlijks afneemt. Ook de binnenvaart wordt opgenomen in EU ETS-2. Door de reductie van CO</w:t>
      </w:r>
      <w:r w:rsidRPr="00C772F6">
        <w:rPr>
          <w:vertAlign w:val="subscript"/>
        </w:rPr>
        <w:t>2</w:t>
      </w:r>
      <w:r w:rsidRPr="00C772F6">
        <w:t xml:space="preserve">-emissies is voorzien dat ook de </w:t>
      </w:r>
      <w:proofErr w:type="spellStart"/>
      <w:r w:rsidRPr="00C772F6">
        <w:t>NO</w:t>
      </w:r>
      <w:r w:rsidRPr="00C772F6">
        <w:rPr>
          <w:vertAlign w:val="subscript"/>
        </w:rPr>
        <w:t>x</w:t>
      </w:r>
      <w:r w:rsidRPr="00C772F6">
        <w:t>-emissies</w:t>
      </w:r>
      <w:proofErr w:type="spellEnd"/>
      <w:r w:rsidRPr="00C772F6">
        <w:t xml:space="preserve"> door de mobiliteitssector verder zullen afnemen. </w:t>
      </w:r>
    </w:p>
    <w:p w14:paraId="486BDD47" w14:textId="62649659" w:rsidR="00C772F6" w:rsidRDefault="00C772F6">
      <w:pPr>
        <w:pStyle w:val="Voetnoottekst"/>
      </w:pPr>
      <w:r w:rsidRPr="00C772F6">
        <w:t xml:space="preserve">Stikstofuitstoot bij de industrie is voor het grootste deel </w:t>
      </w:r>
      <w:proofErr w:type="spellStart"/>
      <w:r w:rsidRPr="00C772F6">
        <w:t>NO</w:t>
      </w:r>
      <w:r w:rsidRPr="00C772F6">
        <w:rPr>
          <w:vertAlign w:val="subscript"/>
        </w:rPr>
        <w:t>x</w:t>
      </w:r>
      <w:proofErr w:type="spellEnd"/>
      <w:r w:rsidRPr="00C772F6">
        <w:t xml:space="preserve"> die ontstaat bij de verbranding van (fossiele) brandstoffen. Door (Europees) klimaat- en milieubeleid is de uitstoot van </w:t>
      </w:r>
      <w:proofErr w:type="spellStart"/>
      <w:r w:rsidRPr="00C772F6">
        <w:t>NO</w:t>
      </w:r>
      <w:r w:rsidRPr="00C772F6">
        <w:rPr>
          <w:vertAlign w:val="subscript"/>
        </w:rPr>
        <w:t>x</w:t>
      </w:r>
      <w:proofErr w:type="spellEnd"/>
      <w:r w:rsidRPr="00C772F6">
        <w:t xml:space="preserve"> sinds 1990 al fors – met ca. 79% – gedaald. Deze daling zet de komende jaren door, bijvoorbeeld door de Richtlijn industriële emissies, het Schone Luchtakkoord en de energiebesparingsplicht. </w:t>
      </w:r>
      <w:proofErr w:type="spellStart"/>
      <w:r w:rsidRPr="00C772F6">
        <w:t>NO</w:t>
      </w:r>
      <w:r w:rsidRPr="00C772F6">
        <w:rPr>
          <w:vertAlign w:val="subscript"/>
        </w:rPr>
        <w:t>x</w:t>
      </w:r>
      <w:proofErr w:type="spellEnd"/>
      <w:r w:rsidRPr="00C772F6">
        <w:t>-reductie gebeurt daarnaast ook via normeren (zoals bij vergunningen) en beprijzen (via ETS/ETS-2). NH</w:t>
      </w:r>
      <w:r w:rsidRPr="00C772F6">
        <w:rPr>
          <w:vertAlign w:val="subscript"/>
        </w:rPr>
        <w:t>3</w:t>
      </w:r>
      <w:r w:rsidRPr="00C772F6">
        <w:t xml:space="preserve"> komt slechts bij enkele bedrijven in de industrie vrij, uit het proces of grondstoffen en kent de komende jaren geen dalende trend. Een aanpak gericht op de bovenwettelijke ammoniakuitstoot door de industrie is daarom juist gewenst, omdat er geen koppeling is met de CO</w:t>
      </w:r>
      <w:r w:rsidRPr="00C772F6">
        <w:rPr>
          <w:vertAlign w:val="subscript"/>
        </w:rPr>
        <w:t>2</w:t>
      </w:r>
      <w:r w:rsidRPr="00C772F6">
        <w:t>-reductie, zoals deze bij NO</w:t>
      </w:r>
      <w:r w:rsidRPr="00C772F6">
        <w:rPr>
          <w:vertAlign w:val="subscript"/>
        </w:rPr>
        <w:t>x</w:t>
      </w:r>
      <w:r w:rsidRPr="00C772F6">
        <w:t xml:space="preserve"> wel is voorzien.</w:t>
      </w:r>
    </w:p>
  </w:footnote>
  <w:footnote w:id="4">
    <w:p w14:paraId="709BC03C" w14:textId="31D38F00" w:rsidR="00D06704" w:rsidRDefault="00D06704" w:rsidP="00D06704">
      <w:pPr>
        <w:pStyle w:val="Voetnoottekst"/>
      </w:pPr>
      <w:r>
        <w:rPr>
          <w:rStyle w:val="Voetnootmarkering"/>
        </w:rPr>
        <w:footnoteRef/>
      </w:r>
      <w:r>
        <w:t xml:space="preserve"> Kamerstuk</w:t>
      </w:r>
      <w:r w:rsidR="00D6373A">
        <w:t>ken</w:t>
      </w:r>
      <w:r w:rsidR="00193822">
        <w:t xml:space="preserve"> II 2023/24,</w:t>
      </w:r>
      <w:r>
        <w:t xml:space="preserve"> </w:t>
      </w:r>
      <w:r w:rsidRPr="004027EF">
        <w:t>35 334</w:t>
      </w:r>
      <w:r>
        <w:t xml:space="preserve">, nr. </w:t>
      </w:r>
      <w:r w:rsidR="003023FF">
        <w:t>2</w:t>
      </w:r>
      <w:r>
        <w:t>88 - Meer meten, robuuster rekenen – eindrapport Adviescollege meten en berekenen stikstof.</w:t>
      </w:r>
    </w:p>
  </w:footnote>
  <w:footnote w:id="5">
    <w:p w14:paraId="05344D90" w14:textId="2D3C13B4" w:rsidR="001B35DB" w:rsidRDefault="001B35DB">
      <w:pPr>
        <w:pStyle w:val="Voetnoottekst"/>
      </w:pPr>
      <w:r>
        <w:rPr>
          <w:rStyle w:val="Voetnootmarkering"/>
        </w:rPr>
        <w:footnoteRef/>
      </w:r>
      <w:r>
        <w:t xml:space="preserve"> </w:t>
      </w:r>
      <w:r w:rsidR="0029025D">
        <w:t>Hiermee wordt voorkomen dat uitbreidingen worden ‘opgeknipt’ waardoor een activiteit in stappen kan uitbreiden met een stapeling van kleine wijzigingen onder de RKO. Door de vergunningplicht bij intern salderen kan (wanneer additionaliteit kan worden aangetoond) immers voor elke kleine wijziging onder de RKO een nieuwe vergunning worden gegeven, die vervolgens als nieuwe referentiesituatie kan worden ingezet voor een volgende wijziging. Daarmee kan bijvoorbeeld jaar op jaar telkens in kleine stapjes onder de RKO worden uitgebreid.</w:t>
      </w:r>
    </w:p>
  </w:footnote>
  <w:footnote w:id="6">
    <w:p w14:paraId="6413A998" w14:textId="059414C7" w:rsidR="007C0924" w:rsidRDefault="007C0924" w:rsidP="007C0924">
      <w:pPr>
        <w:pStyle w:val="Voetnoottekst"/>
      </w:pPr>
      <w:r>
        <w:rPr>
          <w:rStyle w:val="Voetnootmarkering"/>
        </w:rPr>
        <w:footnoteRef/>
      </w:r>
      <w:r>
        <w:t xml:space="preserve"> Kamerstuk</w:t>
      </w:r>
      <w:r w:rsidR="0017269F">
        <w:t xml:space="preserve">ken </w:t>
      </w:r>
      <w:r w:rsidR="001B058A">
        <w:t>II 2024/25,</w:t>
      </w:r>
      <w:r>
        <w:t xml:space="preserve"> </w:t>
      </w:r>
      <w:r w:rsidRPr="00132F2B">
        <w:t>28</w:t>
      </w:r>
      <w:r w:rsidR="001B058A">
        <w:t xml:space="preserve"> </w:t>
      </w:r>
      <w:r w:rsidRPr="00132F2B">
        <w:t>973</w:t>
      </w:r>
      <w:r>
        <w:t xml:space="preserve">, nr. </w:t>
      </w:r>
      <w:r w:rsidRPr="00132F2B">
        <w:t>277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50E12" w14:textId="7C4BC801" w:rsidR="009A2F32" w:rsidRDefault="005E1224">
    <w:pPr>
      <w:pStyle w:val="Koptekst"/>
    </w:pPr>
    <w:r>
      <w:rPr>
        <w:noProof/>
      </w:rPr>
      <mc:AlternateContent>
        <mc:Choice Requires="wps">
          <w:drawing>
            <wp:anchor distT="0" distB="0" distL="114300" distR="114300" simplePos="0" relativeHeight="251658240" behindDoc="1" locked="0" layoutInCell="0" allowOverlap="1" wp14:anchorId="4ACECAAF" wp14:editId="4767FCB4">
              <wp:simplePos x="0" y="0"/>
              <wp:positionH relativeFrom="margin">
                <wp:align>center</wp:align>
              </wp:positionH>
              <wp:positionV relativeFrom="margin">
                <wp:align>center</wp:align>
              </wp:positionV>
              <wp:extent cx="5514975" cy="1225550"/>
              <wp:effectExtent l="0" t="0" r="0" b="0"/>
              <wp:wrapNone/>
              <wp:docPr id="1157260809" name="PowerPlusWaterMarkObject56824235"/>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514975" cy="12255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BBE92BB" w14:textId="77777777" w:rsidR="005E1224" w:rsidRDefault="005E1224" w:rsidP="005E1224">
                          <w:pPr>
                            <w:jc w:val="center"/>
                            <w:rPr>
                              <w:rFonts w:eastAsia="Verdana" w:cs="Verdana"/>
                              <w:color w:val="C0C0C0"/>
                              <w:sz w:val="16"/>
                              <w:szCs w:val="16"/>
                              <w14:textFill>
                                <w14:solidFill>
                                  <w14:srgbClr w14:val="C0C0C0">
                                    <w14:alpha w14:val="50000"/>
                                  </w14:srgbClr>
                                </w14:solidFill>
                              </w14:textFill>
                            </w:rPr>
                          </w:pPr>
                          <w:r>
                            <w:rPr>
                              <w:rFonts w:eastAsia="Verdana" w:cs="Verdana"/>
                              <w:color w:val="C0C0C0"/>
                              <w:sz w:val="16"/>
                              <w:szCs w:val="16"/>
                              <w14:textFill>
                                <w14:solidFill>
                                  <w14:srgbClr w14:val="C0C0C0">
                                    <w14:alpha w14:val="50000"/>
                                  </w14:srgbClr>
                                </w14:solidFill>
                              </w14:textFill>
                            </w:rPr>
                            <w:t>CONCEPT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ACECAAF" id="_x0000_t202" coordsize="21600,21600" o:spt="202" path="m,l,21600r21600,l21600,xe">
              <v:stroke joinstyle="miter"/>
              <v:path gradientshapeok="t" o:connecttype="rect"/>
            </v:shapetype>
            <v:shape id="PowerPlusWaterMarkObject56824235" o:spid="_x0000_s1026" type="#_x0000_t202" style="position:absolute;margin-left:0;margin-top:0;width:434.25pt;height:96.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" o:allowincell="f" filled="f" stroked="f">
              <v:stroke joinstyle="round"/>
              <o:lock v:ext="edit" rotation="t" aspectratio="t" verticies="t" adjusthandles="t" grouping="t" shapetype="t"/>
              <v:textbox>
                <w:txbxContent>
                  <w:p w14:paraId="0BBE92BB" w14:textId="77777777" w:rsidR="005E1224" w:rsidRDefault="005E1224" w:rsidP="005E1224">
                    <w:pPr>
                      <w:jc w:val="center"/>
                      <w:rPr>
                        <w:rFonts w:eastAsia="Verdana" w:cs="Verdana"/>
                        <w:color w:val="C0C0C0"/>
                        <w:sz w:val="16"/>
                        <w:szCs w:val="16"/>
                        <w14:textFill>
                          <w14:solidFill>
                            <w14:srgbClr w14:val="C0C0C0">
                              <w14:alpha w14:val="50000"/>
                            </w14:srgbClr>
                          </w14:solidFill>
                        </w14:textFill>
                      </w:rPr>
                    </w:pPr>
                    <w:r>
                      <w:rPr>
                        <w:rFonts w:eastAsia="Verdana" w:cs="Verdana"/>
                        <w:color w:val="C0C0C0"/>
                        <w:sz w:val="16"/>
                        <w:szCs w:val="16"/>
                        <w14:textFill>
                          <w14:solidFill>
                            <w14:srgbClr w14:val="C0C0C0">
                              <w14:alpha w14:val="50000"/>
                            </w14:srgbClr>
                          </w14:solidFill>
                        </w14:textFill>
                      </w:rPr>
                      <w:t>CONCEPT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C80843" w14:paraId="7D6F4E77" w14:textId="77777777" w:rsidTr="00A50CF6">
      <w:tc>
        <w:tcPr>
          <w:tcW w:w="2156" w:type="dxa"/>
        </w:tcPr>
        <w:p w14:paraId="0160E64A" w14:textId="77777777" w:rsidR="00527BD4" w:rsidRPr="005819CE" w:rsidRDefault="009A3239" w:rsidP="00A50CF6">
          <w:pPr>
            <w:pStyle w:val="Huisstijl-Adres"/>
            <w:rPr>
              <w:b/>
            </w:rPr>
          </w:pPr>
          <w:r>
            <w:rPr>
              <w:b/>
            </w:rPr>
            <w:t>Directoraat Generaal Landelijk Gebied en Stikstof</w:t>
          </w:r>
          <w:r w:rsidRPr="005819CE">
            <w:rPr>
              <w:b/>
            </w:rPr>
            <w:br/>
          </w:r>
        </w:p>
      </w:tc>
    </w:tr>
    <w:tr w:rsidR="00C80843" w14:paraId="62D24B14" w14:textId="77777777" w:rsidTr="00A50CF6">
      <w:trPr>
        <w:trHeight w:hRule="exact" w:val="200"/>
      </w:trPr>
      <w:tc>
        <w:tcPr>
          <w:tcW w:w="2156" w:type="dxa"/>
        </w:tcPr>
        <w:p w14:paraId="3222242B" w14:textId="77777777" w:rsidR="00527BD4" w:rsidRPr="005819CE" w:rsidRDefault="00527BD4" w:rsidP="00A50CF6"/>
      </w:tc>
    </w:tr>
    <w:tr w:rsidR="00C80843" w14:paraId="540A11C0" w14:textId="77777777" w:rsidTr="00502512">
      <w:trPr>
        <w:trHeight w:hRule="exact" w:val="774"/>
      </w:trPr>
      <w:tc>
        <w:tcPr>
          <w:tcW w:w="2156" w:type="dxa"/>
        </w:tcPr>
        <w:p w14:paraId="389726B7" w14:textId="77777777" w:rsidR="00527BD4" w:rsidRDefault="009A3239" w:rsidP="003A5290">
          <w:pPr>
            <w:pStyle w:val="Huisstijl-Kopje"/>
          </w:pPr>
          <w:r>
            <w:t>Ons kenmerk</w:t>
          </w:r>
        </w:p>
        <w:p w14:paraId="19B51C44" w14:textId="77777777" w:rsidR="00527BD4" w:rsidRPr="005819CE" w:rsidRDefault="009A3239" w:rsidP="001E6117">
          <w:pPr>
            <w:pStyle w:val="Huisstijl-Kopje"/>
          </w:pPr>
          <w:r>
            <w:rPr>
              <w:b w:val="0"/>
            </w:rPr>
            <w:t>DGLGS</w:t>
          </w:r>
          <w:r w:rsidRPr="00502512">
            <w:rPr>
              <w:b w:val="0"/>
            </w:rPr>
            <w:t xml:space="preserve"> / </w:t>
          </w:r>
          <w:r>
            <w:rPr>
              <w:b w:val="0"/>
            </w:rPr>
            <w:t>108345639</w:t>
          </w:r>
        </w:p>
      </w:tc>
    </w:tr>
  </w:tbl>
  <w:p w14:paraId="2157E3AB" w14:textId="21CF385C" w:rsidR="00527BD4" w:rsidRDefault="00527BD4" w:rsidP="008C356D"/>
  <w:p w14:paraId="43C5E6B2" w14:textId="77777777" w:rsidR="00527BD4" w:rsidRPr="00740712" w:rsidRDefault="00527BD4" w:rsidP="008C356D"/>
  <w:p w14:paraId="1A3010C2" w14:textId="77777777" w:rsidR="00527BD4" w:rsidRPr="00217880" w:rsidRDefault="00527BD4" w:rsidP="008C356D">
    <w:pPr>
      <w:spacing w:line="0" w:lineRule="atLeast"/>
      <w:rPr>
        <w:sz w:val="2"/>
        <w:szCs w:val="2"/>
      </w:rPr>
    </w:pPr>
  </w:p>
  <w:p w14:paraId="40FFB100" w14:textId="77777777" w:rsidR="00527BD4" w:rsidRDefault="00527BD4" w:rsidP="004F44C2">
    <w:pPr>
      <w:pStyle w:val="Koptekst"/>
      <w:rPr>
        <w:rFonts w:cs="Verdana-Bold"/>
        <w:b/>
        <w:bCs/>
        <w:smallCaps/>
        <w:szCs w:val="18"/>
      </w:rPr>
    </w:pPr>
  </w:p>
  <w:p w14:paraId="2C3634A1" w14:textId="77777777" w:rsidR="00527BD4" w:rsidRDefault="00527BD4" w:rsidP="004F44C2"/>
  <w:p w14:paraId="368DBFFB" w14:textId="77777777" w:rsidR="00527BD4" w:rsidRPr="00740712" w:rsidRDefault="00527BD4" w:rsidP="004F44C2"/>
  <w:p w14:paraId="770AE290"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80843" w14:paraId="1B9F3A50" w14:textId="77777777" w:rsidTr="00751A6A">
      <w:trPr>
        <w:trHeight w:val="2636"/>
      </w:trPr>
      <w:tc>
        <w:tcPr>
          <w:tcW w:w="737" w:type="dxa"/>
        </w:tcPr>
        <w:p w14:paraId="72BB4A61" w14:textId="77777777" w:rsidR="00527BD4" w:rsidRDefault="00527BD4" w:rsidP="00D0609E">
          <w:pPr>
            <w:framePr w:w="6340" w:h="2750" w:hRule="exact" w:hSpace="180" w:wrap="around" w:vAnchor="page" w:hAnchor="text" w:x="3873" w:y="-140"/>
            <w:spacing w:line="240" w:lineRule="auto"/>
          </w:pPr>
        </w:p>
      </w:tc>
      <w:tc>
        <w:tcPr>
          <w:tcW w:w="5156" w:type="dxa"/>
        </w:tcPr>
        <w:p w14:paraId="16216EAA" w14:textId="77777777" w:rsidR="00527BD4" w:rsidRDefault="009A3239"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549EF694" wp14:editId="71667EDA">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468CDEA3" w14:textId="3C496184" w:rsidR="00527BD4" w:rsidRDefault="00527BD4" w:rsidP="00D0609E">
    <w:pPr>
      <w:framePr w:w="6340" w:h="2750" w:hRule="exact" w:hSpace="180" w:wrap="around" w:vAnchor="page" w:hAnchor="text" w:x="3873" w:y="-140"/>
    </w:pPr>
  </w:p>
  <w:p w14:paraId="2545E94F"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C80843" w14:paraId="38C1C857" w14:textId="77777777" w:rsidTr="00A50CF6">
      <w:tc>
        <w:tcPr>
          <w:tcW w:w="2160" w:type="dxa"/>
        </w:tcPr>
        <w:p w14:paraId="06144A3A" w14:textId="77777777" w:rsidR="00527BD4" w:rsidRPr="005819CE" w:rsidRDefault="009A3239" w:rsidP="00A50CF6">
          <w:pPr>
            <w:pStyle w:val="Huisstijl-Adres"/>
            <w:rPr>
              <w:b/>
            </w:rPr>
          </w:pPr>
          <w:r>
            <w:rPr>
              <w:b/>
            </w:rPr>
            <w:t>Directoraat Generaal Landelijk Gebied en Stikstof</w:t>
          </w:r>
          <w:r w:rsidRPr="005819CE">
            <w:rPr>
              <w:b/>
            </w:rPr>
            <w:br/>
          </w:r>
        </w:p>
        <w:p w14:paraId="53705455" w14:textId="77777777" w:rsidR="00527BD4" w:rsidRPr="00BE5ED9" w:rsidRDefault="009A3239" w:rsidP="00A50CF6">
          <w:pPr>
            <w:pStyle w:val="Huisstijl-Adres"/>
          </w:pPr>
          <w:r>
            <w:rPr>
              <w:b/>
            </w:rPr>
            <w:t>Bezoekadres</w:t>
          </w:r>
          <w:r>
            <w:rPr>
              <w:b/>
            </w:rPr>
            <w:br/>
          </w:r>
          <w:r>
            <w:t>Bezuidenhoutseweg 73</w:t>
          </w:r>
          <w:r w:rsidRPr="005819CE">
            <w:br/>
          </w:r>
          <w:r>
            <w:t>2594 AC Den Haag</w:t>
          </w:r>
        </w:p>
        <w:p w14:paraId="176022BD" w14:textId="77777777" w:rsidR="00EF495B" w:rsidRDefault="009A3239" w:rsidP="0098788A">
          <w:pPr>
            <w:pStyle w:val="Huisstijl-Adres"/>
          </w:pPr>
          <w:r>
            <w:rPr>
              <w:b/>
            </w:rPr>
            <w:t>Postadres</w:t>
          </w:r>
          <w:r>
            <w:rPr>
              <w:b/>
            </w:rPr>
            <w:br/>
          </w:r>
          <w:r>
            <w:t>Postbus 20401</w:t>
          </w:r>
          <w:r w:rsidRPr="005819CE">
            <w:br/>
            <w:t>2500 E</w:t>
          </w:r>
          <w:r>
            <w:t>K</w:t>
          </w:r>
          <w:r w:rsidRPr="005819CE">
            <w:t xml:space="preserve"> Den Haag</w:t>
          </w:r>
        </w:p>
        <w:p w14:paraId="5E2168AD" w14:textId="77777777" w:rsidR="00556BEE" w:rsidRPr="005B3814" w:rsidRDefault="009A3239" w:rsidP="0098788A">
          <w:pPr>
            <w:pStyle w:val="Huisstijl-Adres"/>
          </w:pPr>
          <w:r>
            <w:rPr>
              <w:b/>
            </w:rPr>
            <w:t>Overheidsidentificatienr</w:t>
          </w:r>
          <w:r>
            <w:rPr>
              <w:b/>
            </w:rPr>
            <w:br/>
          </w:r>
          <w:r w:rsidR="00BA129E">
            <w:rPr>
              <w:rFonts w:cs="Agrofont"/>
              <w:iCs/>
            </w:rPr>
            <w:t>00000001858272854000</w:t>
          </w:r>
        </w:p>
        <w:p w14:paraId="18C42B67" w14:textId="122F22D2" w:rsidR="00527BD4" w:rsidRPr="00A54BA3" w:rsidRDefault="009A3239"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C80843" w14:paraId="209E6D46" w14:textId="77777777" w:rsidTr="00A50CF6">
      <w:trPr>
        <w:trHeight w:hRule="exact" w:val="200"/>
      </w:trPr>
      <w:tc>
        <w:tcPr>
          <w:tcW w:w="2160" w:type="dxa"/>
        </w:tcPr>
        <w:p w14:paraId="7D2F74BD" w14:textId="77777777" w:rsidR="00527BD4" w:rsidRPr="005819CE" w:rsidRDefault="00527BD4" w:rsidP="00A50CF6"/>
      </w:tc>
    </w:tr>
    <w:tr w:rsidR="00C80843" w14:paraId="419E1945" w14:textId="77777777" w:rsidTr="00A50CF6">
      <w:tc>
        <w:tcPr>
          <w:tcW w:w="2160" w:type="dxa"/>
        </w:tcPr>
        <w:p w14:paraId="78D2DE95" w14:textId="77777777" w:rsidR="000C0163" w:rsidRPr="005819CE" w:rsidRDefault="009A3239" w:rsidP="000C0163">
          <w:pPr>
            <w:pStyle w:val="Huisstijl-Kopje"/>
          </w:pPr>
          <w:r>
            <w:t>Ons kenmerk</w:t>
          </w:r>
          <w:r w:rsidRPr="005819CE">
            <w:t xml:space="preserve"> </w:t>
          </w:r>
        </w:p>
        <w:p w14:paraId="4CB1F742" w14:textId="133AE0F6" w:rsidR="000C0163" w:rsidRPr="005819CE" w:rsidRDefault="009A3239" w:rsidP="000C0163">
          <w:pPr>
            <w:pStyle w:val="Huisstijl-Gegeven"/>
          </w:pPr>
          <w:r>
            <w:t>DGLGS /</w:t>
          </w:r>
          <w:r w:rsidR="00486354">
            <w:t xml:space="preserve"> </w:t>
          </w:r>
          <w:r>
            <w:t>108345639</w:t>
          </w:r>
        </w:p>
        <w:p w14:paraId="069C82BB" w14:textId="77777777" w:rsidR="00527BD4" w:rsidRDefault="009A3239" w:rsidP="00A50CF6">
          <w:pPr>
            <w:pStyle w:val="Huisstijl-Kopje"/>
          </w:pPr>
          <w:r>
            <w:t>Bijlage(n)</w:t>
          </w:r>
        </w:p>
        <w:p w14:paraId="3D50035F" w14:textId="477964EF" w:rsidR="00527BD4" w:rsidRPr="005819CE" w:rsidRDefault="00D3014E" w:rsidP="007877DD">
          <w:pPr>
            <w:pStyle w:val="Huisstijl-Kopje"/>
          </w:pPr>
          <w:r>
            <w:t>4</w:t>
          </w:r>
        </w:p>
      </w:tc>
    </w:tr>
  </w:tbl>
  <w:p w14:paraId="693C4A06"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C80843" w:rsidRPr="00C55E1D" w14:paraId="56FC7804" w14:textId="77777777" w:rsidTr="009E2051">
      <w:trPr>
        <w:trHeight w:val="400"/>
      </w:trPr>
      <w:tc>
        <w:tcPr>
          <w:tcW w:w="7520" w:type="dxa"/>
          <w:gridSpan w:val="2"/>
        </w:tcPr>
        <w:p w14:paraId="48F0BFD7" w14:textId="77777777" w:rsidR="00527BD4" w:rsidRPr="00D3077B" w:rsidRDefault="009A3239" w:rsidP="00A50CF6">
          <w:pPr>
            <w:pStyle w:val="Huisstijl-Retouradres"/>
            <w:rPr>
              <w:lang w:val="de-CH"/>
            </w:rPr>
          </w:pPr>
          <w:r w:rsidRPr="00D3077B">
            <w:rPr>
              <w:lang w:val="de-CH"/>
            </w:rPr>
            <w:t>&gt; Retouradres Postbus 20401 2500 EK Den Haag</w:t>
          </w:r>
        </w:p>
      </w:tc>
    </w:tr>
    <w:tr w:rsidR="00C80843" w:rsidRPr="00C55E1D" w14:paraId="2837FE67" w14:textId="77777777" w:rsidTr="009E2051">
      <w:tc>
        <w:tcPr>
          <w:tcW w:w="7520" w:type="dxa"/>
          <w:gridSpan w:val="2"/>
        </w:tcPr>
        <w:p w14:paraId="2E951449" w14:textId="77777777" w:rsidR="00527BD4" w:rsidRPr="00D3077B" w:rsidRDefault="00527BD4" w:rsidP="00A50CF6">
          <w:pPr>
            <w:pStyle w:val="Huisstijl-Rubricering"/>
            <w:rPr>
              <w:lang w:val="de-CH"/>
            </w:rPr>
          </w:pPr>
        </w:p>
      </w:tc>
    </w:tr>
    <w:tr w:rsidR="00C80843" w14:paraId="253F251B" w14:textId="77777777" w:rsidTr="009E2051">
      <w:trPr>
        <w:trHeight w:hRule="exact" w:val="2440"/>
      </w:trPr>
      <w:tc>
        <w:tcPr>
          <w:tcW w:w="7520" w:type="dxa"/>
          <w:gridSpan w:val="2"/>
        </w:tcPr>
        <w:p w14:paraId="07276CA5" w14:textId="77777777" w:rsidR="00527BD4" w:rsidRDefault="009A3239" w:rsidP="00A50CF6">
          <w:pPr>
            <w:pStyle w:val="Huisstijl-NAW"/>
          </w:pPr>
          <w:r>
            <w:t>De Voorzitter van de Tweede Kamer</w:t>
          </w:r>
        </w:p>
        <w:p w14:paraId="0E7FA466" w14:textId="77777777" w:rsidR="00C80843" w:rsidRDefault="009A3239">
          <w:pPr>
            <w:pStyle w:val="Huisstijl-NAW"/>
          </w:pPr>
          <w:r>
            <w:t>der Staten-Generaal</w:t>
          </w:r>
        </w:p>
        <w:p w14:paraId="51D2A835" w14:textId="77777777" w:rsidR="00C80843" w:rsidRDefault="009A3239">
          <w:pPr>
            <w:pStyle w:val="Huisstijl-NAW"/>
          </w:pPr>
          <w:r>
            <w:t>Prinses Irenestraat 6</w:t>
          </w:r>
        </w:p>
        <w:p w14:paraId="198BDA37" w14:textId="77777777" w:rsidR="00C80843" w:rsidRDefault="009A3239">
          <w:pPr>
            <w:pStyle w:val="Huisstijl-NAW"/>
          </w:pPr>
          <w:r>
            <w:t>2595 BD DEN HAAG</w:t>
          </w:r>
          <w:r w:rsidR="00486354">
            <w:t xml:space="preserve"> </w:t>
          </w:r>
        </w:p>
      </w:tc>
    </w:tr>
    <w:tr w:rsidR="00C80843" w14:paraId="68ECDE54" w14:textId="77777777" w:rsidTr="009E2051">
      <w:trPr>
        <w:trHeight w:hRule="exact" w:val="400"/>
      </w:trPr>
      <w:tc>
        <w:tcPr>
          <w:tcW w:w="7520" w:type="dxa"/>
          <w:gridSpan w:val="2"/>
        </w:tcPr>
        <w:p w14:paraId="027F4E56"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C80843" w14:paraId="419BEC8F" w14:textId="77777777" w:rsidTr="009E2051">
      <w:trPr>
        <w:trHeight w:val="240"/>
      </w:trPr>
      <w:tc>
        <w:tcPr>
          <w:tcW w:w="900" w:type="dxa"/>
        </w:tcPr>
        <w:p w14:paraId="621A3959" w14:textId="77777777" w:rsidR="00527BD4" w:rsidRPr="007709EF" w:rsidRDefault="009A3239" w:rsidP="00A50CF6">
          <w:pPr>
            <w:rPr>
              <w:szCs w:val="18"/>
            </w:rPr>
          </w:pPr>
          <w:r>
            <w:rPr>
              <w:szCs w:val="18"/>
            </w:rPr>
            <w:t>Datum</w:t>
          </w:r>
        </w:p>
      </w:tc>
      <w:tc>
        <w:tcPr>
          <w:tcW w:w="6620" w:type="dxa"/>
        </w:tcPr>
        <w:p w14:paraId="2316ED57" w14:textId="30BB1DCE" w:rsidR="00527BD4" w:rsidRPr="007709EF" w:rsidRDefault="007877DD" w:rsidP="00A50CF6">
          <w:r>
            <w:t>3 november 2026</w:t>
          </w:r>
        </w:p>
      </w:tc>
    </w:tr>
    <w:tr w:rsidR="00C80843" w14:paraId="2A35CED8" w14:textId="77777777" w:rsidTr="002A4A88">
      <w:trPr>
        <w:trHeight w:val="590"/>
      </w:trPr>
      <w:tc>
        <w:tcPr>
          <w:tcW w:w="900" w:type="dxa"/>
        </w:tcPr>
        <w:p w14:paraId="15CF0E82" w14:textId="77777777" w:rsidR="00527BD4" w:rsidRPr="007709EF" w:rsidRDefault="009A3239" w:rsidP="00A50CF6">
          <w:pPr>
            <w:rPr>
              <w:szCs w:val="18"/>
            </w:rPr>
          </w:pPr>
          <w:r>
            <w:rPr>
              <w:szCs w:val="18"/>
            </w:rPr>
            <w:t>Betreft</w:t>
          </w:r>
        </w:p>
      </w:tc>
      <w:tc>
        <w:tcPr>
          <w:tcW w:w="6620" w:type="dxa"/>
        </w:tcPr>
        <w:p w14:paraId="436C3B90" w14:textId="23E2D265" w:rsidR="00527BD4" w:rsidRPr="007709EF" w:rsidRDefault="009A3239" w:rsidP="00A50CF6">
          <w:r>
            <w:t>Ontwerpprogramma Landbouw, Natuur en Stikstof</w:t>
          </w:r>
          <w:r w:rsidR="00D75608" w:rsidDel="00BA5DA0">
            <w:t xml:space="preserve"> </w:t>
          </w:r>
          <w:r w:rsidR="00D75608">
            <w:t xml:space="preserve">en </w:t>
          </w:r>
          <w:r w:rsidR="004F48F3">
            <w:t>W</w:t>
          </w:r>
          <w:r w:rsidR="00AA46A9">
            <w:t xml:space="preserve">etsvoorstel </w:t>
          </w:r>
          <w:r w:rsidR="00F9522A">
            <w:t xml:space="preserve">voor vastlegging van de </w:t>
          </w:r>
          <w:r w:rsidR="00962F4D">
            <w:t>emissiedoelen</w:t>
          </w:r>
        </w:p>
      </w:tc>
    </w:tr>
  </w:tbl>
  <w:p w14:paraId="6D4CEB8A"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4436E65"/>
    <w:multiLevelType w:val="hybridMultilevel"/>
    <w:tmpl w:val="C7942C9C"/>
    <w:lvl w:ilvl="0" w:tplc="D826AA56">
      <w:start w:val="1"/>
      <w:numFmt w:val="bullet"/>
      <w:lvlText w:val="-"/>
      <w:lvlJc w:val="left"/>
      <w:pPr>
        <w:ind w:left="720" w:hanging="360"/>
      </w:pPr>
      <w:rPr>
        <w:rFonts w:ascii="Aptos" w:hAnsi="Aptos" w:hint="default"/>
      </w:rPr>
    </w:lvl>
    <w:lvl w:ilvl="1" w:tplc="12F814BA">
      <w:start w:val="1"/>
      <w:numFmt w:val="bullet"/>
      <w:lvlText w:val="o"/>
      <w:lvlJc w:val="left"/>
      <w:pPr>
        <w:ind w:left="1440" w:hanging="360"/>
      </w:pPr>
      <w:rPr>
        <w:rFonts w:ascii="Courier New" w:hAnsi="Courier New" w:hint="default"/>
      </w:rPr>
    </w:lvl>
    <w:lvl w:ilvl="2" w:tplc="98880972">
      <w:start w:val="1"/>
      <w:numFmt w:val="bullet"/>
      <w:lvlText w:val=""/>
      <w:lvlJc w:val="left"/>
      <w:pPr>
        <w:ind w:left="2160" w:hanging="360"/>
      </w:pPr>
      <w:rPr>
        <w:rFonts w:ascii="Wingdings" w:hAnsi="Wingdings" w:hint="default"/>
      </w:rPr>
    </w:lvl>
    <w:lvl w:ilvl="3" w:tplc="D97ACF54">
      <w:start w:val="1"/>
      <w:numFmt w:val="bullet"/>
      <w:lvlText w:val=""/>
      <w:lvlJc w:val="left"/>
      <w:pPr>
        <w:ind w:left="2880" w:hanging="360"/>
      </w:pPr>
      <w:rPr>
        <w:rFonts w:ascii="Symbol" w:hAnsi="Symbol" w:hint="default"/>
      </w:rPr>
    </w:lvl>
    <w:lvl w:ilvl="4" w:tplc="73169DD4">
      <w:start w:val="1"/>
      <w:numFmt w:val="bullet"/>
      <w:lvlText w:val="o"/>
      <w:lvlJc w:val="left"/>
      <w:pPr>
        <w:ind w:left="3600" w:hanging="360"/>
      </w:pPr>
      <w:rPr>
        <w:rFonts w:ascii="Courier New" w:hAnsi="Courier New" w:hint="default"/>
      </w:rPr>
    </w:lvl>
    <w:lvl w:ilvl="5" w:tplc="5084511A">
      <w:start w:val="1"/>
      <w:numFmt w:val="bullet"/>
      <w:lvlText w:val=""/>
      <w:lvlJc w:val="left"/>
      <w:pPr>
        <w:ind w:left="4320" w:hanging="360"/>
      </w:pPr>
      <w:rPr>
        <w:rFonts w:ascii="Wingdings" w:hAnsi="Wingdings" w:hint="default"/>
      </w:rPr>
    </w:lvl>
    <w:lvl w:ilvl="6" w:tplc="C978AC7E">
      <w:start w:val="1"/>
      <w:numFmt w:val="bullet"/>
      <w:lvlText w:val=""/>
      <w:lvlJc w:val="left"/>
      <w:pPr>
        <w:ind w:left="5040" w:hanging="360"/>
      </w:pPr>
      <w:rPr>
        <w:rFonts w:ascii="Symbol" w:hAnsi="Symbol" w:hint="default"/>
      </w:rPr>
    </w:lvl>
    <w:lvl w:ilvl="7" w:tplc="DC203EAC">
      <w:start w:val="1"/>
      <w:numFmt w:val="bullet"/>
      <w:lvlText w:val="o"/>
      <w:lvlJc w:val="left"/>
      <w:pPr>
        <w:ind w:left="5760" w:hanging="360"/>
      </w:pPr>
      <w:rPr>
        <w:rFonts w:ascii="Courier New" w:hAnsi="Courier New" w:hint="default"/>
      </w:rPr>
    </w:lvl>
    <w:lvl w:ilvl="8" w:tplc="ABCC35B6">
      <w:start w:val="1"/>
      <w:numFmt w:val="bullet"/>
      <w:lvlText w:val=""/>
      <w:lvlJc w:val="left"/>
      <w:pPr>
        <w:ind w:left="6480" w:hanging="360"/>
      </w:pPr>
      <w:rPr>
        <w:rFonts w:ascii="Wingdings" w:hAnsi="Wingdings" w:hint="default"/>
      </w:rPr>
    </w:lvl>
  </w:abstractNum>
  <w:abstractNum w:abstractNumId="10" w15:restartNumberingAfterBreak="0">
    <w:nsid w:val="04FB48A4"/>
    <w:multiLevelType w:val="hybridMultilevel"/>
    <w:tmpl w:val="F244D1D2"/>
    <w:lvl w:ilvl="0" w:tplc="77129328">
      <w:start w:val="1"/>
      <w:numFmt w:val="decimal"/>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72B7772"/>
    <w:multiLevelType w:val="hybridMultilevel"/>
    <w:tmpl w:val="683E868A"/>
    <w:lvl w:ilvl="0" w:tplc="D87EDE14">
      <w:start w:val="1"/>
      <w:numFmt w:val="bullet"/>
      <w:lvlText w:val="-"/>
      <w:lvlJc w:val="left"/>
      <w:pPr>
        <w:ind w:left="720" w:hanging="360"/>
      </w:pPr>
      <w:rPr>
        <w:rFonts w:ascii="&quot;Verdana&quot;,sans-serif" w:hAnsi="&quot;Verdana&quot;,sans-serif" w:hint="default"/>
      </w:rPr>
    </w:lvl>
    <w:lvl w:ilvl="1" w:tplc="2FF65FC6">
      <w:start w:val="1"/>
      <w:numFmt w:val="bullet"/>
      <w:lvlText w:val="o"/>
      <w:lvlJc w:val="left"/>
      <w:pPr>
        <w:ind w:left="1440" w:hanging="360"/>
      </w:pPr>
      <w:rPr>
        <w:rFonts w:ascii="Courier New" w:hAnsi="Courier New" w:hint="default"/>
      </w:rPr>
    </w:lvl>
    <w:lvl w:ilvl="2" w:tplc="B17EAF10">
      <w:start w:val="1"/>
      <w:numFmt w:val="bullet"/>
      <w:lvlText w:val=""/>
      <w:lvlJc w:val="left"/>
      <w:pPr>
        <w:ind w:left="2160" w:hanging="360"/>
      </w:pPr>
      <w:rPr>
        <w:rFonts w:ascii="Wingdings" w:hAnsi="Wingdings" w:hint="default"/>
      </w:rPr>
    </w:lvl>
    <w:lvl w:ilvl="3" w:tplc="A232D884">
      <w:start w:val="1"/>
      <w:numFmt w:val="bullet"/>
      <w:lvlText w:val=""/>
      <w:lvlJc w:val="left"/>
      <w:pPr>
        <w:ind w:left="2880" w:hanging="360"/>
      </w:pPr>
      <w:rPr>
        <w:rFonts w:ascii="Symbol" w:hAnsi="Symbol" w:hint="default"/>
      </w:rPr>
    </w:lvl>
    <w:lvl w:ilvl="4" w:tplc="FEA6CA26">
      <w:start w:val="1"/>
      <w:numFmt w:val="bullet"/>
      <w:lvlText w:val="o"/>
      <w:lvlJc w:val="left"/>
      <w:pPr>
        <w:ind w:left="3600" w:hanging="360"/>
      </w:pPr>
      <w:rPr>
        <w:rFonts w:ascii="Courier New" w:hAnsi="Courier New" w:hint="default"/>
      </w:rPr>
    </w:lvl>
    <w:lvl w:ilvl="5" w:tplc="A7445B32">
      <w:start w:val="1"/>
      <w:numFmt w:val="bullet"/>
      <w:lvlText w:val=""/>
      <w:lvlJc w:val="left"/>
      <w:pPr>
        <w:ind w:left="4320" w:hanging="360"/>
      </w:pPr>
      <w:rPr>
        <w:rFonts w:ascii="Wingdings" w:hAnsi="Wingdings" w:hint="default"/>
      </w:rPr>
    </w:lvl>
    <w:lvl w:ilvl="6" w:tplc="285CD172">
      <w:start w:val="1"/>
      <w:numFmt w:val="bullet"/>
      <w:lvlText w:val=""/>
      <w:lvlJc w:val="left"/>
      <w:pPr>
        <w:ind w:left="5040" w:hanging="360"/>
      </w:pPr>
      <w:rPr>
        <w:rFonts w:ascii="Symbol" w:hAnsi="Symbol" w:hint="default"/>
      </w:rPr>
    </w:lvl>
    <w:lvl w:ilvl="7" w:tplc="9DD0D190">
      <w:start w:val="1"/>
      <w:numFmt w:val="bullet"/>
      <w:lvlText w:val="o"/>
      <w:lvlJc w:val="left"/>
      <w:pPr>
        <w:ind w:left="5760" w:hanging="360"/>
      </w:pPr>
      <w:rPr>
        <w:rFonts w:ascii="Courier New" w:hAnsi="Courier New" w:hint="default"/>
      </w:rPr>
    </w:lvl>
    <w:lvl w:ilvl="8" w:tplc="2DC43A56">
      <w:start w:val="1"/>
      <w:numFmt w:val="bullet"/>
      <w:lvlText w:val=""/>
      <w:lvlJc w:val="left"/>
      <w:pPr>
        <w:ind w:left="6480" w:hanging="360"/>
      </w:pPr>
      <w:rPr>
        <w:rFonts w:ascii="Wingdings" w:hAnsi="Wingdings" w:hint="default"/>
      </w:rPr>
    </w:lvl>
  </w:abstractNum>
  <w:abstractNum w:abstractNumId="12"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4120A4"/>
    <w:multiLevelType w:val="hybridMultilevel"/>
    <w:tmpl w:val="1D8E1FCE"/>
    <w:lvl w:ilvl="0" w:tplc="ED0C9F74">
      <w:start w:val="1"/>
      <w:numFmt w:val="bullet"/>
      <w:pStyle w:val="Lijstopsomteken"/>
      <w:lvlText w:val="•"/>
      <w:lvlJc w:val="left"/>
      <w:pPr>
        <w:tabs>
          <w:tab w:val="num" w:pos="227"/>
        </w:tabs>
        <w:ind w:left="227" w:hanging="227"/>
      </w:pPr>
      <w:rPr>
        <w:rFonts w:ascii="Verdana" w:hAnsi="Verdana" w:hint="default"/>
        <w:sz w:val="18"/>
        <w:szCs w:val="18"/>
      </w:rPr>
    </w:lvl>
    <w:lvl w:ilvl="1" w:tplc="964078FC" w:tentative="1">
      <w:start w:val="1"/>
      <w:numFmt w:val="bullet"/>
      <w:lvlText w:val="o"/>
      <w:lvlJc w:val="left"/>
      <w:pPr>
        <w:tabs>
          <w:tab w:val="num" w:pos="1440"/>
        </w:tabs>
        <w:ind w:left="1440" w:hanging="360"/>
      </w:pPr>
      <w:rPr>
        <w:rFonts w:ascii="Courier New" w:hAnsi="Courier New" w:cs="Courier New" w:hint="default"/>
      </w:rPr>
    </w:lvl>
    <w:lvl w:ilvl="2" w:tplc="C30646C8" w:tentative="1">
      <w:start w:val="1"/>
      <w:numFmt w:val="bullet"/>
      <w:lvlText w:val=""/>
      <w:lvlJc w:val="left"/>
      <w:pPr>
        <w:tabs>
          <w:tab w:val="num" w:pos="2160"/>
        </w:tabs>
        <w:ind w:left="2160" w:hanging="360"/>
      </w:pPr>
      <w:rPr>
        <w:rFonts w:ascii="Wingdings" w:hAnsi="Wingdings" w:hint="default"/>
      </w:rPr>
    </w:lvl>
    <w:lvl w:ilvl="3" w:tplc="D200C178" w:tentative="1">
      <w:start w:val="1"/>
      <w:numFmt w:val="bullet"/>
      <w:lvlText w:val=""/>
      <w:lvlJc w:val="left"/>
      <w:pPr>
        <w:tabs>
          <w:tab w:val="num" w:pos="2880"/>
        </w:tabs>
        <w:ind w:left="2880" w:hanging="360"/>
      </w:pPr>
      <w:rPr>
        <w:rFonts w:ascii="Symbol" w:hAnsi="Symbol" w:hint="default"/>
      </w:rPr>
    </w:lvl>
    <w:lvl w:ilvl="4" w:tplc="C08E9F64" w:tentative="1">
      <w:start w:val="1"/>
      <w:numFmt w:val="bullet"/>
      <w:lvlText w:val="o"/>
      <w:lvlJc w:val="left"/>
      <w:pPr>
        <w:tabs>
          <w:tab w:val="num" w:pos="3600"/>
        </w:tabs>
        <w:ind w:left="3600" w:hanging="360"/>
      </w:pPr>
      <w:rPr>
        <w:rFonts w:ascii="Courier New" w:hAnsi="Courier New" w:cs="Courier New" w:hint="default"/>
      </w:rPr>
    </w:lvl>
    <w:lvl w:ilvl="5" w:tplc="6934794E" w:tentative="1">
      <w:start w:val="1"/>
      <w:numFmt w:val="bullet"/>
      <w:lvlText w:val=""/>
      <w:lvlJc w:val="left"/>
      <w:pPr>
        <w:tabs>
          <w:tab w:val="num" w:pos="4320"/>
        </w:tabs>
        <w:ind w:left="4320" w:hanging="360"/>
      </w:pPr>
      <w:rPr>
        <w:rFonts w:ascii="Wingdings" w:hAnsi="Wingdings" w:hint="default"/>
      </w:rPr>
    </w:lvl>
    <w:lvl w:ilvl="6" w:tplc="12384A26" w:tentative="1">
      <w:start w:val="1"/>
      <w:numFmt w:val="bullet"/>
      <w:lvlText w:val=""/>
      <w:lvlJc w:val="left"/>
      <w:pPr>
        <w:tabs>
          <w:tab w:val="num" w:pos="5040"/>
        </w:tabs>
        <w:ind w:left="5040" w:hanging="360"/>
      </w:pPr>
      <w:rPr>
        <w:rFonts w:ascii="Symbol" w:hAnsi="Symbol" w:hint="default"/>
      </w:rPr>
    </w:lvl>
    <w:lvl w:ilvl="7" w:tplc="E3A4A0FE" w:tentative="1">
      <w:start w:val="1"/>
      <w:numFmt w:val="bullet"/>
      <w:lvlText w:val="o"/>
      <w:lvlJc w:val="left"/>
      <w:pPr>
        <w:tabs>
          <w:tab w:val="num" w:pos="5760"/>
        </w:tabs>
        <w:ind w:left="5760" w:hanging="360"/>
      </w:pPr>
      <w:rPr>
        <w:rFonts w:ascii="Courier New" w:hAnsi="Courier New" w:cs="Courier New" w:hint="default"/>
      </w:rPr>
    </w:lvl>
    <w:lvl w:ilvl="8" w:tplc="B470CF1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A7719DA"/>
    <w:multiLevelType w:val="hybridMultilevel"/>
    <w:tmpl w:val="2004B4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D4D4D2C"/>
    <w:multiLevelType w:val="hybridMultilevel"/>
    <w:tmpl w:val="FFFFFFFF"/>
    <w:lvl w:ilvl="0" w:tplc="DBB6566A">
      <w:start w:val="1"/>
      <w:numFmt w:val="lowerLetter"/>
      <w:lvlText w:val="%1."/>
      <w:lvlJc w:val="left"/>
      <w:pPr>
        <w:ind w:left="720" w:hanging="360"/>
      </w:pPr>
    </w:lvl>
    <w:lvl w:ilvl="1" w:tplc="7BD88284">
      <w:start w:val="1"/>
      <w:numFmt w:val="lowerLetter"/>
      <w:lvlText w:val="%2."/>
      <w:lvlJc w:val="left"/>
      <w:pPr>
        <w:ind w:left="1440" w:hanging="360"/>
      </w:pPr>
    </w:lvl>
    <w:lvl w:ilvl="2" w:tplc="9FDC2F0A">
      <w:start w:val="1"/>
      <w:numFmt w:val="lowerRoman"/>
      <w:lvlText w:val="%3."/>
      <w:lvlJc w:val="right"/>
      <w:pPr>
        <w:ind w:left="2160" w:hanging="180"/>
      </w:pPr>
    </w:lvl>
    <w:lvl w:ilvl="3" w:tplc="0F28DD8C">
      <w:start w:val="1"/>
      <w:numFmt w:val="decimal"/>
      <w:lvlText w:val="%4."/>
      <w:lvlJc w:val="left"/>
      <w:pPr>
        <w:ind w:left="2880" w:hanging="360"/>
      </w:pPr>
    </w:lvl>
    <w:lvl w:ilvl="4" w:tplc="C8D645C0">
      <w:start w:val="1"/>
      <w:numFmt w:val="lowerLetter"/>
      <w:lvlText w:val="%5."/>
      <w:lvlJc w:val="left"/>
      <w:pPr>
        <w:ind w:left="3600" w:hanging="360"/>
      </w:pPr>
    </w:lvl>
    <w:lvl w:ilvl="5" w:tplc="35A8D606">
      <w:start w:val="1"/>
      <w:numFmt w:val="lowerRoman"/>
      <w:lvlText w:val="%6."/>
      <w:lvlJc w:val="right"/>
      <w:pPr>
        <w:ind w:left="4320" w:hanging="180"/>
      </w:pPr>
    </w:lvl>
    <w:lvl w:ilvl="6" w:tplc="398E8070">
      <w:start w:val="1"/>
      <w:numFmt w:val="decimal"/>
      <w:lvlText w:val="%7."/>
      <w:lvlJc w:val="left"/>
      <w:pPr>
        <w:ind w:left="5040" w:hanging="360"/>
      </w:pPr>
    </w:lvl>
    <w:lvl w:ilvl="7" w:tplc="B67AD650">
      <w:start w:val="1"/>
      <w:numFmt w:val="lowerLetter"/>
      <w:lvlText w:val="%8."/>
      <w:lvlJc w:val="left"/>
      <w:pPr>
        <w:ind w:left="5760" w:hanging="360"/>
      </w:pPr>
    </w:lvl>
    <w:lvl w:ilvl="8" w:tplc="67603058">
      <w:start w:val="1"/>
      <w:numFmt w:val="lowerRoman"/>
      <w:lvlText w:val="%9."/>
      <w:lvlJc w:val="right"/>
      <w:pPr>
        <w:ind w:left="6480" w:hanging="180"/>
      </w:pPr>
    </w:lvl>
  </w:abstractNum>
  <w:abstractNum w:abstractNumId="16" w15:restartNumberingAfterBreak="0">
    <w:nsid w:val="0F060F7D"/>
    <w:multiLevelType w:val="hybridMultilevel"/>
    <w:tmpl w:val="021C44EA"/>
    <w:lvl w:ilvl="0" w:tplc="C3FC19B8">
      <w:start w:val="1"/>
      <w:numFmt w:val="bullet"/>
      <w:lvlText w:val=""/>
      <w:lvlJc w:val="left"/>
      <w:pPr>
        <w:ind w:left="1440" w:hanging="360"/>
      </w:pPr>
      <w:rPr>
        <w:rFonts w:ascii="Symbol" w:hAnsi="Symbol"/>
      </w:rPr>
    </w:lvl>
    <w:lvl w:ilvl="1" w:tplc="4CDC26E4">
      <w:start w:val="1"/>
      <w:numFmt w:val="bullet"/>
      <w:lvlText w:val=""/>
      <w:lvlJc w:val="left"/>
      <w:pPr>
        <w:ind w:left="2160" w:hanging="360"/>
      </w:pPr>
      <w:rPr>
        <w:rFonts w:ascii="Symbol" w:hAnsi="Symbol"/>
      </w:rPr>
    </w:lvl>
    <w:lvl w:ilvl="2" w:tplc="83EA11D4">
      <w:start w:val="1"/>
      <w:numFmt w:val="bullet"/>
      <w:lvlText w:val=""/>
      <w:lvlJc w:val="left"/>
      <w:pPr>
        <w:ind w:left="1440" w:hanging="360"/>
      </w:pPr>
      <w:rPr>
        <w:rFonts w:ascii="Symbol" w:hAnsi="Symbol"/>
      </w:rPr>
    </w:lvl>
    <w:lvl w:ilvl="3" w:tplc="5F7A338E">
      <w:start w:val="1"/>
      <w:numFmt w:val="bullet"/>
      <w:lvlText w:val=""/>
      <w:lvlJc w:val="left"/>
      <w:pPr>
        <w:ind w:left="1440" w:hanging="360"/>
      </w:pPr>
      <w:rPr>
        <w:rFonts w:ascii="Symbol" w:hAnsi="Symbol"/>
      </w:rPr>
    </w:lvl>
    <w:lvl w:ilvl="4" w:tplc="315ACE20">
      <w:start w:val="1"/>
      <w:numFmt w:val="bullet"/>
      <w:lvlText w:val=""/>
      <w:lvlJc w:val="left"/>
      <w:pPr>
        <w:ind w:left="1440" w:hanging="360"/>
      </w:pPr>
      <w:rPr>
        <w:rFonts w:ascii="Symbol" w:hAnsi="Symbol"/>
      </w:rPr>
    </w:lvl>
    <w:lvl w:ilvl="5" w:tplc="515CB34C">
      <w:start w:val="1"/>
      <w:numFmt w:val="bullet"/>
      <w:lvlText w:val=""/>
      <w:lvlJc w:val="left"/>
      <w:pPr>
        <w:ind w:left="1440" w:hanging="360"/>
      </w:pPr>
      <w:rPr>
        <w:rFonts w:ascii="Symbol" w:hAnsi="Symbol"/>
      </w:rPr>
    </w:lvl>
    <w:lvl w:ilvl="6" w:tplc="ED64CF78">
      <w:start w:val="1"/>
      <w:numFmt w:val="bullet"/>
      <w:lvlText w:val=""/>
      <w:lvlJc w:val="left"/>
      <w:pPr>
        <w:ind w:left="1440" w:hanging="360"/>
      </w:pPr>
      <w:rPr>
        <w:rFonts w:ascii="Symbol" w:hAnsi="Symbol"/>
      </w:rPr>
    </w:lvl>
    <w:lvl w:ilvl="7" w:tplc="EAD443F8">
      <w:start w:val="1"/>
      <w:numFmt w:val="bullet"/>
      <w:lvlText w:val=""/>
      <w:lvlJc w:val="left"/>
      <w:pPr>
        <w:ind w:left="1440" w:hanging="360"/>
      </w:pPr>
      <w:rPr>
        <w:rFonts w:ascii="Symbol" w:hAnsi="Symbol"/>
      </w:rPr>
    </w:lvl>
    <w:lvl w:ilvl="8" w:tplc="FCA6F8AA">
      <w:start w:val="1"/>
      <w:numFmt w:val="bullet"/>
      <w:lvlText w:val=""/>
      <w:lvlJc w:val="left"/>
      <w:pPr>
        <w:ind w:left="1440" w:hanging="360"/>
      </w:pPr>
      <w:rPr>
        <w:rFonts w:ascii="Symbol" w:hAnsi="Symbol"/>
      </w:rPr>
    </w:lvl>
  </w:abstractNum>
  <w:abstractNum w:abstractNumId="17" w15:restartNumberingAfterBreak="0">
    <w:nsid w:val="11371AA8"/>
    <w:multiLevelType w:val="hybridMultilevel"/>
    <w:tmpl w:val="709C783A"/>
    <w:lvl w:ilvl="0" w:tplc="FFFFFFFF">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23CE0F3"/>
    <w:multiLevelType w:val="hybridMultilevel"/>
    <w:tmpl w:val="FFFFFFFF"/>
    <w:lvl w:ilvl="0" w:tplc="BAFE247C">
      <w:start w:val="1"/>
      <w:numFmt w:val="bullet"/>
      <w:lvlText w:val="-"/>
      <w:lvlJc w:val="left"/>
      <w:pPr>
        <w:ind w:left="720" w:hanging="360"/>
      </w:pPr>
      <w:rPr>
        <w:rFonts w:ascii="&quot;Aptos&quot;,sans-serif" w:hAnsi="&quot;Aptos&quot;,sans-serif" w:hint="default"/>
      </w:rPr>
    </w:lvl>
    <w:lvl w:ilvl="1" w:tplc="00B2195E">
      <w:start w:val="1"/>
      <w:numFmt w:val="bullet"/>
      <w:lvlText w:val="o"/>
      <w:lvlJc w:val="left"/>
      <w:pPr>
        <w:ind w:left="1440" w:hanging="360"/>
      </w:pPr>
      <w:rPr>
        <w:rFonts w:ascii="Courier New" w:hAnsi="Courier New" w:hint="default"/>
      </w:rPr>
    </w:lvl>
    <w:lvl w:ilvl="2" w:tplc="B48848D8">
      <w:start w:val="1"/>
      <w:numFmt w:val="bullet"/>
      <w:lvlText w:val=""/>
      <w:lvlJc w:val="left"/>
      <w:pPr>
        <w:ind w:left="2160" w:hanging="360"/>
      </w:pPr>
      <w:rPr>
        <w:rFonts w:ascii="Wingdings" w:hAnsi="Wingdings" w:hint="default"/>
      </w:rPr>
    </w:lvl>
    <w:lvl w:ilvl="3" w:tplc="F1D2A8EC">
      <w:start w:val="1"/>
      <w:numFmt w:val="bullet"/>
      <w:lvlText w:val=""/>
      <w:lvlJc w:val="left"/>
      <w:pPr>
        <w:ind w:left="2880" w:hanging="360"/>
      </w:pPr>
      <w:rPr>
        <w:rFonts w:ascii="Symbol" w:hAnsi="Symbol" w:hint="default"/>
      </w:rPr>
    </w:lvl>
    <w:lvl w:ilvl="4" w:tplc="E01671D0">
      <w:start w:val="1"/>
      <w:numFmt w:val="bullet"/>
      <w:lvlText w:val="o"/>
      <w:lvlJc w:val="left"/>
      <w:pPr>
        <w:ind w:left="3600" w:hanging="360"/>
      </w:pPr>
      <w:rPr>
        <w:rFonts w:ascii="Courier New" w:hAnsi="Courier New" w:hint="default"/>
      </w:rPr>
    </w:lvl>
    <w:lvl w:ilvl="5" w:tplc="AEB27008">
      <w:start w:val="1"/>
      <w:numFmt w:val="bullet"/>
      <w:lvlText w:val=""/>
      <w:lvlJc w:val="left"/>
      <w:pPr>
        <w:ind w:left="4320" w:hanging="360"/>
      </w:pPr>
      <w:rPr>
        <w:rFonts w:ascii="Wingdings" w:hAnsi="Wingdings" w:hint="default"/>
      </w:rPr>
    </w:lvl>
    <w:lvl w:ilvl="6" w:tplc="5D72543C">
      <w:start w:val="1"/>
      <w:numFmt w:val="bullet"/>
      <w:lvlText w:val=""/>
      <w:lvlJc w:val="left"/>
      <w:pPr>
        <w:ind w:left="5040" w:hanging="360"/>
      </w:pPr>
      <w:rPr>
        <w:rFonts w:ascii="Symbol" w:hAnsi="Symbol" w:hint="default"/>
      </w:rPr>
    </w:lvl>
    <w:lvl w:ilvl="7" w:tplc="EE66453E">
      <w:start w:val="1"/>
      <w:numFmt w:val="bullet"/>
      <w:lvlText w:val="o"/>
      <w:lvlJc w:val="left"/>
      <w:pPr>
        <w:ind w:left="5760" w:hanging="360"/>
      </w:pPr>
      <w:rPr>
        <w:rFonts w:ascii="Courier New" w:hAnsi="Courier New" w:hint="default"/>
      </w:rPr>
    </w:lvl>
    <w:lvl w:ilvl="8" w:tplc="F2E28DDA">
      <w:start w:val="1"/>
      <w:numFmt w:val="bullet"/>
      <w:lvlText w:val=""/>
      <w:lvlJc w:val="left"/>
      <w:pPr>
        <w:ind w:left="6480" w:hanging="360"/>
      </w:pPr>
      <w:rPr>
        <w:rFonts w:ascii="Wingdings" w:hAnsi="Wingdings" w:hint="default"/>
      </w:rPr>
    </w:lvl>
  </w:abstractNum>
  <w:abstractNum w:abstractNumId="19" w15:restartNumberingAfterBreak="0">
    <w:nsid w:val="127B9695"/>
    <w:multiLevelType w:val="hybridMultilevel"/>
    <w:tmpl w:val="FFFFFFFF"/>
    <w:lvl w:ilvl="0" w:tplc="431AD296">
      <w:start w:val="1"/>
      <w:numFmt w:val="decimal"/>
      <w:lvlText w:val="%1."/>
      <w:lvlJc w:val="left"/>
      <w:pPr>
        <w:ind w:left="720" w:hanging="360"/>
      </w:pPr>
    </w:lvl>
    <w:lvl w:ilvl="1" w:tplc="563A565A">
      <w:start w:val="1"/>
      <w:numFmt w:val="lowerLetter"/>
      <w:lvlText w:val="%2."/>
      <w:lvlJc w:val="left"/>
      <w:pPr>
        <w:ind w:left="1440" w:hanging="360"/>
      </w:pPr>
    </w:lvl>
    <w:lvl w:ilvl="2" w:tplc="252695DC">
      <w:start w:val="1"/>
      <w:numFmt w:val="lowerRoman"/>
      <w:lvlText w:val="%3."/>
      <w:lvlJc w:val="right"/>
      <w:pPr>
        <w:ind w:left="2160" w:hanging="180"/>
      </w:pPr>
    </w:lvl>
    <w:lvl w:ilvl="3" w:tplc="BFF231F2">
      <w:start w:val="1"/>
      <w:numFmt w:val="decimal"/>
      <w:lvlText w:val="%4."/>
      <w:lvlJc w:val="left"/>
      <w:pPr>
        <w:ind w:left="2880" w:hanging="360"/>
      </w:pPr>
    </w:lvl>
    <w:lvl w:ilvl="4" w:tplc="96DE6D76">
      <w:start w:val="1"/>
      <w:numFmt w:val="lowerLetter"/>
      <w:lvlText w:val="%5."/>
      <w:lvlJc w:val="left"/>
      <w:pPr>
        <w:ind w:left="3600" w:hanging="360"/>
      </w:pPr>
    </w:lvl>
    <w:lvl w:ilvl="5" w:tplc="DB1C73D2">
      <w:start w:val="1"/>
      <w:numFmt w:val="lowerRoman"/>
      <w:lvlText w:val="%6."/>
      <w:lvlJc w:val="right"/>
      <w:pPr>
        <w:ind w:left="4320" w:hanging="180"/>
      </w:pPr>
    </w:lvl>
    <w:lvl w:ilvl="6" w:tplc="B82016AE">
      <w:start w:val="1"/>
      <w:numFmt w:val="decimal"/>
      <w:lvlText w:val="%7."/>
      <w:lvlJc w:val="left"/>
      <w:pPr>
        <w:ind w:left="5040" w:hanging="360"/>
      </w:pPr>
    </w:lvl>
    <w:lvl w:ilvl="7" w:tplc="83E42A88">
      <w:start w:val="1"/>
      <w:numFmt w:val="lowerLetter"/>
      <w:lvlText w:val="%8."/>
      <w:lvlJc w:val="left"/>
      <w:pPr>
        <w:ind w:left="5760" w:hanging="360"/>
      </w:pPr>
    </w:lvl>
    <w:lvl w:ilvl="8" w:tplc="1B3E61D6">
      <w:start w:val="1"/>
      <w:numFmt w:val="lowerRoman"/>
      <w:lvlText w:val="%9."/>
      <w:lvlJc w:val="right"/>
      <w:pPr>
        <w:ind w:left="6480" w:hanging="180"/>
      </w:pPr>
    </w:lvl>
  </w:abstractNum>
  <w:abstractNum w:abstractNumId="20" w15:restartNumberingAfterBreak="0">
    <w:nsid w:val="137647D7"/>
    <w:multiLevelType w:val="hybridMultilevel"/>
    <w:tmpl w:val="FFFFFFFF"/>
    <w:lvl w:ilvl="0" w:tplc="5A06281C">
      <w:start w:val="1"/>
      <w:numFmt w:val="decimal"/>
      <w:lvlText w:val="%1)"/>
      <w:lvlJc w:val="left"/>
      <w:pPr>
        <w:ind w:left="720" w:hanging="360"/>
      </w:pPr>
    </w:lvl>
    <w:lvl w:ilvl="1" w:tplc="05D8B2EE">
      <w:start w:val="1"/>
      <w:numFmt w:val="lowerLetter"/>
      <w:lvlText w:val="%2."/>
      <w:lvlJc w:val="left"/>
      <w:pPr>
        <w:ind w:left="1440" w:hanging="360"/>
      </w:pPr>
    </w:lvl>
    <w:lvl w:ilvl="2" w:tplc="CF906748">
      <w:start w:val="1"/>
      <w:numFmt w:val="lowerRoman"/>
      <w:lvlText w:val="%3."/>
      <w:lvlJc w:val="right"/>
      <w:pPr>
        <w:ind w:left="2160" w:hanging="180"/>
      </w:pPr>
    </w:lvl>
    <w:lvl w:ilvl="3" w:tplc="97CAAE96">
      <w:start w:val="1"/>
      <w:numFmt w:val="decimal"/>
      <w:lvlText w:val="%4."/>
      <w:lvlJc w:val="left"/>
      <w:pPr>
        <w:ind w:left="2880" w:hanging="360"/>
      </w:pPr>
    </w:lvl>
    <w:lvl w:ilvl="4" w:tplc="60006926">
      <w:start w:val="1"/>
      <w:numFmt w:val="lowerLetter"/>
      <w:lvlText w:val="%5."/>
      <w:lvlJc w:val="left"/>
      <w:pPr>
        <w:ind w:left="3600" w:hanging="360"/>
      </w:pPr>
    </w:lvl>
    <w:lvl w:ilvl="5" w:tplc="3EF4A57A">
      <w:start w:val="1"/>
      <w:numFmt w:val="lowerRoman"/>
      <w:lvlText w:val="%6."/>
      <w:lvlJc w:val="right"/>
      <w:pPr>
        <w:ind w:left="4320" w:hanging="180"/>
      </w:pPr>
    </w:lvl>
    <w:lvl w:ilvl="6" w:tplc="E3B29E38">
      <w:start w:val="1"/>
      <w:numFmt w:val="decimal"/>
      <w:lvlText w:val="%7."/>
      <w:lvlJc w:val="left"/>
      <w:pPr>
        <w:ind w:left="5040" w:hanging="360"/>
      </w:pPr>
    </w:lvl>
    <w:lvl w:ilvl="7" w:tplc="706A35CC">
      <w:start w:val="1"/>
      <w:numFmt w:val="lowerLetter"/>
      <w:lvlText w:val="%8."/>
      <w:lvlJc w:val="left"/>
      <w:pPr>
        <w:ind w:left="5760" w:hanging="360"/>
      </w:pPr>
    </w:lvl>
    <w:lvl w:ilvl="8" w:tplc="64A20468">
      <w:start w:val="1"/>
      <w:numFmt w:val="lowerRoman"/>
      <w:lvlText w:val="%9."/>
      <w:lvlJc w:val="right"/>
      <w:pPr>
        <w:ind w:left="6480" w:hanging="180"/>
      </w:pPr>
    </w:lvl>
  </w:abstractNum>
  <w:abstractNum w:abstractNumId="21" w15:restartNumberingAfterBreak="0">
    <w:nsid w:val="169764CD"/>
    <w:multiLevelType w:val="hybridMultilevel"/>
    <w:tmpl w:val="CFFECA80"/>
    <w:lvl w:ilvl="0" w:tplc="0413000D">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18773DC3"/>
    <w:multiLevelType w:val="hybridMultilevel"/>
    <w:tmpl w:val="DD34B774"/>
    <w:lvl w:ilvl="0" w:tplc="FFFFFFFF">
      <w:start w:val="1"/>
      <w:numFmt w:val="decimal"/>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93D72E0"/>
    <w:multiLevelType w:val="hybridMultilevel"/>
    <w:tmpl w:val="B0D8D7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193F02FD"/>
    <w:multiLevelType w:val="hybridMultilevel"/>
    <w:tmpl w:val="FFFFFFFF"/>
    <w:lvl w:ilvl="0" w:tplc="6EB8E970">
      <w:start w:val="1"/>
      <w:numFmt w:val="decimal"/>
      <w:lvlText w:val="%1."/>
      <w:lvlJc w:val="left"/>
      <w:pPr>
        <w:ind w:left="720" w:hanging="360"/>
      </w:pPr>
    </w:lvl>
    <w:lvl w:ilvl="1" w:tplc="34924184">
      <w:start w:val="1"/>
      <w:numFmt w:val="bullet"/>
      <w:lvlText w:val="o"/>
      <w:lvlJc w:val="left"/>
      <w:pPr>
        <w:ind w:left="1440" w:hanging="360"/>
      </w:pPr>
      <w:rPr>
        <w:rFonts w:ascii="Courier New" w:hAnsi="Courier New" w:hint="default"/>
      </w:rPr>
    </w:lvl>
    <w:lvl w:ilvl="2" w:tplc="D5500A08">
      <w:start w:val="1"/>
      <w:numFmt w:val="bullet"/>
      <w:lvlText w:val=""/>
      <w:lvlJc w:val="left"/>
      <w:pPr>
        <w:ind w:left="2160" w:hanging="360"/>
      </w:pPr>
      <w:rPr>
        <w:rFonts w:ascii="Wingdings" w:hAnsi="Wingdings" w:hint="default"/>
      </w:rPr>
    </w:lvl>
    <w:lvl w:ilvl="3" w:tplc="4B64B092">
      <w:start w:val="1"/>
      <w:numFmt w:val="bullet"/>
      <w:lvlText w:val=""/>
      <w:lvlJc w:val="left"/>
      <w:pPr>
        <w:ind w:left="2880" w:hanging="360"/>
      </w:pPr>
      <w:rPr>
        <w:rFonts w:ascii="Symbol" w:hAnsi="Symbol" w:hint="default"/>
      </w:rPr>
    </w:lvl>
    <w:lvl w:ilvl="4" w:tplc="84F4F738">
      <w:start w:val="1"/>
      <w:numFmt w:val="bullet"/>
      <w:lvlText w:val="o"/>
      <w:lvlJc w:val="left"/>
      <w:pPr>
        <w:ind w:left="3600" w:hanging="360"/>
      </w:pPr>
      <w:rPr>
        <w:rFonts w:ascii="Courier New" w:hAnsi="Courier New" w:hint="default"/>
      </w:rPr>
    </w:lvl>
    <w:lvl w:ilvl="5" w:tplc="EAF0A7BE">
      <w:start w:val="1"/>
      <w:numFmt w:val="bullet"/>
      <w:lvlText w:val=""/>
      <w:lvlJc w:val="left"/>
      <w:pPr>
        <w:ind w:left="4320" w:hanging="360"/>
      </w:pPr>
      <w:rPr>
        <w:rFonts w:ascii="Wingdings" w:hAnsi="Wingdings" w:hint="default"/>
      </w:rPr>
    </w:lvl>
    <w:lvl w:ilvl="6" w:tplc="9BEE681A">
      <w:start w:val="1"/>
      <w:numFmt w:val="bullet"/>
      <w:lvlText w:val=""/>
      <w:lvlJc w:val="left"/>
      <w:pPr>
        <w:ind w:left="5040" w:hanging="360"/>
      </w:pPr>
      <w:rPr>
        <w:rFonts w:ascii="Symbol" w:hAnsi="Symbol" w:hint="default"/>
      </w:rPr>
    </w:lvl>
    <w:lvl w:ilvl="7" w:tplc="1F9275B6">
      <w:start w:val="1"/>
      <w:numFmt w:val="bullet"/>
      <w:lvlText w:val="o"/>
      <w:lvlJc w:val="left"/>
      <w:pPr>
        <w:ind w:left="5760" w:hanging="360"/>
      </w:pPr>
      <w:rPr>
        <w:rFonts w:ascii="Courier New" w:hAnsi="Courier New" w:hint="default"/>
      </w:rPr>
    </w:lvl>
    <w:lvl w:ilvl="8" w:tplc="6A3282E4">
      <w:start w:val="1"/>
      <w:numFmt w:val="bullet"/>
      <w:lvlText w:val=""/>
      <w:lvlJc w:val="left"/>
      <w:pPr>
        <w:ind w:left="6480" w:hanging="360"/>
      </w:pPr>
      <w:rPr>
        <w:rFonts w:ascii="Wingdings" w:hAnsi="Wingdings" w:hint="default"/>
      </w:rPr>
    </w:lvl>
  </w:abstractNum>
  <w:abstractNum w:abstractNumId="25"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CC12B5C"/>
    <w:multiLevelType w:val="hybridMultilevel"/>
    <w:tmpl w:val="F23C7568"/>
    <w:lvl w:ilvl="0" w:tplc="92C4E5B0">
      <w:start w:val="1"/>
      <w:numFmt w:val="bullet"/>
      <w:lvlText w:val="-"/>
      <w:lvlJc w:val="left"/>
      <w:pPr>
        <w:ind w:left="720" w:hanging="360"/>
      </w:pPr>
      <w:rPr>
        <w:rFonts w:ascii="Aptos" w:hAnsi="Aptos" w:hint="default"/>
      </w:rPr>
    </w:lvl>
    <w:lvl w:ilvl="1" w:tplc="270A20E8">
      <w:start w:val="1"/>
      <w:numFmt w:val="bullet"/>
      <w:lvlText w:val="o"/>
      <w:lvlJc w:val="left"/>
      <w:pPr>
        <w:ind w:left="1440" w:hanging="360"/>
      </w:pPr>
      <w:rPr>
        <w:rFonts w:ascii="Courier New" w:hAnsi="Courier New" w:hint="default"/>
      </w:rPr>
    </w:lvl>
    <w:lvl w:ilvl="2" w:tplc="A50C6A2A">
      <w:start w:val="1"/>
      <w:numFmt w:val="bullet"/>
      <w:lvlText w:val=""/>
      <w:lvlJc w:val="left"/>
      <w:pPr>
        <w:ind w:left="2160" w:hanging="360"/>
      </w:pPr>
      <w:rPr>
        <w:rFonts w:ascii="Wingdings" w:hAnsi="Wingdings" w:hint="default"/>
      </w:rPr>
    </w:lvl>
    <w:lvl w:ilvl="3" w:tplc="56824CE2">
      <w:start w:val="1"/>
      <w:numFmt w:val="bullet"/>
      <w:lvlText w:val=""/>
      <w:lvlJc w:val="left"/>
      <w:pPr>
        <w:ind w:left="2880" w:hanging="360"/>
      </w:pPr>
      <w:rPr>
        <w:rFonts w:ascii="Symbol" w:hAnsi="Symbol" w:hint="default"/>
      </w:rPr>
    </w:lvl>
    <w:lvl w:ilvl="4" w:tplc="DF626F88">
      <w:start w:val="1"/>
      <w:numFmt w:val="bullet"/>
      <w:lvlText w:val="o"/>
      <w:lvlJc w:val="left"/>
      <w:pPr>
        <w:ind w:left="3600" w:hanging="360"/>
      </w:pPr>
      <w:rPr>
        <w:rFonts w:ascii="Courier New" w:hAnsi="Courier New" w:hint="default"/>
      </w:rPr>
    </w:lvl>
    <w:lvl w:ilvl="5" w:tplc="3104C6BC">
      <w:start w:val="1"/>
      <w:numFmt w:val="bullet"/>
      <w:lvlText w:val=""/>
      <w:lvlJc w:val="left"/>
      <w:pPr>
        <w:ind w:left="4320" w:hanging="360"/>
      </w:pPr>
      <w:rPr>
        <w:rFonts w:ascii="Wingdings" w:hAnsi="Wingdings" w:hint="default"/>
      </w:rPr>
    </w:lvl>
    <w:lvl w:ilvl="6" w:tplc="8E3E85B2">
      <w:start w:val="1"/>
      <w:numFmt w:val="bullet"/>
      <w:lvlText w:val=""/>
      <w:lvlJc w:val="left"/>
      <w:pPr>
        <w:ind w:left="5040" w:hanging="360"/>
      </w:pPr>
      <w:rPr>
        <w:rFonts w:ascii="Symbol" w:hAnsi="Symbol" w:hint="default"/>
      </w:rPr>
    </w:lvl>
    <w:lvl w:ilvl="7" w:tplc="8ADC8DA4">
      <w:start w:val="1"/>
      <w:numFmt w:val="bullet"/>
      <w:lvlText w:val="o"/>
      <w:lvlJc w:val="left"/>
      <w:pPr>
        <w:ind w:left="5760" w:hanging="360"/>
      </w:pPr>
      <w:rPr>
        <w:rFonts w:ascii="Courier New" w:hAnsi="Courier New" w:hint="default"/>
      </w:rPr>
    </w:lvl>
    <w:lvl w:ilvl="8" w:tplc="2F3EE4F6">
      <w:start w:val="1"/>
      <w:numFmt w:val="bullet"/>
      <w:lvlText w:val=""/>
      <w:lvlJc w:val="left"/>
      <w:pPr>
        <w:ind w:left="6480" w:hanging="360"/>
      </w:pPr>
      <w:rPr>
        <w:rFonts w:ascii="Wingdings" w:hAnsi="Wingdings" w:hint="default"/>
      </w:rPr>
    </w:lvl>
  </w:abstractNum>
  <w:abstractNum w:abstractNumId="27" w15:restartNumberingAfterBreak="0">
    <w:nsid w:val="1E25678E"/>
    <w:multiLevelType w:val="hybridMultilevel"/>
    <w:tmpl w:val="71C86822"/>
    <w:lvl w:ilvl="0" w:tplc="471A3C16">
      <w:start w:val="1"/>
      <w:numFmt w:val="bullet"/>
      <w:lvlText w:val="-"/>
      <w:lvlJc w:val="left"/>
      <w:pPr>
        <w:ind w:left="720" w:hanging="360"/>
      </w:pPr>
      <w:rPr>
        <w:rFonts w:ascii="&quot;Verdana&quot;,sans-serif" w:hAnsi="&quot;Verdana&quot;,sans-serif" w:hint="default"/>
      </w:rPr>
    </w:lvl>
    <w:lvl w:ilvl="1" w:tplc="8AC0838A">
      <w:start w:val="1"/>
      <w:numFmt w:val="bullet"/>
      <w:lvlText w:val="o"/>
      <w:lvlJc w:val="left"/>
      <w:pPr>
        <w:ind w:left="1440" w:hanging="360"/>
      </w:pPr>
      <w:rPr>
        <w:rFonts w:ascii="Courier New" w:hAnsi="Courier New" w:hint="default"/>
      </w:rPr>
    </w:lvl>
    <w:lvl w:ilvl="2" w:tplc="E0B2B7C8">
      <w:start w:val="1"/>
      <w:numFmt w:val="bullet"/>
      <w:lvlText w:val=""/>
      <w:lvlJc w:val="left"/>
      <w:pPr>
        <w:ind w:left="2160" w:hanging="360"/>
      </w:pPr>
      <w:rPr>
        <w:rFonts w:ascii="Wingdings" w:hAnsi="Wingdings" w:hint="default"/>
      </w:rPr>
    </w:lvl>
    <w:lvl w:ilvl="3" w:tplc="EB4A2CF2">
      <w:start w:val="1"/>
      <w:numFmt w:val="bullet"/>
      <w:lvlText w:val=""/>
      <w:lvlJc w:val="left"/>
      <w:pPr>
        <w:ind w:left="2880" w:hanging="360"/>
      </w:pPr>
      <w:rPr>
        <w:rFonts w:ascii="Symbol" w:hAnsi="Symbol" w:hint="default"/>
      </w:rPr>
    </w:lvl>
    <w:lvl w:ilvl="4" w:tplc="C79080C2">
      <w:start w:val="1"/>
      <w:numFmt w:val="bullet"/>
      <w:lvlText w:val="o"/>
      <w:lvlJc w:val="left"/>
      <w:pPr>
        <w:ind w:left="3600" w:hanging="360"/>
      </w:pPr>
      <w:rPr>
        <w:rFonts w:ascii="Courier New" w:hAnsi="Courier New" w:hint="default"/>
      </w:rPr>
    </w:lvl>
    <w:lvl w:ilvl="5" w:tplc="02CEE24A">
      <w:start w:val="1"/>
      <w:numFmt w:val="bullet"/>
      <w:lvlText w:val=""/>
      <w:lvlJc w:val="left"/>
      <w:pPr>
        <w:ind w:left="4320" w:hanging="360"/>
      </w:pPr>
      <w:rPr>
        <w:rFonts w:ascii="Wingdings" w:hAnsi="Wingdings" w:hint="default"/>
      </w:rPr>
    </w:lvl>
    <w:lvl w:ilvl="6" w:tplc="E0861B0A">
      <w:start w:val="1"/>
      <w:numFmt w:val="bullet"/>
      <w:lvlText w:val=""/>
      <w:lvlJc w:val="left"/>
      <w:pPr>
        <w:ind w:left="5040" w:hanging="360"/>
      </w:pPr>
      <w:rPr>
        <w:rFonts w:ascii="Symbol" w:hAnsi="Symbol" w:hint="default"/>
      </w:rPr>
    </w:lvl>
    <w:lvl w:ilvl="7" w:tplc="C3ECE6B8">
      <w:start w:val="1"/>
      <w:numFmt w:val="bullet"/>
      <w:lvlText w:val="o"/>
      <w:lvlJc w:val="left"/>
      <w:pPr>
        <w:ind w:left="5760" w:hanging="360"/>
      </w:pPr>
      <w:rPr>
        <w:rFonts w:ascii="Courier New" w:hAnsi="Courier New" w:hint="default"/>
      </w:rPr>
    </w:lvl>
    <w:lvl w:ilvl="8" w:tplc="DB583A3E">
      <w:start w:val="1"/>
      <w:numFmt w:val="bullet"/>
      <w:lvlText w:val=""/>
      <w:lvlJc w:val="left"/>
      <w:pPr>
        <w:ind w:left="6480" w:hanging="360"/>
      </w:pPr>
      <w:rPr>
        <w:rFonts w:ascii="Wingdings" w:hAnsi="Wingdings" w:hint="default"/>
      </w:rPr>
    </w:lvl>
  </w:abstractNum>
  <w:abstractNum w:abstractNumId="28" w15:restartNumberingAfterBreak="0">
    <w:nsid w:val="1E555FEF"/>
    <w:multiLevelType w:val="hybridMultilevel"/>
    <w:tmpl w:val="50F0923E"/>
    <w:lvl w:ilvl="0" w:tplc="9DD8E91C">
      <w:start w:val="1"/>
      <w:numFmt w:val="bullet"/>
      <w:pStyle w:val="Lijstopsomteken2"/>
      <w:lvlText w:val="–"/>
      <w:lvlJc w:val="left"/>
      <w:pPr>
        <w:tabs>
          <w:tab w:val="num" w:pos="227"/>
        </w:tabs>
        <w:ind w:left="227" w:firstLine="0"/>
      </w:pPr>
      <w:rPr>
        <w:rFonts w:ascii="Verdana" w:hAnsi="Verdana" w:hint="default"/>
      </w:rPr>
    </w:lvl>
    <w:lvl w:ilvl="1" w:tplc="543007D6" w:tentative="1">
      <w:start w:val="1"/>
      <w:numFmt w:val="bullet"/>
      <w:lvlText w:val="o"/>
      <w:lvlJc w:val="left"/>
      <w:pPr>
        <w:tabs>
          <w:tab w:val="num" w:pos="1440"/>
        </w:tabs>
        <w:ind w:left="1440" w:hanging="360"/>
      </w:pPr>
      <w:rPr>
        <w:rFonts w:ascii="Courier New" w:hAnsi="Courier New" w:cs="Courier New" w:hint="default"/>
      </w:rPr>
    </w:lvl>
    <w:lvl w:ilvl="2" w:tplc="0BCCDC6C" w:tentative="1">
      <w:start w:val="1"/>
      <w:numFmt w:val="bullet"/>
      <w:lvlText w:val=""/>
      <w:lvlJc w:val="left"/>
      <w:pPr>
        <w:tabs>
          <w:tab w:val="num" w:pos="2160"/>
        </w:tabs>
        <w:ind w:left="2160" w:hanging="360"/>
      </w:pPr>
      <w:rPr>
        <w:rFonts w:ascii="Wingdings" w:hAnsi="Wingdings" w:hint="default"/>
      </w:rPr>
    </w:lvl>
    <w:lvl w:ilvl="3" w:tplc="D7F21BD6" w:tentative="1">
      <w:start w:val="1"/>
      <w:numFmt w:val="bullet"/>
      <w:lvlText w:val=""/>
      <w:lvlJc w:val="left"/>
      <w:pPr>
        <w:tabs>
          <w:tab w:val="num" w:pos="2880"/>
        </w:tabs>
        <w:ind w:left="2880" w:hanging="360"/>
      </w:pPr>
      <w:rPr>
        <w:rFonts w:ascii="Symbol" w:hAnsi="Symbol" w:hint="default"/>
      </w:rPr>
    </w:lvl>
    <w:lvl w:ilvl="4" w:tplc="41782726" w:tentative="1">
      <w:start w:val="1"/>
      <w:numFmt w:val="bullet"/>
      <w:lvlText w:val="o"/>
      <w:lvlJc w:val="left"/>
      <w:pPr>
        <w:tabs>
          <w:tab w:val="num" w:pos="3600"/>
        </w:tabs>
        <w:ind w:left="3600" w:hanging="360"/>
      </w:pPr>
      <w:rPr>
        <w:rFonts w:ascii="Courier New" w:hAnsi="Courier New" w:cs="Courier New" w:hint="default"/>
      </w:rPr>
    </w:lvl>
    <w:lvl w:ilvl="5" w:tplc="66B82DE6" w:tentative="1">
      <w:start w:val="1"/>
      <w:numFmt w:val="bullet"/>
      <w:lvlText w:val=""/>
      <w:lvlJc w:val="left"/>
      <w:pPr>
        <w:tabs>
          <w:tab w:val="num" w:pos="4320"/>
        </w:tabs>
        <w:ind w:left="4320" w:hanging="360"/>
      </w:pPr>
      <w:rPr>
        <w:rFonts w:ascii="Wingdings" w:hAnsi="Wingdings" w:hint="default"/>
      </w:rPr>
    </w:lvl>
    <w:lvl w:ilvl="6" w:tplc="27926252" w:tentative="1">
      <w:start w:val="1"/>
      <w:numFmt w:val="bullet"/>
      <w:lvlText w:val=""/>
      <w:lvlJc w:val="left"/>
      <w:pPr>
        <w:tabs>
          <w:tab w:val="num" w:pos="5040"/>
        </w:tabs>
        <w:ind w:left="5040" w:hanging="360"/>
      </w:pPr>
      <w:rPr>
        <w:rFonts w:ascii="Symbol" w:hAnsi="Symbol" w:hint="default"/>
      </w:rPr>
    </w:lvl>
    <w:lvl w:ilvl="7" w:tplc="7B5E2EAC" w:tentative="1">
      <w:start w:val="1"/>
      <w:numFmt w:val="bullet"/>
      <w:lvlText w:val="o"/>
      <w:lvlJc w:val="left"/>
      <w:pPr>
        <w:tabs>
          <w:tab w:val="num" w:pos="5760"/>
        </w:tabs>
        <w:ind w:left="5760" w:hanging="360"/>
      </w:pPr>
      <w:rPr>
        <w:rFonts w:ascii="Courier New" w:hAnsi="Courier New" w:cs="Courier New" w:hint="default"/>
      </w:rPr>
    </w:lvl>
    <w:lvl w:ilvl="8" w:tplc="FC6A30AE"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727BAE"/>
    <w:multiLevelType w:val="hybridMultilevel"/>
    <w:tmpl w:val="5798C3BE"/>
    <w:lvl w:ilvl="0" w:tplc="E7FA2448">
      <w:numFmt w:val="bullet"/>
      <w:lvlText w:val=""/>
      <w:lvlJc w:val="left"/>
      <w:pPr>
        <w:ind w:left="720" w:hanging="360"/>
      </w:pPr>
      <w:rPr>
        <w:rFonts w:ascii="Symbol" w:eastAsia="Verdana" w:hAnsi="Symbol" w:cs="Verdana" w:hint="default"/>
        <w:b w:val="0"/>
        <w:bCs w:val="0"/>
        <w:color w:val="000000" w:themeColor="text1"/>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21E3B05B"/>
    <w:multiLevelType w:val="hybridMultilevel"/>
    <w:tmpl w:val="FFFFFFFF"/>
    <w:lvl w:ilvl="0" w:tplc="39141B92">
      <w:start w:val="1"/>
      <w:numFmt w:val="bullet"/>
      <w:lvlText w:val=""/>
      <w:lvlJc w:val="left"/>
      <w:pPr>
        <w:ind w:left="720" w:hanging="360"/>
      </w:pPr>
      <w:rPr>
        <w:rFonts w:ascii="Symbol" w:hAnsi="Symbol" w:hint="default"/>
      </w:rPr>
    </w:lvl>
    <w:lvl w:ilvl="1" w:tplc="37B6CA66">
      <w:start w:val="1"/>
      <w:numFmt w:val="bullet"/>
      <w:lvlText w:val="o"/>
      <w:lvlJc w:val="left"/>
      <w:pPr>
        <w:ind w:left="1440" w:hanging="360"/>
      </w:pPr>
      <w:rPr>
        <w:rFonts w:ascii="Courier New" w:hAnsi="Courier New" w:hint="default"/>
      </w:rPr>
    </w:lvl>
    <w:lvl w:ilvl="2" w:tplc="4A9A7470">
      <w:start w:val="1"/>
      <w:numFmt w:val="bullet"/>
      <w:lvlText w:val=""/>
      <w:lvlJc w:val="left"/>
      <w:pPr>
        <w:ind w:left="2160" w:hanging="360"/>
      </w:pPr>
      <w:rPr>
        <w:rFonts w:ascii="Wingdings" w:hAnsi="Wingdings" w:hint="default"/>
      </w:rPr>
    </w:lvl>
    <w:lvl w:ilvl="3" w:tplc="5A7469EE">
      <w:start w:val="1"/>
      <w:numFmt w:val="bullet"/>
      <w:lvlText w:val=""/>
      <w:lvlJc w:val="left"/>
      <w:pPr>
        <w:ind w:left="2880" w:hanging="360"/>
      </w:pPr>
      <w:rPr>
        <w:rFonts w:ascii="Symbol" w:hAnsi="Symbol" w:hint="default"/>
      </w:rPr>
    </w:lvl>
    <w:lvl w:ilvl="4" w:tplc="26CE378E">
      <w:start w:val="1"/>
      <w:numFmt w:val="bullet"/>
      <w:lvlText w:val="o"/>
      <w:lvlJc w:val="left"/>
      <w:pPr>
        <w:ind w:left="3600" w:hanging="360"/>
      </w:pPr>
      <w:rPr>
        <w:rFonts w:ascii="Courier New" w:hAnsi="Courier New" w:hint="default"/>
      </w:rPr>
    </w:lvl>
    <w:lvl w:ilvl="5" w:tplc="A6A8F9E2">
      <w:start w:val="1"/>
      <w:numFmt w:val="bullet"/>
      <w:lvlText w:val=""/>
      <w:lvlJc w:val="left"/>
      <w:pPr>
        <w:ind w:left="4320" w:hanging="360"/>
      </w:pPr>
      <w:rPr>
        <w:rFonts w:ascii="Wingdings" w:hAnsi="Wingdings" w:hint="default"/>
      </w:rPr>
    </w:lvl>
    <w:lvl w:ilvl="6" w:tplc="20502918">
      <w:start w:val="1"/>
      <w:numFmt w:val="bullet"/>
      <w:lvlText w:val=""/>
      <w:lvlJc w:val="left"/>
      <w:pPr>
        <w:ind w:left="5040" w:hanging="360"/>
      </w:pPr>
      <w:rPr>
        <w:rFonts w:ascii="Symbol" w:hAnsi="Symbol" w:hint="default"/>
      </w:rPr>
    </w:lvl>
    <w:lvl w:ilvl="7" w:tplc="FEE42978">
      <w:start w:val="1"/>
      <w:numFmt w:val="bullet"/>
      <w:lvlText w:val="o"/>
      <w:lvlJc w:val="left"/>
      <w:pPr>
        <w:ind w:left="5760" w:hanging="360"/>
      </w:pPr>
      <w:rPr>
        <w:rFonts w:ascii="Courier New" w:hAnsi="Courier New" w:hint="default"/>
      </w:rPr>
    </w:lvl>
    <w:lvl w:ilvl="8" w:tplc="26FCE1CC">
      <w:start w:val="1"/>
      <w:numFmt w:val="bullet"/>
      <w:lvlText w:val=""/>
      <w:lvlJc w:val="left"/>
      <w:pPr>
        <w:ind w:left="6480" w:hanging="360"/>
      </w:pPr>
      <w:rPr>
        <w:rFonts w:ascii="Wingdings" w:hAnsi="Wingdings" w:hint="default"/>
      </w:rPr>
    </w:lvl>
  </w:abstractNum>
  <w:abstractNum w:abstractNumId="31" w15:restartNumberingAfterBreak="0">
    <w:nsid w:val="220F57D8"/>
    <w:multiLevelType w:val="hybridMultilevel"/>
    <w:tmpl w:val="BB0C6530"/>
    <w:lvl w:ilvl="0" w:tplc="04130001">
      <w:start w:val="4"/>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223FA5C7"/>
    <w:multiLevelType w:val="hybridMultilevel"/>
    <w:tmpl w:val="B4469566"/>
    <w:lvl w:ilvl="0" w:tplc="130E4E26">
      <w:start w:val="1"/>
      <w:numFmt w:val="bullet"/>
      <w:lvlText w:val="-"/>
      <w:lvlJc w:val="left"/>
      <w:pPr>
        <w:ind w:left="720" w:hanging="360"/>
      </w:pPr>
      <w:rPr>
        <w:rFonts w:ascii="Aptos" w:hAnsi="Aptos" w:hint="default"/>
      </w:rPr>
    </w:lvl>
    <w:lvl w:ilvl="1" w:tplc="931C17A8">
      <w:start w:val="1"/>
      <w:numFmt w:val="bullet"/>
      <w:lvlText w:val="o"/>
      <w:lvlJc w:val="left"/>
      <w:pPr>
        <w:ind w:left="1440" w:hanging="360"/>
      </w:pPr>
      <w:rPr>
        <w:rFonts w:ascii="Courier New" w:hAnsi="Courier New" w:hint="default"/>
      </w:rPr>
    </w:lvl>
    <w:lvl w:ilvl="2" w:tplc="D39476F0">
      <w:start w:val="1"/>
      <w:numFmt w:val="bullet"/>
      <w:lvlText w:val=""/>
      <w:lvlJc w:val="left"/>
      <w:pPr>
        <w:ind w:left="2160" w:hanging="360"/>
      </w:pPr>
      <w:rPr>
        <w:rFonts w:ascii="Wingdings" w:hAnsi="Wingdings" w:hint="default"/>
      </w:rPr>
    </w:lvl>
    <w:lvl w:ilvl="3" w:tplc="5DBA0070">
      <w:start w:val="1"/>
      <w:numFmt w:val="bullet"/>
      <w:lvlText w:val=""/>
      <w:lvlJc w:val="left"/>
      <w:pPr>
        <w:ind w:left="2880" w:hanging="360"/>
      </w:pPr>
      <w:rPr>
        <w:rFonts w:ascii="Symbol" w:hAnsi="Symbol" w:hint="default"/>
      </w:rPr>
    </w:lvl>
    <w:lvl w:ilvl="4" w:tplc="30B4E1B6">
      <w:start w:val="1"/>
      <w:numFmt w:val="bullet"/>
      <w:lvlText w:val="o"/>
      <w:lvlJc w:val="left"/>
      <w:pPr>
        <w:ind w:left="3600" w:hanging="360"/>
      </w:pPr>
      <w:rPr>
        <w:rFonts w:ascii="Courier New" w:hAnsi="Courier New" w:hint="default"/>
      </w:rPr>
    </w:lvl>
    <w:lvl w:ilvl="5" w:tplc="8518839C">
      <w:start w:val="1"/>
      <w:numFmt w:val="bullet"/>
      <w:lvlText w:val=""/>
      <w:lvlJc w:val="left"/>
      <w:pPr>
        <w:ind w:left="4320" w:hanging="360"/>
      </w:pPr>
      <w:rPr>
        <w:rFonts w:ascii="Wingdings" w:hAnsi="Wingdings" w:hint="default"/>
      </w:rPr>
    </w:lvl>
    <w:lvl w:ilvl="6" w:tplc="69D44FF6">
      <w:start w:val="1"/>
      <w:numFmt w:val="bullet"/>
      <w:lvlText w:val=""/>
      <w:lvlJc w:val="left"/>
      <w:pPr>
        <w:ind w:left="5040" w:hanging="360"/>
      </w:pPr>
      <w:rPr>
        <w:rFonts w:ascii="Symbol" w:hAnsi="Symbol" w:hint="default"/>
      </w:rPr>
    </w:lvl>
    <w:lvl w:ilvl="7" w:tplc="0E3EAA06">
      <w:start w:val="1"/>
      <w:numFmt w:val="bullet"/>
      <w:lvlText w:val="o"/>
      <w:lvlJc w:val="left"/>
      <w:pPr>
        <w:ind w:left="5760" w:hanging="360"/>
      </w:pPr>
      <w:rPr>
        <w:rFonts w:ascii="Courier New" w:hAnsi="Courier New" w:hint="default"/>
      </w:rPr>
    </w:lvl>
    <w:lvl w:ilvl="8" w:tplc="44804BC4">
      <w:start w:val="1"/>
      <w:numFmt w:val="bullet"/>
      <w:lvlText w:val=""/>
      <w:lvlJc w:val="left"/>
      <w:pPr>
        <w:ind w:left="6480" w:hanging="360"/>
      </w:pPr>
      <w:rPr>
        <w:rFonts w:ascii="Wingdings" w:hAnsi="Wingdings" w:hint="default"/>
      </w:rPr>
    </w:lvl>
  </w:abstractNum>
  <w:abstractNum w:abstractNumId="33" w15:restartNumberingAfterBreak="0">
    <w:nsid w:val="2490892A"/>
    <w:multiLevelType w:val="hybridMultilevel"/>
    <w:tmpl w:val="FFFFFFFF"/>
    <w:lvl w:ilvl="0" w:tplc="8F24EE56">
      <w:start w:val="1"/>
      <w:numFmt w:val="decimal"/>
      <w:lvlText w:val="%1)"/>
      <w:lvlJc w:val="left"/>
      <w:pPr>
        <w:ind w:left="720" w:hanging="360"/>
      </w:pPr>
    </w:lvl>
    <w:lvl w:ilvl="1" w:tplc="D7C06810">
      <w:start w:val="1"/>
      <w:numFmt w:val="lowerLetter"/>
      <w:lvlText w:val="%2."/>
      <w:lvlJc w:val="left"/>
      <w:pPr>
        <w:ind w:left="1440" w:hanging="360"/>
      </w:pPr>
    </w:lvl>
    <w:lvl w:ilvl="2" w:tplc="B184B626">
      <w:start w:val="1"/>
      <w:numFmt w:val="lowerRoman"/>
      <w:lvlText w:val="%3."/>
      <w:lvlJc w:val="right"/>
      <w:pPr>
        <w:ind w:left="2160" w:hanging="180"/>
      </w:pPr>
    </w:lvl>
    <w:lvl w:ilvl="3" w:tplc="83E2080A">
      <w:start w:val="1"/>
      <w:numFmt w:val="decimal"/>
      <w:lvlText w:val="%4."/>
      <w:lvlJc w:val="left"/>
      <w:pPr>
        <w:ind w:left="2880" w:hanging="360"/>
      </w:pPr>
    </w:lvl>
    <w:lvl w:ilvl="4" w:tplc="B89492AC">
      <w:start w:val="1"/>
      <w:numFmt w:val="lowerLetter"/>
      <w:lvlText w:val="%5."/>
      <w:lvlJc w:val="left"/>
      <w:pPr>
        <w:ind w:left="3600" w:hanging="360"/>
      </w:pPr>
    </w:lvl>
    <w:lvl w:ilvl="5" w:tplc="713C6B74">
      <w:start w:val="1"/>
      <w:numFmt w:val="lowerRoman"/>
      <w:lvlText w:val="%6."/>
      <w:lvlJc w:val="right"/>
      <w:pPr>
        <w:ind w:left="4320" w:hanging="180"/>
      </w:pPr>
    </w:lvl>
    <w:lvl w:ilvl="6" w:tplc="CB200244">
      <w:start w:val="1"/>
      <w:numFmt w:val="decimal"/>
      <w:lvlText w:val="%7."/>
      <w:lvlJc w:val="left"/>
      <w:pPr>
        <w:ind w:left="5040" w:hanging="360"/>
      </w:pPr>
    </w:lvl>
    <w:lvl w:ilvl="7" w:tplc="6410444E">
      <w:start w:val="1"/>
      <w:numFmt w:val="lowerLetter"/>
      <w:lvlText w:val="%8."/>
      <w:lvlJc w:val="left"/>
      <w:pPr>
        <w:ind w:left="5760" w:hanging="360"/>
      </w:pPr>
    </w:lvl>
    <w:lvl w:ilvl="8" w:tplc="F0687A44">
      <w:start w:val="1"/>
      <w:numFmt w:val="lowerRoman"/>
      <w:lvlText w:val="%9."/>
      <w:lvlJc w:val="right"/>
      <w:pPr>
        <w:ind w:left="6480" w:hanging="180"/>
      </w:pPr>
    </w:lvl>
  </w:abstractNum>
  <w:abstractNum w:abstractNumId="34" w15:restartNumberingAfterBreak="0">
    <w:nsid w:val="28131AC7"/>
    <w:multiLevelType w:val="hybridMultilevel"/>
    <w:tmpl w:val="460C87AA"/>
    <w:lvl w:ilvl="0" w:tplc="20DE534A">
      <w:numFmt w:val="bullet"/>
      <w:lvlText w:val=""/>
      <w:lvlJc w:val="left"/>
      <w:pPr>
        <w:ind w:left="720" w:hanging="360"/>
      </w:pPr>
      <w:rPr>
        <w:rFonts w:ascii="Wingdings" w:hAnsi="Wingdings" w:hint="default"/>
      </w:rPr>
    </w:lvl>
    <w:lvl w:ilvl="1" w:tplc="AF0E5F4C">
      <w:start w:val="1"/>
      <w:numFmt w:val="bullet"/>
      <w:lvlText w:val="o"/>
      <w:lvlJc w:val="left"/>
      <w:pPr>
        <w:ind w:left="1440" w:hanging="360"/>
      </w:pPr>
      <w:rPr>
        <w:rFonts w:ascii="Courier New" w:hAnsi="Courier New" w:hint="default"/>
      </w:rPr>
    </w:lvl>
    <w:lvl w:ilvl="2" w:tplc="6D18A84C">
      <w:start w:val="1"/>
      <w:numFmt w:val="bullet"/>
      <w:lvlText w:val=""/>
      <w:lvlJc w:val="left"/>
      <w:pPr>
        <w:ind w:left="2160" w:hanging="360"/>
      </w:pPr>
      <w:rPr>
        <w:rFonts w:ascii="Wingdings" w:hAnsi="Wingdings" w:hint="default"/>
      </w:rPr>
    </w:lvl>
    <w:lvl w:ilvl="3" w:tplc="20060988">
      <w:start w:val="1"/>
      <w:numFmt w:val="bullet"/>
      <w:lvlText w:val=""/>
      <w:lvlJc w:val="left"/>
      <w:pPr>
        <w:ind w:left="2880" w:hanging="360"/>
      </w:pPr>
      <w:rPr>
        <w:rFonts w:ascii="Symbol" w:hAnsi="Symbol" w:hint="default"/>
      </w:rPr>
    </w:lvl>
    <w:lvl w:ilvl="4" w:tplc="27E61DB6">
      <w:start w:val="1"/>
      <w:numFmt w:val="bullet"/>
      <w:lvlText w:val="o"/>
      <w:lvlJc w:val="left"/>
      <w:pPr>
        <w:ind w:left="3600" w:hanging="360"/>
      </w:pPr>
      <w:rPr>
        <w:rFonts w:ascii="Courier New" w:hAnsi="Courier New" w:hint="default"/>
      </w:rPr>
    </w:lvl>
    <w:lvl w:ilvl="5" w:tplc="4E7202CA">
      <w:start w:val="1"/>
      <w:numFmt w:val="bullet"/>
      <w:lvlText w:val=""/>
      <w:lvlJc w:val="left"/>
      <w:pPr>
        <w:ind w:left="4320" w:hanging="360"/>
      </w:pPr>
      <w:rPr>
        <w:rFonts w:ascii="Wingdings" w:hAnsi="Wingdings" w:hint="default"/>
      </w:rPr>
    </w:lvl>
    <w:lvl w:ilvl="6" w:tplc="429016F4">
      <w:start w:val="1"/>
      <w:numFmt w:val="bullet"/>
      <w:lvlText w:val=""/>
      <w:lvlJc w:val="left"/>
      <w:pPr>
        <w:ind w:left="5040" w:hanging="360"/>
      </w:pPr>
      <w:rPr>
        <w:rFonts w:ascii="Symbol" w:hAnsi="Symbol" w:hint="default"/>
      </w:rPr>
    </w:lvl>
    <w:lvl w:ilvl="7" w:tplc="F9AA810C">
      <w:start w:val="1"/>
      <w:numFmt w:val="bullet"/>
      <w:lvlText w:val="o"/>
      <w:lvlJc w:val="left"/>
      <w:pPr>
        <w:ind w:left="5760" w:hanging="360"/>
      </w:pPr>
      <w:rPr>
        <w:rFonts w:ascii="Courier New" w:hAnsi="Courier New" w:hint="default"/>
      </w:rPr>
    </w:lvl>
    <w:lvl w:ilvl="8" w:tplc="290C2C88">
      <w:start w:val="1"/>
      <w:numFmt w:val="bullet"/>
      <w:lvlText w:val=""/>
      <w:lvlJc w:val="left"/>
      <w:pPr>
        <w:ind w:left="6480" w:hanging="360"/>
      </w:pPr>
      <w:rPr>
        <w:rFonts w:ascii="Wingdings" w:hAnsi="Wingdings" w:hint="default"/>
      </w:rPr>
    </w:lvl>
  </w:abstractNum>
  <w:abstractNum w:abstractNumId="35" w15:restartNumberingAfterBreak="0">
    <w:nsid w:val="2863146A"/>
    <w:multiLevelType w:val="hybridMultilevel"/>
    <w:tmpl w:val="43A0BF1C"/>
    <w:lvl w:ilvl="0" w:tplc="FFFFFFFF">
      <w:start w:val="1"/>
      <w:numFmt w:val="decimal"/>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A598DEB"/>
    <w:multiLevelType w:val="hybridMultilevel"/>
    <w:tmpl w:val="FFFFFFFF"/>
    <w:lvl w:ilvl="0" w:tplc="6D1C2CA0">
      <w:start w:val="1"/>
      <w:numFmt w:val="bullet"/>
      <w:lvlText w:val="-"/>
      <w:lvlJc w:val="left"/>
      <w:pPr>
        <w:ind w:left="720" w:hanging="360"/>
      </w:pPr>
      <w:rPr>
        <w:rFonts w:ascii="Aptos" w:hAnsi="Aptos" w:hint="default"/>
      </w:rPr>
    </w:lvl>
    <w:lvl w:ilvl="1" w:tplc="3C4E0526">
      <w:start w:val="1"/>
      <w:numFmt w:val="bullet"/>
      <w:lvlText w:val="o"/>
      <w:lvlJc w:val="left"/>
      <w:pPr>
        <w:ind w:left="1440" w:hanging="360"/>
      </w:pPr>
      <w:rPr>
        <w:rFonts w:ascii="Courier New" w:hAnsi="Courier New" w:hint="default"/>
      </w:rPr>
    </w:lvl>
    <w:lvl w:ilvl="2" w:tplc="C4B4CBD2">
      <w:start w:val="1"/>
      <w:numFmt w:val="bullet"/>
      <w:lvlText w:val=""/>
      <w:lvlJc w:val="left"/>
      <w:pPr>
        <w:ind w:left="2160" w:hanging="360"/>
      </w:pPr>
      <w:rPr>
        <w:rFonts w:ascii="Wingdings" w:hAnsi="Wingdings" w:hint="default"/>
      </w:rPr>
    </w:lvl>
    <w:lvl w:ilvl="3" w:tplc="CE46F948">
      <w:start w:val="1"/>
      <w:numFmt w:val="bullet"/>
      <w:lvlText w:val=""/>
      <w:lvlJc w:val="left"/>
      <w:pPr>
        <w:ind w:left="2880" w:hanging="360"/>
      </w:pPr>
      <w:rPr>
        <w:rFonts w:ascii="Symbol" w:hAnsi="Symbol" w:hint="default"/>
      </w:rPr>
    </w:lvl>
    <w:lvl w:ilvl="4" w:tplc="F44A804C">
      <w:start w:val="1"/>
      <w:numFmt w:val="bullet"/>
      <w:lvlText w:val="o"/>
      <w:lvlJc w:val="left"/>
      <w:pPr>
        <w:ind w:left="3600" w:hanging="360"/>
      </w:pPr>
      <w:rPr>
        <w:rFonts w:ascii="Courier New" w:hAnsi="Courier New" w:hint="default"/>
      </w:rPr>
    </w:lvl>
    <w:lvl w:ilvl="5" w:tplc="6C92807C">
      <w:start w:val="1"/>
      <w:numFmt w:val="bullet"/>
      <w:lvlText w:val=""/>
      <w:lvlJc w:val="left"/>
      <w:pPr>
        <w:ind w:left="4320" w:hanging="360"/>
      </w:pPr>
      <w:rPr>
        <w:rFonts w:ascii="Wingdings" w:hAnsi="Wingdings" w:hint="default"/>
      </w:rPr>
    </w:lvl>
    <w:lvl w:ilvl="6" w:tplc="7FCEA188">
      <w:start w:val="1"/>
      <w:numFmt w:val="bullet"/>
      <w:lvlText w:val=""/>
      <w:lvlJc w:val="left"/>
      <w:pPr>
        <w:ind w:left="5040" w:hanging="360"/>
      </w:pPr>
      <w:rPr>
        <w:rFonts w:ascii="Symbol" w:hAnsi="Symbol" w:hint="default"/>
      </w:rPr>
    </w:lvl>
    <w:lvl w:ilvl="7" w:tplc="5044CA7C">
      <w:start w:val="1"/>
      <w:numFmt w:val="bullet"/>
      <w:lvlText w:val="o"/>
      <w:lvlJc w:val="left"/>
      <w:pPr>
        <w:ind w:left="5760" w:hanging="360"/>
      </w:pPr>
      <w:rPr>
        <w:rFonts w:ascii="Courier New" w:hAnsi="Courier New" w:hint="default"/>
      </w:rPr>
    </w:lvl>
    <w:lvl w:ilvl="8" w:tplc="80F0E44C">
      <w:start w:val="1"/>
      <w:numFmt w:val="bullet"/>
      <w:lvlText w:val=""/>
      <w:lvlJc w:val="left"/>
      <w:pPr>
        <w:ind w:left="6480" w:hanging="360"/>
      </w:pPr>
      <w:rPr>
        <w:rFonts w:ascii="Wingdings" w:hAnsi="Wingdings" w:hint="default"/>
      </w:rPr>
    </w:lvl>
  </w:abstractNum>
  <w:abstractNum w:abstractNumId="37" w15:restartNumberingAfterBreak="0">
    <w:nsid w:val="30266737"/>
    <w:multiLevelType w:val="hybridMultilevel"/>
    <w:tmpl w:val="DD34B774"/>
    <w:lvl w:ilvl="0" w:tplc="FFFFFFFF">
      <w:start w:val="1"/>
      <w:numFmt w:val="decimal"/>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1DCA097"/>
    <w:multiLevelType w:val="hybridMultilevel"/>
    <w:tmpl w:val="51440D46"/>
    <w:lvl w:ilvl="0" w:tplc="95347A50">
      <w:start w:val="1"/>
      <w:numFmt w:val="bullet"/>
      <w:lvlText w:val="-"/>
      <w:lvlJc w:val="left"/>
      <w:pPr>
        <w:ind w:left="720" w:hanging="360"/>
      </w:pPr>
      <w:rPr>
        <w:rFonts w:ascii="Aptos" w:hAnsi="Aptos" w:hint="default"/>
      </w:rPr>
    </w:lvl>
    <w:lvl w:ilvl="1" w:tplc="D91ED494">
      <w:start w:val="1"/>
      <w:numFmt w:val="bullet"/>
      <w:lvlText w:val="o"/>
      <w:lvlJc w:val="left"/>
      <w:pPr>
        <w:ind w:left="1440" w:hanging="360"/>
      </w:pPr>
      <w:rPr>
        <w:rFonts w:ascii="Courier New" w:hAnsi="Courier New" w:hint="default"/>
      </w:rPr>
    </w:lvl>
    <w:lvl w:ilvl="2" w:tplc="BF4696AA">
      <w:start w:val="1"/>
      <w:numFmt w:val="bullet"/>
      <w:lvlText w:val=""/>
      <w:lvlJc w:val="left"/>
      <w:pPr>
        <w:ind w:left="2160" w:hanging="360"/>
      </w:pPr>
      <w:rPr>
        <w:rFonts w:ascii="Wingdings" w:hAnsi="Wingdings" w:hint="default"/>
      </w:rPr>
    </w:lvl>
    <w:lvl w:ilvl="3" w:tplc="6AD4E228">
      <w:start w:val="1"/>
      <w:numFmt w:val="bullet"/>
      <w:lvlText w:val=""/>
      <w:lvlJc w:val="left"/>
      <w:pPr>
        <w:ind w:left="2880" w:hanging="360"/>
      </w:pPr>
      <w:rPr>
        <w:rFonts w:ascii="Symbol" w:hAnsi="Symbol" w:hint="default"/>
      </w:rPr>
    </w:lvl>
    <w:lvl w:ilvl="4" w:tplc="9566CE10">
      <w:start w:val="1"/>
      <w:numFmt w:val="bullet"/>
      <w:lvlText w:val="o"/>
      <w:lvlJc w:val="left"/>
      <w:pPr>
        <w:ind w:left="3600" w:hanging="360"/>
      </w:pPr>
      <w:rPr>
        <w:rFonts w:ascii="Courier New" w:hAnsi="Courier New" w:hint="default"/>
      </w:rPr>
    </w:lvl>
    <w:lvl w:ilvl="5" w:tplc="E61EB9EC">
      <w:start w:val="1"/>
      <w:numFmt w:val="bullet"/>
      <w:lvlText w:val=""/>
      <w:lvlJc w:val="left"/>
      <w:pPr>
        <w:ind w:left="4320" w:hanging="360"/>
      </w:pPr>
      <w:rPr>
        <w:rFonts w:ascii="Wingdings" w:hAnsi="Wingdings" w:hint="default"/>
      </w:rPr>
    </w:lvl>
    <w:lvl w:ilvl="6" w:tplc="44364D70">
      <w:start w:val="1"/>
      <w:numFmt w:val="bullet"/>
      <w:lvlText w:val=""/>
      <w:lvlJc w:val="left"/>
      <w:pPr>
        <w:ind w:left="5040" w:hanging="360"/>
      </w:pPr>
      <w:rPr>
        <w:rFonts w:ascii="Symbol" w:hAnsi="Symbol" w:hint="default"/>
      </w:rPr>
    </w:lvl>
    <w:lvl w:ilvl="7" w:tplc="30AC8852">
      <w:start w:val="1"/>
      <w:numFmt w:val="bullet"/>
      <w:lvlText w:val="o"/>
      <w:lvlJc w:val="left"/>
      <w:pPr>
        <w:ind w:left="5760" w:hanging="360"/>
      </w:pPr>
      <w:rPr>
        <w:rFonts w:ascii="Courier New" w:hAnsi="Courier New" w:hint="default"/>
      </w:rPr>
    </w:lvl>
    <w:lvl w:ilvl="8" w:tplc="5C4412FA">
      <w:start w:val="1"/>
      <w:numFmt w:val="bullet"/>
      <w:lvlText w:val=""/>
      <w:lvlJc w:val="left"/>
      <w:pPr>
        <w:ind w:left="6480" w:hanging="360"/>
      </w:pPr>
      <w:rPr>
        <w:rFonts w:ascii="Wingdings" w:hAnsi="Wingdings" w:hint="default"/>
      </w:rPr>
    </w:lvl>
  </w:abstractNum>
  <w:abstractNum w:abstractNumId="39" w15:restartNumberingAfterBreak="0">
    <w:nsid w:val="330C1EAB"/>
    <w:multiLevelType w:val="hybridMultilevel"/>
    <w:tmpl w:val="DD34B774"/>
    <w:lvl w:ilvl="0" w:tplc="FFFFFFFF">
      <w:start w:val="1"/>
      <w:numFmt w:val="decimal"/>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B7653F9"/>
    <w:multiLevelType w:val="hybridMultilevel"/>
    <w:tmpl w:val="DD34B774"/>
    <w:lvl w:ilvl="0" w:tplc="FFFFFFFF">
      <w:start w:val="1"/>
      <w:numFmt w:val="decimal"/>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BDF198E"/>
    <w:multiLevelType w:val="hybridMultilevel"/>
    <w:tmpl w:val="7C5C7A14"/>
    <w:lvl w:ilvl="0" w:tplc="AE4E9C74">
      <w:start w:val="1"/>
      <w:numFmt w:val="decimal"/>
      <w:lvlText w:val="%1)"/>
      <w:lvlJc w:val="left"/>
      <w:pPr>
        <w:ind w:left="720" w:hanging="360"/>
      </w:pPr>
      <w:rPr>
        <w:rFonts w:eastAsia="Verdana" w:cs="Verdana"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3C264FE0"/>
    <w:multiLevelType w:val="hybridMultilevel"/>
    <w:tmpl w:val="41CA70EE"/>
    <w:lvl w:ilvl="0" w:tplc="633C906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CA80E9E"/>
    <w:multiLevelType w:val="hybridMultilevel"/>
    <w:tmpl w:val="9D24FD94"/>
    <w:lvl w:ilvl="0" w:tplc="B9987D50">
      <w:start w:val="1"/>
      <w:numFmt w:val="bullet"/>
      <w:lvlText w:val="-"/>
      <w:lvlJc w:val="left"/>
      <w:pPr>
        <w:ind w:left="720" w:hanging="360"/>
      </w:pPr>
      <w:rPr>
        <w:rFonts w:ascii="Aptos" w:hAnsi="Aptos" w:hint="default"/>
      </w:rPr>
    </w:lvl>
    <w:lvl w:ilvl="1" w:tplc="D5A49D0A">
      <w:start w:val="1"/>
      <w:numFmt w:val="bullet"/>
      <w:lvlText w:val="o"/>
      <w:lvlJc w:val="left"/>
      <w:pPr>
        <w:ind w:left="1440" w:hanging="360"/>
      </w:pPr>
      <w:rPr>
        <w:rFonts w:ascii="Courier New" w:hAnsi="Courier New" w:hint="default"/>
      </w:rPr>
    </w:lvl>
    <w:lvl w:ilvl="2" w:tplc="332A3846">
      <w:start w:val="1"/>
      <w:numFmt w:val="bullet"/>
      <w:lvlText w:val=""/>
      <w:lvlJc w:val="left"/>
      <w:pPr>
        <w:ind w:left="2160" w:hanging="360"/>
      </w:pPr>
      <w:rPr>
        <w:rFonts w:ascii="Wingdings" w:hAnsi="Wingdings" w:hint="default"/>
      </w:rPr>
    </w:lvl>
    <w:lvl w:ilvl="3" w:tplc="20C45A32">
      <w:start w:val="1"/>
      <w:numFmt w:val="bullet"/>
      <w:lvlText w:val=""/>
      <w:lvlJc w:val="left"/>
      <w:pPr>
        <w:ind w:left="2880" w:hanging="360"/>
      </w:pPr>
      <w:rPr>
        <w:rFonts w:ascii="Symbol" w:hAnsi="Symbol" w:hint="default"/>
      </w:rPr>
    </w:lvl>
    <w:lvl w:ilvl="4" w:tplc="8EBE9F72">
      <w:start w:val="1"/>
      <w:numFmt w:val="bullet"/>
      <w:lvlText w:val="o"/>
      <w:lvlJc w:val="left"/>
      <w:pPr>
        <w:ind w:left="3600" w:hanging="360"/>
      </w:pPr>
      <w:rPr>
        <w:rFonts w:ascii="Courier New" w:hAnsi="Courier New" w:hint="default"/>
      </w:rPr>
    </w:lvl>
    <w:lvl w:ilvl="5" w:tplc="57560A1A">
      <w:start w:val="1"/>
      <w:numFmt w:val="bullet"/>
      <w:lvlText w:val=""/>
      <w:lvlJc w:val="left"/>
      <w:pPr>
        <w:ind w:left="4320" w:hanging="360"/>
      </w:pPr>
      <w:rPr>
        <w:rFonts w:ascii="Wingdings" w:hAnsi="Wingdings" w:hint="default"/>
      </w:rPr>
    </w:lvl>
    <w:lvl w:ilvl="6" w:tplc="CB74B154">
      <w:start w:val="1"/>
      <w:numFmt w:val="bullet"/>
      <w:lvlText w:val=""/>
      <w:lvlJc w:val="left"/>
      <w:pPr>
        <w:ind w:left="5040" w:hanging="360"/>
      </w:pPr>
      <w:rPr>
        <w:rFonts w:ascii="Symbol" w:hAnsi="Symbol" w:hint="default"/>
      </w:rPr>
    </w:lvl>
    <w:lvl w:ilvl="7" w:tplc="91A4DD26">
      <w:start w:val="1"/>
      <w:numFmt w:val="bullet"/>
      <w:lvlText w:val="o"/>
      <w:lvlJc w:val="left"/>
      <w:pPr>
        <w:ind w:left="5760" w:hanging="360"/>
      </w:pPr>
      <w:rPr>
        <w:rFonts w:ascii="Courier New" w:hAnsi="Courier New" w:hint="default"/>
      </w:rPr>
    </w:lvl>
    <w:lvl w:ilvl="8" w:tplc="BE30B2F8">
      <w:start w:val="1"/>
      <w:numFmt w:val="bullet"/>
      <w:lvlText w:val=""/>
      <w:lvlJc w:val="left"/>
      <w:pPr>
        <w:ind w:left="6480" w:hanging="360"/>
      </w:pPr>
      <w:rPr>
        <w:rFonts w:ascii="Wingdings" w:hAnsi="Wingdings" w:hint="default"/>
      </w:rPr>
    </w:lvl>
  </w:abstractNum>
  <w:abstractNum w:abstractNumId="44" w15:restartNumberingAfterBreak="0">
    <w:nsid w:val="3E1A20C6"/>
    <w:multiLevelType w:val="hybridMultilevel"/>
    <w:tmpl w:val="E52A0AE6"/>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3F625DF9"/>
    <w:multiLevelType w:val="hybridMultilevel"/>
    <w:tmpl w:val="8B629738"/>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41B9191B"/>
    <w:multiLevelType w:val="hybridMultilevel"/>
    <w:tmpl w:val="43A0BF1C"/>
    <w:lvl w:ilvl="0" w:tplc="D762452E">
      <w:start w:val="1"/>
      <w:numFmt w:val="decimal"/>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4A35BB56"/>
    <w:multiLevelType w:val="hybridMultilevel"/>
    <w:tmpl w:val="FFFFFFFF"/>
    <w:lvl w:ilvl="0" w:tplc="2F1A7B5A">
      <w:start w:val="1"/>
      <w:numFmt w:val="bullet"/>
      <w:lvlText w:val="·"/>
      <w:lvlJc w:val="left"/>
      <w:pPr>
        <w:ind w:left="720" w:hanging="360"/>
      </w:pPr>
      <w:rPr>
        <w:rFonts w:ascii="Symbol" w:hAnsi="Symbol" w:hint="default"/>
      </w:rPr>
    </w:lvl>
    <w:lvl w:ilvl="1" w:tplc="B422EC0A">
      <w:start w:val="1"/>
      <w:numFmt w:val="bullet"/>
      <w:lvlText w:val="o"/>
      <w:lvlJc w:val="left"/>
      <w:pPr>
        <w:ind w:left="1440" w:hanging="360"/>
      </w:pPr>
      <w:rPr>
        <w:rFonts w:ascii="Courier New" w:hAnsi="Courier New" w:hint="default"/>
      </w:rPr>
    </w:lvl>
    <w:lvl w:ilvl="2" w:tplc="B8E6081C">
      <w:start w:val="1"/>
      <w:numFmt w:val="bullet"/>
      <w:lvlText w:val=""/>
      <w:lvlJc w:val="left"/>
      <w:pPr>
        <w:ind w:left="2160" w:hanging="360"/>
      </w:pPr>
      <w:rPr>
        <w:rFonts w:ascii="Wingdings" w:hAnsi="Wingdings" w:hint="default"/>
      </w:rPr>
    </w:lvl>
    <w:lvl w:ilvl="3" w:tplc="609249B8">
      <w:start w:val="1"/>
      <w:numFmt w:val="bullet"/>
      <w:lvlText w:val=""/>
      <w:lvlJc w:val="left"/>
      <w:pPr>
        <w:ind w:left="2880" w:hanging="360"/>
      </w:pPr>
      <w:rPr>
        <w:rFonts w:ascii="Symbol" w:hAnsi="Symbol" w:hint="default"/>
      </w:rPr>
    </w:lvl>
    <w:lvl w:ilvl="4" w:tplc="70C4A9B8">
      <w:start w:val="1"/>
      <w:numFmt w:val="bullet"/>
      <w:lvlText w:val="o"/>
      <w:lvlJc w:val="left"/>
      <w:pPr>
        <w:ind w:left="3600" w:hanging="360"/>
      </w:pPr>
      <w:rPr>
        <w:rFonts w:ascii="Courier New" w:hAnsi="Courier New" w:hint="default"/>
      </w:rPr>
    </w:lvl>
    <w:lvl w:ilvl="5" w:tplc="9E8CD916">
      <w:start w:val="1"/>
      <w:numFmt w:val="bullet"/>
      <w:lvlText w:val=""/>
      <w:lvlJc w:val="left"/>
      <w:pPr>
        <w:ind w:left="4320" w:hanging="360"/>
      </w:pPr>
      <w:rPr>
        <w:rFonts w:ascii="Wingdings" w:hAnsi="Wingdings" w:hint="default"/>
      </w:rPr>
    </w:lvl>
    <w:lvl w:ilvl="6" w:tplc="A242351A">
      <w:start w:val="1"/>
      <w:numFmt w:val="bullet"/>
      <w:lvlText w:val=""/>
      <w:lvlJc w:val="left"/>
      <w:pPr>
        <w:ind w:left="5040" w:hanging="360"/>
      </w:pPr>
      <w:rPr>
        <w:rFonts w:ascii="Symbol" w:hAnsi="Symbol" w:hint="default"/>
      </w:rPr>
    </w:lvl>
    <w:lvl w:ilvl="7" w:tplc="9418FE8A">
      <w:start w:val="1"/>
      <w:numFmt w:val="bullet"/>
      <w:lvlText w:val="o"/>
      <w:lvlJc w:val="left"/>
      <w:pPr>
        <w:ind w:left="5760" w:hanging="360"/>
      </w:pPr>
      <w:rPr>
        <w:rFonts w:ascii="Courier New" w:hAnsi="Courier New" w:hint="default"/>
      </w:rPr>
    </w:lvl>
    <w:lvl w:ilvl="8" w:tplc="9C60A688">
      <w:start w:val="1"/>
      <w:numFmt w:val="bullet"/>
      <w:lvlText w:val=""/>
      <w:lvlJc w:val="left"/>
      <w:pPr>
        <w:ind w:left="6480" w:hanging="360"/>
      </w:pPr>
      <w:rPr>
        <w:rFonts w:ascii="Wingdings" w:hAnsi="Wingdings" w:hint="default"/>
      </w:rPr>
    </w:lvl>
  </w:abstractNum>
  <w:abstractNum w:abstractNumId="48"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5221CDB"/>
    <w:multiLevelType w:val="hybridMultilevel"/>
    <w:tmpl w:val="FFFFFFFF"/>
    <w:lvl w:ilvl="0" w:tplc="D2940C62">
      <w:start w:val="1"/>
      <w:numFmt w:val="bullet"/>
      <w:lvlText w:val="-"/>
      <w:lvlJc w:val="left"/>
      <w:pPr>
        <w:ind w:left="720" w:hanging="360"/>
      </w:pPr>
      <w:rPr>
        <w:rFonts w:ascii="&quot;Aptos&quot;,sans-serif" w:hAnsi="&quot;Aptos&quot;,sans-serif" w:hint="default"/>
      </w:rPr>
    </w:lvl>
    <w:lvl w:ilvl="1" w:tplc="74207CF6">
      <w:start w:val="1"/>
      <w:numFmt w:val="bullet"/>
      <w:lvlText w:val="o"/>
      <w:lvlJc w:val="left"/>
      <w:pPr>
        <w:ind w:left="1440" w:hanging="360"/>
      </w:pPr>
      <w:rPr>
        <w:rFonts w:ascii="Courier New" w:hAnsi="Courier New" w:hint="default"/>
      </w:rPr>
    </w:lvl>
    <w:lvl w:ilvl="2" w:tplc="8ED4E8E0">
      <w:start w:val="1"/>
      <w:numFmt w:val="bullet"/>
      <w:lvlText w:val=""/>
      <w:lvlJc w:val="left"/>
      <w:pPr>
        <w:ind w:left="2160" w:hanging="360"/>
      </w:pPr>
      <w:rPr>
        <w:rFonts w:ascii="Wingdings" w:hAnsi="Wingdings" w:hint="default"/>
      </w:rPr>
    </w:lvl>
    <w:lvl w:ilvl="3" w:tplc="7CE61D12">
      <w:start w:val="1"/>
      <w:numFmt w:val="bullet"/>
      <w:lvlText w:val=""/>
      <w:lvlJc w:val="left"/>
      <w:pPr>
        <w:ind w:left="2880" w:hanging="360"/>
      </w:pPr>
      <w:rPr>
        <w:rFonts w:ascii="Symbol" w:hAnsi="Symbol" w:hint="default"/>
      </w:rPr>
    </w:lvl>
    <w:lvl w:ilvl="4" w:tplc="BB5C6E2E">
      <w:start w:val="1"/>
      <w:numFmt w:val="bullet"/>
      <w:lvlText w:val="o"/>
      <w:lvlJc w:val="left"/>
      <w:pPr>
        <w:ind w:left="3600" w:hanging="360"/>
      </w:pPr>
      <w:rPr>
        <w:rFonts w:ascii="Courier New" w:hAnsi="Courier New" w:hint="default"/>
      </w:rPr>
    </w:lvl>
    <w:lvl w:ilvl="5" w:tplc="53E28EDC">
      <w:start w:val="1"/>
      <w:numFmt w:val="bullet"/>
      <w:lvlText w:val=""/>
      <w:lvlJc w:val="left"/>
      <w:pPr>
        <w:ind w:left="4320" w:hanging="360"/>
      </w:pPr>
      <w:rPr>
        <w:rFonts w:ascii="Wingdings" w:hAnsi="Wingdings" w:hint="default"/>
      </w:rPr>
    </w:lvl>
    <w:lvl w:ilvl="6" w:tplc="3232122C">
      <w:start w:val="1"/>
      <w:numFmt w:val="bullet"/>
      <w:lvlText w:val=""/>
      <w:lvlJc w:val="left"/>
      <w:pPr>
        <w:ind w:left="5040" w:hanging="360"/>
      </w:pPr>
      <w:rPr>
        <w:rFonts w:ascii="Symbol" w:hAnsi="Symbol" w:hint="default"/>
      </w:rPr>
    </w:lvl>
    <w:lvl w:ilvl="7" w:tplc="84E60898">
      <w:start w:val="1"/>
      <w:numFmt w:val="bullet"/>
      <w:lvlText w:val="o"/>
      <w:lvlJc w:val="left"/>
      <w:pPr>
        <w:ind w:left="5760" w:hanging="360"/>
      </w:pPr>
      <w:rPr>
        <w:rFonts w:ascii="Courier New" w:hAnsi="Courier New" w:hint="default"/>
      </w:rPr>
    </w:lvl>
    <w:lvl w:ilvl="8" w:tplc="2788E1E2">
      <w:start w:val="1"/>
      <w:numFmt w:val="bullet"/>
      <w:lvlText w:val=""/>
      <w:lvlJc w:val="left"/>
      <w:pPr>
        <w:ind w:left="6480" w:hanging="360"/>
      </w:pPr>
      <w:rPr>
        <w:rFonts w:ascii="Wingdings" w:hAnsi="Wingdings" w:hint="default"/>
      </w:rPr>
    </w:lvl>
  </w:abstractNum>
  <w:abstractNum w:abstractNumId="50" w15:restartNumberingAfterBreak="0">
    <w:nsid w:val="5B3FE787"/>
    <w:multiLevelType w:val="hybridMultilevel"/>
    <w:tmpl w:val="49F83900"/>
    <w:lvl w:ilvl="0" w:tplc="1C809A2C">
      <w:start w:val="1"/>
      <w:numFmt w:val="bullet"/>
      <w:lvlText w:val="-"/>
      <w:lvlJc w:val="left"/>
      <w:pPr>
        <w:ind w:left="720" w:hanging="360"/>
      </w:pPr>
      <w:rPr>
        <w:rFonts w:ascii="&quot;Verdana&quot;,sans-serif" w:hAnsi="&quot;Verdana&quot;,sans-serif" w:hint="default"/>
      </w:rPr>
    </w:lvl>
    <w:lvl w:ilvl="1" w:tplc="2DB86914">
      <w:start w:val="1"/>
      <w:numFmt w:val="bullet"/>
      <w:lvlText w:val="o"/>
      <w:lvlJc w:val="left"/>
      <w:pPr>
        <w:ind w:left="1440" w:hanging="360"/>
      </w:pPr>
      <w:rPr>
        <w:rFonts w:ascii="Courier New" w:hAnsi="Courier New" w:hint="default"/>
      </w:rPr>
    </w:lvl>
    <w:lvl w:ilvl="2" w:tplc="C37E36A6">
      <w:start w:val="1"/>
      <w:numFmt w:val="bullet"/>
      <w:lvlText w:val=""/>
      <w:lvlJc w:val="left"/>
      <w:pPr>
        <w:ind w:left="2160" w:hanging="360"/>
      </w:pPr>
      <w:rPr>
        <w:rFonts w:ascii="Wingdings" w:hAnsi="Wingdings" w:hint="default"/>
      </w:rPr>
    </w:lvl>
    <w:lvl w:ilvl="3" w:tplc="0186E3EC">
      <w:start w:val="1"/>
      <w:numFmt w:val="bullet"/>
      <w:lvlText w:val=""/>
      <w:lvlJc w:val="left"/>
      <w:pPr>
        <w:ind w:left="2880" w:hanging="360"/>
      </w:pPr>
      <w:rPr>
        <w:rFonts w:ascii="Symbol" w:hAnsi="Symbol" w:hint="default"/>
      </w:rPr>
    </w:lvl>
    <w:lvl w:ilvl="4" w:tplc="8E0617E8">
      <w:start w:val="1"/>
      <w:numFmt w:val="bullet"/>
      <w:lvlText w:val="o"/>
      <w:lvlJc w:val="left"/>
      <w:pPr>
        <w:ind w:left="3600" w:hanging="360"/>
      </w:pPr>
      <w:rPr>
        <w:rFonts w:ascii="Courier New" w:hAnsi="Courier New" w:hint="default"/>
      </w:rPr>
    </w:lvl>
    <w:lvl w:ilvl="5" w:tplc="9EEE904E">
      <w:start w:val="1"/>
      <w:numFmt w:val="bullet"/>
      <w:lvlText w:val=""/>
      <w:lvlJc w:val="left"/>
      <w:pPr>
        <w:ind w:left="4320" w:hanging="360"/>
      </w:pPr>
      <w:rPr>
        <w:rFonts w:ascii="Wingdings" w:hAnsi="Wingdings" w:hint="default"/>
      </w:rPr>
    </w:lvl>
    <w:lvl w:ilvl="6" w:tplc="7480D8E8">
      <w:start w:val="1"/>
      <w:numFmt w:val="bullet"/>
      <w:lvlText w:val=""/>
      <w:lvlJc w:val="left"/>
      <w:pPr>
        <w:ind w:left="5040" w:hanging="360"/>
      </w:pPr>
      <w:rPr>
        <w:rFonts w:ascii="Symbol" w:hAnsi="Symbol" w:hint="default"/>
      </w:rPr>
    </w:lvl>
    <w:lvl w:ilvl="7" w:tplc="EF008048">
      <w:start w:val="1"/>
      <w:numFmt w:val="bullet"/>
      <w:lvlText w:val="o"/>
      <w:lvlJc w:val="left"/>
      <w:pPr>
        <w:ind w:left="5760" w:hanging="360"/>
      </w:pPr>
      <w:rPr>
        <w:rFonts w:ascii="Courier New" w:hAnsi="Courier New" w:hint="default"/>
      </w:rPr>
    </w:lvl>
    <w:lvl w:ilvl="8" w:tplc="EFEA6A1A">
      <w:start w:val="1"/>
      <w:numFmt w:val="bullet"/>
      <w:lvlText w:val=""/>
      <w:lvlJc w:val="left"/>
      <w:pPr>
        <w:ind w:left="6480" w:hanging="360"/>
      </w:pPr>
      <w:rPr>
        <w:rFonts w:ascii="Wingdings" w:hAnsi="Wingdings" w:hint="default"/>
      </w:rPr>
    </w:lvl>
  </w:abstractNum>
  <w:abstractNum w:abstractNumId="51" w15:restartNumberingAfterBreak="0">
    <w:nsid w:val="5FCF801F"/>
    <w:multiLevelType w:val="hybridMultilevel"/>
    <w:tmpl w:val="74486124"/>
    <w:lvl w:ilvl="0" w:tplc="3CF25C3A">
      <w:start w:val="1"/>
      <w:numFmt w:val="bullet"/>
      <w:lvlText w:val="-"/>
      <w:lvlJc w:val="left"/>
      <w:pPr>
        <w:ind w:left="720" w:hanging="360"/>
      </w:pPr>
      <w:rPr>
        <w:rFonts w:ascii="Aptos" w:hAnsi="Aptos" w:hint="default"/>
      </w:rPr>
    </w:lvl>
    <w:lvl w:ilvl="1" w:tplc="9E024C88">
      <w:start w:val="1"/>
      <w:numFmt w:val="bullet"/>
      <w:lvlText w:val="o"/>
      <w:lvlJc w:val="left"/>
      <w:pPr>
        <w:ind w:left="1440" w:hanging="360"/>
      </w:pPr>
      <w:rPr>
        <w:rFonts w:ascii="Courier New" w:hAnsi="Courier New" w:hint="default"/>
      </w:rPr>
    </w:lvl>
    <w:lvl w:ilvl="2" w:tplc="5E88ECE4">
      <w:start w:val="1"/>
      <w:numFmt w:val="bullet"/>
      <w:lvlText w:val=""/>
      <w:lvlJc w:val="left"/>
      <w:pPr>
        <w:ind w:left="2160" w:hanging="360"/>
      </w:pPr>
      <w:rPr>
        <w:rFonts w:ascii="Wingdings" w:hAnsi="Wingdings" w:hint="default"/>
      </w:rPr>
    </w:lvl>
    <w:lvl w:ilvl="3" w:tplc="A276246A">
      <w:start w:val="1"/>
      <w:numFmt w:val="bullet"/>
      <w:lvlText w:val=""/>
      <w:lvlJc w:val="left"/>
      <w:pPr>
        <w:ind w:left="2880" w:hanging="360"/>
      </w:pPr>
      <w:rPr>
        <w:rFonts w:ascii="Symbol" w:hAnsi="Symbol" w:hint="default"/>
      </w:rPr>
    </w:lvl>
    <w:lvl w:ilvl="4" w:tplc="5C1AD3E4">
      <w:start w:val="1"/>
      <w:numFmt w:val="bullet"/>
      <w:lvlText w:val="o"/>
      <w:lvlJc w:val="left"/>
      <w:pPr>
        <w:ind w:left="3600" w:hanging="360"/>
      </w:pPr>
      <w:rPr>
        <w:rFonts w:ascii="Courier New" w:hAnsi="Courier New" w:hint="default"/>
      </w:rPr>
    </w:lvl>
    <w:lvl w:ilvl="5" w:tplc="89F2B2FE">
      <w:start w:val="1"/>
      <w:numFmt w:val="bullet"/>
      <w:lvlText w:val=""/>
      <w:lvlJc w:val="left"/>
      <w:pPr>
        <w:ind w:left="4320" w:hanging="360"/>
      </w:pPr>
      <w:rPr>
        <w:rFonts w:ascii="Wingdings" w:hAnsi="Wingdings" w:hint="default"/>
      </w:rPr>
    </w:lvl>
    <w:lvl w:ilvl="6" w:tplc="32B82A2C">
      <w:start w:val="1"/>
      <w:numFmt w:val="bullet"/>
      <w:lvlText w:val=""/>
      <w:lvlJc w:val="left"/>
      <w:pPr>
        <w:ind w:left="5040" w:hanging="360"/>
      </w:pPr>
      <w:rPr>
        <w:rFonts w:ascii="Symbol" w:hAnsi="Symbol" w:hint="default"/>
      </w:rPr>
    </w:lvl>
    <w:lvl w:ilvl="7" w:tplc="50C632FE">
      <w:start w:val="1"/>
      <w:numFmt w:val="bullet"/>
      <w:lvlText w:val="o"/>
      <w:lvlJc w:val="left"/>
      <w:pPr>
        <w:ind w:left="5760" w:hanging="360"/>
      </w:pPr>
      <w:rPr>
        <w:rFonts w:ascii="Courier New" w:hAnsi="Courier New" w:hint="default"/>
      </w:rPr>
    </w:lvl>
    <w:lvl w:ilvl="8" w:tplc="86421274">
      <w:start w:val="1"/>
      <w:numFmt w:val="bullet"/>
      <w:lvlText w:val=""/>
      <w:lvlJc w:val="left"/>
      <w:pPr>
        <w:ind w:left="6480" w:hanging="360"/>
      </w:pPr>
      <w:rPr>
        <w:rFonts w:ascii="Wingdings" w:hAnsi="Wingdings" w:hint="default"/>
      </w:rPr>
    </w:lvl>
  </w:abstractNum>
  <w:abstractNum w:abstractNumId="52" w15:restartNumberingAfterBreak="0">
    <w:nsid w:val="603351AD"/>
    <w:multiLevelType w:val="hybridMultilevel"/>
    <w:tmpl w:val="EEACD61E"/>
    <w:lvl w:ilvl="0" w:tplc="FF760660">
      <w:start w:val="1"/>
      <w:numFmt w:val="bullet"/>
      <w:lvlText w:val="-"/>
      <w:lvlJc w:val="left"/>
      <w:pPr>
        <w:ind w:left="720" w:hanging="360"/>
      </w:pPr>
      <w:rPr>
        <w:rFonts w:ascii="Aptos" w:hAnsi="Aptos" w:hint="default"/>
      </w:rPr>
    </w:lvl>
    <w:lvl w:ilvl="1" w:tplc="F4FCE85C">
      <w:start w:val="1"/>
      <w:numFmt w:val="bullet"/>
      <w:lvlText w:val="o"/>
      <w:lvlJc w:val="left"/>
      <w:pPr>
        <w:ind w:left="1440" w:hanging="360"/>
      </w:pPr>
      <w:rPr>
        <w:rFonts w:ascii="Courier New" w:hAnsi="Courier New" w:hint="default"/>
      </w:rPr>
    </w:lvl>
    <w:lvl w:ilvl="2" w:tplc="97BEF02A">
      <w:start w:val="1"/>
      <w:numFmt w:val="bullet"/>
      <w:lvlText w:val=""/>
      <w:lvlJc w:val="left"/>
      <w:pPr>
        <w:ind w:left="2160" w:hanging="360"/>
      </w:pPr>
      <w:rPr>
        <w:rFonts w:ascii="Wingdings" w:hAnsi="Wingdings" w:hint="default"/>
      </w:rPr>
    </w:lvl>
    <w:lvl w:ilvl="3" w:tplc="2818A100">
      <w:start w:val="1"/>
      <w:numFmt w:val="bullet"/>
      <w:lvlText w:val=""/>
      <w:lvlJc w:val="left"/>
      <w:pPr>
        <w:ind w:left="2880" w:hanging="360"/>
      </w:pPr>
      <w:rPr>
        <w:rFonts w:ascii="Symbol" w:hAnsi="Symbol" w:hint="default"/>
      </w:rPr>
    </w:lvl>
    <w:lvl w:ilvl="4" w:tplc="0ABC1CA4">
      <w:start w:val="1"/>
      <w:numFmt w:val="bullet"/>
      <w:lvlText w:val="o"/>
      <w:lvlJc w:val="left"/>
      <w:pPr>
        <w:ind w:left="3600" w:hanging="360"/>
      </w:pPr>
      <w:rPr>
        <w:rFonts w:ascii="Courier New" w:hAnsi="Courier New" w:hint="default"/>
      </w:rPr>
    </w:lvl>
    <w:lvl w:ilvl="5" w:tplc="0542FE2A">
      <w:start w:val="1"/>
      <w:numFmt w:val="bullet"/>
      <w:lvlText w:val=""/>
      <w:lvlJc w:val="left"/>
      <w:pPr>
        <w:ind w:left="4320" w:hanging="360"/>
      </w:pPr>
      <w:rPr>
        <w:rFonts w:ascii="Wingdings" w:hAnsi="Wingdings" w:hint="default"/>
      </w:rPr>
    </w:lvl>
    <w:lvl w:ilvl="6" w:tplc="5AF03A4E">
      <w:start w:val="1"/>
      <w:numFmt w:val="bullet"/>
      <w:lvlText w:val=""/>
      <w:lvlJc w:val="left"/>
      <w:pPr>
        <w:ind w:left="5040" w:hanging="360"/>
      </w:pPr>
      <w:rPr>
        <w:rFonts w:ascii="Symbol" w:hAnsi="Symbol" w:hint="default"/>
      </w:rPr>
    </w:lvl>
    <w:lvl w:ilvl="7" w:tplc="305ED022">
      <w:start w:val="1"/>
      <w:numFmt w:val="bullet"/>
      <w:lvlText w:val="o"/>
      <w:lvlJc w:val="left"/>
      <w:pPr>
        <w:ind w:left="5760" w:hanging="360"/>
      </w:pPr>
      <w:rPr>
        <w:rFonts w:ascii="Courier New" w:hAnsi="Courier New" w:hint="default"/>
      </w:rPr>
    </w:lvl>
    <w:lvl w:ilvl="8" w:tplc="35EAAD7C">
      <w:start w:val="1"/>
      <w:numFmt w:val="bullet"/>
      <w:lvlText w:val=""/>
      <w:lvlJc w:val="left"/>
      <w:pPr>
        <w:ind w:left="6480" w:hanging="360"/>
      </w:pPr>
      <w:rPr>
        <w:rFonts w:ascii="Wingdings" w:hAnsi="Wingdings" w:hint="default"/>
      </w:rPr>
    </w:lvl>
  </w:abstractNum>
  <w:abstractNum w:abstractNumId="53" w15:restartNumberingAfterBreak="0">
    <w:nsid w:val="6095091B"/>
    <w:multiLevelType w:val="hybridMultilevel"/>
    <w:tmpl w:val="5F86F6DA"/>
    <w:lvl w:ilvl="0" w:tplc="04130001">
      <w:start w:val="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62B0EB9B"/>
    <w:multiLevelType w:val="hybridMultilevel"/>
    <w:tmpl w:val="FFFFFFFF"/>
    <w:lvl w:ilvl="0" w:tplc="59940834">
      <w:start w:val="1"/>
      <w:numFmt w:val="decimal"/>
      <w:lvlText w:val="%1."/>
      <w:lvlJc w:val="left"/>
      <w:pPr>
        <w:ind w:left="720" w:hanging="360"/>
      </w:pPr>
      <w:rPr>
        <w:rFonts w:ascii="Verdana" w:hAnsi="Verdana" w:hint="default"/>
      </w:rPr>
    </w:lvl>
    <w:lvl w:ilvl="1" w:tplc="2916758E">
      <w:start w:val="1"/>
      <w:numFmt w:val="lowerLetter"/>
      <w:lvlText w:val="%2."/>
      <w:lvlJc w:val="left"/>
      <w:pPr>
        <w:ind w:left="1440" w:hanging="360"/>
      </w:pPr>
    </w:lvl>
    <w:lvl w:ilvl="2" w:tplc="660414E0">
      <w:start w:val="1"/>
      <w:numFmt w:val="lowerRoman"/>
      <w:lvlText w:val="%3."/>
      <w:lvlJc w:val="right"/>
      <w:pPr>
        <w:ind w:left="2160" w:hanging="180"/>
      </w:pPr>
    </w:lvl>
    <w:lvl w:ilvl="3" w:tplc="1D1293B6">
      <w:start w:val="1"/>
      <w:numFmt w:val="decimal"/>
      <w:lvlText w:val="%4."/>
      <w:lvlJc w:val="left"/>
      <w:pPr>
        <w:ind w:left="2880" w:hanging="360"/>
      </w:pPr>
    </w:lvl>
    <w:lvl w:ilvl="4" w:tplc="5896DAFE">
      <w:start w:val="1"/>
      <w:numFmt w:val="lowerLetter"/>
      <w:lvlText w:val="%5."/>
      <w:lvlJc w:val="left"/>
      <w:pPr>
        <w:ind w:left="3600" w:hanging="360"/>
      </w:pPr>
    </w:lvl>
    <w:lvl w:ilvl="5" w:tplc="D674D108">
      <w:start w:val="1"/>
      <w:numFmt w:val="lowerRoman"/>
      <w:lvlText w:val="%6."/>
      <w:lvlJc w:val="right"/>
      <w:pPr>
        <w:ind w:left="4320" w:hanging="180"/>
      </w:pPr>
    </w:lvl>
    <w:lvl w:ilvl="6" w:tplc="CC30F58C">
      <w:start w:val="1"/>
      <w:numFmt w:val="decimal"/>
      <w:lvlText w:val="%7."/>
      <w:lvlJc w:val="left"/>
      <w:pPr>
        <w:ind w:left="5040" w:hanging="360"/>
      </w:pPr>
    </w:lvl>
    <w:lvl w:ilvl="7" w:tplc="9EAA5684">
      <w:start w:val="1"/>
      <w:numFmt w:val="lowerLetter"/>
      <w:lvlText w:val="%8."/>
      <w:lvlJc w:val="left"/>
      <w:pPr>
        <w:ind w:left="5760" w:hanging="360"/>
      </w:pPr>
    </w:lvl>
    <w:lvl w:ilvl="8" w:tplc="81D8E13C">
      <w:start w:val="1"/>
      <w:numFmt w:val="lowerRoman"/>
      <w:lvlText w:val="%9."/>
      <w:lvlJc w:val="right"/>
      <w:pPr>
        <w:ind w:left="6480" w:hanging="180"/>
      </w:pPr>
    </w:lvl>
  </w:abstractNum>
  <w:abstractNum w:abstractNumId="55" w15:restartNumberingAfterBreak="0">
    <w:nsid w:val="674F8442"/>
    <w:multiLevelType w:val="hybridMultilevel"/>
    <w:tmpl w:val="A93AA6B0"/>
    <w:lvl w:ilvl="0" w:tplc="511CFDBC">
      <w:start w:val="1"/>
      <w:numFmt w:val="bullet"/>
      <w:lvlText w:val="-"/>
      <w:lvlJc w:val="left"/>
      <w:pPr>
        <w:ind w:left="720" w:hanging="360"/>
      </w:pPr>
      <w:rPr>
        <w:rFonts w:ascii="Aptos" w:hAnsi="Aptos" w:hint="default"/>
      </w:rPr>
    </w:lvl>
    <w:lvl w:ilvl="1" w:tplc="BB2AF060">
      <w:start w:val="1"/>
      <w:numFmt w:val="bullet"/>
      <w:lvlText w:val="o"/>
      <w:lvlJc w:val="left"/>
      <w:pPr>
        <w:ind w:left="1440" w:hanging="360"/>
      </w:pPr>
      <w:rPr>
        <w:rFonts w:ascii="Courier New" w:hAnsi="Courier New" w:hint="default"/>
      </w:rPr>
    </w:lvl>
    <w:lvl w:ilvl="2" w:tplc="50BC910E">
      <w:start w:val="1"/>
      <w:numFmt w:val="bullet"/>
      <w:lvlText w:val=""/>
      <w:lvlJc w:val="left"/>
      <w:pPr>
        <w:ind w:left="2160" w:hanging="360"/>
      </w:pPr>
      <w:rPr>
        <w:rFonts w:ascii="Wingdings" w:hAnsi="Wingdings" w:hint="default"/>
      </w:rPr>
    </w:lvl>
    <w:lvl w:ilvl="3" w:tplc="4364BF8C">
      <w:start w:val="1"/>
      <w:numFmt w:val="bullet"/>
      <w:lvlText w:val=""/>
      <w:lvlJc w:val="left"/>
      <w:pPr>
        <w:ind w:left="2880" w:hanging="360"/>
      </w:pPr>
      <w:rPr>
        <w:rFonts w:ascii="Symbol" w:hAnsi="Symbol" w:hint="default"/>
      </w:rPr>
    </w:lvl>
    <w:lvl w:ilvl="4" w:tplc="D1427B40">
      <w:start w:val="1"/>
      <w:numFmt w:val="bullet"/>
      <w:lvlText w:val="o"/>
      <w:lvlJc w:val="left"/>
      <w:pPr>
        <w:ind w:left="3600" w:hanging="360"/>
      </w:pPr>
      <w:rPr>
        <w:rFonts w:ascii="Courier New" w:hAnsi="Courier New" w:hint="default"/>
      </w:rPr>
    </w:lvl>
    <w:lvl w:ilvl="5" w:tplc="B338E0FA">
      <w:start w:val="1"/>
      <w:numFmt w:val="bullet"/>
      <w:lvlText w:val=""/>
      <w:lvlJc w:val="left"/>
      <w:pPr>
        <w:ind w:left="4320" w:hanging="360"/>
      </w:pPr>
      <w:rPr>
        <w:rFonts w:ascii="Wingdings" w:hAnsi="Wingdings" w:hint="default"/>
      </w:rPr>
    </w:lvl>
    <w:lvl w:ilvl="6" w:tplc="64A69816">
      <w:start w:val="1"/>
      <w:numFmt w:val="bullet"/>
      <w:lvlText w:val=""/>
      <w:lvlJc w:val="left"/>
      <w:pPr>
        <w:ind w:left="5040" w:hanging="360"/>
      </w:pPr>
      <w:rPr>
        <w:rFonts w:ascii="Symbol" w:hAnsi="Symbol" w:hint="default"/>
      </w:rPr>
    </w:lvl>
    <w:lvl w:ilvl="7" w:tplc="F44CD024">
      <w:start w:val="1"/>
      <w:numFmt w:val="bullet"/>
      <w:lvlText w:val="o"/>
      <w:lvlJc w:val="left"/>
      <w:pPr>
        <w:ind w:left="5760" w:hanging="360"/>
      </w:pPr>
      <w:rPr>
        <w:rFonts w:ascii="Courier New" w:hAnsi="Courier New" w:hint="default"/>
      </w:rPr>
    </w:lvl>
    <w:lvl w:ilvl="8" w:tplc="B3A0A77E">
      <w:start w:val="1"/>
      <w:numFmt w:val="bullet"/>
      <w:lvlText w:val=""/>
      <w:lvlJc w:val="left"/>
      <w:pPr>
        <w:ind w:left="6480" w:hanging="360"/>
      </w:pPr>
      <w:rPr>
        <w:rFonts w:ascii="Wingdings" w:hAnsi="Wingdings" w:hint="default"/>
      </w:rPr>
    </w:lvl>
  </w:abstractNum>
  <w:abstractNum w:abstractNumId="56" w15:restartNumberingAfterBreak="0">
    <w:nsid w:val="682B0D2A"/>
    <w:multiLevelType w:val="hybridMultilevel"/>
    <w:tmpl w:val="FFFFFFFF"/>
    <w:lvl w:ilvl="0" w:tplc="A6B893F2">
      <w:start w:val="1"/>
      <w:numFmt w:val="bullet"/>
      <w:lvlText w:val="-"/>
      <w:lvlJc w:val="left"/>
      <w:pPr>
        <w:ind w:left="720" w:hanging="360"/>
      </w:pPr>
      <w:rPr>
        <w:rFonts w:ascii="Aptos" w:hAnsi="Aptos" w:hint="default"/>
      </w:rPr>
    </w:lvl>
    <w:lvl w:ilvl="1" w:tplc="237CC0DC">
      <w:start w:val="1"/>
      <w:numFmt w:val="bullet"/>
      <w:lvlText w:val="o"/>
      <w:lvlJc w:val="left"/>
      <w:pPr>
        <w:ind w:left="1440" w:hanging="360"/>
      </w:pPr>
      <w:rPr>
        <w:rFonts w:ascii="Courier New" w:hAnsi="Courier New" w:hint="default"/>
      </w:rPr>
    </w:lvl>
    <w:lvl w:ilvl="2" w:tplc="48DA2676">
      <w:start w:val="1"/>
      <w:numFmt w:val="bullet"/>
      <w:lvlText w:val=""/>
      <w:lvlJc w:val="left"/>
      <w:pPr>
        <w:ind w:left="2160" w:hanging="360"/>
      </w:pPr>
      <w:rPr>
        <w:rFonts w:ascii="Wingdings" w:hAnsi="Wingdings" w:hint="default"/>
      </w:rPr>
    </w:lvl>
    <w:lvl w:ilvl="3" w:tplc="0262DDE6">
      <w:start w:val="1"/>
      <w:numFmt w:val="bullet"/>
      <w:lvlText w:val=""/>
      <w:lvlJc w:val="left"/>
      <w:pPr>
        <w:ind w:left="2880" w:hanging="360"/>
      </w:pPr>
      <w:rPr>
        <w:rFonts w:ascii="Symbol" w:hAnsi="Symbol" w:hint="default"/>
      </w:rPr>
    </w:lvl>
    <w:lvl w:ilvl="4" w:tplc="7AB4C420">
      <w:start w:val="1"/>
      <w:numFmt w:val="bullet"/>
      <w:lvlText w:val="o"/>
      <w:lvlJc w:val="left"/>
      <w:pPr>
        <w:ind w:left="3600" w:hanging="360"/>
      </w:pPr>
      <w:rPr>
        <w:rFonts w:ascii="Courier New" w:hAnsi="Courier New" w:hint="default"/>
      </w:rPr>
    </w:lvl>
    <w:lvl w:ilvl="5" w:tplc="A014C516">
      <w:start w:val="1"/>
      <w:numFmt w:val="bullet"/>
      <w:lvlText w:val=""/>
      <w:lvlJc w:val="left"/>
      <w:pPr>
        <w:ind w:left="4320" w:hanging="360"/>
      </w:pPr>
      <w:rPr>
        <w:rFonts w:ascii="Wingdings" w:hAnsi="Wingdings" w:hint="default"/>
      </w:rPr>
    </w:lvl>
    <w:lvl w:ilvl="6" w:tplc="5FD62354">
      <w:start w:val="1"/>
      <w:numFmt w:val="bullet"/>
      <w:lvlText w:val=""/>
      <w:lvlJc w:val="left"/>
      <w:pPr>
        <w:ind w:left="5040" w:hanging="360"/>
      </w:pPr>
      <w:rPr>
        <w:rFonts w:ascii="Symbol" w:hAnsi="Symbol" w:hint="default"/>
      </w:rPr>
    </w:lvl>
    <w:lvl w:ilvl="7" w:tplc="C0A05920">
      <w:start w:val="1"/>
      <w:numFmt w:val="bullet"/>
      <w:lvlText w:val="o"/>
      <w:lvlJc w:val="left"/>
      <w:pPr>
        <w:ind w:left="5760" w:hanging="360"/>
      </w:pPr>
      <w:rPr>
        <w:rFonts w:ascii="Courier New" w:hAnsi="Courier New" w:hint="default"/>
      </w:rPr>
    </w:lvl>
    <w:lvl w:ilvl="8" w:tplc="BCCEA43E">
      <w:start w:val="1"/>
      <w:numFmt w:val="bullet"/>
      <w:lvlText w:val=""/>
      <w:lvlJc w:val="left"/>
      <w:pPr>
        <w:ind w:left="6480" w:hanging="360"/>
      </w:pPr>
      <w:rPr>
        <w:rFonts w:ascii="Wingdings" w:hAnsi="Wingdings" w:hint="default"/>
      </w:rPr>
    </w:lvl>
  </w:abstractNum>
  <w:abstractNum w:abstractNumId="57" w15:restartNumberingAfterBreak="0">
    <w:nsid w:val="6941F285"/>
    <w:multiLevelType w:val="hybridMultilevel"/>
    <w:tmpl w:val="5840F6D2"/>
    <w:lvl w:ilvl="0" w:tplc="7F86CF3E">
      <w:start w:val="1"/>
      <w:numFmt w:val="upperLetter"/>
      <w:lvlText w:val="%1."/>
      <w:lvlJc w:val="left"/>
      <w:pPr>
        <w:ind w:left="720" w:hanging="360"/>
      </w:pPr>
    </w:lvl>
    <w:lvl w:ilvl="1" w:tplc="178A6B3E">
      <w:start w:val="1"/>
      <w:numFmt w:val="lowerLetter"/>
      <w:lvlText w:val="%2."/>
      <w:lvlJc w:val="left"/>
      <w:pPr>
        <w:ind w:left="1440" w:hanging="360"/>
      </w:pPr>
    </w:lvl>
    <w:lvl w:ilvl="2" w:tplc="858000B8">
      <w:start w:val="1"/>
      <w:numFmt w:val="lowerRoman"/>
      <w:lvlText w:val="%3."/>
      <w:lvlJc w:val="right"/>
      <w:pPr>
        <w:ind w:left="2160" w:hanging="180"/>
      </w:pPr>
    </w:lvl>
    <w:lvl w:ilvl="3" w:tplc="FC8C3092">
      <w:start w:val="1"/>
      <w:numFmt w:val="decimal"/>
      <w:lvlText w:val="%4."/>
      <w:lvlJc w:val="left"/>
      <w:pPr>
        <w:ind w:left="2880" w:hanging="360"/>
      </w:pPr>
    </w:lvl>
    <w:lvl w:ilvl="4" w:tplc="CF1A9CEE">
      <w:start w:val="1"/>
      <w:numFmt w:val="lowerLetter"/>
      <w:lvlText w:val="%5."/>
      <w:lvlJc w:val="left"/>
      <w:pPr>
        <w:ind w:left="3600" w:hanging="360"/>
      </w:pPr>
    </w:lvl>
    <w:lvl w:ilvl="5" w:tplc="FC4EEA58">
      <w:start w:val="1"/>
      <w:numFmt w:val="lowerRoman"/>
      <w:lvlText w:val="%6."/>
      <w:lvlJc w:val="right"/>
      <w:pPr>
        <w:ind w:left="4320" w:hanging="180"/>
      </w:pPr>
    </w:lvl>
    <w:lvl w:ilvl="6" w:tplc="DB7A8590">
      <w:start w:val="1"/>
      <w:numFmt w:val="decimal"/>
      <w:lvlText w:val="%7."/>
      <w:lvlJc w:val="left"/>
      <w:pPr>
        <w:ind w:left="5040" w:hanging="360"/>
      </w:pPr>
    </w:lvl>
    <w:lvl w:ilvl="7" w:tplc="8F123446">
      <w:start w:val="1"/>
      <w:numFmt w:val="lowerLetter"/>
      <w:lvlText w:val="%8."/>
      <w:lvlJc w:val="left"/>
      <w:pPr>
        <w:ind w:left="5760" w:hanging="360"/>
      </w:pPr>
    </w:lvl>
    <w:lvl w:ilvl="8" w:tplc="E30A82D6">
      <w:start w:val="1"/>
      <w:numFmt w:val="lowerRoman"/>
      <w:lvlText w:val="%9."/>
      <w:lvlJc w:val="right"/>
      <w:pPr>
        <w:ind w:left="6480" w:hanging="180"/>
      </w:pPr>
    </w:lvl>
  </w:abstractNum>
  <w:abstractNum w:abstractNumId="58" w15:restartNumberingAfterBreak="0">
    <w:nsid w:val="6BBA643C"/>
    <w:multiLevelType w:val="hybridMultilevel"/>
    <w:tmpl w:val="FFFFFFFF"/>
    <w:lvl w:ilvl="0" w:tplc="24D8C232">
      <w:start w:val="1"/>
      <w:numFmt w:val="bullet"/>
      <w:lvlText w:val="-"/>
      <w:lvlJc w:val="left"/>
      <w:pPr>
        <w:ind w:left="720" w:hanging="360"/>
      </w:pPr>
      <w:rPr>
        <w:rFonts w:ascii="Aptos" w:hAnsi="Aptos" w:hint="default"/>
      </w:rPr>
    </w:lvl>
    <w:lvl w:ilvl="1" w:tplc="9D5C8332">
      <w:start w:val="1"/>
      <w:numFmt w:val="bullet"/>
      <w:lvlText w:val="o"/>
      <w:lvlJc w:val="left"/>
      <w:pPr>
        <w:ind w:left="1440" w:hanging="360"/>
      </w:pPr>
      <w:rPr>
        <w:rFonts w:ascii="Courier New" w:hAnsi="Courier New" w:hint="default"/>
      </w:rPr>
    </w:lvl>
    <w:lvl w:ilvl="2" w:tplc="775EB0D8">
      <w:start w:val="1"/>
      <w:numFmt w:val="bullet"/>
      <w:lvlText w:val=""/>
      <w:lvlJc w:val="left"/>
      <w:pPr>
        <w:ind w:left="2160" w:hanging="360"/>
      </w:pPr>
      <w:rPr>
        <w:rFonts w:ascii="Wingdings" w:hAnsi="Wingdings" w:hint="default"/>
      </w:rPr>
    </w:lvl>
    <w:lvl w:ilvl="3" w:tplc="FC202530">
      <w:start w:val="1"/>
      <w:numFmt w:val="bullet"/>
      <w:lvlText w:val=""/>
      <w:lvlJc w:val="left"/>
      <w:pPr>
        <w:ind w:left="2880" w:hanging="360"/>
      </w:pPr>
      <w:rPr>
        <w:rFonts w:ascii="Symbol" w:hAnsi="Symbol" w:hint="default"/>
      </w:rPr>
    </w:lvl>
    <w:lvl w:ilvl="4" w:tplc="E5E899F0">
      <w:start w:val="1"/>
      <w:numFmt w:val="bullet"/>
      <w:lvlText w:val="o"/>
      <w:lvlJc w:val="left"/>
      <w:pPr>
        <w:ind w:left="3600" w:hanging="360"/>
      </w:pPr>
      <w:rPr>
        <w:rFonts w:ascii="Courier New" w:hAnsi="Courier New" w:hint="default"/>
      </w:rPr>
    </w:lvl>
    <w:lvl w:ilvl="5" w:tplc="315C00B2">
      <w:start w:val="1"/>
      <w:numFmt w:val="bullet"/>
      <w:lvlText w:val=""/>
      <w:lvlJc w:val="left"/>
      <w:pPr>
        <w:ind w:left="4320" w:hanging="360"/>
      </w:pPr>
      <w:rPr>
        <w:rFonts w:ascii="Wingdings" w:hAnsi="Wingdings" w:hint="default"/>
      </w:rPr>
    </w:lvl>
    <w:lvl w:ilvl="6" w:tplc="2CB4487A">
      <w:start w:val="1"/>
      <w:numFmt w:val="bullet"/>
      <w:lvlText w:val=""/>
      <w:lvlJc w:val="left"/>
      <w:pPr>
        <w:ind w:left="5040" w:hanging="360"/>
      </w:pPr>
      <w:rPr>
        <w:rFonts w:ascii="Symbol" w:hAnsi="Symbol" w:hint="default"/>
      </w:rPr>
    </w:lvl>
    <w:lvl w:ilvl="7" w:tplc="EAC88258">
      <w:start w:val="1"/>
      <w:numFmt w:val="bullet"/>
      <w:lvlText w:val="o"/>
      <w:lvlJc w:val="left"/>
      <w:pPr>
        <w:ind w:left="5760" w:hanging="360"/>
      </w:pPr>
      <w:rPr>
        <w:rFonts w:ascii="Courier New" w:hAnsi="Courier New" w:hint="default"/>
      </w:rPr>
    </w:lvl>
    <w:lvl w:ilvl="8" w:tplc="F470FAB6">
      <w:start w:val="1"/>
      <w:numFmt w:val="bullet"/>
      <w:lvlText w:val=""/>
      <w:lvlJc w:val="left"/>
      <w:pPr>
        <w:ind w:left="6480" w:hanging="360"/>
      </w:pPr>
      <w:rPr>
        <w:rFonts w:ascii="Wingdings" w:hAnsi="Wingdings" w:hint="default"/>
      </w:rPr>
    </w:lvl>
  </w:abstractNum>
  <w:abstractNum w:abstractNumId="59" w15:restartNumberingAfterBreak="0">
    <w:nsid w:val="6D522252"/>
    <w:multiLevelType w:val="hybridMultilevel"/>
    <w:tmpl w:val="94E486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6F1DD316"/>
    <w:multiLevelType w:val="hybridMultilevel"/>
    <w:tmpl w:val="FFFFFFFF"/>
    <w:lvl w:ilvl="0" w:tplc="FFA4C452">
      <w:start w:val="1"/>
      <w:numFmt w:val="bullet"/>
      <w:lvlText w:val="-"/>
      <w:lvlJc w:val="left"/>
      <w:pPr>
        <w:ind w:left="720" w:hanging="360"/>
      </w:pPr>
      <w:rPr>
        <w:rFonts w:ascii="Aptos" w:hAnsi="Aptos" w:hint="default"/>
      </w:rPr>
    </w:lvl>
    <w:lvl w:ilvl="1" w:tplc="F52EAFC8">
      <w:start w:val="1"/>
      <w:numFmt w:val="bullet"/>
      <w:lvlText w:val="o"/>
      <w:lvlJc w:val="left"/>
      <w:pPr>
        <w:ind w:left="1440" w:hanging="360"/>
      </w:pPr>
      <w:rPr>
        <w:rFonts w:ascii="Courier New" w:hAnsi="Courier New" w:hint="default"/>
      </w:rPr>
    </w:lvl>
    <w:lvl w:ilvl="2" w:tplc="3FAC0A22">
      <w:start w:val="1"/>
      <w:numFmt w:val="bullet"/>
      <w:lvlText w:val=""/>
      <w:lvlJc w:val="left"/>
      <w:pPr>
        <w:ind w:left="2160" w:hanging="360"/>
      </w:pPr>
      <w:rPr>
        <w:rFonts w:ascii="Wingdings" w:hAnsi="Wingdings" w:hint="default"/>
      </w:rPr>
    </w:lvl>
    <w:lvl w:ilvl="3" w:tplc="2CFE972E">
      <w:start w:val="1"/>
      <w:numFmt w:val="bullet"/>
      <w:lvlText w:val=""/>
      <w:lvlJc w:val="left"/>
      <w:pPr>
        <w:ind w:left="2880" w:hanging="360"/>
      </w:pPr>
      <w:rPr>
        <w:rFonts w:ascii="Symbol" w:hAnsi="Symbol" w:hint="default"/>
      </w:rPr>
    </w:lvl>
    <w:lvl w:ilvl="4" w:tplc="2CD8E2B4">
      <w:start w:val="1"/>
      <w:numFmt w:val="bullet"/>
      <w:lvlText w:val="o"/>
      <w:lvlJc w:val="left"/>
      <w:pPr>
        <w:ind w:left="3600" w:hanging="360"/>
      </w:pPr>
      <w:rPr>
        <w:rFonts w:ascii="Courier New" w:hAnsi="Courier New" w:hint="default"/>
      </w:rPr>
    </w:lvl>
    <w:lvl w:ilvl="5" w:tplc="B16033A0">
      <w:start w:val="1"/>
      <w:numFmt w:val="bullet"/>
      <w:lvlText w:val=""/>
      <w:lvlJc w:val="left"/>
      <w:pPr>
        <w:ind w:left="4320" w:hanging="360"/>
      </w:pPr>
      <w:rPr>
        <w:rFonts w:ascii="Wingdings" w:hAnsi="Wingdings" w:hint="default"/>
      </w:rPr>
    </w:lvl>
    <w:lvl w:ilvl="6" w:tplc="E1ECD5EC">
      <w:start w:val="1"/>
      <w:numFmt w:val="bullet"/>
      <w:lvlText w:val=""/>
      <w:lvlJc w:val="left"/>
      <w:pPr>
        <w:ind w:left="5040" w:hanging="360"/>
      </w:pPr>
      <w:rPr>
        <w:rFonts w:ascii="Symbol" w:hAnsi="Symbol" w:hint="default"/>
      </w:rPr>
    </w:lvl>
    <w:lvl w:ilvl="7" w:tplc="6280638E">
      <w:start w:val="1"/>
      <w:numFmt w:val="bullet"/>
      <w:lvlText w:val="o"/>
      <w:lvlJc w:val="left"/>
      <w:pPr>
        <w:ind w:left="5760" w:hanging="360"/>
      </w:pPr>
      <w:rPr>
        <w:rFonts w:ascii="Courier New" w:hAnsi="Courier New" w:hint="default"/>
      </w:rPr>
    </w:lvl>
    <w:lvl w:ilvl="8" w:tplc="9E907256">
      <w:start w:val="1"/>
      <w:numFmt w:val="bullet"/>
      <w:lvlText w:val=""/>
      <w:lvlJc w:val="left"/>
      <w:pPr>
        <w:ind w:left="6480" w:hanging="360"/>
      </w:pPr>
      <w:rPr>
        <w:rFonts w:ascii="Wingdings" w:hAnsi="Wingdings" w:hint="default"/>
      </w:rPr>
    </w:lvl>
  </w:abstractNum>
  <w:abstractNum w:abstractNumId="61" w15:restartNumberingAfterBreak="0">
    <w:nsid w:val="70F07BFD"/>
    <w:multiLevelType w:val="hybridMultilevel"/>
    <w:tmpl w:val="D7AEE95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73142323"/>
    <w:multiLevelType w:val="hybridMultilevel"/>
    <w:tmpl w:val="708C422A"/>
    <w:lvl w:ilvl="0" w:tplc="75EEB25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776C3F1B"/>
    <w:multiLevelType w:val="hybridMultilevel"/>
    <w:tmpl w:val="DD34B774"/>
    <w:lvl w:ilvl="0" w:tplc="FFFFFFFF">
      <w:start w:val="1"/>
      <w:numFmt w:val="decimal"/>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CD25484"/>
    <w:multiLevelType w:val="hybridMultilevel"/>
    <w:tmpl w:val="DD34B774"/>
    <w:lvl w:ilvl="0" w:tplc="D762452E">
      <w:start w:val="1"/>
      <w:numFmt w:val="decimal"/>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5" w15:restartNumberingAfterBreak="0">
    <w:nsid w:val="7DF132A7"/>
    <w:multiLevelType w:val="hybridMultilevel"/>
    <w:tmpl w:val="FFFFFFFF"/>
    <w:lvl w:ilvl="0" w:tplc="006A2AFE">
      <w:start w:val="1"/>
      <w:numFmt w:val="bullet"/>
      <w:lvlText w:val=""/>
      <w:lvlJc w:val="left"/>
      <w:pPr>
        <w:ind w:left="720" w:hanging="360"/>
      </w:pPr>
      <w:rPr>
        <w:rFonts w:ascii="Wingdings" w:hAnsi="Wingdings" w:hint="default"/>
      </w:rPr>
    </w:lvl>
    <w:lvl w:ilvl="1" w:tplc="9A0430B6">
      <w:start w:val="1"/>
      <w:numFmt w:val="bullet"/>
      <w:lvlText w:val="o"/>
      <w:lvlJc w:val="left"/>
      <w:pPr>
        <w:ind w:left="1440" w:hanging="360"/>
      </w:pPr>
      <w:rPr>
        <w:rFonts w:ascii="Courier New" w:hAnsi="Courier New" w:hint="default"/>
      </w:rPr>
    </w:lvl>
    <w:lvl w:ilvl="2" w:tplc="38A0D22C">
      <w:start w:val="1"/>
      <w:numFmt w:val="bullet"/>
      <w:lvlText w:val=""/>
      <w:lvlJc w:val="left"/>
      <w:pPr>
        <w:ind w:left="2160" w:hanging="360"/>
      </w:pPr>
      <w:rPr>
        <w:rFonts w:ascii="Wingdings" w:hAnsi="Wingdings" w:hint="default"/>
      </w:rPr>
    </w:lvl>
    <w:lvl w:ilvl="3" w:tplc="887C793E">
      <w:start w:val="1"/>
      <w:numFmt w:val="bullet"/>
      <w:lvlText w:val=""/>
      <w:lvlJc w:val="left"/>
      <w:pPr>
        <w:ind w:left="2880" w:hanging="360"/>
      </w:pPr>
      <w:rPr>
        <w:rFonts w:ascii="Symbol" w:hAnsi="Symbol" w:hint="default"/>
      </w:rPr>
    </w:lvl>
    <w:lvl w:ilvl="4" w:tplc="A6D495E8">
      <w:start w:val="1"/>
      <w:numFmt w:val="bullet"/>
      <w:lvlText w:val="o"/>
      <w:lvlJc w:val="left"/>
      <w:pPr>
        <w:ind w:left="3600" w:hanging="360"/>
      </w:pPr>
      <w:rPr>
        <w:rFonts w:ascii="Courier New" w:hAnsi="Courier New" w:hint="default"/>
      </w:rPr>
    </w:lvl>
    <w:lvl w:ilvl="5" w:tplc="5A0C15E8">
      <w:start w:val="1"/>
      <w:numFmt w:val="bullet"/>
      <w:lvlText w:val=""/>
      <w:lvlJc w:val="left"/>
      <w:pPr>
        <w:ind w:left="4320" w:hanging="360"/>
      </w:pPr>
      <w:rPr>
        <w:rFonts w:ascii="Wingdings" w:hAnsi="Wingdings" w:hint="default"/>
      </w:rPr>
    </w:lvl>
    <w:lvl w:ilvl="6" w:tplc="ABAA4462">
      <w:start w:val="1"/>
      <w:numFmt w:val="bullet"/>
      <w:lvlText w:val=""/>
      <w:lvlJc w:val="left"/>
      <w:pPr>
        <w:ind w:left="5040" w:hanging="360"/>
      </w:pPr>
      <w:rPr>
        <w:rFonts w:ascii="Symbol" w:hAnsi="Symbol" w:hint="default"/>
      </w:rPr>
    </w:lvl>
    <w:lvl w:ilvl="7" w:tplc="D2D60924">
      <w:start w:val="1"/>
      <w:numFmt w:val="bullet"/>
      <w:lvlText w:val="o"/>
      <w:lvlJc w:val="left"/>
      <w:pPr>
        <w:ind w:left="5760" w:hanging="360"/>
      </w:pPr>
      <w:rPr>
        <w:rFonts w:ascii="Courier New" w:hAnsi="Courier New" w:hint="default"/>
      </w:rPr>
    </w:lvl>
    <w:lvl w:ilvl="8" w:tplc="F1782A20">
      <w:start w:val="1"/>
      <w:numFmt w:val="bullet"/>
      <w:lvlText w:val=""/>
      <w:lvlJc w:val="left"/>
      <w:pPr>
        <w:ind w:left="6480" w:hanging="360"/>
      </w:pPr>
      <w:rPr>
        <w:rFonts w:ascii="Wingdings" w:hAnsi="Wingdings" w:hint="default"/>
      </w:rPr>
    </w:lvl>
  </w:abstractNum>
  <w:abstractNum w:abstractNumId="66" w15:restartNumberingAfterBreak="0">
    <w:nsid w:val="7ED204ED"/>
    <w:multiLevelType w:val="hybridMultilevel"/>
    <w:tmpl w:val="958C875A"/>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01887298">
    <w:abstractNumId w:val="34"/>
  </w:num>
  <w:num w:numId="2" w16cid:durableId="835269513">
    <w:abstractNumId w:val="9"/>
  </w:num>
  <w:num w:numId="3" w16cid:durableId="1016073609">
    <w:abstractNumId w:val="51"/>
  </w:num>
  <w:num w:numId="4" w16cid:durableId="1732457597">
    <w:abstractNumId w:val="55"/>
  </w:num>
  <w:num w:numId="5" w16cid:durableId="323626512">
    <w:abstractNumId w:val="38"/>
  </w:num>
  <w:num w:numId="6" w16cid:durableId="1511027144">
    <w:abstractNumId w:val="50"/>
  </w:num>
  <w:num w:numId="7" w16cid:durableId="69470692">
    <w:abstractNumId w:val="52"/>
  </w:num>
  <w:num w:numId="8" w16cid:durableId="1953169733">
    <w:abstractNumId w:val="26"/>
  </w:num>
  <w:num w:numId="9" w16cid:durableId="381910089">
    <w:abstractNumId w:val="11"/>
  </w:num>
  <w:num w:numId="10" w16cid:durableId="1453982478">
    <w:abstractNumId w:val="43"/>
  </w:num>
  <w:num w:numId="11" w16cid:durableId="1084494608">
    <w:abstractNumId w:val="32"/>
  </w:num>
  <w:num w:numId="12" w16cid:durableId="168370523">
    <w:abstractNumId w:val="57"/>
  </w:num>
  <w:num w:numId="13" w16cid:durableId="1007363064">
    <w:abstractNumId w:val="13"/>
  </w:num>
  <w:num w:numId="14" w16cid:durableId="601494330">
    <w:abstractNumId w:val="7"/>
  </w:num>
  <w:num w:numId="15" w16cid:durableId="2060129863">
    <w:abstractNumId w:val="6"/>
  </w:num>
  <w:num w:numId="16" w16cid:durableId="811291188">
    <w:abstractNumId w:val="5"/>
  </w:num>
  <w:num w:numId="17" w16cid:durableId="1130904736">
    <w:abstractNumId w:val="4"/>
  </w:num>
  <w:num w:numId="18" w16cid:durableId="1719091925">
    <w:abstractNumId w:val="8"/>
  </w:num>
  <w:num w:numId="19" w16cid:durableId="1767379018">
    <w:abstractNumId w:val="3"/>
  </w:num>
  <w:num w:numId="20" w16cid:durableId="364452265">
    <w:abstractNumId w:val="2"/>
  </w:num>
  <w:num w:numId="21" w16cid:durableId="773129665">
    <w:abstractNumId w:val="1"/>
  </w:num>
  <w:num w:numId="22" w16cid:durableId="1505123530">
    <w:abstractNumId w:val="0"/>
  </w:num>
  <w:num w:numId="23" w16cid:durableId="977029308">
    <w:abstractNumId w:val="12"/>
  </w:num>
  <w:num w:numId="24" w16cid:durableId="508638462">
    <w:abstractNumId w:val="25"/>
  </w:num>
  <w:num w:numId="25" w16cid:durableId="19596328">
    <w:abstractNumId w:val="48"/>
  </w:num>
  <w:num w:numId="26" w16cid:durableId="630404550">
    <w:abstractNumId w:val="28"/>
  </w:num>
  <w:num w:numId="27" w16cid:durableId="983269361">
    <w:abstractNumId w:val="14"/>
  </w:num>
  <w:num w:numId="28" w16cid:durableId="1703089521">
    <w:abstractNumId w:val="42"/>
  </w:num>
  <w:num w:numId="29" w16cid:durableId="1400593886">
    <w:abstractNumId w:val="45"/>
  </w:num>
  <w:num w:numId="30" w16cid:durableId="872376595">
    <w:abstractNumId w:val="66"/>
  </w:num>
  <w:num w:numId="31" w16cid:durableId="219097259">
    <w:abstractNumId w:val="31"/>
  </w:num>
  <w:num w:numId="32" w16cid:durableId="857743176">
    <w:abstractNumId w:val="10"/>
  </w:num>
  <w:num w:numId="33" w16cid:durableId="1284652925">
    <w:abstractNumId w:val="44"/>
  </w:num>
  <w:num w:numId="34" w16cid:durableId="1931307871">
    <w:abstractNumId w:val="46"/>
  </w:num>
  <w:num w:numId="35" w16cid:durableId="1798449130">
    <w:abstractNumId w:val="15"/>
  </w:num>
  <w:num w:numId="36" w16cid:durableId="1753431769">
    <w:abstractNumId w:val="19"/>
  </w:num>
  <w:num w:numId="37" w16cid:durableId="1713920714">
    <w:abstractNumId w:val="35"/>
  </w:num>
  <w:num w:numId="38" w16cid:durableId="1497307870">
    <w:abstractNumId w:val="64"/>
  </w:num>
  <w:num w:numId="39" w16cid:durableId="1816021588">
    <w:abstractNumId w:val="53"/>
  </w:num>
  <w:num w:numId="40" w16cid:durableId="796415830">
    <w:abstractNumId w:val="40"/>
  </w:num>
  <w:num w:numId="41" w16cid:durableId="742869135">
    <w:abstractNumId w:val="22"/>
  </w:num>
  <w:num w:numId="42" w16cid:durableId="1707869567">
    <w:abstractNumId w:val="37"/>
  </w:num>
  <w:num w:numId="43" w16cid:durableId="1311901646">
    <w:abstractNumId w:val="39"/>
  </w:num>
  <w:num w:numId="44" w16cid:durableId="1039672876">
    <w:abstractNumId w:val="63"/>
  </w:num>
  <w:num w:numId="45" w16cid:durableId="686097830">
    <w:abstractNumId w:val="27"/>
  </w:num>
  <w:num w:numId="46" w16cid:durableId="851603073">
    <w:abstractNumId w:val="21"/>
  </w:num>
  <w:num w:numId="47" w16cid:durableId="1485581727">
    <w:abstractNumId w:val="65"/>
  </w:num>
  <w:num w:numId="48" w16cid:durableId="607196532">
    <w:abstractNumId w:val="30"/>
  </w:num>
  <w:num w:numId="49" w16cid:durableId="1117528089">
    <w:abstractNumId w:val="49"/>
  </w:num>
  <w:num w:numId="50" w16cid:durableId="1369448689">
    <w:abstractNumId w:val="47"/>
  </w:num>
  <w:num w:numId="51" w16cid:durableId="262153905">
    <w:abstractNumId w:val="18"/>
  </w:num>
  <w:num w:numId="52" w16cid:durableId="2041121339">
    <w:abstractNumId w:val="20"/>
  </w:num>
  <w:num w:numId="53" w16cid:durableId="1989744562">
    <w:abstractNumId w:val="60"/>
  </w:num>
  <w:num w:numId="54" w16cid:durableId="1429694745">
    <w:abstractNumId w:val="33"/>
  </w:num>
  <w:num w:numId="55" w16cid:durableId="341972217">
    <w:abstractNumId w:val="41"/>
  </w:num>
  <w:num w:numId="56" w16cid:durableId="539827782">
    <w:abstractNumId w:val="29"/>
  </w:num>
  <w:num w:numId="57" w16cid:durableId="49425337">
    <w:abstractNumId w:val="23"/>
  </w:num>
  <w:num w:numId="58" w16cid:durableId="359284972">
    <w:abstractNumId w:val="61"/>
  </w:num>
  <w:num w:numId="59" w16cid:durableId="1049652710">
    <w:abstractNumId w:val="59"/>
  </w:num>
  <w:num w:numId="60" w16cid:durableId="1817185174">
    <w:abstractNumId w:val="17"/>
  </w:num>
  <w:num w:numId="61" w16cid:durableId="53822229">
    <w:abstractNumId w:val="62"/>
  </w:num>
  <w:num w:numId="62" w16cid:durableId="1737044292">
    <w:abstractNumId w:val="36"/>
  </w:num>
  <w:num w:numId="63" w16cid:durableId="1277443209">
    <w:abstractNumId w:val="56"/>
  </w:num>
  <w:num w:numId="64" w16cid:durableId="87310118">
    <w:abstractNumId w:val="58"/>
  </w:num>
  <w:num w:numId="65" w16cid:durableId="541985375">
    <w:abstractNumId w:val="16"/>
  </w:num>
  <w:num w:numId="66" w16cid:durableId="410011101">
    <w:abstractNumId w:val="24"/>
  </w:num>
  <w:num w:numId="67" w16cid:durableId="68694065">
    <w:abstractNumId w:val="54"/>
  </w:num>
  <w:num w:numId="68" w16cid:durableId="2058818917">
    <w:abstractNumId w:val="24"/>
    <w:lvlOverride w:ilvl="0">
      <w:startOverride w:val="1"/>
    </w:lvlOverride>
    <w:lvlOverride w:ilvl="1"/>
    <w:lvlOverride w:ilvl="2"/>
    <w:lvlOverride w:ilvl="3"/>
    <w:lvlOverride w:ilvl="4"/>
    <w:lvlOverride w:ilvl="5"/>
    <w:lvlOverride w:ilvl="6"/>
    <w:lvlOverride w:ilvl="7"/>
    <w:lvlOverride w:ilvl="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0050"/>
    <w:rsid w:val="00000386"/>
    <w:rsid w:val="0000042A"/>
    <w:rsid w:val="0000069B"/>
    <w:rsid w:val="00000C4B"/>
    <w:rsid w:val="00000E6C"/>
    <w:rsid w:val="00001079"/>
    <w:rsid w:val="00001183"/>
    <w:rsid w:val="000013ED"/>
    <w:rsid w:val="00001B50"/>
    <w:rsid w:val="00001DB4"/>
    <w:rsid w:val="000029B8"/>
    <w:rsid w:val="00002C8B"/>
    <w:rsid w:val="00002FD9"/>
    <w:rsid w:val="000031C6"/>
    <w:rsid w:val="000032AE"/>
    <w:rsid w:val="00003505"/>
    <w:rsid w:val="000035BB"/>
    <w:rsid w:val="0000361B"/>
    <w:rsid w:val="000038F9"/>
    <w:rsid w:val="00003960"/>
    <w:rsid w:val="00003B41"/>
    <w:rsid w:val="00003E30"/>
    <w:rsid w:val="000042C4"/>
    <w:rsid w:val="00004408"/>
    <w:rsid w:val="000045E8"/>
    <w:rsid w:val="00004915"/>
    <w:rsid w:val="0000494F"/>
    <w:rsid w:val="000049FB"/>
    <w:rsid w:val="00004A3C"/>
    <w:rsid w:val="00004CC2"/>
    <w:rsid w:val="000053A7"/>
    <w:rsid w:val="000053E5"/>
    <w:rsid w:val="00005609"/>
    <w:rsid w:val="000058D1"/>
    <w:rsid w:val="000059AD"/>
    <w:rsid w:val="000060BD"/>
    <w:rsid w:val="00006492"/>
    <w:rsid w:val="00006770"/>
    <w:rsid w:val="00006A26"/>
    <w:rsid w:val="00006B0F"/>
    <w:rsid w:val="00006C01"/>
    <w:rsid w:val="00006D4F"/>
    <w:rsid w:val="00006E35"/>
    <w:rsid w:val="00006FA6"/>
    <w:rsid w:val="00007538"/>
    <w:rsid w:val="000075E8"/>
    <w:rsid w:val="00007730"/>
    <w:rsid w:val="000077C5"/>
    <w:rsid w:val="00007959"/>
    <w:rsid w:val="00007A03"/>
    <w:rsid w:val="00007A88"/>
    <w:rsid w:val="00007CDA"/>
    <w:rsid w:val="00007EBE"/>
    <w:rsid w:val="0001004C"/>
    <w:rsid w:val="0001028F"/>
    <w:rsid w:val="0001036B"/>
    <w:rsid w:val="000104AC"/>
    <w:rsid w:val="000105F2"/>
    <w:rsid w:val="000106AF"/>
    <w:rsid w:val="000107D6"/>
    <w:rsid w:val="00010B7E"/>
    <w:rsid w:val="00010B7F"/>
    <w:rsid w:val="00010EFF"/>
    <w:rsid w:val="0001101A"/>
    <w:rsid w:val="00011089"/>
    <w:rsid w:val="000110EF"/>
    <w:rsid w:val="00011167"/>
    <w:rsid w:val="000111E9"/>
    <w:rsid w:val="000113F0"/>
    <w:rsid w:val="000114B4"/>
    <w:rsid w:val="000119D6"/>
    <w:rsid w:val="00011BAA"/>
    <w:rsid w:val="00011BBA"/>
    <w:rsid w:val="00011E2C"/>
    <w:rsid w:val="0001225B"/>
    <w:rsid w:val="00012399"/>
    <w:rsid w:val="0001240E"/>
    <w:rsid w:val="0001250A"/>
    <w:rsid w:val="000125A6"/>
    <w:rsid w:val="000127C3"/>
    <w:rsid w:val="00012A2A"/>
    <w:rsid w:val="00012AAF"/>
    <w:rsid w:val="00012BE2"/>
    <w:rsid w:val="00012CCE"/>
    <w:rsid w:val="00012EAC"/>
    <w:rsid w:val="0001311A"/>
    <w:rsid w:val="000131AB"/>
    <w:rsid w:val="000132F6"/>
    <w:rsid w:val="000132F8"/>
    <w:rsid w:val="00013430"/>
    <w:rsid w:val="00013693"/>
    <w:rsid w:val="00013862"/>
    <w:rsid w:val="000138E9"/>
    <w:rsid w:val="00013946"/>
    <w:rsid w:val="00013D6A"/>
    <w:rsid w:val="00013D7A"/>
    <w:rsid w:val="00013E80"/>
    <w:rsid w:val="00014534"/>
    <w:rsid w:val="000145E9"/>
    <w:rsid w:val="00014636"/>
    <w:rsid w:val="00014EFB"/>
    <w:rsid w:val="00015489"/>
    <w:rsid w:val="000156D2"/>
    <w:rsid w:val="0001574B"/>
    <w:rsid w:val="000157FF"/>
    <w:rsid w:val="000158E9"/>
    <w:rsid w:val="00015A8E"/>
    <w:rsid w:val="00015BF8"/>
    <w:rsid w:val="00016012"/>
    <w:rsid w:val="00016353"/>
    <w:rsid w:val="0001641D"/>
    <w:rsid w:val="00016425"/>
    <w:rsid w:val="00016582"/>
    <w:rsid w:val="00016647"/>
    <w:rsid w:val="00016AEA"/>
    <w:rsid w:val="00016CBF"/>
    <w:rsid w:val="00016D0D"/>
    <w:rsid w:val="00016D46"/>
    <w:rsid w:val="00017010"/>
    <w:rsid w:val="000174B0"/>
    <w:rsid w:val="0001753B"/>
    <w:rsid w:val="000176EC"/>
    <w:rsid w:val="0001779F"/>
    <w:rsid w:val="00017A89"/>
    <w:rsid w:val="00017C5F"/>
    <w:rsid w:val="00020189"/>
    <w:rsid w:val="000202BB"/>
    <w:rsid w:val="0002033B"/>
    <w:rsid w:val="00020386"/>
    <w:rsid w:val="000206F6"/>
    <w:rsid w:val="0002079C"/>
    <w:rsid w:val="000207B7"/>
    <w:rsid w:val="000209A9"/>
    <w:rsid w:val="00020EE4"/>
    <w:rsid w:val="00020F70"/>
    <w:rsid w:val="000215A2"/>
    <w:rsid w:val="0002174C"/>
    <w:rsid w:val="00021990"/>
    <w:rsid w:val="0002231E"/>
    <w:rsid w:val="00022451"/>
    <w:rsid w:val="00022888"/>
    <w:rsid w:val="000229CD"/>
    <w:rsid w:val="00022BB7"/>
    <w:rsid w:val="00022C67"/>
    <w:rsid w:val="00023604"/>
    <w:rsid w:val="0002384A"/>
    <w:rsid w:val="00023A6C"/>
    <w:rsid w:val="00023CE5"/>
    <w:rsid w:val="00023D02"/>
    <w:rsid w:val="00023E43"/>
    <w:rsid w:val="00023E8D"/>
    <w:rsid w:val="00023E9A"/>
    <w:rsid w:val="000244F7"/>
    <w:rsid w:val="000246F6"/>
    <w:rsid w:val="00025212"/>
    <w:rsid w:val="0002553F"/>
    <w:rsid w:val="00025566"/>
    <w:rsid w:val="00025788"/>
    <w:rsid w:val="00025A65"/>
    <w:rsid w:val="00025E41"/>
    <w:rsid w:val="00025EF5"/>
    <w:rsid w:val="0002671B"/>
    <w:rsid w:val="00026A19"/>
    <w:rsid w:val="00026BFC"/>
    <w:rsid w:val="00026D80"/>
    <w:rsid w:val="00027414"/>
    <w:rsid w:val="0002752E"/>
    <w:rsid w:val="000276DC"/>
    <w:rsid w:val="0002793C"/>
    <w:rsid w:val="00027A60"/>
    <w:rsid w:val="00027ACA"/>
    <w:rsid w:val="00027AD5"/>
    <w:rsid w:val="00027E78"/>
    <w:rsid w:val="00027EFF"/>
    <w:rsid w:val="00027FCF"/>
    <w:rsid w:val="00030107"/>
    <w:rsid w:val="000301C7"/>
    <w:rsid w:val="00030486"/>
    <w:rsid w:val="00030635"/>
    <w:rsid w:val="0003074D"/>
    <w:rsid w:val="0003088D"/>
    <w:rsid w:val="0003091D"/>
    <w:rsid w:val="00030924"/>
    <w:rsid w:val="000311DE"/>
    <w:rsid w:val="000313DF"/>
    <w:rsid w:val="00032689"/>
    <w:rsid w:val="0003271D"/>
    <w:rsid w:val="00032882"/>
    <w:rsid w:val="000328CF"/>
    <w:rsid w:val="00032A2D"/>
    <w:rsid w:val="00033588"/>
    <w:rsid w:val="0003378F"/>
    <w:rsid w:val="0003392B"/>
    <w:rsid w:val="00033AF5"/>
    <w:rsid w:val="00033CDD"/>
    <w:rsid w:val="00033E40"/>
    <w:rsid w:val="00034130"/>
    <w:rsid w:val="00034166"/>
    <w:rsid w:val="000341D9"/>
    <w:rsid w:val="00034291"/>
    <w:rsid w:val="000343F5"/>
    <w:rsid w:val="00034400"/>
    <w:rsid w:val="00034537"/>
    <w:rsid w:val="00034596"/>
    <w:rsid w:val="00034832"/>
    <w:rsid w:val="00034970"/>
    <w:rsid w:val="00034A84"/>
    <w:rsid w:val="00034FBB"/>
    <w:rsid w:val="00035005"/>
    <w:rsid w:val="0003513A"/>
    <w:rsid w:val="00035222"/>
    <w:rsid w:val="000353B1"/>
    <w:rsid w:val="000357ED"/>
    <w:rsid w:val="00035915"/>
    <w:rsid w:val="00035E67"/>
    <w:rsid w:val="000362D0"/>
    <w:rsid w:val="0003642F"/>
    <w:rsid w:val="00036487"/>
    <w:rsid w:val="000366F3"/>
    <w:rsid w:val="0003679E"/>
    <w:rsid w:val="0003691E"/>
    <w:rsid w:val="00036CD2"/>
    <w:rsid w:val="000371C1"/>
    <w:rsid w:val="00037251"/>
    <w:rsid w:val="00037272"/>
    <w:rsid w:val="00037C3B"/>
    <w:rsid w:val="0004005E"/>
    <w:rsid w:val="000403D2"/>
    <w:rsid w:val="000404CF"/>
    <w:rsid w:val="000405FE"/>
    <w:rsid w:val="000406DD"/>
    <w:rsid w:val="00040C96"/>
    <w:rsid w:val="00040D89"/>
    <w:rsid w:val="00040ED7"/>
    <w:rsid w:val="0004113A"/>
    <w:rsid w:val="0004118D"/>
    <w:rsid w:val="00041248"/>
    <w:rsid w:val="00041507"/>
    <w:rsid w:val="0004159E"/>
    <w:rsid w:val="000418DB"/>
    <w:rsid w:val="00041A60"/>
    <w:rsid w:val="00041BDF"/>
    <w:rsid w:val="00041DFD"/>
    <w:rsid w:val="00041F62"/>
    <w:rsid w:val="00041FF1"/>
    <w:rsid w:val="00042361"/>
    <w:rsid w:val="000423A1"/>
    <w:rsid w:val="0004253E"/>
    <w:rsid w:val="00042803"/>
    <w:rsid w:val="00042865"/>
    <w:rsid w:val="000428EC"/>
    <w:rsid w:val="00042BB4"/>
    <w:rsid w:val="00042C8A"/>
    <w:rsid w:val="00042DFE"/>
    <w:rsid w:val="00043199"/>
    <w:rsid w:val="000433F5"/>
    <w:rsid w:val="00043B22"/>
    <w:rsid w:val="00043C86"/>
    <w:rsid w:val="00043D44"/>
    <w:rsid w:val="0004409C"/>
    <w:rsid w:val="000441B5"/>
    <w:rsid w:val="000441ED"/>
    <w:rsid w:val="000442C2"/>
    <w:rsid w:val="0004454F"/>
    <w:rsid w:val="000447DE"/>
    <w:rsid w:val="0004486D"/>
    <w:rsid w:val="0004496D"/>
    <w:rsid w:val="00044B24"/>
    <w:rsid w:val="00044C36"/>
    <w:rsid w:val="00044EAB"/>
    <w:rsid w:val="00044EB8"/>
    <w:rsid w:val="00045330"/>
    <w:rsid w:val="00045A01"/>
    <w:rsid w:val="00045B7A"/>
    <w:rsid w:val="00045E68"/>
    <w:rsid w:val="00046325"/>
    <w:rsid w:val="0004636E"/>
    <w:rsid w:val="000467B8"/>
    <w:rsid w:val="0004687C"/>
    <w:rsid w:val="00047230"/>
    <w:rsid w:val="00047394"/>
    <w:rsid w:val="00047562"/>
    <w:rsid w:val="00047576"/>
    <w:rsid w:val="0004760A"/>
    <w:rsid w:val="0004765C"/>
    <w:rsid w:val="00047856"/>
    <w:rsid w:val="000478DE"/>
    <w:rsid w:val="00047CAA"/>
    <w:rsid w:val="00047D10"/>
    <w:rsid w:val="00047D44"/>
    <w:rsid w:val="000500D6"/>
    <w:rsid w:val="0005055D"/>
    <w:rsid w:val="00050677"/>
    <w:rsid w:val="00050712"/>
    <w:rsid w:val="00050820"/>
    <w:rsid w:val="0005094D"/>
    <w:rsid w:val="00050AEB"/>
    <w:rsid w:val="00050B2A"/>
    <w:rsid w:val="00050BDA"/>
    <w:rsid w:val="00050EE5"/>
    <w:rsid w:val="00051121"/>
    <w:rsid w:val="0005168F"/>
    <w:rsid w:val="0005197A"/>
    <w:rsid w:val="00051C98"/>
    <w:rsid w:val="00051D93"/>
    <w:rsid w:val="00052519"/>
    <w:rsid w:val="000526D3"/>
    <w:rsid w:val="00052866"/>
    <w:rsid w:val="000529AD"/>
    <w:rsid w:val="000529E9"/>
    <w:rsid w:val="00052AC4"/>
    <w:rsid w:val="00052D09"/>
    <w:rsid w:val="00052EA9"/>
    <w:rsid w:val="00053042"/>
    <w:rsid w:val="000535D8"/>
    <w:rsid w:val="000536BC"/>
    <w:rsid w:val="00053888"/>
    <w:rsid w:val="00053A5E"/>
    <w:rsid w:val="00053B75"/>
    <w:rsid w:val="00053F9E"/>
    <w:rsid w:val="000542DA"/>
    <w:rsid w:val="000544E1"/>
    <w:rsid w:val="00054552"/>
    <w:rsid w:val="00054558"/>
    <w:rsid w:val="0005457D"/>
    <w:rsid w:val="0005478C"/>
    <w:rsid w:val="00054A85"/>
    <w:rsid w:val="00054B82"/>
    <w:rsid w:val="00054D74"/>
    <w:rsid w:val="000551B0"/>
    <w:rsid w:val="000553DF"/>
    <w:rsid w:val="0005553F"/>
    <w:rsid w:val="00055838"/>
    <w:rsid w:val="00055936"/>
    <w:rsid w:val="00055CFB"/>
    <w:rsid w:val="00055D0F"/>
    <w:rsid w:val="0005614C"/>
    <w:rsid w:val="00056159"/>
    <w:rsid w:val="00056208"/>
    <w:rsid w:val="00056434"/>
    <w:rsid w:val="0005649A"/>
    <w:rsid w:val="0005649E"/>
    <w:rsid w:val="0005651A"/>
    <w:rsid w:val="00056695"/>
    <w:rsid w:val="000567BD"/>
    <w:rsid w:val="000568FF"/>
    <w:rsid w:val="00056937"/>
    <w:rsid w:val="00056AF1"/>
    <w:rsid w:val="00056B7B"/>
    <w:rsid w:val="0005705F"/>
    <w:rsid w:val="00057858"/>
    <w:rsid w:val="0006002C"/>
    <w:rsid w:val="0006019F"/>
    <w:rsid w:val="0006024D"/>
    <w:rsid w:val="00060306"/>
    <w:rsid w:val="000606C5"/>
    <w:rsid w:val="000606CE"/>
    <w:rsid w:val="0006082C"/>
    <w:rsid w:val="00060BEF"/>
    <w:rsid w:val="00060CE7"/>
    <w:rsid w:val="00060D10"/>
    <w:rsid w:val="00061072"/>
    <w:rsid w:val="00061550"/>
    <w:rsid w:val="0006173C"/>
    <w:rsid w:val="00061835"/>
    <w:rsid w:val="00061999"/>
    <w:rsid w:val="00061E08"/>
    <w:rsid w:val="00062213"/>
    <w:rsid w:val="00062518"/>
    <w:rsid w:val="00062707"/>
    <w:rsid w:val="00062717"/>
    <w:rsid w:val="00062B56"/>
    <w:rsid w:val="0006381A"/>
    <w:rsid w:val="00063B30"/>
    <w:rsid w:val="00064021"/>
    <w:rsid w:val="0006407E"/>
    <w:rsid w:val="000640EA"/>
    <w:rsid w:val="00064641"/>
    <w:rsid w:val="000647CF"/>
    <w:rsid w:val="00064805"/>
    <w:rsid w:val="00064813"/>
    <w:rsid w:val="00064B98"/>
    <w:rsid w:val="00064BEE"/>
    <w:rsid w:val="00064DB6"/>
    <w:rsid w:val="00064E3A"/>
    <w:rsid w:val="000655D0"/>
    <w:rsid w:val="000656E8"/>
    <w:rsid w:val="0006574E"/>
    <w:rsid w:val="000657EA"/>
    <w:rsid w:val="00065831"/>
    <w:rsid w:val="00065954"/>
    <w:rsid w:val="00065B2F"/>
    <w:rsid w:val="00065CCA"/>
    <w:rsid w:val="00066450"/>
    <w:rsid w:val="00066590"/>
    <w:rsid w:val="000665F9"/>
    <w:rsid w:val="00066B78"/>
    <w:rsid w:val="00066BEC"/>
    <w:rsid w:val="0006728A"/>
    <w:rsid w:val="00067296"/>
    <w:rsid w:val="000674CB"/>
    <w:rsid w:val="0006757B"/>
    <w:rsid w:val="000677C9"/>
    <w:rsid w:val="00067988"/>
    <w:rsid w:val="00067BD6"/>
    <w:rsid w:val="00067C37"/>
    <w:rsid w:val="00067F4A"/>
    <w:rsid w:val="0006E2B2"/>
    <w:rsid w:val="000700C0"/>
    <w:rsid w:val="00070237"/>
    <w:rsid w:val="000702BA"/>
    <w:rsid w:val="000703AA"/>
    <w:rsid w:val="00070604"/>
    <w:rsid w:val="00070B7B"/>
    <w:rsid w:val="00070C2A"/>
    <w:rsid w:val="00070C7B"/>
    <w:rsid w:val="0007126B"/>
    <w:rsid w:val="00071314"/>
    <w:rsid w:val="0007147C"/>
    <w:rsid w:val="00071749"/>
    <w:rsid w:val="00071956"/>
    <w:rsid w:val="00071DDB"/>
    <w:rsid w:val="00071F28"/>
    <w:rsid w:val="00072571"/>
    <w:rsid w:val="00072625"/>
    <w:rsid w:val="000735BC"/>
    <w:rsid w:val="00073782"/>
    <w:rsid w:val="00073A98"/>
    <w:rsid w:val="00074035"/>
    <w:rsid w:val="00074079"/>
    <w:rsid w:val="000740EC"/>
    <w:rsid w:val="00074AFC"/>
    <w:rsid w:val="00074B02"/>
    <w:rsid w:val="00074C72"/>
    <w:rsid w:val="000751F2"/>
    <w:rsid w:val="000752D6"/>
    <w:rsid w:val="0007590B"/>
    <w:rsid w:val="00075AD1"/>
    <w:rsid w:val="00075DBA"/>
    <w:rsid w:val="000760FC"/>
    <w:rsid w:val="000762F5"/>
    <w:rsid w:val="000764C9"/>
    <w:rsid w:val="000765E4"/>
    <w:rsid w:val="00076B0B"/>
    <w:rsid w:val="00076CA6"/>
    <w:rsid w:val="0007705F"/>
    <w:rsid w:val="0007707E"/>
    <w:rsid w:val="0007708F"/>
    <w:rsid w:val="00077146"/>
    <w:rsid w:val="000772D1"/>
    <w:rsid w:val="00077566"/>
    <w:rsid w:val="000777F0"/>
    <w:rsid w:val="000778D4"/>
    <w:rsid w:val="00077955"/>
    <w:rsid w:val="00077A01"/>
    <w:rsid w:val="00077BB6"/>
    <w:rsid w:val="00077BC6"/>
    <w:rsid w:val="00077CD8"/>
    <w:rsid w:val="00080199"/>
    <w:rsid w:val="00080458"/>
    <w:rsid w:val="00080580"/>
    <w:rsid w:val="0008062D"/>
    <w:rsid w:val="000806A5"/>
    <w:rsid w:val="00080880"/>
    <w:rsid w:val="00080DE2"/>
    <w:rsid w:val="00081115"/>
    <w:rsid w:val="000813AD"/>
    <w:rsid w:val="0008186A"/>
    <w:rsid w:val="00081992"/>
    <w:rsid w:val="00081B73"/>
    <w:rsid w:val="00081C41"/>
    <w:rsid w:val="000822B2"/>
    <w:rsid w:val="0008230E"/>
    <w:rsid w:val="000824D5"/>
    <w:rsid w:val="0008285B"/>
    <w:rsid w:val="0008291D"/>
    <w:rsid w:val="00082A32"/>
    <w:rsid w:val="00082ACE"/>
    <w:rsid w:val="00082AD4"/>
    <w:rsid w:val="00082ECF"/>
    <w:rsid w:val="00082F8F"/>
    <w:rsid w:val="00083016"/>
    <w:rsid w:val="000830B9"/>
    <w:rsid w:val="00083250"/>
    <w:rsid w:val="00083A61"/>
    <w:rsid w:val="00083D22"/>
    <w:rsid w:val="00083D79"/>
    <w:rsid w:val="00083DCF"/>
    <w:rsid w:val="00083EF0"/>
    <w:rsid w:val="000841EF"/>
    <w:rsid w:val="00084283"/>
    <w:rsid w:val="000844FD"/>
    <w:rsid w:val="00084875"/>
    <w:rsid w:val="000849D6"/>
    <w:rsid w:val="00084DDD"/>
    <w:rsid w:val="00084E2C"/>
    <w:rsid w:val="00084E56"/>
    <w:rsid w:val="000850AD"/>
    <w:rsid w:val="0008522A"/>
    <w:rsid w:val="000855E8"/>
    <w:rsid w:val="00085BB0"/>
    <w:rsid w:val="00085D77"/>
    <w:rsid w:val="00085E9A"/>
    <w:rsid w:val="0008622C"/>
    <w:rsid w:val="000863D2"/>
    <w:rsid w:val="0008641F"/>
    <w:rsid w:val="000867A5"/>
    <w:rsid w:val="00086CC7"/>
    <w:rsid w:val="00087281"/>
    <w:rsid w:val="000872D7"/>
    <w:rsid w:val="0008754C"/>
    <w:rsid w:val="00087B2C"/>
    <w:rsid w:val="00087F2C"/>
    <w:rsid w:val="000902F6"/>
    <w:rsid w:val="00090A79"/>
    <w:rsid w:val="00090B40"/>
    <w:rsid w:val="00090E2E"/>
    <w:rsid w:val="000915FA"/>
    <w:rsid w:val="00091980"/>
    <w:rsid w:val="00091A1D"/>
    <w:rsid w:val="00091BA7"/>
    <w:rsid w:val="00092107"/>
    <w:rsid w:val="00092144"/>
    <w:rsid w:val="000923AE"/>
    <w:rsid w:val="0009245A"/>
    <w:rsid w:val="000924DC"/>
    <w:rsid w:val="00092542"/>
    <w:rsid w:val="0009265C"/>
    <w:rsid w:val="00092799"/>
    <w:rsid w:val="000927C4"/>
    <w:rsid w:val="00092927"/>
    <w:rsid w:val="000929A4"/>
    <w:rsid w:val="00092C5F"/>
    <w:rsid w:val="00093516"/>
    <w:rsid w:val="0009393A"/>
    <w:rsid w:val="00093B73"/>
    <w:rsid w:val="00093D94"/>
    <w:rsid w:val="00093E21"/>
    <w:rsid w:val="00093F7E"/>
    <w:rsid w:val="00094956"/>
    <w:rsid w:val="00094DFB"/>
    <w:rsid w:val="000952A4"/>
    <w:rsid w:val="000957B2"/>
    <w:rsid w:val="00095985"/>
    <w:rsid w:val="00095F7A"/>
    <w:rsid w:val="00096412"/>
    <w:rsid w:val="00096680"/>
    <w:rsid w:val="00096A6E"/>
    <w:rsid w:val="0009706A"/>
    <w:rsid w:val="000971AA"/>
    <w:rsid w:val="000976D7"/>
    <w:rsid w:val="00097D40"/>
    <w:rsid w:val="00097EE8"/>
    <w:rsid w:val="000A0420"/>
    <w:rsid w:val="000A0437"/>
    <w:rsid w:val="000A0582"/>
    <w:rsid w:val="000A0F36"/>
    <w:rsid w:val="000A1300"/>
    <w:rsid w:val="000A16C1"/>
    <w:rsid w:val="000A174A"/>
    <w:rsid w:val="000A1789"/>
    <w:rsid w:val="000A1824"/>
    <w:rsid w:val="000A187E"/>
    <w:rsid w:val="000A19CD"/>
    <w:rsid w:val="000A1B67"/>
    <w:rsid w:val="000A1CC8"/>
    <w:rsid w:val="000A1D37"/>
    <w:rsid w:val="000A2418"/>
    <w:rsid w:val="000A254C"/>
    <w:rsid w:val="000A2699"/>
    <w:rsid w:val="000A2722"/>
    <w:rsid w:val="000A2B42"/>
    <w:rsid w:val="000A2D78"/>
    <w:rsid w:val="000A2FA6"/>
    <w:rsid w:val="000A3058"/>
    <w:rsid w:val="000A38AE"/>
    <w:rsid w:val="000A38B5"/>
    <w:rsid w:val="000A3DF5"/>
    <w:rsid w:val="000A3E0A"/>
    <w:rsid w:val="000A3F19"/>
    <w:rsid w:val="000A3FE9"/>
    <w:rsid w:val="000A412D"/>
    <w:rsid w:val="000A4756"/>
    <w:rsid w:val="000A4B56"/>
    <w:rsid w:val="000A5136"/>
    <w:rsid w:val="000A51F5"/>
    <w:rsid w:val="000A5208"/>
    <w:rsid w:val="000A53E5"/>
    <w:rsid w:val="000A5566"/>
    <w:rsid w:val="000A5758"/>
    <w:rsid w:val="000A5878"/>
    <w:rsid w:val="000A61A7"/>
    <w:rsid w:val="000A62B6"/>
    <w:rsid w:val="000A6308"/>
    <w:rsid w:val="000A6524"/>
    <w:rsid w:val="000A65AC"/>
    <w:rsid w:val="000A6A0F"/>
    <w:rsid w:val="000A6D8D"/>
    <w:rsid w:val="000A707B"/>
    <w:rsid w:val="000A71F8"/>
    <w:rsid w:val="000A72F7"/>
    <w:rsid w:val="000A7382"/>
    <w:rsid w:val="000A784D"/>
    <w:rsid w:val="000A79B2"/>
    <w:rsid w:val="000A7AF3"/>
    <w:rsid w:val="000A7C4D"/>
    <w:rsid w:val="000ACA77"/>
    <w:rsid w:val="000B03C6"/>
    <w:rsid w:val="000B03F8"/>
    <w:rsid w:val="000B040A"/>
    <w:rsid w:val="000B05C9"/>
    <w:rsid w:val="000B06D4"/>
    <w:rsid w:val="000B07B8"/>
    <w:rsid w:val="000B09B8"/>
    <w:rsid w:val="000B0B23"/>
    <w:rsid w:val="000B0B4B"/>
    <w:rsid w:val="000B0E03"/>
    <w:rsid w:val="000B166F"/>
    <w:rsid w:val="000B16D8"/>
    <w:rsid w:val="000B2070"/>
    <w:rsid w:val="000B210B"/>
    <w:rsid w:val="000B2186"/>
    <w:rsid w:val="000B2334"/>
    <w:rsid w:val="000B2373"/>
    <w:rsid w:val="000B2B35"/>
    <w:rsid w:val="000B2C33"/>
    <w:rsid w:val="000B308E"/>
    <w:rsid w:val="000B31EA"/>
    <w:rsid w:val="000B3532"/>
    <w:rsid w:val="000B35A4"/>
    <w:rsid w:val="000B3E77"/>
    <w:rsid w:val="000B40D4"/>
    <w:rsid w:val="000B40F9"/>
    <w:rsid w:val="000B43AC"/>
    <w:rsid w:val="000B474D"/>
    <w:rsid w:val="000B4E80"/>
    <w:rsid w:val="000B5148"/>
    <w:rsid w:val="000B5300"/>
    <w:rsid w:val="000B53FE"/>
    <w:rsid w:val="000B5635"/>
    <w:rsid w:val="000B5CAB"/>
    <w:rsid w:val="000B5D69"/>
    <w:rsid w:val="000B5E3B"/>
    <w:rsid w:val="000B634C"/>
    <w:rsid w:val="000B6580"/>
    <w:rsid w:val="000B6690"/>
    <w:rsid w:val="000B6AE8"/>
    <w:rsid w:val="000B6BA7"/>
    <w:rsid w:val="000B6DE5"/>
    <w:rsid w:val="000B7281"/>
    <w:rsid w:val="000B7500"/>
    <w:rsid w:val="000B7528"/>
    <w:rsid w:val="000B7638"/>
    <w:rsid w:val="000B78E8"/>
    <w:rsid w:val="000B7FAB"/>
    <w:rsid w:val="000C00DE"/>
    <w:rsid w:val="000C0163"/>
    <w:rsid w:val="000C01C0"/>
    <w:rsid w:val="000C046E"/>
    <w:rsid w:val="000C0485"/>
    <w:rsid w:val="000C04E0"/>
    <w:rsid w:val="000C0699"/>
    <w:rsid w:val="000C076D"/>
    <w:rsid w:val="000C0891"/>
    <w:rsid w:val="000C0936"/>
    <w:rsid w:val="000C0D5F"/>
    <w:rsid w:val="000C0F07"/>
    <w:rsid w:val="000C0FB8"/>
    <w:rsid w:val="000C10E0"/>
    <w:rsid w:val="000C119D"/>
    <w:rsid w:val="000C11BE"/>
    <w:rsid w:val="000C1248"/>
    <w:rsid w:val="000C148C"/>
    <w:rsid w:val="000C1608"/>
    <w:rsid w:val="000C17F1"/>
    <w:rsid w:val="000C1880"/>
    <w:rsid w:val="000C1AC0"/>
    <w:rsid w:val="000C1BA1"/>
    <w:rsid w:val="000C1C15"/>
    <w:rsid w:val="000C1CA5"/>
    <w:rsid w:val="000C2149"/>
    <w:rsid w:val="000C242E"/>
    <w:rsid w:val="000C2561"/>
    <w:rsid w:val="000C2849"/>
    <w:rsid w:val="000C2F75"/>
    <w:rsid w:val="000C3497"/>
    <w:rsid w:val="000C3B34"/>
    <w:rsid w:val="000C3BAD"/>
    <w:rsid w:val="000C3BD0"/>
    <w:rsid w:val="000C3EA9"/>
    <w:rsid w:val="000C4042"/>
    <w:rsid w:val="000C4166"/>
    <w:rsid w:val="000C4504"/>
    <w:rsid w:val="000C4554"/>
    <w:rsid w:val="000C476B"/>
    <w:rsid w:val="000C4807"/>
    <w:rsid w:val="000C4878"/>
    <w:rsid w:val="000C4A76"/>
    <w:rsid w:val="000C4C33"/>
    <w:rsid w:val="000C4DC6"/>
    <w:rsid w:val="000C4E33"/>
    <w:rsid w:val="000C4F3B"/>
    <w:rsid w:val="000C5054"/>
    <w:rsid w:val="000C514C"/>
    <w:rsid w:val="000C5203"/>
    <w:rsid w:val="000C5243"/>
    <w:rsid w:val="000C52B9"/>
    <w:rsid w:val="000C5913"/>
    <w:rsid w:val="000C59C5"/>
    <w:rsid w:val="000C5BCF"/>
    <w:rsid w:val="000C6025"/>
    <w:rsid w:val="000C621C"/>
    <w:rsid w:val="000C685A"/>
    <w:rsid w:val="000C6963"/>
    <w:rsid w:val="000C699F"/>
    <w:rsid w:val="000C7284"/>
    <w:rsid w:val="000C7977"/>
    <w:rsid w:val="000C7981"/>
    <w:rsid w:val="000D0225"/>
    <w:rsid w:val="000D0630"/>
    <w:rsid w:val="000D088C"/>
    <w:rsid w:val="000D0B3B"/>
    <w:rsid w:val="000D0BC3"/>
    <w:rsid w:val="000D0D45"/>
    <w:rsid w:val="000D13A3"/>
    <w:rsid w:val="000D1529"/>
    <w:rsid w:val="000D1697"/>
    <w:rsid w:val="000D18AD"/>
    <w:rsid w:val="000D1AC9"/>
    <w:rsid w:val="000D1B1A"/>
    <w:rsid w:val="000D1F7E"/>
    <w:rsid w:val="000D2060"/>
    <w:rsid w:val="000D214B"/>
    <w:rsid w:val="000D2188"/>
    <w:rsid w:val="000D2525"/>
    <w:rsid w:val="000D29EC"/>
    <w:rsid w:val="000D2B1B"/>
    <w:rsid w:val="000D2C9A"/>
    <w:rsid w:val="000D3300"/>
    <w:rsid w:val="000D3458"/>
    <w:rsid w:val="000D36C4"/>
    <w:rsid w:val="000D36C5"/>
    <w:rsid w:val="000D37F2"/>
    <w:rsid w:val="000D3A4C"/>
    <w:rsid w:val="000D3B63"/>
    <w:rsid w:val="000D3C80"/>
    <w:rsid w:val="000D3CA1"/>
    <w:rsid w:val="000D3E11"/>
    <w:rsid w:val="000D3F8C"/>
    <w:rsid w:val="000D40A1"/>
    <w:rsid w:val="000D427E"/>
    <w:rsid w:val="000D433B"/>
    <w:rsid w:val="000D4822"/>
    <w:rsid w:val="000D48DD"/>
    <w:rsid w:val="000D4CF2"/>
    <w:rsid w:val="000D523E"/>
    <w:rsid w:val="000D5525"/>
    <w:rsid w:val="000D5539"/>
    <w:rsid w:val="000D5629"/>
    <w:rsid w:val="000D5C17"/>
    <w:rsid w:val="000D6097"/>
    <w:rsid w:val="000D60A6"/>
    <w:rsid w:val="000D62A7"/>
    <w:rsid w:val="000D66C1"/>
    <w:rsid w:val="000D674B"/>
    <w:rsid w:val="000D68D2"/>
    <w:rsid w:val="000D7343"/>
    <w:rsid w:val="000D73D7"/>
    <w:rsid w:val="000D7670"/>
    <w:rsid w:val="000D77FB"/>
    <w:rsid w:val="000D780F"/>
    <w:rsid w:val="000D7AAC"/>
    <w:rsid w:val="000D7F34"/>
    <w:rsid w:val="000E06B0"/>
    <w:rsid w:val="000E0BF0"/>
    <w:rsid w:val="000E0C04"/>
    <w:rsid w:val="000E107B"/>
    <w:rsid w:val="000E11D4"/>
    <w:rsid w:val="000E1436"/>
    <w:rsid w:val="000E156A"/>
    <w:rsid w:val="000E1B25"/>
    <w:rsid w:val="000E1D25"/>
    <w:rsid w:val="000E1EAE"/>
    <w:rsid w:val="000E1F8B"/>
    <w:rsid w:val="000E1FCE"/>
    <w:rsid w:val="000E2088"/>
    <w:rsid w:val="000E24DB"/>
    <w:rsid w:val="000E2593"/>
    <w:rsid w:val="000E2606"/>
    <w:rsid w:val="000E277D"/>
    <w:rsid w:val="000E29A2"/>
    <w:rsid w:val="000E2AB9"/>
    <w:rsid w:val="000E320A"/>
    <w:rsid w:val="000E3456"/>
    <w:rsid w:val="000E392A"/>
    <w:rsid w:val="000E3C96"/>
    <w:rsid w:val="000E3FB0"/>
    <w:rsid w:val="000E4053"/>
    <w:rsid w:val="000E4773"/>
    <w:rsid w:val="000E4880"/>
    <w:rsid w:val="000E4924"/>
    <w:rsid w:val="000E4B91"/>
    <w:rsid w:val="000E4BC2"/>
    <w:rsid w:val="000E4BE2"/>
    <w:rsid w:val="000E4EAF"/>
    <w:rsid w:val="000E4F90"/>
    <w:rsid w:val="000E5012"/>
    <w:rsid w:val="000E50EA"/>
    <w:rsid w:val="000E5CB5"/>
    <w:rsid w:val="000E5E67"/>
    <w:rsid w:val="000E5EE8"/>
    <w:rsid w:val="000E60C4"/>
    <w:rsid w:val="000E642C"/>
    <w:rsid w:val="000E681B"/>
    <w:rsid w:val="000E6A53"/>
    <w:rsid w:val="000E6A8F"/>
    <w:rsid w:val="000E70BD"/>
    <w:rsid w:val="000E7119"/>
    <w:rsid w:val="000E719A"/>
    <w:rsid w:val="000E7895"/>
    <w:rsid w:val="000E79D8"/>
    <w:rsid w:val="000E7A01"/>
    <w:rsid w:val="000E7CF0"/>
    <w:rsid w:val="000E7DF6"/>
    <w:rsid w:val="000F00E5"/>
    <w:rsid w:val="000F01AF"/>
    <w:rsid w:val="000F0265"/>
    <w:rsid w:val="000F0424"/>
    <w:rsid w:val="000F0479"/>
    <w:rsid w:val="000F08DF"/>
    <w:rsid w:val="000F08EA"/>
    <w:rsid w:val="000F09B4"/>
    <w:rsid w:val="000F0F7D"/>
    <w:rsid w:val="000F133F"/>
    <w:rsid w:val="000F1436"/>
    <w:rsid w:val="000F1558"/>
    <w:rsid w:val="000F161D"/>
    <w:rsid w:val="000F16B4"/>
    <w:rsid w:val="000F1987"/>
    <w:rsid w:val="000F19CE"/>
    <w:rsid w:val="000F1B68"/>
    <w:rsid w:val="000F214F"/>
    <w:rsid w:val="000F2218"/>
    <w:rsid w:val="000F244A"/>
    <w:rsid w:val="000F2456"/>
    <w:rsid w:val="000F2526"/>
    <w:rsid w:val="000F263E"/>
    <w:rsid w:val="000F285C"/>
    <w:rsid w:val="000F298A"/>
    <w:rsid w:val="000F2A51"/>
    <w:rsid w:val="000F2DA8"/>
    <w:rsid w:val="000F3067"/>
    <w:rsid w:val="000F36D9"/>
    <w:rsid w:val="000F38D7"/>
    <w:rsid w:val="000F3A3A"/>
    <w:rsid w:val="000F3BC5"/>
    <w:rsid w:val="000F4103"/>
    <w:rsid w:val="000F422E"/>
    <w:rsid w:val="000F4393"/>
    <w:rsid w:val="000F43D5"/>
    <w:rsid w:val="000F467D"/>
    <w:rsid w:val="000F48FF"/>
    <w:rsid w:val="000F4A7C"/>
    <w:rsid w:val="000F4CD9"/>
    <w:rsid w:val="000F4E30"/>
    <w:rsid w:val="000F5012"/>
    <w:rsid w:val="000F5949"/>
    <w:rsid w:val="000F5D64"/>
    <w:rsid w:val="000F627A"/>
    <w:rsid w:val="000F62AF"/>
    <w:rsid w:val="000F67E0"/>
    <w:rsid w:val="000F6CDD"/>
    <w:rsid w:val="000F74C9"/>
    <w:rsid w:val="000F78E9"/>
    <w:rsid w:val="000F7A78"/>
    <w:rsid w:val="000F7C8E"/>
    <w:rsid w:val="000F7CD9"/>
    <w:rsid w:val="001000E5"/>
    <w:rsid w:val="0010029B"/>
    <w:rsid w:val="00100317"/>
    <w:rsid w:val="0010059D"/>
    <w:rsid w:val="001007E0"/>
    <w:rsid w:val="001008FD"/>
    <w:rsid w:val="00100AE3"/>
    <w:rsid w:val="00100C28"/>
    <w:rsid w:val="00100D6F"/>
    <w:rsid w:val="00100D7F"/>
    <w:rsid w:val="00100ECB"/>
    <w:rsid w:val="00100F90"/>
    <w:rsid w:val="00100FF0"/>
    <w:rsid w:val="00101015"/>
    <w:rsid w:val="001011E4"/>
    <w:rsid w:val="00101538"/>
    <w:rsid w:val="001015C9"/>
    <w:rsid w:val="00101979"/>
    <w:rsid w:val="00101A8E"/>
    <w:rsid w:val="00101FCE"/>
    <w:rsid w:val="00102251"/>
    <w:rsid w:val="0010238E"/>
    <w:rsid w:val="00102526"/>
    <w:rsid w:val="00102888"/>
    <w:rsid w:val="00102C19"/>
    <w:rsid w:val="00102C5A"/>
    <w:rsid w:val="00103297"/>
    <w:rsid w:val="001036CD"/>
    <w:rsid w:val="00103740"/>
    <w:rsid w:val="0010376A"/>
    <w:rsid w:val="00103A45"/>
    <w:rsid w:val="00103FA7"/>
    <w:rsid w:val="001040B4"/>
    <w:rsid w:val="001044AF"/>
    <w:rsid w:val="00104680"/>
    <w:rsid w:val="001047BB"/>
    <w:rsid w:val="0010483B"/>
    <w:rsid w:val="00104E79"/>
    <w:rsid w:val="00105C2E"/>
    <w:rsid w:val="00105D0B"/>
    <w:rsid w:val="00105D0F"/>
    <w:rsid w:val="00105F80"/>
    <w:rsid w:val="00106298"/>
    <w:rsid w:val="00106344"/>
    <w:rsid w:val="0010652B"/>
    <w:rsid w:val="00106579"/>
    <w:rsid w:val="001068B8"/>
    <w:rsid w:val="00106C08"/>
    <w:rsid w:val="00106D8C"/>
    <w:rsid w:val="00106EBC"/>
    <w:rsid w:val="00106EE1"/>
    <w:rsid w:val="00107262"/>
    <w:rsid w:val="001072AD"/>
    <w:rsid w:val="00107623"/>
    <w:rsid w:val="001079EB"/>
    <w:rsid w:val="00107C65"/>
    <w:rsid w:val="00107D06"/>
    <w:rsid w:val="001105CA"/>
    <w:rsid w:val="001108D6"/>
    <w:rsid w:val="00110925"/>
    <w:rsid w:val="00110946"/>
    <w:rsid w:val="00110947"/>
    <w:rsid w:val="00110AD5"/>
    <w:rsid w:val="00111283"/>
    <w:rsid w:val="001113EE"/>
    <w:rsid w:val="00111436"/>
    <w:rsid w:val="00111E50"/>
    <w:rsid w:val="00111EE6"/>
    <w:rsid w:val="00111FAD"/>
    <w:rsid w:val="001121AC"/>
    <w:rsid w:val="001122F9"/>
    <w:rsid w:val="0011243D"/>
    <w:rsid w:val="001124D5"/>
    <w:rsid w:val="0011260F"/>
    <w:rsid w:val="0011274F"/>
    <w:rsid w:val="0011288C"/>
    <w:rsid w:val="00112D5E"/>
    <w:rsid w:val="00113087"/>
    <w:rsid w:val="0011325A"/>
    <w:rsid w:val="00113283"/>
    <w:rsid w:val="001134E9"/>
    <w:rsid w:val="001136DB"/>
    <w:rsid w:val="001137CE"/>
    <w:rsid w:val="001139B2"/>
    <w:rsid w:val="00113B33"/>
    <w:rsid w:val="00113B84"/>
    <w:rsid w:val="00113CCF"/>
    <w:rsid w:val="00113D1F"/>
    <w:rsid w:val="00113E2F"/>
    <w:rsid w:val="00113E38"/>
    <w:rsid w:val="00113F8E"/>
    <w:rsid w:val="00113FFA"/>
    <w:rsid w:val="00114835"/>
    <w:rsid w:val="00114D3F"/>
    <w:rsid w:val="0011514E"/>
    <w:rsid w:val="0011516F"/>
    <w:rsid w:val="001152F4"/>
    <w:rsid w:val="001155F5"/>
    <w:rsid w:val="001159D2"/>
    <w:rsid w:val="00115A29"/>
    <w:rsid w:val="00115D05"/>
    <w:rsid w:val="001161B2"/>
    <w:rsid w:val="001161D6"/>
    <w:rsid w:val="001166D8"/>
    <w:rsid w:val="0011672E"/>
    <w:rsid w:val="00116910"/>
    <w:rsid w:val="00116918"/>
    <w:rsid w:val="00116AC5"/>
    <w:rsid w:val="00116BF3"/>
    <w:rsid w:val="00116C0B"/>
    <w:rsid w:val="00116C46"/>
    <w:rsid w:val="00116EAA"/>
    <w:rsid w:val="00116F42"/>
    <w:rsid w:val="0011705F"/>
    <w:rsid w:val="00117374"/>
    <w:rsid w:val="00117A4A"/>
    <w:rsid w:val="00120297"/>
    <w:rsid w:val="001203A4"/>
    <w:rsid w:val="0012065F"/>
    <w:rsid w:val="00120AF2"/>
    <w:rsid w:val="00120B15"/>
    <w:rsid w:val="00120EC1"/>
    <w:rsid w:val="00120F74"/>
    <w:rsid w:val="00120F84"/>
    <w:rsid w:val="001214B3"/>
    <w:rsid w:val="00121A5D"/>
    <w:rsid w:val="00121BF0"/>
    <w:rsid w:val="00121D0B"/>
    <w:rsid w:val="00121FC4"/>
    <w:rsid w:val="00122160"/>
    <w:rsid w:val="0012230E"/>
    <w:rsid w:val="00122439"/>
    <w:rsid w:val="0012254F"/>
    <w:rsid w:val="00122677"/>
    <w:rsid w:val="00122989"/>
    <w:rsid w:val="00122A5C"/>
    <w:rsid w:val="00122A83"/>
    <w:rsid w:val="00122B40"/>
    <w:rsid w:val="00122B8A"/>
    <w:rsid w:val="00122C5C"/>
    <w:rsid w:val="00123007"/>
    <w:rsid w:val="0012326B"/>
    <w:rsid w:val="001233CF"/>
    <w:rsid w:val="001234DC"/>
    <w:rsid w:val="001236CB"/>
    <w:rsid w:val="00123704"/>
    <w:rsid w:val="001238EC"/>
    <w:rsid w:val="00123A1E"/>
    <w:rsid w:val="001243E4"/>
    <w:rsid w:val="0012480C"/>
    <w:rsid w:val="00124950"/>
    <w:rsid w:val="00124ED9"/>
    <w:rsid w:val="00125591"/>
    <w:rsid w:val="00125B48"/>
    <w:rsid w:val="00125BA2"/>
    <w:rsid w:val="00125F54"/>
    <w:rsid w:val="00126138"/>
    <w:rsid w:val="0012655C"/>
    <w:rsid w:val="001266FA"/>
    <w:rsid w:val="0012681E"/>
    <w:rsid w:val="0012691C"/>
    <w:rsid w:val="00126B52"/>
    <w:rsid w:val="00126EAE"/>
    <w:rsid w:val="001270C7"/>
    <w:rsid w:val="00127314"/>
    <w:rsid w:val="00130171"/>
    <w:rsid w:val="0013022D"/>
    <w:rsid w:val="00130568"/>
    <w:rsid w:val="00130821"/>
    <w:rsid w:val="00130CC8"/>
    <w:rsid w:val="00130E90"/>
    <w:rsid w:val="00130EDB"/>
    <w:rsid w:val="001312B0"/>
    <w:rsid w:val="001314FC"/>
    <w:rsid w:val="00131535"/>
    <w:rsid w:val="00131657"/>
    <w:rsid w:val="00131E08"/>
    <w:rsid w:val="00131FBE"/>
    <w:rsid w:val="00132174"/>
    <w:rsid w:val="0013230F"/>
    <w:rsid w:val="00132540"/>
    <w:rsid w:val="00132694"/>
    <w:rsid w:val="00132AC8"/>
    <w:rsid w:val="00132B1B"/>
    <w:rsid w:val="00132C5C"/>
    <w:rsid w:val="00132D47"/>
    <w:rsid w:val="00132F1B"/>
    <w:rsid w:val="00132F2B"/>
    <w:rsid w:val="00133567"/>
    <w:rsid w:val="001336C2"/>
    <w:rsid w:val="00133A14"/>
    <w:rsid w:val="00133CA2"/>
    <w:rsid w:val="00133DB0"/>
    <w:rsid w:val="00133DD8"/>
    <w:rsid w:val="00134186"/>
    <w:rsid w:val="00134233"/>
    <w:rsid w:val="00134637"/>
    <w:rsid w:val="001348B8"/>
    <w:rsid w:val="00134A91"/>
    <w:rsid w:val="00135528"/>
    <w:rsid w:val="0013599F"/>
    <w:rsid w:val="00135AA0"/>
    <w:rsid w:val="00135B30"/>
    <w:rsid w:val="00135F44"/>
    <w:rsid w:val="001361E6"/>
    <w:rsid w:val="001364B0"/>
    <w:rsid w:val="00136546"/>
    <w:rsid w:val="00136805"/>
    <w:rsid w:val="00136BB9"/>
    <w:rsid w:val="00136F10"/>
    <w:rsid w:val="0013759F"/>
    <w:rsid w:val="001378B2"/>
    <w:rsid w:val="00137AC5"/>
    <w:rsid w:val="00140472"/>
    <w:rsid w:val="001404BF"/>
    <w:rsid w:val="0014061F"/>
    <w:rsid w:val="001407E2"/>
    <w:rsid w:val="001410FA"/>
    <w:rsid w:val="00141255"/>
    <w:rsid w:val="0014127D"/>
    <w:rsid w:val="00141907"/>
    <w:rsid w:val="00141921"/>
    <w:rsid w:val="00141C3C"/>
    <w:rsid w:val="001421AB"/>
    <w:rsid w:val="00142384"/>
    <w:rsid w:val="001426DA"/>
    <w:rsid w:val="001428C2"/>
    <w:rsid w:val="00142CD1"/>
    <w:rsid w:val="00142D17"/>
    <w:rsid w:val="0014306F"/>
    <w:rsid w:val="001430E0"/>
    <w:rsid w:val="00143150"/>
    <w:rsid w:val="001431A5"/>
    <w:rsid w:val="00143424"/>
    <w:rsid w:val="0014386B"/>
    <w:rsid w:val="001439D2"/>
    <w:rsid w:val="00143F78"/>
    <w:rsid w:val="0014411B"/>
    <w:rsid w:val="00144425"/>
    <w:rsid w:val="00144460"/>
    <w:rsid w:val="001449B6"/>
    <w:rsid w:val="00144A11"/>
    <w:rsid w:val="00144B73"/>
    <w:rsid w:val="00144BC2"/>
    <w:rsid w:val="00145085"/>
    <w:rsid w:val="00145130"/>
    <w:rsid w:val="001455A3"/>
    <w:rsid w:val="00145BB3"/>
    <w:rsid w:val="00145CDC"/>
    <w:rsid w:val="00145DF0"/>
    <w:rsid w:val="00145F2F"/>
    <w:rsid w:val="00145FB9"/>
    <w:rsid w:val="001460D3"/>
    <w:rsid w:val="001463B1"/>
    <w:rsid w:val="0014650A"/>
    <w:rsid w:val="001467A1"/>
    <w:rsid w:val="001468CA"/>
    <w:rsid w:val="00146BC7"/>
    <w:rsid w:val="00146C8F"/>
    <w:rsid w:val="00146EB3"/>
    <w:rsid w:val="001472DE"/>
    <w:rsid w:val="00147497"/>
    <w:rsid w:val="001475DF"/>
    <w:rsid w:val="0014786A"/>
    <w:rsid w:val="00147C10"/>
    <w:rsid w:val="00147CB1"/>
    <w:rsid w:val="00147D4E"/>
    <w:rsid w:val="00147D6E"/>
    <w:rsid w:val="0015032B"/>
    <w:rsid w:val="00150358"/>
    <w:rsid w:val="001503E3"/>
    <w:rsid w:val="001505AF"/>
    <w:rsid w:val="0015087D"/>
    <w:rsid w:val="0015094F"/>
    <w:rsid w:val="00150DA6"/>
    <w:rsid w:val="00150DF2"/>
    <w:rsid w:val="00150F5D"/>
    <w:rsid w:val="0015113A"/>
    <w:rsid w:val="0015114C"/>
    <w:rsid w:val="001511E2"/>
    <w:rsid w:val="001516A4"/>
    <w:rsid w:val="0015188F"/>
    <w:rsid w:val="00151E5F"/>
    <w:rsid w:val="00152152"/>
    <w:rsid w:val="00152393"/>
    <w:rsid w:val="0015257B"/>
    <w:rsid w:val="0015259F"/>
    <w:rsid w:val="001525DA"/>
    <w:rsid w:val="00152867"/>
    <w:rsid w:val="00152965"/>
    <w:rsid w:val="00152985"/>
    <w:rsid w:val="0015298B"/>
    <w:rsid w:val="0015299B"/>
    <w:rsid w:val="00152C31"/>
    <w:rsid w:val="00152D7C"/>
    <w:rsid w:val="00152F09"/>
    <w:rsid w:val="001530C1"/>
    <w:rsid w:val="001530C3"/>
    <w:rsid w:val="00153160"/>
    <w:rsid w:val="00153256"/>
    <w:rsid w:val="0015332C"/>
    <w:rsid w:val="001536B3"/>
    <w:rsid w:val="00153B44"/>
    <w:rsid w:val="00153B53"/>
    <w:rsid w:val="00153F8E"/>
    <w:rsid w:val="00154377"/>
    <w:rsid w:val="001546E7"/>
    <w:rsid w:val="00154996"/>
    <w:rsid w:val="00154F90"/>
    <w:rsid w:val="00154FDA"/>
    <w:rsid w:val="001553EC"/>
    <w:rsid w:val="00155515"/>
    <w:rsid w:val="00155A13"/>
    <w:rsid w:val="00155A58"/>
    <w:rsid w:val="00155F5D"/>
    <w:rsid w:val="00156040"/>
    <w:rsid w:val="0015612F"/>
    <w:rsid w:val="00156663"/>
    <w:rsid w:val="001568FD"/>
    <w:rsid w:val="001569AB"/>
    <w:rsid w:val="00156C48"/>
    <w:rsid w:val="00156CBF"/>
    <w:rsid w:val="00156CCF"/>
    <w:rsid w:val="00156E0D"/>
    <w:rsid w:val="00156EBF"/>
    <w:rsid w:val="00156FA7"/>
    <w:rsid w:val="00157047"/>
    <w:rsid w:val="001573B0"/>
    <w:rsid w:val="001575F1"/>
    <w:rsid w:val="00157754"/>
    <w:rsid w:val="00157772"/>
    <w:rsid w:val="00157A01"/>
    <w:rsid w:val="001600ED"/>
    <w:rsid w:val="001601B2"/>
    <w:rsid w:val="00160451"/>
    <w:rsid w:val="001604A5"/>
    <w:rsid w:val="00160699"/>
    <w:rsid w:val="001606E8"/>
    <w:rsid w:val="00160837"/>
    <w:rsid w:val="00160887"/>
    <w:rsid w:val="00160B93"/>
    <w:rsid w:val="00160E9C"/>
    <w:rsid w:val="00160FA4"/>
    <w:rsid w:val="00161956"/>
    <w:rsid w:val="00161D3D"/>
    <w:rsid w:val="00162016"/>
    <w:rsid w:val="0016213A"/>
    <w:rsid w:val="001621BA"/>
    <w:rsid w:val="001625B9"/>
    <w:rsid w:val="0016289B"/>
    <w:rsid w:val="001628E6"/>
    <w:rsid w:val="00162CD1"/>
    <w:rsid w:val="00162DA5"/>
    <w:rsid w:val="00162E32"/>
    <w:rsid w:val="00162F6C"/>
    <w:rsid w:val="0016308B"/>
    <w:rsid w:val="00163284"/>
    <w:rsid w:val="00163776"/>
    <w:rsid w:val="00163B98"/>
    <w:rsid w:val="00163BC6"/>
    <w:rsid w:val="0016409E"/>
    <w:rsid w:val="001642DF"/>
    <w:rsid w:val="0016447A"/>
    <w:rsid w:val="00164621"/>
    <w:rsid w:val="001647D8"/>
    <w:rsid w:val="001648C1"/>
    <w:rsid w:val="00164BB6"/>
    <w:rsid w:val="00164CF8"/>
    <w:rsid w:val="00164D63"/>
    <w:rsid w:val="00164DB9"/>
    <w:rsid w:val="00164DC9"/>
    <w:rsid w:val="00165156"/>
    <w:rsid w:val="0016536D"/>
    <w:rsid w:val="00165609"/>
    <w:rsid w:val="00165723"/>
    <w:rsid w:val="00165E0B"/>
    <w:rsid w:val="00165E1A"/>
    <w:rsid w:val="00165E3D"/>
    <w:rsid w:val="00165F99"/>
    <w:rsid w:val="00166411"/>
    <w:rsid w:val="00166812"/>
    <w:rsid w:val="00166838"/>
    <w:rsid w:val="00166899"/>
    <w:rsid w:val="001668BA"/>
    <w:rsid w:val="0016695D"/>
    <w:rsid w:val="001669C3"/>
    <w:rsid w:val="001669E3"/>
    <w:rsid w:val="00166D12"/>
    <w:rsid w:val="00166EE4"/>
    <w:rsid w:val="0016705F"/>
    <w:rsid w:val="001670AD"/>
    <w:rsid w:val="0016725C"/>
    <w:rsid w:val="00167511"/>
    <w:rsid w:val="001677AB"/>
    <w:rsid w:val="001678A6"/>
    <w:rsid w:val="00167A6A"/>
    <w:rsid w:val="00167A89"/>
    <w:rsid w:val="00167D25"/>
    <w:rsid w:val="00167E06"/>
    <w:rsid w:val="00170416"/>
    <w:rsid w:val="0017041B"/>
    <w:rsid w:val="00170540"/>
    <w:rsid w:val="00170729"/>
    <w:rsid w:val="00170783"/>
    <w:rsid w:val="00170791"/>
    <w:rsid w:val="00170A7D"/>
    <w:rsid w:val="00170C17"/>
    <w:rsid w:val="00170F73"/>
    <w:rsid w:val="001711C1"/>
    <w:rsid w:val="0017125C"/>
    <w:rsid w:val="00171530"/>
    <w:rsid w:val="0017154B"/>
    <w:rsid w:val="00171676"/>
    <w:rsid w:val="00171989"/>
    <w:rsid w:val="00171ED7"/>
    <w:rsid w:val="00172073"/>
    <w:rsid w:val="00172460"/>
    <w:rsid w:val="0017269F"/>
    <w:rsid w:val="001726B4"/>
    <w:rsid w:val="001726F3"/>
    <w:rsid w:val="0017286A"/>
    <w:rsid w:val="00172963"/>
    <w:rsid w:val="001729F5"/>
    <w:rsid w:val="00172E77"/>
    <w:rsid w:val="00172F5F"/>
    <w:rsid w:val="00173640"/>
    <w:rsid w:val="00173BC3"/>
    <w:rsid w:val="00173C51"/>
    <w:rsid w:val="00173DBB"/>
    <w:rsid w:val="00174600"/>
    <w:rsid w:val="001748D8"/>
    <w:rsid w:val="00174A9C"/>
    <w:rsid w:val="00174AB1"/>
    <w:rsid w:val="00174CC2"/>
    <w:rsid w:val="001754FB"/>
    <w:rsid w:val="0017560E"/>
    <w:rsid w:val="0017564E"/>
    <w:rsid w:val="00175825"/>
    <w:rsid w:val="00175B27"/>
    <w:rsid w:val="0017613A"/>
    <w:rsid w:val="001763F8"/>
    <w:rsid w:val="00176513"/>
    <w:rsid w:val="0017678E"/>
    <w:rsid w:val="00176975"/>
    <w:rsid w:val="00176CC6"/>
    <w:rsid w:val="0017724E"/>
    <w:rsid w:val="0017759D"/>
    <w:rsid w:val="001776BA"/>
    <w:rsid w:val="00180084"/>
    <w:rsid w:val="001800AF"/>
    <w:rsid w:val="0018058E"/>
    <w:rsid w:val="001808B6"/>
    <w:rsid w:val="001808CF"/>
    <w:rsid w:val="00180A9C"/>
    <w:rsid w:val="00180C0F"/>
    <w:rsid w:val="001817B5"/>
    <w:rsid w:val="0018199C"/>
    <w:rsid w:val="00181BE4"/>
    <w:rsid w:val="001825B1"/>
    <w:rsid w:val="001826B3"/>
    <w:rsid w:val="001828A8"/>
    <w:rsid w:val="001830A8"/>
    <w:rsid w:val="00183249"/>
    <w:rsid w:val="0018336B"/>
    <w:rsid w:val="001833DE"/>
    <w:rsid w:val="00184417"/>
    <w:rsid w:val="0018463B"/>
    <w:rsid w:val="00184988"/>
    <w:rsid w:val="00184C7C"/>
    <w:rsid w:val="00184D70"/>
    <w:rsid w:val="00185227"/>
    <w:rsid w:val="00185369"/>
    <w:rsid w:val="00185576"/>
    <w:rsid w:val="00185951"/>
    <w:rsid w:val="00185CB7"/>
    <w:rsid w:val="00185E1F"/>
    <w:rsid w:val="001860B9"/>
    <w:rsid w:val="00186C88"/>
    <w:rsid w:val="00186D41"/>
    <w:rsid w:val="00186DB0"/>
    <w:rsid w:val="00186DC3"/>
    <w:rsid w:val="00187474"/>
    <w:rsid w:val="00187700"/>
    <w:rsid w:val="0018788F"/>
    <w:rsid w:val="00187CEF"/>
    <w:rsid w:val="0019026E"/>
    <w:rsid w:val="001904BE"/>
    <w:rsid w:val="00190B6D"/>
    <w:rsid w:val="00190D3B"/>
    <w:rsid w:val="00190F9C"/>
    <w:rsid w:val="00191184"/>
    <w:rsid w:val="001911BB"/>
    <w:rsid w:val="00191736"/>
    <w:rsid w:val="00191C81"/>
    <w:rsid w:val="001922D7"/>
    <w:rsid w:val="00192326"/>
    <w:rsid w:val="001929EE"/>
    <w:rsid w:val="00192A16"/>
    <w:rsid w:val="00192BB2"/>
    <w:rsid w:val="00192E16"/>
    <w:rsid w:val="00193083"/>
    <w:rsid w:val="001931FE"/>
    <w:rsid w:val="0019376F"/>
    <w:rsid w:val="00193822"/>
    <w:rsid w:val="00193C19"/>
    <w:rsid w:val="00193C21"/>
    <w:rsid w:val="00193CF1"/>
    <w:rsid w:val="00193E8E"/>
    <w:rsid w:val="00194B29"/>
    <w:rsid w:val="00194D06"/>
    <w:rsid w:val="00195392"/>
    <w:rsid w:val="001953A3"/>
    <w:rsid w:val="001957BC"/>
    <w:rsid w:val="001958CB"/>
    <w:rsid w:val="00195EE6"/>
    <w:rsid w:val="0019638A"/>
    <w:rsid w:val="00196676"/>
    <w:rsid w:val="0019678F"/>
    <w:rsid w:val="00196A43"/>
    <w:rsid w:val="00196A70"/>
    <w:rsid w:val="00196B8B"/>
    <w:rsid w:val="00196CBB"/>
    <w:rsid w:val="00196CED"/>
    <w:rsid w:val="00196DEA"/>
    <w:rsid w:val="00196E3A"/>
    <w:rsid w:val="00196EE0"/>
    <w:rsid w:val="00197586"/>
    <w:rsid w:val="0019761C"/>
    <w:rsid w:val="00197894"/>
    <w:rsid w:val="001978AB"/>
    <w:rsid w:val="00197924"/>
    <w:rsid w:val="00197E6D"/>
    <w:rsid w:val="00197F80"/>
    <w:rsid w:val="001A0477"/>
    <w:rsid w:val="001A09E6"/>
    <w:rsid w:val="001A0CF0"/>
    <w:rsid w:val="001A0E41"/>
    <w:rsid w:val="001A0E7B"/>
    <w:rsid w:val="001A13A4"/>
    <w:rsid w:val="001A13A8"/>
    <w:rsid w:val="001A13CA"/>
    <w:rsid w:val="001A1A92"/>
    <w:rsid w:val="001A1C99"/>
    <w:rsid w:val="001A1D77"/>
    <w:rsid w:val="001A1E9E"/>
    <w:rsid w:val="001A1F22"/>
    <w:rsid w:val="001A2215"/>
    <w:rsid w:val="001A28E6"/>
    <w:rsid w:val="001A29D9"/>
    <w:rsid w:val="001A2BEA"/>
    <w:rsid w:val="001A2C7E"/>
    <w:rsid w:val="001A2EF6"/>
    <w:rsid w:val="001A386E"/>
    <w:rsid w:val="001A3C81"/>
    <w:rsid w:val="001A3C8F"/>
    <w:rsid w:val="001A3DF7"/>
    <w:rsid w:val="001A42F8"/>
    <w:rsid w:val="001A4872"/>
    <w:rsid w:val="001A49EE"/>
    <w:rsid w:val="001A5163"/>
    <w:rsid w:val="001A5856"/>
    <w:rsid w:val="001A59BD"/>
    <w:rsid w:val="001A5A67"/>
    <w:rsid w:val="001A5DB5"/>
    <w:rsid w:val="001A5F5F"/>
    <w:rsid w:val="001A6377"/>
    <w:rsid w:val="001A63AD"/>
    <w:rsid w:val="001A66DD"/>
    <w:rsid w:val="001A69ED"/>
    <w:rsid w:val="001A6B49"/>
    <w:rsid w:val="001A6B9B"/>
    <w:rsid w:val="001A6BF3"/>
    <w:rsid w:val="001A6D93"/>
    <w:rsid w:val="001A6F6E"/>
    <w:rsid w:val="001A745E"/>
    <w:rsid w:val="001A7595"/>
    <w:rsid w:val="001A7748"/>
    <w:rsid w:val="001A7B0E"/>
    <w:rsid w:val="001A7BC9"/>
    <w:rsid w:val="001A7C51"/>
    <w:rsid w:val="001A7D7A"/>
    <w:rsid w:val="001B0303"/>
    <w:rsid w:val="001B058A"/>
    <w:rsid w:val="001B0733"/>
    <w:rsid w:val="001B0812"/>
    <w:rsid w:val="001B08E3"/>
    <w:rsid w:val="001B0A21"/>
    <w:rsid w:val="001B0F43"/>
    <w:rsid w:val="001B10FF"/>
    <w:rsid w:val="001B1260"/>
    <w:rsid w:val="001B127F"/>
    <w:rsid w:val="001B128C"/>
    <w:rsid w:val="001B14F2"/>
    <w:rsid w:val="001B1AA3"/>
    <w:rsid w:val="001B1AB2"/>
    <w:rsid w:val="001B1D25"/>
    <w:rsid w:val="001B1D93"/>
    <w:rsid w:val="001B20F4"/>
    <w:rsid w:val="001B22D1"/>
    <w:rsid w:val="001B24D3"/>
    <w:rsid w:val="001B2552"/>
    <w:rsid w:val="001B28F3"/>
    <w:rsid w:val="001B2B2F"/>
    <w:rsid w:val="001B2C13"/>
    <w:rsid w:val="001B35DB"/>
    <w:rsid w:val="001B3648"/>
    <w:rsid w:val="001B36BF"/>
    <w:rsid w:val="001B36C9"/>
    <w:rsid w:val="001B3A07"/>
    <w:rsid w:val="001B3EF6"/>
    <w:rsid w:val="001B40F4"/>
    <w:rsid w:val="001B414A"/>
    <w:rsid w:val="001B4A9C"/>
    <w:rsid w:val="001B4AE3"/>
    <w:rsid w:val="001B4EC6"/>
    <w:rsid w:val="001B4FFB"/>
    <w:rsid w:val="001B51EA"/>
    <w:rsid w:val="001B53EB"/>
    <w:rsid w:val="001B5547"/>
    <w:rsid w:val="001B589E"/>
    <w:rsid w:val="001B682E"/>
    <w:rsid w:val="001B6924"/>
    <w:rsid w:val="001B6BB7"/>
    <w:rsid w:val="001B6CA6"/>
    <w:rsid w:val="001B6E33"/>
    <w:rsid w:val="001B6EA7"/>
    <w:rsid w:val="001B7009"/>
    <w:rsid w:val="001B70C5"/>
    <w:rsid w:val="001B72D2"/>
    <w:rsid w:val="001B74B0"/>
    <w:rsid w:val="001B7705"/>
    <w:rsid w:val="001B77CD"/>
    <w:rsid w:val="001B7885"/>
    <w:rsid w:val="001B7A08"/>
    <w:rsid w:val="001B7A56"/>
    <w:rsid w:val="001B7ACD"/>
    <w:rsid w:val="001B7C40"/>
    <w:rsid w:val="001C02F7"/>
    <w:rsid w:val="001C0390"/>
    <w:rsid w:val="001C09F3"/>
    <w:rsid w:val="001C0A05"/>
    <w:rsid w:val="001C1312"/>
    <w:rsid w:val="001C1593"/>
    <w:rsid w:val="001C15AB"/>
    <w:rsid w:val="001C15C0"/>
    <w:rsid w:val="001C1895"/>
    <w:rsid w:val="001C1ABA"/>
    <w:rsid w:val="001C1C17"/>
    <w:rsid w:val="001C21EC"/>
    <w:rsid w:val="001C2323"/>
    <w:rsid w:val="001C2664"/>
    <w:rsid w:val="001C2A14"/>
    <w:rsid w:val="001C2B0F"/>
    <w:rsid w:val="001C2B42"/>
    <w:rsid w:val="001C2C86"/>
    <w:rsid w:val="001C2ED7"/>
    <w:rsid w:val="001C32EC"/>
    <w:rsid w:val="001C346E"/>
    <w:rsid w:val="001C367D"/>
    <w:rsid w:val="001C38BD"/>
    <w:rsid w:val="001C3B88"/>
    <w:rsid w:val="001C4001"/>
    <w:rsid w:val="001C401F"/>
    <w:rsid w:val="001C40E9"/>
    <w:rsid w:val="001C42CF"/>
    <w:rsid w:val="001C4505"/>
    <w:rsid w:val="001C4698"/>
    <w:rsid w:val="001C46E1"/>
    <w:rsid w:val="001C4A40"/>
    <w:rsid w:val="001C4D5A"/>
    <w:rsid w:val="001C4F70"/>
    <w:rsid w:val="001C5001"/>
    <w:rsid w:val="001C557B"/>
    <w:rsid w:val="001C5805"/>
    <w:rsid w:val="001C5CF7"/>
    <w:rsid w:val="001C5E73"/>
    <w:rsid w:val="001C6037"/>
    <w:rsid w:val="001C650B"/>
    <w:rsid w:val="001C6A35"/>
    <w:rsid w:val="001C6AF1"/>
    <w:rsid w:val="001C6D1E"/>
    <w:rsid w:val="001C7519"/>
    <w:rsid w:val="001C7D4B"/>
    <w:rsid w:val="001C7EB0"/>
    <w:rsid w:val="001D03CC"/>
    <w:rsid w:val="001D0411"/>
    <w:rsid w:val="001D066C"/>
    <w:rsid w:val="001D0BB9"/>
    <w:rsid w:val="001D0CCE"/>
    <w:rsid w:val="001D0D1A"/>
    <w:rsid w:val="001D131D"/>
    <w:rsid w:val="001D136E"/>
    <w:rsid w:val="001D13F1"/>
    <w:rsid w:val="001D1A99"/>
    <w:rsid w:val="001D1C64"/>
    <w:rsid w:val="001D22E6"/>
    <w:rsid w:val="001D2550"/>
    <w:rsid w:val="001D269A"/>
    <w:rsid w:val="001D27E9"/>
    <w:rsid w:val="001D2823"/>
    <w:rsid w:val="001D2EBC"/>
    <w:rsid w:val="001D3906"/>
    <w:rsid w:val="001D3993"/>
    <w:rsid w:val="001D39F3"/>
    <w:rsid w:val="001D3FBA"/>
    <w:rsid w:val="001D4637"/>
    <w:rsid w:val="001D473E"/>
    <w:rsid w:val="001D48E9"/>
    <w:rsid w:val="001D495D"/>
    <w:rsid w:val="001D4A4F"/>
    <w:rsid w:val="001D4B5A"/>
    <w:rsid w:val="001D4D16"/>
    <w:rsid w:val="001D5078"/>
    <w:rsid w:val="001D50C9"/>
    <w:rsid w:val="001D5223"/>
    <w:rsid w:val="001D5510"/>
    <w:rsid w:val="001D5A83"/>
    <w:rsid w:val="001D5BF1"/>
    <w:rsid w:val="001D5C6E"/>
    <w:rsid w:val="001D6359"/>
    <w:rsid w:val="001D67DE"/>
    <w:rsid w:val="001D6C14"/>
    <w:rsid w:val="001D6D33"/>
    <w:rsid w:val="001D6EF3"/>
    <w:rsid w:val="001D7062"/>
    <w:rsid w:val="001D7947"/>
    <w:rsid w:val="001D79C5"/>
    <w:rsid w:val="001D7B70"/>
    <w:rsid w:val="001D7D3E"/>
    <w:rsid w:val="001D7E1B"/>
    <w:rsid w:val="001D7EF9"/>
    <w:rsid w:val="001E0F34"/>
    <w:rsid w:val="001E1283"/>
    <w:rsid w:val="001E12ED"/>
    <w:rsid w:val="001E1CE0"/>
    <w:rsid w:val="001E1D06"/>
    <w:rsid w:val="001E1D5F"/>
    <w:rsid w:val="001E224C"/>
    <w:rsid w:val="001E23AD"/>
    <w:rsid w:val="001E28DD"/>
    <w:rsid w:val="001E299E"/>
    <w:rsid w:val="001E2CE6"/>
    <w:rsid w:val="001E2E19"/>
    <w:rsid w:val="001E33A1"/>
    <w:rsid w:val="001E348F"/>
    <w:rsid w:val="001E3496"/>
    <w:rsid w:val="001E34C6"/>
    <w:rsid w:val="001E389C"/>
    <w:rsid w:val="001E3ABF"/>
    <w:rsid w:val="001E3EB3"/>
    <w:rsid w:val="001E3F00"/>
    <w:rsid w:val="001E3F9D"/>
    <w:rsid w:val="001E418E"/>
    <w:rsid w:val="001E41D2"/>
    <w:rsid w:val="001E427D"/>
    <w:rsid w:val="001E44A8"/>
    <w:rsid w:val="001E4673"/>
    <w:rsid w:val="001E4EBD"/>
    <w:rsid w:val="001E5020"/>
    <w:rsid w:val="001E5153"/>
    <w:rsid w:val="001E528B"/>
    <w:rsid w:val="001E5522"/>
    <w:rsid w:val="001E5581"/>
    <w:rsid w:val="001E5A4B"/>
    <w:rsid w:val="001E5AD4"/>
    <w:rsid w:val="001E5AF5"/>
    <w:rsid w:val="001E5CB5"/>
    <w:rsid w:val="001E5E69"/>
    <w:rsid w:val="001E6117"/>
    <w:rsid w:val="001E68DB"/>
    <w:rsid w:val="001E6EE5"/>
    <w:rsid w:val="001E74FF"/>
    <w:rsid w:val="001E76F1"/>
    <w:rsid w:val="001E780D"/>
    <w:rsid w:val="001E7A0B"/>
    <w:rsid w:val="001E7BC4"/>
    <w:rsid w:val="001E7C25"/>
    <w:rsid w:val="001E7F2D"/>
    <w:rsid w:val="001F0031"/>
    <w:rsid w:val="001F025D"/>
    <w:rsid w:val="001F05EF"/>
    <w:rsid w:val="001F06AB"/>
    <w:rsid w:val="001F06C0"/>
    <w:rsid w:val="001F07AE"/>
    <w:rsid w:val="001F0B90"/>
    <w:rsid w:val="001F0F7D"/>
    <w:rsid w:val="001F0FE6"/>
    <w:rsid w:val="001F1145"/>
    <w:rsid w:val="001F1ABC"/>
    <w:rsid w:val="001F1AD8"/>
    <w:rsid w:val="001F1C12"/>
    <w:rsid w:val="001F238F"/>
    <w:rsid w:val="001F2398"/>
    <w:rsid w:val="001F28BE"/>
    <w:rsid w:val="001F28F5"/>
    <w:rsid w:val="001F2E2C"/>
    <w:rsid w:val="001F37A5"/>
    <w:rsid w:val="001F3950"/>
    <w:rsid w:val="001F3B23"/>
    <w:rsid w:val="001F3C70"/>
    <w:rsid w:val="001F401D"/>
    <w:rsid w:val="001F4213"/>
    <w:rsid w:val="001F4288"/>
    <w:rsid w:val="001F467B"/>
    <w:rsid w:val="001F4DB2"/>
    <w:rsid w:val="001F4FC5"/>
    <w:rsid w:val="001F4FD5"/>
    <w:rsid w:val="001F519E"/>
    <w:rsid w:val="001F57EB"/>
    <w:rsid w:val="001F59E5"/>
    <w:rsid w:val="001F5A7C"/>
    <w:rsid w:val="001F5CE9"/>
    <w:rsid w:val="001F5D91"/>
    <w:rsid w:val="001F5F31"/>
    <w:rsid w:val="001F61EC"/>
    <w:rsid w:val="001F61FB"/>
    <w:rsid w:val="001F646D"/>
    <w:rsid w:val="001F685B"/>
    <w:rsid w:val="001F6925"/>
    <w:rsid w:val="001F698F"/>
    <w:rsid w:val="001F6A61"/>
    <w:rsid w:val="001F6A7C"/>
    <w:rsid w:val="001F7182"/>
    <w:rsid w:val="001F7429"/>
    <w:rsid w:val="001F7979"/>
    <w:rsid w:val="001F797F"/>
    <w:rsid w:val="001F7AD3"/>
    <w:rsid w:val="001F7CF0"/>
    <w:rsid w:val="001F7CF6"/>
    <w:rsid w:val="00200208"/>
    <w:rsid w:val="002002E1"/>
    <w:rsid w:val="0020048B"/>
    <w:rsid w:val="00200616"/>
    <w:rsid w:val="00200703"/>
    <w:rsid w:val="00200A7F"/>
    <w:rsid w:val="00200AB9"/>
    <w:rsid w:val="00200D88"/>
    <w:rsid w:val="00201068"/>
    <w:rsid w:val="002015E4"/>
    <w:rsid w:val="0020164F"/>
    <w:rsid w:val="002017A1"/>
    <w:rsid w:val="00201C05"/>
    <w:rsid w:val="00201EE3"/>
    <w:rsid w:val="00201F68"/>
    <w:rsid w:val="00201F87"/>
    <w:rsid w:val="00201F9F"/>
    <w:rsid w:val="00202041"/>
    <w:rsid w:val="002021B9"/>
    <w:rsid w:val="002021C6"/>
    <w:rsid w:val="00202212"/>
    <w:rsid w:val="002029EB"/>
    <w:rsid w:val="00202B0D"/>
    <w:rsid w:val="00202B7D"/>
    <w:rsid w:val="00202BB4"/>
    <w:rsid w:val="00203235"/>
    <w:rsid w:val="0020368F"/>
    <w:rsid w:val="0020391C"/>
    <w:rsid w:val="00203CED"/>
    <w:rsid w:val="00203D5D"/>
    <w:rsid w:val="00203E2E"/>
    <w:rsid w:val="00203FBB"/>
    <w:rsid w:val="0020411D"/>
    <w:rsid w:val="002045E5"/>
    <w:rsid w:val="00204DCA"/>
    <w:rsid w:val="00204DF4"/>
    <w:rsid w:val="00205344"/>
    <w:rsid w:val="002054BA"/>
    <w:rsid w:val="0020592B"/>
    <w:rsid w:val="00206091"/>
    <w:rsid w:val="00206382"/>
    <w:rsid w:val="002063B6"/>
    <w:rsid w:val="0020665D"/>
    <w:rsid w:val="00206A09"/>
    <w:rsid w:val="00206A5E"/>
    <w:rsid w:val="00206E87"/>
    <w:rsid w:val="00207131"/>
    <w:rsid w:val="00207259"/>
    <w:rsid w:val="00207395"/>
    <w:rsid w:val="002077AE"/>
    <w:rsid w:val="002078B8"/>
    <w:rsid w:val="00207CA5"/>
    <w:rsid w:val="00207E32"/>
    <w:rsid w:val="00210018"/>
    <w:rsid w:val="00210330"/>
    <w:rsid w:val="002103B2"/>
    <w:rsid w:val="002105B9"/>
    <w:rsid w:val="00210662"/>
    <w:rsid w:val="002108B6"/>
    <w:rsid w:val="00210B9A"/>
    <w:rsid w:val="00210D20"/>
    <w:rsid w:val="00210E9C"/>
    <w:rsid w:val="00210F59"/>
    <w:rsid w:val="00211088"/>
    <w:rsid w:val="002110A8"/>
    <w:rsid w:val="00211738"/>
    <w:rsid w:val="002118B3"/>
    <w:rsid w:val="00211C5F"/>
    <w:rsid w:val="00211D1D"/>
    <w:rsid w:val="00211D1E"/>
    <w:rsid w:val="00211E13"/>
    <w:rsid w:val="00211F30"/>
    <w:rsid w:val="002121A2"/>
    <w:rsid w:val="0021284E"/>
    <w:rsid w:val="0021285C"/>
    <w:rsid w:val="00212A4E"/>
    <w:rsid w:val="00212C66"/>
    <w:rsid w:val="00212F2A"/>
    <w:rsid w:val="00212FB6"/>
    <w:rsid w:val="00212FB9"/>
    <w:rsid w:val="0021315E"/>
    <w:rsid w:val="00213338"/>
    <w:rsid w:val="0021342D"/>
    <w:rsid w:val="002136FF"/>
    <w:rsid w:val="0021379C"/>
    <w:rsid w:val="002138F0"/>
    <w:rsid w:val="0021398F"/>
    <w:rsid w:val="00213A3C"/>
    <w:rsid w:val="00213C37"/>
    <w:rsid w:val="00213C73"/>
    <w:rsid w:val="00213FEF"/>
    <w:rsid w:val="002140C4"/>
    <w:rsid w:val="0021433B"/>
    <w:rsid w:val="002145E1"/>
    <w:rsid w:val="00214696"/>
    <w:rsid w:val="0021474D"/>
    <w:rsid w:val="002147CD"/>
    <w:rsid w:val="00214A6F"/>
    <w:rsid w:val="00214B51"/>
    <w:rsid w:val="00214B9C"/>
    <w:rsid w:val="00214BB5"/>
    <w:rsid w:val="00214F2B"/>
    <w:rsid w:val="0021517B"/>
    <w:rsid w:val="00215600"/>
    <w:rsid w:val="00215839"/>
    <w:rsid w:val="00215DF0"/>
    <w:rsid w:val="00215E0A"/>
    <w:rsid w:val="0021633B"/>
    <w:rsid w:val="00216523"/>
    <w:rsid w:val="00216AD3"/>
    <w:rsid w:val="00216BBF"/>
    <w:rsid w:val="00216BC8"/>
    <w:rsid w:val="0021739B"/>
    <w:rsid w:val="00217880"/>
    <w:rsid w:val="00217959"/>
    <w:rsid w:val="00217A7B"/>
    <w:rsid w:val="00217CE5"/>
    <w:rsid w:val="00220051"/>
    <w:rsid w:val="0022024A"/>
    <w:rsid w:val="00220359"/>
    <w:rsid w:val="0022038D"/>
    <w:rsid w:val="00220667"/>
    <w:rsid w:val="002206DF"/>
    <w:rsid w:val="002208A7"/>
    <w:rsid w:val="00220AA3"/>
    <w:rsid w:val="00220B30"/>
    <w:rsid w:val="00220E49"/>
    <w:rsid w:val="00220E65"/>
    <w:rsid w:val="00220FB5"/>
    <w:rsid w:val="0022154D"/>
    <w:rsid w:val="0022170F"/>
    <w:rsid w:val="00221909"/>
    <w:rsid w:val="0022207B"/>
    <w:rsid w:val="00222143"/>
    <w:rsid w:val="0022230C"/>
    <w:rsid w:val="002226E7"/>
    <w:rsid w:val="002227B1"/>
    <w:rsid w:val="00222C97"/>
    <w:rsid w:val="00222D66"/>
    <w:rsid w:val="00222EA5"/>
    <w:rsid w:val="00222F72"/>
    <w:rsid w:val="002235BA"/>
    <w:rsid w:val="00223641"/>
    <w:rsid w:val="0022388E"/>
    <w:rsid w:val="002238DC"/>
    <w:rsid w:val="002241D7"/>
    <w:rsid w:val="002242C6"/>
    <w:rsid w:val="0022432B"/>
    <w:rsid w:val="00224744"/>
    <w:rsid w:val="00224804"/>
    <w:rsid w:val="00224A16"/>
    <w:rsid w:val="00224A8A"/>
    <w:rsid w:val="00224B84"/>
    <w:rsid w:val="00224FA0"/>
    <w:rsid w:val="00225022"/>
    <w:rsid w:val="002253F9"/>
    <w:rsid w:val="0022553B"/>
    <w:rsid w:val="002256C4"/>
    <w:rsid w:val="002259A1"/>
    <w:rsid w:val="00225E11"/>
    <w:rsid w:val="002261A5"/>
    <w:rsid w:val="002262B0"/>
    <w:rsid w:val="002264FC"/>
    <w:rsid w:val="002266A8"/>
    <w:rsid w:val="00226CEB"/>
    <w:rsid w:val="00226F57"/>
    <w:rsid w:val="00227718"/>
    <w:rsid w:val="002277D4"/>
    <w:rsid w:val="00227AA0"/>
    <w:rsid w:val="00230007"/>
    <w:rsid w:val="0023055E"/>
    <w:rsid w:val="002305BF"/>
    <w:rsid w:val="002309A8"/>
    <w:rsid w:val="00230B64"/>
    <w:rsid w:val="00230C36"/>
    <w:rsid w:val="00230D0F"/>
    <w:rsid w:val="00230D2C"/>
    <w:rsid w:val="00231097"/>
    <w:rsid w:val="00231CF9"/>
    <w:rsid w:val="00231FB4"/>
    <w:rsid w:val="002320C7"/>
    <w:rsid w:val="002323DF"/>
    <w:rsid w:val="00232449"/>
    <w:rsid w:val="00232DEB"/>
    <w:rsid w:val="00232F3E"/>
    <w:rsid w:val="00233023"/>
    <w:rsid w:val="0023349C"/>
    <w:rsid w:val="002334F5"/>
    <w:rsid w:val="00233759"/>
    <w:rsid w:val="00233C8A"/>
    <w:rsid w:val="00233E3A"/>
    <w:rsid w:val="00233E4D"/>
    <w:rsid w:val="0023422D"/>
    <w:rsid w:val="00234816"/>
    <w:rsid w:val="00234B8A"/>
    <w:rsid w:val="002353A3"/>
    <w:rsid w:val="00235464"/>
    <w:rsid w:val="00235669"/>
    <w:rsid w:val="00235736"/>
    <w:rsid w:val="00235892"/>
    <w:rsid w:val="00235A45"/>
    <w:rsid w:val="00235BA1"/>
    <w:rsid w:val="00235D9E"/>
    <w:rsid w:val="002360E1"/>
    <w:rsid w:val="0023627F"/>
    <w:rsid w:val="00236CFE"/>
    <w:rsid w:val="00236E7D"/>
    <w:rsid w:val="00237176"/>
    <w:rsid w:val="0023728E"/>
    <w:rsid w:val="0023745C"/>
    <w:rsid w:val="002374C7"/>
    <w:rsid w:val="00237785"/>
    <w:rsid w:val="00237B58"/>
    <w:rsid w:val="00237DF6"/>
    <w:rsid w:val="00237F29"/>
    <w:rsid w:val="002400EC"/>
    <w:rsid w:val="002402A4"/>
    <w:rsid w:val="002403AB"/>
    <w:rsid w:val="0024046C"/>
    <w:rsid w:val="002404BC"/>
    <w:rsid w:val="002404FB"/>
    <w:rsid w:val="002405BE"/>
    <w:rsid w:val="002406B5"/>
    <w:rsid w:val="002406EF"/>
    <w:rsid w:val="00240A3C"/>
    <w:rsid w:val="00241557"/>
    <w:rsid w:val="00241559"/>
    <w:rsid w:val="00241601"/>
    <w:rsid w:val="00241613"/>
    <w:rsid w:val="00241718"/>
    <w:rsid w:val="00241992"/>
    <w:rsid w:val="00241999"/>
    <w:rsid w:val="00241CAC"/>
    <w:rsid w:val="00241F0B"/>
    <w:rsid w:val="00241F85"/>
    <w:rsid w:val="00242347"/>
    <w:rsid w:val="0024234F"/>
    <w:rsid w:val="002423BA"/>
    <w:rsid w:val="002428BA"/>
    <w:rsid w:val="002428E3"/>
    <w:rsid w:val="00242CF3"/>
    <w:rsid w:val="00242DA8"/>
    <w:rsid w:val="00242EC9"/>
    <w:rsid w:val="00243031"/>
    <w:rsid w:val="002431A3"/>
    <w:rsid w:val="0024322C"/>
    <w:rsid w:val="0024365B"/>
    <w:rsid w:val="00243B9B"/>
    <w:rsid w:val="00243FCA"/>
    <w:rsid w:val="00244111"/>
    <w:rsid w:val="00244200"/>
    <w:rsid w:val="002442E1"/>
    <w:rsid w:val="0024434D"/>
    <w:rsid w:val="002447C8"/>
    <w:rsid w:val="00244A4C"/>
    <w:rsid w:val="00244A5E"/>
    <w:rsid w:val="00244C27"/>
    <w:rsid w:val="00244F77"/>
    <w:rsid w:val="00245116"/>
    <w:rsid w:val="00245241"/>
    <w:rsid w:val="0024544C"/>
    <w:rsid w:val="002454C1"/>
    <w:rsid w:val="00245574"/>
    <w:rsid w:val="0024616D"/>
    <w:rsid w:val="002464B1"/>
    <w:rsid w:val="00246558"/>
    <w:rsid w:val="00246BC3"/>
    <w:rsid w:val="00247103"/>
    <w:rsid w:val="002471A1"/>
    <w:rsid w:val="002472EF"/>
    <w:rsid w:val="00247CB2"/>
    <w:rsid w:val="00250157"/>
    <w:rsid w:val="00250413"/>
    <w:rsid w:val="00250821"/>
    <w:rsid w:val="00250A59"/>
    <w:rsid w:val="00250D19"/>
    <w:rsid w:val="00250EEE"/>
    <w:rsid w:val="00250F9F"/>
    <w:rsid w:val="00251764"/>
    <w:rsid w:val="00251951"/>
    <w:rsid w:val="002520BE"/>
    <w:rsid w:val="00252EE3"/>
    <w:rsid w:val="00252FB7"/>
    <w:rsid w:val="0025307C"/>
    <w:rsid w:val="00253733"/>
    <w:rsid w:val="00253809"/>
    <w:rsid w:val="00253955"/>
    <w:rsid w:val="0025395A"/>
    <w:rsid w:val="00253962"/>
    <w:rsid w:val="00253C9D"/>
    <w:rsid w:val="0025422F"/>
    <w:rsid w:val="0025431C"/>
    <w:rsid w:val="0025457B"/>
    <w:rsid w:val="0025468C"/>
    <w:rsid w:val="00254808"/>
    <w:rsid w:val="00254BF3"/>
    <w:rsid w:val="00254E07"/>
    <w:rsid w:val="00254F62"/>
    <w:rsid w:val="002554F4"/>
    <w:rsid w:val="002555E8"/>
    <w:rsid w:val="002558A5"/>
    <w:rsid w:val="00255CAE"/>
    <w:rsid w:val="00255CF7"/>
    <w:rsid w:val="00256801"/>
    <w:rsid w:val="00256929"/>
    <w:rsid w:val="00256992"/>
    <w:rsid w:val="00256A11"/>
    <w:rsid w:val="00256A77"/>
    <w:rsid w:val="00256C7B"/>
    <w:rsid w:val="00256E3B"/>
    <w:rsid w:val="00257281"/>
    <w:rsid w:val="00257294"/>
    <w:rsid w:val="002572A3"/>
    <w:rsid w:val="002575CB"/>
    <w:rsid w:val="002575F1"/>
    <w:rsid w:val="0025785E"/>
    <w:rsid w:val="00257E73"/>
    <w:rsid w:val="00257F4A"/>
    <w:rsid w:val="00260119"/>
    <w:rsid w:val="002601B2"/>
    <w:rsid w:val="00260586"/>
    <w:rsid w:val="00260BAF"/>
    <w:rsid w:val="00260DCE"/>
    <w:rsid w:val="00260DF9"/>
    <w:rsid w:val="00260ECC"/>
    <w:rsid w:val="00260F76"/>
    <w:rsid w:val="0026114C"/>
    <w:rsid w:val="00261AA1"/>
    <w:rsid w:val="00261C1F"/>
    <w:rsid w:val="00261D12"/>
    <w:rsid w:val="00262172"/>
    <w:rsid w:val="002623FB"/>
    <w:rsid w:val="0026260D"/>
    <w:rsid w:val="00262E95"/>
    <w:rsid w:val="00263057"/>
    <w:rsid w:val="00263725"/>
    <w:rsid w:val="00263BFA"/>
    <w:rsid w:val="00264040"/>
    <w:rsid w:val="0026406F"/>
    <w:rsid w:val="0026425B"/>
    <w:rsid w:val="00264423"/>
    <w:rsid w:val="00264AC4"/>
    <w:rsid w:val="00264AD5"/>
    <w:rsid w:val="00264B6A"/>
    <w:rsid w:val="00264E79"/>
    <w:rsid w:val="00264E8E"/>
    <w:rsid w:val="002650F7"/>
    <w:rsid w:val="00265240"/>
    <w:rsid w:val="00265292"/>
    <w:rsid w:val="00265523"/>
    <w:rsid w:val="00265771"/>
    <w:rsid w:val="00265AC4"/>
    <w:rsid w:val="00265C30"/>
    <w:rsid w:val="00265D03"/>
    <w:rsid w:val="00265FB8"/>
    <w:rsid w:val="0026605B"/>
    <w:rsid w:val="00266304"/>
    <w:rsid w:val="00266467"/>
    <w:rsid w:val="002667B4"/>
    <w:rsid w:val="002668E6"/>
    <w:rsid w:val="00266D37"/>
    <w:rsid w:val="00266DDD"/>
    <w:rsid w:val="00266EEC"/>
    <w:rsid w:val="00267135"/>
    <w:rsid w:val="00267182"/>
    <w:rsid w:val="00267300"/>
    <w:rsid w:val="0026741D"/>
    <w:rsid w:val="00267547"/>
    <w:rsid w:val="0026783B"/>
    <w:rsid w:val="00267869"/>
    <w:rsid w:val="0026791B"/>
    <w:rsid w:val="00267B65"/>
    <w:rsid w:val="00267CC2"/>
    <w:rsid w:val="00267DB2"/>
    <w:rsid w:val="0027046D"/>
    <w:rsid w:val="002704BE"/>
    <w:rsid w:val="002705E8"/>
    <w:rsid w:val="0027081E"/>
    <w:rsid w:val="00270E15"/>
    <w:rsid w:val="00270E35"/>
    <w:rsid w:val="00270FED"/>
    <w:rsid w:val="00271076"/>
    <w:rsid w:val="00271293"/>
    <w:rsid w:val="002713C3"/>
    <w:rsid w:val="00271515"/>
    <w:rsid w:val="002715DD"/>
    <w:rsid w:val="002716F0"/>
    <w:rsid w:val="002718C3"/>
    <w:rsid w:val="00271C73"/>
    <w:rsid w:val="002720A9"/>
    <w:rsid w:val="002721A7"/>
    <w:rsid w:val="0027245B"/>
    <w:rsid w:val="002728E6"/>
    <w:rsid w:val="002729D5"/>
    <w:rsid w:val="00272BD9"/>
    <w:rsid w:val="00272D86"/>
    <w:rsid w:val="00272F15"/>
    <w:rsid w:val="00272FF7"/>
    <w:rsid w:val="002731C3"/>
    <w:rsid w:val="00273432"/>
    <w:rsid w:val="00273800"/>
    <w:rsid w:val="00273880"/>
    <w:rsid w:val="00273D71"/>
    <w:rsid w:val="00273E22"/>
    <w:rsid w:val="00273F3B"/>
    <w:rsid w:val="00273FB8"/>
    <w:rsid w:val="002741C7"/>
    <w:rsid w:val="00274224"/>
    <w:rsid w:val="00274388"/>
    <w:rsid w:val="00274421"/>
    <w:rsid w:val="002744FE"/>
    <w:rsid w:val="00274503"/>
    <w:rsid w:val="002748A4"/>
    <w:rsid w:val="002748F4"/>
    <w:rsid w:val="00274B18"/>
    <w:rsid w:val="00274C12"/>
    <w:rsid w:val="00274C52"/>
    <w:rsid w:val="00274D4F"/>
    <w:rsid w:val="00274DB7"/>
    <w:rsid w:val="00274E67"/>
    <w:rsid w:val="00274E9C"/>
    <w:rsid w:val="00274EF4"/>
    <w:rsid w:val="00275628"/>
    <w:rsid w:val="00275984"/>
    <w:rsid w:val="00276292"/>
    <w:rsid w:val="002765FF"/>
    <w:rsid w:val="002766B3"/>
    <w:rsid w:val="00276BE6"/>
    <w:rsid w:val="00277586"/>
    <w:rsid w:val="0027798A"/>
    <w:rsid w:val="002779C8"/>
    <w:rsid w:val="00277C65"/>
    <w:rsid w:val="00280234"/>
    <w:rsid w:val="002802FE"/>
    <w:rsid w:val="00280371"/>
    <w:rsid w:val="002804C0"/>
    <w:rsid w:val="002804E1"/>
    <w:rsid w:val="0028050E"/>
    <w:rsid w:val="0028051B"/>
    <w:rsid w:val="00280AFF"/>
    <w:rsid w:val="00280F21"/>
    <w:rsid w:val="00280F74"/>
    <w:rsid w:val="00280F9B"/>
    <w:rsid w:val="00280FAA"/>
    <w:rsid w:val="00281297"/>
    <w:rsid w:val="00281498"/>
    <w:rsid w:val="0028192B"/>
    <w:rsid w:val="002819C0"/>
    <w:rsid w:val="00281B7E"/>
    <w:rsid w:val="00281C68"/>
    <w:rsid w:val="00281DD0"/>
    <w:rsid w:val="00281F8F"/>
    <w:rsid w:val="0028207E"/>
    <w:rsid w:val="002820C8"/>
    <w:rsid w:val="00282181"/>
    <w:rsid w:val="0028221A"/>
    <w:rsid w:val="002822A3"/>
    <w:rsid w:val="00282545"/>
    <w:rsid w:val="0028287A"/>
    <w:rsid w:val="00282C53"/>
    <w:rsid w:val="00282D1A"/>
    <w:rsid w:val="00282F25"/>
    <w:rsid w:val="002830BB"/>
    <w:rsid w:val="002834EB"/>
    <w:rsid w:val="00283683"/>
    <w:rsid w:val="0028438A"/>
    <w:rsid w:val="00284450"/>
    <w:rsid w:val="002846DF"/>
    <w:rsid w:val="002848FE"/>
    <w:rsid w:val="00284B7B"/>
    <w:rsid w:val="00284C62"/>
    <w:rsid w:val="00284E92"/>
    <w:rsid w:val="00284ED5"/>
    <w:rsid w:val="00284F43"/>
    <w:rsid w:val="0028503B"/>
    <w:rsid w:val="002855D7"/>
    <w:rsid w:val="002857C8"/>
    <w:rsid w:val="0028592B"/>
    <w:rsid w:val="00285CE0"/>
    <w:rsid w:val="00285D64"/>
    <w:rsid w:val="00285F50"/>
    <w:rsid w:val="00286542"/>
    <w:rsid w:val="0028658D"/>
    <w:rsid w:val="00286998"/>
    <w:rsid w:val="00286B1F"/>
    <w:rsid w:val="002874FF"/>
    <w:rsid w:val="00287C39"/>
    <w:rsid w:val="00287C73"/>
    <w:rsid w:val="00287E1C"/>
    <w:rsid w:val="00287EBB"/>
    <w:rsid w:val="00287ED1"/>
    <w:rsid w:val="0029018F"/>
    <w:rsid w:val="002901EA"/>
    <w:rsid w:val="0029025D"/>
    <w:rsid w:val="002903B4"/>
    <w:rsid w:val="0029061E"/>
    <w:rsid w:val="002909EA"/>
    <w:rsid w:val="00290AF7"/>
    <w:rsid w:val="00290B03"/>
    <w:rsid w:val="00290DAD"/>
    <w:rsid w:val="00290F2C"/>
    <w:rsid w:val="00290F50"/>
    <w:rsid w:val="00290F59"/>
    <w:rsid w:val="002911C7"/>
    <w:rsid w:val="002912D8"/>
    <w:rsid w:val="00291367"/>
    <w:rsid w:val="00291410"/>
    <w:rsid w:val="0029176B"/>
    <w:rsid w:val="00291991"/>
    <w:rsid w:val="00291AB7"/>
    <w:rsid w:val="00291DEB"/>
    <w:rsid w:val="00291EF6"/>
    <w:rsid w:val="00292202"/>
    <w:rsid w:val="00292497"/>
    <w:rsid w:val="00292821"/>
    <w:rsid w:val="00292931"/>
    <w:rsid w:val="00292983"/>
    <w:rsid w:val="00292D70"/>
    <w:rsid w:val="00292E93"/>
    <w:rsid w:val="00292F7C"/>
    <w:rsid w:val="00293151"/>
    <w:rsid w:val="002933E1"/>
    <w:rsid w:val="00294007"/>
    <w:rsid w:val="002941A2"/>
    <w:rsid w:val="0029422B"/>
    <w:rsid w:val="00294267"/>
    <w:rsid w:val="00294324"/>
    <w:rsid w:val="002943F4"/>
    <w:rsid w:val="00294401"/>
    <w:rsid w:val="00294A4F"/>
    <w:rsid w:val="00294E3A"/>
    <w:rsid w:val="00295684"/>
    <w:rsid w:val="00295838"/>
    <w:rsid w:val="002958B5"/>
    <w:rsid w:val="00295982"/>
    <w:rsid w:val="00295AC1"/>
    <w:rsid w:val="00295B5D"/>
    <w:rsid w:val="00295B9B"/>
    <w:rsid w:val="00295E54"/>
    <w:rsid w:val="00295ED0"/>
    <w:rsid w:val="00295F13"/>
    <w:rsid w:val="002960E0"/>
    <w:rsid w:val="00296249"/>
    <w:rsid w:val="00296421"/>
    <w:rsid w:val="00296787"/>
    <w:rsid w:val="002973CF"/>
    <w:rsid w:val="002975FF"/>
    <w:rsid w:val="00297805"/>
    <w:rsid w:val="00297815"/>
    <w:rsid w:val="002978CE"/>
    <w:rsid w:val="00297908"/>
    <w:rsid w:val="0029791D"/>
    <w:rsid w:val="002979D6"/>
    <w:rsid w:val="00297D6D"/>
    <w:rsid w:val="00297E33"/>
    <w:rsid w:val="00297E5D"/>
    <w:rsid w:val="002A039D"/>
    <w:rsid w:val="002A04BF"/>
    <w:rsid w:val="002A05A5"/>
    <w:rsid w:val="002A0725"/>
    <w:rsid w:val="002A0F65"/>
    <w:rsid w:val="002A0F98"/>
    <w:rsid w:val="002A10A5"/>
    <w:rsid w:val="002A14D1"/>
    <w:rsid w:val="002A151F"/>
    <w:rsid w:val="002A16E1"/>
    <w:rsid w:val="002A17D1"/>
    <w:rsid w:val="002A1A40"/>
    <w:rsid w:val="002A22AE"/>
    <w:rsid w:val="002A2529"/>
    <w:rsid w:val="002A2A4E"/>
    <w:rsid w:val="002A2C7D"/>
    <w:rsid w:val="002A3F7A"/>
    <w:rsid w:val="002A405C"/>
    <w:rsid w:val="002A43E6"/>
    <w:rsid w:val="002A4644"/>
    <w:rsid w:val="002A46A4"/>
    <w:rsid w:val="002A4732"/>
    <w:rsid w:val="002A4A88"/>
    <w:rsid w:val="002A4D74"/>
    <w:rsid w:val="002A5499"/>
    <w:rsid w:val="002A5A71"/>
    <w:rsid w:val="002A5C36"/>
    <w:rsid w:val="002A5E1C"/>
    <w:rsid w:val="002A5F6B"/>
    <w:rsid w:val="002A5F6D"/>
    <w:rsid w:val="002A662E"/>
    <w:rsid w:val="002A70D3"/>
    <w:rsid w:val="002A7D25"/>
    <w:rsid w:val="002B0201"/>
    <w:rsid w:val="002B0375"/>
    <w:rsid w:val="002B04A2"/>
    <w:rsid w:val="002B04B9"/>
    <w:rsid w:val="002B06E6"/>
    <w:rsid w:val="002B0983"/>
    <w:rsid w:val="002B0A60"/>
    <w:rsid w:val="002B0D7E"/>
    <w:rsid w:val="002B0F87"/>
    <w:rsid w:val="002B1035"/>
    <w:rsid w:val="002B103E"/>
    <w:rsid w:val="002B125B"/>
    <w:rsid w:val="002B12C6"/>
    <w:rsid w:val="002B13B0"/>
    <w:rsid w:val="002B153C"/>
    <w:rsid w:val="002B166D"/>
    <w:rsid w:val="002B180D"/>
    <w:rsid w:val="002B1930"/>
    <w:rsid w:val="002B1936"/>
    <w:rsid w:val="002B1A6E"/>
    <w:rsid w:val="002B1E74"/>
    <w:rsid w:val="002B2586"/>
    <w:rsid w:val="002B2591"/>
    <w:rsid w:val="002B27FF"/>
    <w:rsid w:val="002B28C4"/>
    <w:rsid w:val="002B2B69"/>
    <w:rsid w:val="002B2D90"/>
    <w:rsid w:val="002B30EF"/>
    <w:rsid w:val="002B310E"/>
    <w:rsid w:val="002B31B9"/>
    <w:rsid w:val="002B3754"/>
    <w:rsid w:val="002B378D"/>
    <w:rsid w:val="002B37C1"/>
    <w:rsid w:val="002B38D2"/>
    <w:rsid w:val="002B3FE3"/>
    <w:rsid w:val="002B4241"/>
    <w:rsid w:val="002B4292"/>
    <w:rsid w:val="002B455F"/>
    <w:rsid w:val="002B4B69"/>
    <w:rsid w:val="002B4BA6"/>
    <w:rsid w:val="002B4D8E"/>
    <w:rsid w:val="002B4E71"/>
    <w:rsid w:val="002B503C"/>
    <w:rsid w:val="002B5225"/>
    <w:rsid w:val="002B52FC"/>
    <w:rsid w:val="002B554D"/>
    <w:rsid w:val="002B5716"/>
    <w:rsid w:val="002B575E"/>
    <w:rsid w:val="002B5873"/>
    <w:rsid w:val="002B58F1"/>
    <w:rsid w:val="002B5C91"/>
    <w:rsid w:val="002B5D1C"/>
    <w:rsid w:val="002B5E4E"/>
    <w:rsid w:val="002B60EF"/>
    <w:rsid w:val="002B6137"/>
    <w:rsid w:val="002B6A81"/>
    <w:rsid w:val="002B6AC9"/>
    <w:rsid w:val="002B6E00"/>
    <w:rsid w:val="002B6FA9"/>
    <w:rsid w:val="002B7058"/>
    <w:rsid w:val="002B7946"/>
    <w:rsid w:val="002B7A54"/>
    <w:rsid w:val="002B7C1A"/>
    <w:rsid w:val="002B7D09"/>
    <w:rsid w:val="002C0334"/>
    <w:rsid w:val="002C075E"/>
    <w:rsid w:val="002C0820"/>
    <w:rsid w:val="002C0890"/>
    <w:rsid w:val="002C08AB"/>
    <w:rsid w:val="002C0B00"/>
    <w:rsid w:val="002C1168"/>
    <w:rsid w:val="002C12B7"/>
    <w:rsid w:val="002C133B"/>
    <w:rsid w:val="002C1410"/>
    <w:rsid w:val="002C1446"/>
    <w:rsid w:val="002C144B"/>
    <w:rsid w:val="002C2830"/>
    <w:rsid w:val="002C2DFA"/>
    <w:rsid w:val="002C2E13"/>
    <w:rsid w:val="002C3380"/>
    <w:rsid w:val="002C3BF0"/>
    <w:rsid w:val="002C3D5A"/>
    <w:rsid w:val="002C4091"/>
    <w:rsid w:val="002C4217"/>
    <w:rsid w:val="002C46F5"/>
    <w:rsid w:val="002C472C"/>
    <w:rsid w:val="002C4758"/>
    <w:rsid w:val="002C4B16"/>
    <w:rsid w:val="002C4D45"/>
    <w:rsid w:val="002C4D94"/>
    <w:rsid w:val="002C528C"/>
    <w:rsid w:val="002C537E"/>
    <w:rsid w:val="002C54A3"/>
    <w:rsid w:val="002C5539"/>
    <w:rsid w:val="002C5C38"/>
    <w:rsid w:val="002C5C5E"/>
    <w:rsid w:val="002C5C79"/>
    <w:rsid w:val="002C5CED"/>
    <w:rsid w:val="002C6533"/>
    <w:rsid w:val="002C6769"/>
    <w:rsid w:val="002C7281"/>
    <w:rsid w:val="002C736C"/>
    <w:rsid w:val="002C74AF"/>
    <w:rsid w:val="002C78F2"/>
    <w:rsid w:val="002C7B50"/>
    <w:rsid w:val="002C7B51"/>
    <w:rsid w:val="002C7EC0"/>
    <w:rsid w:val="002C7EFE"/>
    <w:rsid w:val="002C7FCD"/>
    <w:rsid w:val="002D001A"/>
    <w:rsid w:val="002D00AA"/>
    <w:rsid w:val="002D00EC"/>
    <w:rsid w:val="002D02C3"/>
    <w:rsid w:val="002D06CB"/>
    <w:rsid w:val="002D0B0A"/>
    <w:rsid w:val="002D0C75"/>
    <w:rsid w:val="002D0CAB"/>
    <w:rsid w:val="002D0CB2"/>
    <w:rsid w:val="002D1042"/>
    <w:rsid w:val="002D1969"/>
    <w:rsid w:val="002D2120"/>
    <w:rsid w:val="002D2580"/>
    <w:rsid w:val="002D2697"/>
    <w:rsid w:val="002D2744"/>
    <w:rsid w:val="002D28E2"/>
    <w:rsid w:val="002D2BE5"/>
    <w:rsid w:val="002D2E82"/>
    <w:rsid w:val="002D2E92"/>
    <w:rsid w:val="002D30AA"/>
    <w:rsid w:val="002D317B"/>
    <w:rsid w:val="002D34AD"/>
    <w:rsid w:val="002D34C3"/>
    <w:rsid w:val="002D3587"/>
    <w:rsid w:val="002D35D2"/>
    <w:rsid w:val="002D363C"/>
    <w:rsid w:val="002D39B8"/>
    <w:rsid w:val="002D3A1F"/>
    <w:rsid w:val="002D4045"/>
    <w:rsid w:val="002D41EB"/>
    <w:rsid w:val="002D42E7"/>
    <w:rsid w:val="002D4323"/>
    <w:rsid w:val="002D432F"/>
    <w:rsid w:val="002D44E2"/>
    <w:rsid w:val="002D45D0"/>
    <w:rsid w:val="002D461C"/>
    <w:rsid w:val="002D47D0"/>
    <w:rsid w:val="002D4AD8"/>
    <w:rsid w:val="002D4C7A"/>
    <w:rsid w:val="002D4ECA"/>
    <w:rsid w:val="002D502D"/>
    <w:rsid w:val="002D5078"/>
    <w:rsid w:val="002D5177"/>
    <w:rsid w:val="002D5189"/>
    <w:rsid w:val="002D56F1"/>
    <w:rsid w:val="002D5AA3"/>
    <w:rsid w:val="002D5AF0"/>
    <w:rsid w:val="002D5C22"/>
    <w:rsid w:val="002D641C"/>
    <w:rsid w:val="002D64C6"/>
    <w:rsid w:val="002D65C0"/>
    <w:rsid w:val="002D66A9"/>
    <w:rsid w:val="002D66CC"/>
    <w:rsid w:val="002D6772"/>
    <w:rsid w:val="002D68A5"/>
    <w:rsid w:val="002D68CA"/>
    <w:rsid w:val="002D69AD"/>
    <w:rsid w:val="002D6C01"/>
    <w:rsid w:val="002D6E49"/>
    <w:rsid w:val="002D6F6F"/>
    <w:rsid w:val="002D7101"/>
    <w:rsid w:val="002D71B5"/>
    <w:rsid w:val="002D749F"/>
    <w:rsid w:val="002D74B0"/>
    <w:rsid w:val="002D7685"/>
    <w:rsid w:val="002D76CC"/>
    <w:rsid w:val="002D7782"/>
    <w:rsid w:val="002D784B"/>
    <w:rsid w:val="002D78FF"/>
    <w:rsid w:val="002D7BE9"/>
    <w:rsid w:val="002E0186"/>
    <w:rsid w:val="002E03B9"/>
    <w:rsid w:val="002E0488"/>
    <w:rsid w:val="002E0A4F"/>
    <w:rsid w:val="002E0BD8"/>
    <w:rsid w:val="002E0D2C"/>
    <w:rsid w:val="002E0F69"/>
    <w:rsid w:val="002E10BC"/>
    <w:rsid w:val="002E123C"/>
    <w:rsid w:val="002E1625"/>
    <w:rsid w:val="002E1888"/>
    <w:rsid w:val="002E1979"/>
    <w:rsid w:val="002E1D2D"/>
    <w:rsid w:val="002E1EF1"/>
    <w:rsid w:val="002E2292"/>
    <w:rsid w:val="002E26A7"/>
    <w:rsid w:val="002E2894"/>
    <w:rsid w:val="002E2BD3"/>
    <w:rsid w:val="002E2CF0"/>
    <w:rsid w:val="002E2EB6"/>
    <w:rsid w:val="002E30B7"/>
    <w:rsid w:val="002E30BA"/>
    <w:rsid w:val="002E30C8"/>
    <w:rsid w:val="002E32DE"/>
    <w:rsid w:val="002E35AD"/>
    <w:rsid w:val="002E36B6"/>
    <w:rsid w:val="002E3755"/>
    <w:rsid w:val="002E3A0E"/>
    <w:rsid w:val="002E3AFA"/>
    <w:rsid w:val="002E3BE7"/>
    <w:rsid w:val="002E3C57"/>
    <w:rsid w:val="002E3DFA"/>
    <w:rsid w:val="002E50C9"/>
    <w:rsid w:val="002E536F"/>
    <w:rsid w:val="002E56E8"/>
    <w:rsid w:val="002E59E4"/>
    <w:rsid w:val="002E5BF4"/>
    <w:rsid w:val="002E6138"/>
    <w:rsid w:val="002E61E1"/>
    <w:rsid w:val="002E623A"/>
    <w:rsid w:val="002E6383"/>
    <w:rsid w:val="002E6404"/>
    <w:rsid w:val="002E65FC"/>
    <w:rsid w:val="002E6D2F"/>
    <w:rsid w:val="002E6EEE"/>
    <w:rsid w:val="002E707A"/>
    <w:rsid w:val="002E7116"/>
    <w:rsid w:val="002E7138"/>
    <w:rsid w:val="002E73B8"/>
    <w:rsid w:val="002E73DC"/>
    <w:rsid w:val="002E7C19"/>
    <w:rsid w:val="002E7F99"/>
    <w:rsid w:val="002F0798"/>
    <w:rsid w:val="002F0B45"/>
    <w:rsid w:val="002F0FFE"/>
    <w:rsid w:val="002F1182"/>
    <w:rsid w:val="002F1478"/>
    <w:rsid w:val="002F181E"/>
    <w:rsid w:val="002F1A67"/>
    <w:rsid w:val="002F1DE3"/>
    <w:rsid w:val="002F1E8E"/>
    <w:rsid w:val="002F1E94"/>
    <w:rsid w:val="002F1EB7"/>
    <w:rsid w:val="002F22AB"/>
    <w:rsid w:val="002F22B6"/>
    <w:rsid w:val="002F2826"/>
    <w:rsid w:val="002F2A51"/>
    <w:rsid w:val="002F2A5C"/>
    <w:rsid w:val="002F2AEF"/>
    <w:rsid w:val="002F2D7D"/>
    <w:rsid w:val="002F2E05"/>
    <w:rsid w:val="002F2F87"/>
    <w:rsid w:val="002F317E"/>
    <w:rsid w:val="002F31E9"/>
    <w:rsid w:val="002F351D"/>
    <w:rsid w:val="002F3B05"/>
    <w:rsid w:val="002F42A1"/>
    <w:rsid w:val="002F4511"/>
    <w:rsid w:val="002F4854"/>
    <w:rsid w:val="002F49A4"/>
    <w:rsid w:val="002F4C3B"/>
    <w:rsid w:val="002F4DAC"/>
    <w:rsid w:val="002F5147"/>
    <w:rsid w:val="002F57D1"/>
    <w:rsid w:val="002F5954"/>
    <w:rsid w:val="002F5986"/>
    <w:rsid w:val="002F5B43"/>
    <w:rsid w:val="002F5CC7"/>
    <w:rsid w:val="002F5EC5"/>
    <w:rsid w:val="002F5FEA"/>
    <w:rsid w:val="002F606C"/>
    <w:rsid w:val="002F60BF"/>
    <w:rsid w:val="002F613A"/>
    <w:rsid w:val="002F6238"/>
    <w:rsid w:val="002F625E"/>
    <w:rsid w:val="002F6279"/>
    <w:rsid w:val="002F6393"/>
    <w:rsid w:val="002F697E"/>
    <w:rsid w:val="002F6FC9"/>
    <w:rsid w:val="002F71C0"/>
    <w:rsid w:val="002F74F3"/>
    <w:rsid w:val="002F7ABD"/>
    <w:rsid w:val="00300174"/>
    <w:rsid w:val="003003BA"/>
    <w:rsid w:val="0030062E"/>
    <w:rsid w:val="0030068A"/>
    <w:rsid w:val="00300895"/>
    <w:rsid w:val="00300914"/>
    <w:rsid w:val="003009C8"/>
    <w:rsid w:val="00300A7D"/>
    <w:rsid w:val="00300C64"/>
    <w:rsid w:val="00300CF5"/>
    <w:rsid w:val="00300FD2"/>
    <w:rsid w:val="00300FEC"/>
    <w:rsid w:val="003011DD"/>
    <w:rsid w:val="00301206"/>
    <w:rsid w:val="003014D9"/>
    <w:rsid w:val="00301A3F"/>
    <w:rsid w:val="00301B07"/>
    <w:rsid w:val="00301D44"/>
    <w:rsid w:val="00301DD2"/>
    <w:rsid w:val="00301E53"/>
    <w:rsid w:val="00301E7A"/>
    <w:rsid w:val="00301EB2"/>
    <w:rsid w:val="00302212"/>
    <w:rsid w:val="00302359"/>
    <w:rsid w:val="003023FF"/>
    <w:rsid w:val="0030277B"/>
    <w:rsid w:val="00302D55"/>
    <w:rsid w:val="00303162"/>
    <w:rsid w:val="0030374C"/>
    <w:rsid w:val="003038E5"/>
    <w:rsid w:val="00303A99"/>
    <w:rsid w:val="00303FB9"/>
    <w:rsid w:val="00303FFC"/>
    <w:rsid w:val="00304056"/>
    <w:rsid w:val="003042DB"/>
    <w:rsid w:val="003044F0"/>
    <w:rsid w:val="003048A1"/>
    <w:rsid w:val="00304B23"/>
    <w:rsid w:val="00304F54"/>
    <w:rsid w:val="0030512A"/>
    <w:rsid w:val="0030525E"/>
    <w:rsid w:val="00305370"/>
    <w:rsid w:val="003053F6"/>
    <w:rsid w:val="003056B9"/>
    <w:rsid w:val="00305B8D"/>
    <w:rsid w:val="00305C51"/>
    <w:rsid w:val="00305F35"/>
    <w:rsid w:val="003064EA"/>
    <w:rsid w:val="003069E3"/>
    <w:rsid w:val="00306B2B"/>
    <w:rsid w:val="00306BEA"/>
    <w:rsid w:val="00307205"/>
    <w:rsid w:val="00307255"/>
    <w:rsid w:val="0030741E"/>
    <w:rsid w:val="003076D7"/>
    <w:rsid w:val="0030772E"/>
    <w:rsid w:val="00307C8C"/>
    <w:rsid w:val="00307E94"/>
    <w:rsid w:val="00307FF0"/>
    <w:rsid w:val="00310085"/>
    <w:rsid w:val="003107C8"/>
    <w:rsid w:val="0031091C"/>
    <w:rsid w:val="00310B90"/>
    <w:rsid w:val="00310D10"/>
    <w:rsid w:val="003112A1"/>
    <w:rsid w:val="00311524"/>
    <w:rsid w:val="00311551"/>
    <w:rsid w:val="003115C9"/>
    <w:rsid w:val="00311635"/>
    <w:rsid w:val="003122CF"/>
    <w:rsid w:val="00312357"/>
    <w:rsid w:val="00312597"/>
    <w:rsid w:val="003129CB"/>
    <w:rsid w:val="00312B8D"/>
    <w:rsid w:val="00312D93"/>
    <w:rsid w:val="00312F40"/>
    <w:rsid w:val="00312FA9"/>
    <w:rsid w:val="00313732"/>
    <w:rsid w:val="003139BD"/>
    <w:rsid w:val="00313ADE"/>
    <w:rsid w:val="00313B2E"/>
    <w:rsid w:val="00313C0C"/>
    <w:rsid w:val="00313CAA"/>
    <w:rsid w:val="00314252"/>
    <w:rsid w:val="003143F4"/>
    <w:rsid w:val="00314661"/>
    <w:rsid w:val="003147B5"/>
    <w:rsid w:val="00314AC5"/>
    <w:rsid w:val="00314AD3"/>
    <w:rsid w:val="00314C13"/>
    <w:rsid w:val="00314CCD"/>
    <w:rsid w:val="00314CE5"/>
    <w:rsid w:val="00314E6F"/>
    <w:rsid w:val="00314F80"/>
    <w:rsid w:val="003153ED"/>
    <w:rsid w:val="003154EA"/>
    <w:rsid w:val="00315D49"/>
    <w:rsid w:val="003162B0"/>
    <w:rsid w:val="003165D2"/>
    <w:rsid w:val="00316761"/>
    <w:rsid w:val="003169EE"/>
    <w:rsid w:val="00316AD1"/>
    <w:rsid w:val="00316BE0"/>
    <w:rsid w:val="00316D66"/>
    <w:rsid w:val="00317439"/>
    <w:rsid w:val="003176B7"/>
    <w:rsid w:val="00317856"/>
    <w:rsid w:val="0031789F"/>
    <w:rsid w:val="00317D0A"/>
    <w:rsid w:val="00317D47"/>
    <w:rsid w:val="00317D66"/>
    <w:rsid w:val="00317DEA"/>
    <w:rsid w:val="00320046"/>
    <w:rsid w:val="00320128"/>
    <w:rsid w:val="0032070D"/>
    <w:rsid w:val="00320C75"/>
    <w:rsid w:val="003213AA"/>
    <w:rsid w:val="0032177D"/>
    <w:rsid w:val="003217B7"/>
    <w:rsid w:val="00322134"/>
    <w:rsid w:val="003225DB"/>
    <w:rsid w:val="003228CD"/>
    <w:rsid w:val="00322AAC"/>
    <w:rsid w:val="00322E06"/>
    <w:rsid w:val="00323184"/>
    <w:rsid w:val="00323363"/>
    <w:rsid w:val="00323411"/>
    <w:rsid w:val="00323535"/>
    <w:rsid w:val="0032363F"/>
    <w:rsid w:val="00323680"/>
    <w:rsid w:val="003236B6"/>
    <w:rsid w:val="003236C8"/>
    <w:rsid w:val="003236D3"/>
    <w:rsid w:val="00323742"/>
    <w:rsid w:val="00323A48"/>
    <w:rsid w:val="0032402D"/>
    <w:rsid w:val="00324064"/>
    <w:rsid w:val="003249A1"/>
    <w:rsid w:val="00324C2A"/>
    <w:rsid w:val="00324EC1"/>
    <w:rsid w:val="00325060"/>
    <w:rsid w:val="00325537"/>
    <w:rsid w:val="003255BC"/>
    <w:rsid w:val="003257B5"/>
    <w:rsid w:val="00325BF2"/>
    <w:rsid w:val="00325C94"/>
    <w:rsid w:val="00325EC2"/>
    <w:rsid w:val="00325F4C"/>
    <w:rsid w:val="00326126"/>
    <w:rsid w:val="00326243"/>
    <w:rsid w:val="0032651B"/>
    <w:rsid w:val="003268E3"/>
    <w:rsid w:val="00326D4F"/>
    <w:rsid w:val="00326D7A"/>
    <w:rsid w:val="00326D91"/>
    <w:rsid w:val="00326DE7"/>
    <w:rsid w:val="003270C1"/>
    <w:rsid w:val="003270C8"/>
    <w:rsid w:val="00327462"/>
    <w:rsid w:val="003277D5"/>
    <w:rsid w:val="00327ACA"/>
    <w:rsid w:val="00327BA5"/>
    <w:rsid w:val="00327D3B"/>
    <w:rsid w:val="0033064D"/>
    <w:rsid w:val="00330651"/>
    <w:rsid w:val="003307EE"/>
    <w:rsid w:val="003308D8"/>
    <w:rsid w:val="00330AC3"/>
    <w:rsid w:val="00330B01"/>
    <w:rsid w:val="00330FAA"/>
    <w:rsid w:val="003310BC"/>
    <w:rsid w:val="003311B0"/>
    <w:rsid w:val="00331389"/>
    <w:rsid w:val="003314BB"/>
    <w:rsid w:val="003315E4"/>
    <w:rsid w:val="003319CD"/>
    <w:rsid w:val="00331E2F"/>
    <w:rsid w:val="00331EDD"/>
    <w:rsid w:val="003321C1"/>
    <w:rsid w:val="0033278D"/>
    <w:rsid w:val="003328AC"/>
    <w:rsid w:val="00332ED3"/>
    <w:rsid w:val="0033305F"/>
    <w:rsid w:val="003337EB"/>
    <w:rsid w:val="00333AE8"/>
    <w:rsid w:val="00333B08"/>
    <w:rsid w:val="00333C9C"/>
    <w:rsid w:val="00333CAC"/>
    <w:rsid w:val="00333CB2"/>
    <w:rsid w:val="003340B8"/>
    <w:rsid w:val="00334154"/>
    <w:rsid w:val="003342CB"/>
    <w:rsid w:val="0033480E"/>
    <w:rsid w:val="003349A9"/>
    <w:rsid w:val="00334A1F"/>
    <w:rsid w:val="00334A43"/>
    <w:rsid w:val="00334A4E"/>
    <w:rsid w:val="00334C9A"/>
    <w:rsid w:val="00334E50"/>
    <w:rsid w:val="00334FB8"/>
    <w:rsid w:val="0033510D"/>
    <w:rsid w:val="00335AA9"/>
    <w:rsid w:val="00335CB6"/>
    <w:rsid w:val="00335CD1"/>
    <w:rsid w:val="003360F8"/>
    <w:rsid w:val="003361E0"/>
    <w:rsid w:val="0033642C"/>
    <w:rsid w:val="00336810"/>
    <w:rsid w:val="00336856"/>
    <w:rsid w:val="00336A60"/>
    <w:rsid w:val="00336C09"/>
    <w:rsid w:val="003372C4"/>
    <w:rsid w:val="003374AD"/>
    <w:rsid w:val="00337D97"/>
    <w:rsid w:val="003403C6"/>
    <w:rsid w:val="00340690"/>
    <w:rsid w:val="00340775"/>
    <w:rsid w:val="003409F7"/>
    <w:rsid w:val="00340DB1"/>
    <w:rsid w:val="00340DBD"/>
    <w:rsid w:val="00340ECA"/>
    <w:rsid w:val="00341220"/>
    <w:rsid w:val="00341310"/>
    <w:rsid w:val="0034137C"/>
    <w:rsid w:val="0034149C"/>
    <w:rsid w:val="00341748"/>
    <w:rsid w:val="0034189D"/>
    <w:rsid w:val="003418D0"/>
    <w:rsid w:val="003418D6"/>
    <w:rsid w:val="00341AA3"/>
    <w:rsid w:val="00341DEE"/>
    <w:rsid w:val="00341FA0"/>
    <w:rsid w:val="0034241B"/>
    <w:rsid w:val="003431E9"/>
    <w:rsid w:val="003431F0"/>
    <w:rsid w:val="003433B2"/>
    <w:rsid w:val="003436E6"/>
    <w:rsid w:val="00343744"/>
    <w:rsid w:val="0034382D"/>
    <w:rsid w:val="003439FD"/>
    <w:rsid w:val="00343DB2"/>
    <w:rsid w:val="00343F5B"/>
    <w:rsid w:val="00343F7A"/>
    <w:rsid w:val="00344798"/>
    <w:rsid w:val="00344F3D"/>
    <w:rsid w:val="00345299"/>
    <w:rsid w:val="00345335"/>
    <w:rsid w:val="00345362"/>
    <w:rsid w:val="0034574F"/>
    <w:rsid w:val="003457D7"/>
    <w:rsid w:val="00345D01"/>
    <w:rsid w:val="003465E9"/>
    <w:rsid w:val="003469B6"/>
    <w:rsid w:val="00346A73"/>
    <w:rsid w:val="00346A83"/>
    <w:rsid w:val="00346B47"/>
    <w:rsid w:val="00346DF7"/>
    <w:rsid w:val="00346F94"/>
    <w:rsid w:val="0034750B"/>
    <w:rsid w:val="003478A4"/>
    <w:rsid w:val="00347A84"/>
    <w:rsid w:val="003500D0"/>
    <w:rsid w:val="00350715"/>
    <w:rsid w:val="003509DC"/>
    <w:rsid w:val="00350BE4"/>
    <w:rsid w:val="0035103A"/>
    <w:rsid w:val="003510DA"/>
    <w:rsid w:val="0035115B"/>
    <w:rsid w:val="00351312"/>
    <w:rsid w:val="0035166B"/>
    <w:rsid w:val="00351A2C"/>
    <w:rsid w:val="00351A8D"/>
    <w:rsid w:val="00351D44"/>
    <w:rsid w:val="00351E0A"/>
    <w:rsid w:val="00352137"/>
    <w:rsid w:val="003521D6"/>
    <w:rsid w:val="00352310"/>
    <w:rsid w:val="00352323"/>
    <w:rsid w:val="003526BB"/>
    <w:rsid w:val="00352723"/>
    <w:rsid w:val="00352898"/>
    <w:rsid w:val="00352BCF"/>
    <w:rsid w:val="00352D39"/>
    <w:rsid w:val="00352FDB"/>
    <w:rsid w:val="003532FC"/>
    <w:rsid w:val="00353462"/>
    <w:rsid w:val="003534A0"/>
    <w:rsid w:val="0035374B"/>
    <w:rsid w:val="00353932"/>
    <w:rsid w:val="00353A43"/>
    <w:rsid w:val="00353F33"/>
    <w:rsid w:val="00354012"/>
    <w:rsid w:val="00354335"/>
    <w:rsid w:val="0035464B"/>
    <w:rsid w:val="003549D1"/>
    <w:rsid w:val="003549E0"/>
    <w:rsid w:val="00354D71"/>
    <w:rsid w:val="00354E93"/>
    <w:rsid w:val="00354EC9"/>
    <w:rsid w:val="003550D5"/>
    <w:rsid w:val="00355237"/>
    <w:rsid w:val="0035550C"/>
    <w:rsid w:val="0035559E"/>
    <w:rsid w:val="0035568B"/>
    <w:rsid w:val="00355936"/>
    <w:rsid w:val="00355959"/>
    <w:rsid w:val="00355A3C"/>
    <w:rsid w:val="00355B3A"/>
    <w:rsid w:val="00355C1C"/>
    <w:rsid w:val="00355F1C"/>
    <w:rsid w:val="00355F53"/>
    <w:rsid w:val="003560E8"/>
    <w:rsid w:val="003569EE"/>
    <w:rsid w:val="00356AC7"/>
    <w:rsid w:val="00356B05"/>
    <w:rsid w:val="00356B27"/>
    <w:rsid w:val="00356C10"/>
    <w:rsid w:val="00356E8B"/>
    <w:rsid w:val="00357402"/>
    <w:rsid w:val="003575A8"/>
    <w:rsid w:val="0035785A"/>
    <w:rsid w:val="003578AE"/>
    <w:rsid w:val="00357D37"/>
    <w:rsid w:val="00360143"/>
    <w:rsid w:val="003601E0"/>
    <w:rsid w:val="0036041A"/>
    <w:rsid w:val="00360573"/>
    <w:rsid w:val="00360E24"/>
    <w:rsid w:val="00360ED6"/>
    <w:rsid w:val="0036108B"/>
    <w:rsid w:val="003611AC"/>
    <w:rsid w:val="003612F0"/>
    <w:rsid w:val="00361367"/>
    <w:rsid w:val="0036140A"/>
    <w:rsid w:val="0036184B"/>
    <w:rsid w:val="00361A56"/>
    <w:rsid w:val="00361D48"/>
    <w:rsid w:val="00361D77"/>
    <w:rsid w:val="00361D80"/>
    <w:rsid w:val="00361F6E"/>
    <w:rsid w:val="003622C9"/>
    <w:rsid w:val="00362510"/>
    <w:rsid w:val="0036252A"/>
    <w:rsid w:val="00362902"/>
    <w:rsid w:val="003629B6"/>
    <w:rsid w:val="00362C65"/>
    <w:rsid w:val="00362DE1"/>
    <w:rsid w:val="00362F22"/>
    <w:rsid w:val="00362F4F"/>
    <w:rsid w:val="00363015"/>
    <w:rsid w:val="003634A3"/>
    <w:rsid w:val="0036353B"/>
    <w:rsid w:val="00363C94"/>
    <w:rsid w:val="00363EED"/>
    <w:rsid w:val="003641F7"/>
    <w:rsid w:val="00364268"/>
    <w:rsid w:val="003642AA"/>
    <w:rsid w:val="003642B1"/>
    <w:rsid w:val="003642C9"/>
    <w:rsid w:val="003642FE"/>
    <w:rsid w:val="0036488A"/>
    <w:rsid w:val="00364BEC"/>
    <w:rsid w:val="00364C1F"/>
    <w:rsid w:val="00364D9D"/>
    <w:rsid w:val="00364DDD"/>
    <w:rsid w:val="00364E70"/>
    <w:rsid w:val="00364FC3"/>
    <w:rsid w:val="00365038"/>
    <w:rsid w:val="0036504E"/>
    <w:rsid w:val="003650D7"/>
    <w:rsid w:val="00365941"/>
    <w:rsid w:val="00365A93"/>
    <w:rsid w:val="003663B5"/>
    <w:rsid w:val="003666AE"/>
    <w:rsid w:val="003666D1"/>
    <w:rsid w:val="003666FA"/>
    <w:rsid w:val="00366A6F"/>
    <w:rsid w:val="00366D5B"/>
    <w:rsid w:val="003672A2"/>
    <w:rsid w:val="0036739E"/>
    <w:rsid w:val="003673E3"/>
    <w:rsid w:val="0036755A"/>
    <w:rsid w:val="00367A8B"/>
    <w:rsid w:val="00367BD4"/>
    <w:rsid w:val="00367EAF"/>
    <w:rsid w:val="00367F60"/>
    <w:rsid w:val="00370353"/>
    <w:rsid w:val="003707DA"/>
    <w:rsid w:val="00371048"/>
    <w:rsid w:val="003716CD"/>
    <w:rsid w:val="00371A66"/>
    <w:rsid w:val="00371D70"/>
    <w:rsid w:val="00372040"/>
    <w:rsid w:val="003725AD"/>
    <w:rsid w:val="00372647"/>
    <w:rsid w:val="003726E2"/>
    <w:rsid w:val="00372743"/>
    <w:rsid w:val="00372B57"/>
    <w:rsid w:val="003730FB"/>
    <w:rsid w:val="0037314B"/>
    <w:rsid w:val="003732CF"/>
    <w:rsid w:val="003732D8"/>
    <w:rsid w:val="0037350F"/>
    <w:rsid w:val="00373959"/>
    <w:rsid w:val="0037396C"/>
    <w:rsid w:val="003741FD"/>
    <w:rsid w:val="0037421D"/>
    <w:rsid w:val="003742E1"/>
    <w:rsid w:val="00374C1D"/>
    <w:rsid w:val="00374CE6"/>
    <w:rsid w:val="00374DB2"/>
    <w:rsid w:val="0037544D"/>
    <w:rsid w:val="00375F87"/>
    <w:rsid w:val="00376060"/>
    <w:rsid w:val="00376093"/>
    <w:rsid w:val="0037693A"/>
    <w:rsid w:val="00376E6F"/>
    <w:rsid w:val="003772C5"/>
    <w:rsid w:val="00377418"/>
    <w:rsid w:val="003774BB"/>
    <w:rsid w:val="00377542"/>
    <w:rsid w:val="00377783"/>
    <w:rsid w:val="00377BD8"/>
    <w:rsid w:val="00377C58"/>
    <w:rsid w:val="00377C9B"/>
    <w:rsid w:val="0038013C"/>
    <w:rsid w:val="003801BC"/>
    <w:rsid w:val="003802BA"/>
    <w:rsid w:val="00380616"/>
    <w:rsid w:val="0038068D"/>
    <w:rsid w:val="003806D0"/>
    <w:rsid w:val="003807D8"/>
    <w:rsid w:val="003811A5"/>
    <w:rsid w:val="003812D0"/>
    <w:rsid w:val="003813A7"/>
    <w:rsid w:val="00381512"/>
    <w:rsid w:val="003816E5"/>
    <w:rsid w:val="0038181A"/>
    <w:rsid w:val="003819AF"/>
    <w:rsid w:val="00381EEE"/>
    <w:rsid w:val="00381F8E"/>
    <w:rsid w:val="003824EB"/>
    <w:rsid w:val="0038299B"/>
    <w:rsid w:val="00382D24"/>
    <w:rsid w:val="00382E79"/>
    <w:rsid w:val="00382E96"/>
    <w:rsid w:val="00383151"/>
    <w:rsid w:val="0038347C"/>
    <w:rsid w:val="00383616"/>
    <w:rsid w:val="0038379A"/>
    <w:rsid w:val="00383998"/>
    <w:rsid w:val="00383DA1"/>
    <w:rsid w:val="00383EC5"/>
    <w:rsid w:val="003840D7"/>
    <w:rsid w:val="00384652"/>
    <w:rsid w:val="0038490B"/>
    <w:rsid w:val="003849EB"/>
    <w:rsid w:val="003851CA"/>
    <w:rsid w:val="003853FA"/>
    <w:rsid w:val="00385434"/>
    <w:rsid w:val="00385971"/>
    <w:rsid w:val="00385E00"/>
    <w:rsid w:val="00385F30"/>
    <w:rsid w:val="003860BC"/>
    <w:rsid w:val="00386199"/>
    <w:rsid w:val="003863A6"/>
    <w:rsid w:val="003863A8"/>
    <w:rsid w:val="003868BF"/>
    <w:rsid w:val="00386F8E"/>
    <w:rsid w:val="00386FF3"/>
    <w:rsid w:val="0038700C"/>
    <w:rsid w:val="003871EF"/>
    <w:rsid w:val="00387236"/>
    <w:rsid w:val="0038760F"/>
    <w:rsid w:val="00387671"/>
    <w:rsid w:val="003878A1"/>
    <w:rsid w:val="00387A30"/>
    <w:rsid w:val="00387B55"/>
    <w:rsid w:val="00387C49"/>
    <w:rsid w:val="00387CDE"/>
    <w:rsid w:val="00387E79"/>
    <w:rsid w:val="00387FA7"/>
    <w:rsid w:val="003900B7"/>
    <w:rsid w:val="003900F0"/>
    <w:rsid w:val="00390160"/>
    <w:rsid w:val="0039061E"/>
    <w:rsid w:val="0039064F"/>
    <w:rsid w:val="003907B1"/>
    <w:rsid w:val="003909F9"/>
    <w:rsid w:val="00390C25"/>
    <w:rsid w:val="00390D37"/>
    <w:rsid w:val="00391117"/>
    <w:rsid w:val="003916FE"/>
    <w:rsid w:val="00391753"/>
    <w:rsid w:val="00391EBF"/>
    <w:rsid w:val="00391ED6"/>
    <w:rsid w:val="00391FD4"/>
    <w:rsid w:val="0039201D"/>
    <w:rsid w:val="0039270F"/>
    <w:rsid w:val="003927FC"/>
    <w:rsid w:val="00392AE9"/>
    <w:rsid w:val="00392CFB"/>
    <w:rsid w:val="00392E14"/>
    <w:rsid w:val="00392E2F"/>
    <w:rsid w:val="00392E49"/>
    <w:rsid w:val="00392E7F"/>
    <w:rsid w:val="00393079"/>
    <w:rsid w:val="00393127"/>
    <w:rsid w:val="003932BE"/>
    <w:rsid w:val="003932E1"/>
    <w:rsid w:val="0039348D"/>
    <w:rsid w:val="00393696"/>
    <w:rsid w:val="00393846"/>
    <w:rsid w:val="003938AD"/>
    <w:rsid w:val="00393963"/>
    <w:rsid w:val="00393970"/>
    <w:rsid w:val="00393986"/>
    <w:rsid w:val="00393A4F"/>
    <w:rsid w:val="00393E51"/>
    <w:rsid w:val="00393F4C"/>
    <w:rsid w:val="00394490"/>
    <w:rsid w:val="003946D3"/>
    <w:rsid w:val="0039476B"/>
    <w:rsid w:val="00394845"/>
    <w:rsid w:val="003948EC"/>
    <w:rsid w:val="00394C3D"/>
    <w:rsid w:val="00394CA5"/>
    <w:rsid w:val="003951E1"/>
    <w:rsid w:val="0039530E"/>
    <w:rsid w:val="00395575"/>
    <w:rsid w:val="00395672"/>
    <w:rsid w:val="00395711"/>
    <w:rsid w:val="00395A06"/>
    <w:rsid w:val="00395AE3"/>
    <w:rsid w:val="00395B1F"/>
    <w:rsid w:val="00395D95"/>
    <w:rsid w:val="00396085"/>
    <w:rsid w:val="00396238"/>
    <w:rsid w:val="003965F9"/>
    <w:rsid w:val="003966F1"/>
    <w:rsid w:val="00396A78"/>
    <w:rsid w:val="00396F8F"/>
    <w:rsid w:val="00397128"/>
    <w:rsid w:val="00397134"/>
    <w:rsid w:val="003973CC"/>
    <w:rsid w:val="00397772"/>
    <w:rsid w:val="00397ED5"/>
    <w:rsid w:val="003A0052"/>
    <w:rsid w:val="003A02BB"/>
    <w:rsid w:val="003A06C8"/>
    <w:rsid w:val="003A06C9"/>
    <w:rsid w:val="003A0779"/>
    <w:rsid w:val="003A0A2F"/>
    <w:rsid w:val="003A0D5D"/>
    <w:rsid w:val="003A0D7C"/>
    <w:rsid w:val="003A1470"/>
    <w:rsid w:val="003A153E"/>
    <w:rsid w:val="003A16C8"/>
    <w:rsid w:val="003A196A"/>
    <w:rsid w:val="003A1B16"/>
    <w:rsid w:val="003A1D60"/>
    <w:rsid w:val="003A20F9"/>
    <w:rsid w:val="003A23C0"/>
    <w:rsid w:val="003A2D48"/>
    <w:rsid w:val="003A2E67"/>
    <w:rsid w:val="003A2FB0"/>
    <w:rsid w:val="003A308C"/>
    <w:rsid w:val="003A309B"/>
    <w:rsid w:val="003A327B"/>
    <w:rsid w:val="003A32D2"/>
    <w:rsid w:val="003A3368"/>
    <w:rsid w:val="003A395A"/>
    <w:rsid w:val="003A398A"/>
    <w:rsid w:val="003A3D4F"/>
    <w:rsid w:val="003A4009"/>
    <w:rsid w:val="003A4215"/>
    <w:rsid w:val="003A49C8"/>
    <w:rsid w:val="003A4A80"/>
    <w:rsid w:val="003A4AC5"/>
    <w:rsid w:val="003A4C13"/>
    <w:rsid w:val="003A4E5A"/>
    <w:rsid w:val="003A50F0"/>
    <w:rsid w:val="003A5290"/>
    <w:rsid w:val="003A584A"/>
    <w:rsid w:val="003A5A1A"/>
    <w:rsid w:val="003A5BE6"/>
    <w:rsid w:val="003A5FC1"/>
    <w:rsid w:val="003A614E"/>
    <w:rsid w:val="003A61CA"/>
    <w:rsid w:val="003A61F5"/>
    <w:rsid w:val="003A6326"/>
    <w:rsid w:val="003A637A"/>
    <w:rsid w:val="003A6395"/>
    <w:rsid w:val="003A65BC"/>
    <w:rsid w:val="003A6612"/>
    <w:rsid w:val="003A6648"/>
    <w:rsid w:val="003A6873"/>
    <w:rsid w:val="003A6966"/>
    <w:rsid w:val="003A6BE8"/>
    <w:rsid w:val="003A6D26"/>
    <w:rsid w:val="003A6D95"/>
    <w:rsid w:val="003A6F9B"/>
    <w:rsid w:val="003A7189"/>
    <w:rsid w:val="003A7246"/>
    <w:rsid w:val="003A79DE"/>
    <w:rsid w:val="003A7B2C"/>
    <w:rsid w:val="003A7CB8"/>
    <w:rsid w:val="003A7FC8"/>
    <w:rsid w:val="003B0155"/>
    <w:rsid w:val="003B01B3"/>
    <w:rsid w:val="003B0223"/>
    <w:rsid w:val="003B033D"/>
    <w:rsid w:val="003B03EE"/>
    <w:rsid w:val="003B041A"/>
    <w:rsid w:val="003B05D7"/>
    <w:rsid w:val="003B05EF"/>
    <w:rsid w:val="003B0830"/>
    <w:rsid w:val="003B09F8"/>
    <w:rsid w:val="003B0C0A"/>
    <w:rsid w:val="003B0E57"/>
    <w:rsid w:val="003B1017"/>
    <w:rsid w:val="003B109A"/>
    <w:rsid w:val="003B1231"/>
    <w:rsid w:val="003B14B8"/>
    <w:rsid w:val="003B171F"/>
    <w:rsid w:val="003B193F"/>
    <w:rsid w:val="003B1D9D"/>
    <w:rsid w:val="003B1E10"/>
    <w:rsid w:val="003B1F5D"/>
    <w:rsid w:val="003B2492"/>
    <w:rsid w:val="003B2904"/>
    <w:rsid w:val="003B2B57"/>
    <w:rsid w:val="003B2E62"/>
    <w:rsid w:val="003B346A"/>
    <w:rsid w:val="003B35FA"/>
    <w:rsid w:val="003B36D6"/>
    <w:rsid w:val="003B37B2"/>
    <w:rsid w:val="003B3A2C"/>
    <w:rsid w:val="003B3E7C"/>
    <w:rsid w:val="003B3FB0"/>
    <w:rsid w:val="003B4468"/>
    <w:rsid w:val="003B46C6"/>
    <w:rsid w:val="003B4870"/>
    <w:rsid w:val="003B48AC"/>
    <w:rsid w:val="003B498D"/>
    <w:rsid w:val="003B4B98"/>
    <w:rsid w:val="003B4F18"/>
    <w:rsid w:val="003B502E"/>
    <w:rsid w:val="003B51E0"/>
    <w:rsid w:val="003B5479"/>
    <w:rsid w:val="003B54AA"/>
    <w:rsid w:val="003B56F2"/>
    <w:rsid w:val="003B5B99"/>
    <w:rsid w:val="003B5C0D"/>
    <w:rsid w:val="003B5EDC"/>
    <w:rsid w:val="003B600F"/>
    <w:rsid w:val="003B61FB"/>
    <w:rsid w:val="003B62FB"/>
    <w:rsid w:val="003B68B6"/>
    <w:rsid w:val="003B68E3"/>
    <w:rsid w:val="003B6C25"/>
    <w:rsid w:val="003B6EC3"/>
    <w:rsid w:val="003B6EC6"/>
    <w:rsid w:val="003B7258"/>
    <w:rsid w:val="003B7628"/>
    <w:rsid w:val="003B79AF"/>
    <w:rsid w:val="003B7D61"/>
    <w:rsid w:val="003B7EE7"/>
    <w:rsid w:val="003C01C2"/>
    <w:rsid w:val="003C0266"/>
    <w:rsid w:val="003C0360"/>
    <w:rsid w:val="003C03BE"/>
    <w:rsid w:val="003C03FC"/>
    <w:rsid w:val="003C0F86"/>
    <w:rsid w:val="003C11E5"/>
    <w:rsid w:val="003C1209"/>
    <w:rsid w:val="003C181F"/>
    <w:rsid w:val="003C1B09"/>
    <w:rsid w:val="003C1B93"/>
    <w:rsid w:val="003C1CD1"/>
    <w:rsid w:val="003C2005"/>
    <w:rsid w:val="003C2329"/>
    <w:rsid w:val="003C2374"/>
    <w:rsid w:val="003C2644"/>
    <w:rsid w:val="003C27C9"/>
    <w:rsid w:val="003C27F1"/>
    <w:rsid w:val="003C2CCB"/>
    <w:rsid w:val="003C2D1E"/>
    <w:rsid w:val="003C300A"/>
    <w:rsid w:val="003C3180"/>
    <w:rsid w:val="003C31A5"/>
    <w:rsid w:val="003C32AA"/>
    <w:rsid w:val="003C3389"/>
    <w:rsid w:val="003C3397"/>
    <w:rsid w:val="003C3658"/>
    <w:rsid w:val="003C3D39"/>
    <w:rsid w:val="003C408D"/>
    <w:rsid w:val="003C439F"/>
    <w:rsid w:val="003C450B"/>
    <w:rsid w:val="003C4EB2"/>
    <w:rsid w:val="003C4EF0"/>
    <w:rsid w:val="003C4FB1"/>
    <w:rsid w:val="003C5011"/>
    <w:rsid w:val="003C5223"/>
    <w:rsid w:val="003C5506"/>
    <w:rsid w:val="003C5822"/>
    <w:rsid w:val="003C5869"/>
    <w:rsid w:val="003C5A6B"/>
    <w:rsid w:val="003C608E"/>
    <w:rsid w:val="003C6134"/>
    <w:rsid w:val="003C637B"/>
    <w:rsid w:val="003C6418"/>
    <w:rsid w:val="003C64C0"/>
    <w:rsid w:val="003C6764"/>
    <w:rsid w:val="003C6B53"/>
    <w:rsid w:val="003C6E7A"/>
    <w:rsid w:val="003C6F87"/>
    <w:rsid w:val="003C7012"/>
    <w:rsid w:val="003C7079"/>
    <w:rsid w:val="003C755A"/>
    <w:rsid w:val="003C76EA"/>
    <w:rsid w:val="003C76F0"/>
    <w:rsid w:val="003C7747"/>
    <w:rsid w:val="003C775E"/>
    <w:rsid w:val="003C793E"/>
    <w:rsid w:val="003C7E25"/>
    <w:rsid w:val="003D021B"/>
    <w:rsid w:val="003D0312"/>
    <w:rsid w:val="003D0349"/>
    <w:rsid w:val="003D04F9"/>
    <w:rsid w:val="003D057A"/>
    <w:rsid w:val="003D0A98"/>
    <w:rsid w:val="003D0EC0"/>
    <w:rsid w:val="003D1083"/>
    <w:rsid w:val="003D12D9"/>
    <w:rsid w:val="003D13B8"/>
    <w:rsid w:val="003D15BD"/>
    <w:rsid w:val="003D17CD"/>
    <w:rsid w:val="003D1C89"/>
    <w:rsid w:val="003D1CFE"/>
    <w:rsid w:val="003D25DF"/>
    <w:rsid w:val="003D2F82"/>
    <w:rsid w:val="003D39EC"/>
    <w:rsid w:val="003D3F0B"/>
    <w:rsid w:val="003D41C7"/>
    <w:rsid w:val="003D43B2"/>
    <w:rsid w:val="003D43B9"/>
    <w:rsid w:val="003D43D9"/>
    <w:rsid w:val="003D4485"/>
    <w:rsid w:val="003D454E"/>
    <w:rsid w:val="003D46DE"/>
    <w:rsid w:val="003D46E2"/>
    <w:rsid w:val="003D4909"/>
    <w:rsid w:val="003D496B"/>
    <w:rsid w:val="003D509F"/>
    <w:rsid w:val="003D53F4"/>
    <w:rsid w:val="003D5B78"/>
    <w:rsid w:val="003D604A"/>
    <w:rsid w:val="003D66DF"/>
    <w:rsid w:val="003D69C9"/>
    <w:rsid w:val="003D6C26"/>
    <w:rsid w:val="003D6E90"/>
    <w:rsid w:val="003D6F8E"/>
    <w:rsid w:val="003D7075"/>
    <w:rsid w:val="003D7729"/>
    <w:rsid w:val="003D7B08"/>
    <w:rsid w:val="003E0494"/>
    <w:rsid w:val="003E0633"/>
    <w:rsid w:val="003E0687"/>
    <w:rsid w:val="003E0882"/>
    <w:rsid w:val="003E0C42"/>
    <w:rsid w:val="003E14D0"/>
    <w:rsid w:val="003E18D6"/>
    <w:rsid w:val="003E1961"/>
    <w:rsid w:val="003E1C37"/>
    <w:rsid w:val="003E2220"/>
    <w:rsid w:val="003E22C2"/>
    <w:rsid w:val="003E2459"/>
    <w:rsid w:val="003E2572"/>
    <w:rsid w:val="003E2A6B"/>
    <w:rsid w:val="003E2AA2"/>
    <w:rsid w:val="003E2C69"/>
    <w:rsid w:val="003E2CD0"/>
    <w:rsid w:val="003E2D0F"/>
    <w:rsid w:val="003E33A3"/>
    <w:rsid w:val="003E33B9"/>
    <w:rsid w:val="003E33BB"/>
    <w:rsid w:val="003E3401"/>
    <w:rsid w:val="003E3722"/>
    <w:rsid w:val="003E3C2D"/>
    <w:rsid w:val="003E3DD5"/>
    <w:rsid w:val="003E420B"/>
    <w:rsid w:val="003E47B4"/>
    <w:rsid w:val="003E489B"/>
    <w:rsid w:val="003E4960"/>
    <w:rsid w:val="003E55B5"/>
    <w:rsid w:val="003E5693"/>
    <w:rsid w:val="003E5963"/>
    <w:rsid w:val="003E5CC3"/>
    <w:rsid w:val="003E642C"/>
    <w:rsid w:val="003E6596"/>
    <w:rsid w:val="003E6B70"/>
    <w:rsid w:val="003E6E43"/>
    <w:rsid w:val="003E72EA"/>
    <w:rsid w:val="003E76E0"/>
    <w:rsid w:val="003E76F2"/>
    <w:rsid w:val="003E7A89"/>
    <w:rsid w:val="003E7BAB"/>
    <w:rsid w:val="003F03C8"/>
    <w:rsid w:val="003F077F"/>
    <w:rsid w:val="003F07C6"/>
    <w:rsid w:val="003F0928"/>
    <w:rsid w:val="003F0DD9"/>
    <w:rsid w:val="003F0F45"/>
    <w:rsid w:val="003F0FC7"/>
    <w:rsid w:val="003F144A"/>
    <w:rsid w:val="003F174E"/>
    <w:rsid w:val="003F18B8"/>
    <w:rsid w:val="003F1C72"/>
    <w:rsid w:val="003F1C8F"/>
    <w:rsid w:val="003F1DDA"/>
    <w:rsid w:val="003F1F6B"/>
    <w:rsid w:val="003F214C"/>
    <w:rsid w:val="003F21FF"/>
    <w:rsid w:val="003F22E7"/>
    <w:rsid w:val="003F2647"/>
    <w:rsid w:val="003F2A58"/>
    <w:rsid w:val="003F2D22"/>
    <w:rsid w:val="003F300A"/>
    <w:rsid w:val="003F328B"/>
    <w:rsid w:val="003F32E0"/>
    <w:rsid w:val="003F3409"/>
    <w:rsid w:val="003F3757"/>
    <w:rsid w:val="003F38BD"/>
    <w:rsid w:val="003F3962"/>
    <w:rsid w:val="003F3B84"/>
    <w:rsid w:val="003F3BB9"/>
    <w:rsid w:val="003F3F38"/>
    <w:rsid w:val="003F3F8D"/>
    <w:rsid w:val="003F42BC"/>
    <w:rsid w:val="003F4357"/>
    <w:rsid w:val="003F44B7"/>
    <w:rsid w:val="003F4638"/>
    <w:rsid w:val="003F46F2"/>
    <w:rsid w:val="003F479F"/>
    <w:rsid w:val="003F48D7"/>
    <w:rsid w:val="003F4982"/>
    <w:rsid w:val="003F4DF3"/>
    <w:rsid w:val="003F4F29"/>
    <w:rsid w:val="003F535F"/>
    <w:rsid w:val="003F5804"/>
    <w:rsid w:val="003F58B1"/>
    <w:rsid w:val="003F5AFC"/>
    <w:rsid w:val="003F5B2C"/>
    <w:rsid w:val="003F5CB3"/>
    <w:rsid w:val="003F5F35"/>
    <w:rsid w:val="003F60B4"/>
    <w:rsid w:val="003F6228"/>
    <w:rsid w:val="003F62F7"/>
    <w:rsid w:val="003F633C"/>
    <w:rsid w:val="003F648A"/>
    <w:rsid w:val="003F6531"/>
    <w:rsid w:val="003F6632"/>
    <w:rsid w:val="003F6859"/>
    <w:rsid w:val="003F68A3"/>
    <w:rsid w:val="003F6CE2"/>
    <w:rsid w:val="003F6D6E"/>
    <w:rsid w:val="003F6E80"/>
    <w:rsid w:val="003F6F85"/>
    <w:rsid w:val="003F703C"/>
    <w:rsid w:val="003F71E3"/>
    <w:rsid w:val="003F787B"/>
    <w:rsid w:val="003F793F"/>
    <w:rsid w:val="003F7EAB"/>
    <w:rsid w:val="003F7EB4"/>
    <w:rsid w:val="00400136"/>
    <w:rsid w:val="00400792"/>
    <w:rsid w:val="004008E9"/>
    <w:rsid w:val="00400A6E"/>
    <w:rsid w:val="00400C8F"/>
    <w:rsid w:val="00400D99"/>
    <w:rsid w:val="00400F88"/>
    <w:rsid w:val="004011AE"/>
    <w:rsid w:val="00401586"/>
    <w:rsid w:val="0040174B"/>
    <w:rsid w:val="00401789"/>
    <w:rsid w:val="00401B03"/>
    <w:rsid w:val="00401FDF"/>
    <w:rsid w:val="004023E1"/>
    <w:rsid w:val="00402A2F"/>
    <w:rsid w:val="00402B73"/>
    <w:rsid w:val="00402CE2"/>
    <w:rsid w:val="004032BD"/>
    <w:rsid w:val="004033CE"/>
    <w:rsid w:val="00403955"/>
    <w:rsid w:val="00403A27"/>
    <w:rsid w:val="00403AE0"/>
    <w:rsid w:val="00403EB7"/>
    <w:rsid w:val="00404615"/>
    <w:rsid w:val="00404899"/>
    <w:rsid w:val="00404AF4"/>
    <w:rsid w:val="00404CCA"/>
    <w:rsid w:val="00404DEC"/>
    <w:rsid w:val="00404DF6"/>
    <w:rsid w:val="00404FB1"/>
    <w:rsid w:val="0040507D"/>
    <w:rsid w:val="004055FF"/>
    <w:rsid w:val="00405998"/>
    <w:rsid w:val="00405FD2"/>
    <w:rsid w:val="004061D0"/>
    <w:rsid w:val="00406234"/>
    <w:rsid w:val="00406247"/>
    <w:rsid w:val="0040644F"/>
    <w:rsid w:val="0040674B"/>
    <w:rsid w:val="00406782"/>
    <w:rsid w:val="00406A5B"/>
    <w:rsid w:val="00406DFC"/>
    <w:rsid w:val="004072CC"/>
    <w:rsid w:val="0040754E"/>
    <w:rsid w:val="00407568"/>
    <w:rsid w:val="00407BAD"/>
    <w:rsid w:val="00407D71"/>
    <w:rsid w:val="00407E21"/>
    <w:rsid w:val="00407ED1"/>
    <w:rsid w:val="00410136"/>
    <w:rsid w:val="00410234"/>
    <w:rsid w:val="00410300"/>
    <w:rsid w:val="00410456"/>
    <w:rsid w:val="00410506"/>
    <w:rsid w:val="004107ED"/>
    <w:rsid w:val="00411278"/>
    <w:rsid w:val="004112E3"/>
    <w:rsid w:val="00411498"/>
    <w:rsid w:val="00411512"/>
    <w:rsid w:val="004115F7"/>
    <w:rsid w:val="00411625"/>
    <w:rsid w:val="00411658"/>
    <w:rsid w:val="0041188E"/>
    <w:rsid w:val="0041196C"/>
    <w:rsid w:val="00411B6E"/>
    <w:rsid w:val="00411C72"/>
    <w:rsid w:val="00411EE0"/>
    <w:rsid w:val="00412119"/>
    <w:rsid w:val="004121CE"/>
    <w:rsid w:val="00412339"/>
    <w:rsid w:val="00412477"/>
    <w:rsid w:val="00412D0B"/>
    <w:rsid w:val="00412E04"/>
    <w:rsid w:val="00412E7E"/>
    <w:rsid w:val="004131D2"/>
    <w:rsid w:val="004132DC"/>
    <w:rsid w:val="004133A8"/>
    <w:rsid w:val="0041365D"/>
    <w:rsid w:val="00413883"/>
    <w:rsid w:val="0041393E"/>
    <w:rsid w:val="0041396E"/>
    <w:rsid w:val="00413A95"/>
    <w:rsid w:val="00413C97"/>
    <w:rsid w:val="00413D2E"/>
    <w:rsid w:val="00413D48"/>
    <w:rsid w:val="00414029"/>
    <w:rsid w:val="004142A5"/>
    <w:rsid w:val="00414421"/>
    <w:rsid w:val="00414853"/>
    <w:rsid w:val="00414B18"/>
    <w:rsid w:val="00414D6D"/>
    <w:rsid w:val="00414FC1"/>
    <w:rsid w:val="00415008"/>
    <w:rsid w:val="004156C6"/>
    <w:rsid w:val="0041578F"/>
    <w:rsid w:val="004157CF"/>
    <w:rsid w:val="00415DCA"/>
    <w:rsid w:val="00415E73"/>
    <w:rsid w:val="00415F03"/>
    <w:rsid w:val="00415F30"/>
    <w:rsid w:val="00415F7F"/>
    <w:rsid w:val="004160FD"/>
    <w:rsid w:val="00416478"/>
    <w:rsid w:val="004165C1"/>
    <w:rsid w:val="0041675D"/>
    <w:rsid w:val="00416970"/>
    <w:rsid w:val="00416E2A"/>
    <w:rsid w:val="0041715C"/>
    <w:rsid w:val="004171BC"/>
    <w:rsid w:val="0041755E"/>
    <w:rsid w:val="00417607"/>
    <w:rsid w:val="00417932"/>
    <w:rsid w:val="004179CB"/>
    <w:rsid w:val="00417B20"/>
    <w:rsid w:val="00417CAB"/>
    <w:rsid w:val="004202BF"/>
    <w:rsid w:val="004204D7"/>
    <w:rsid w:val="004207F1"/>
    <w:rsid w:val="00420A6D"/>
    <w:rsid w:val="0042168E"/>
    <w:rsid w:val="00421737"/>
    <w:rsid w:val="00421779"/>
    <w:rsid w:val="004217AA"/>
    <w:rsid w:val="004218EA"/>
    <w:rsid w:val="0042190E"/>
    <w:rsid w:val="0042198C"/>
    <w:rsid w:val="00421E88"/>
    <w:rsid w:val="0042210E"/>
    <w:rsid w:val="00422148"/>
    <w:rsid w:val="0042234D"/>
    <w:rsid w:val="00422717"/>
    <w:rsid w:val="0042285B"/>
    <w:rsid w:val="00422865"/>
    <w:rsid w:val="00422983"/>
    <w:rsid w:val="00422EBB"/>
    <w:rsid w:val="00422F04"/>
    <w:rsid w:val="0042313E"/>
    <w:rsid w:val="004231A0"/>
    <w:rsid w:val="00423241"/>
    <w:rsid w:val="0042337D"/>
    <w:rsid w:val="0042389D"/>
    <w:rsid w:val="00423C1F"/>
    <w:rsid w:val="00423E26"/>
    <w:rsid w:val="00423F0A"/>
    <w:rsid w:val="004241A0"/>
    <w:rsid w:val="004249C8"/>
    <w:rsid w:val="004250BE"/>
    <w:rsid w:val="0042517F"/>
    <w:rsid w:val="00425181"/>
    <w:rsid w:val="004252CD"/>
    <w:rsid w:val="004255FF"/>
    <w:rsid w:val="004259BD"/>
    <w:rsid w:val="00425C6B"/>
    <w:rsid w:val="00425DE2"/>
    <w:rsid w:val="00425F03"/>
    <w:rsid w:val="004261D0"/>
    <w:rsid w:val="004269DC"/>
    <w:rsid w:val="00426BFB"/>
    <w:rsid w:val="00426C38"/>
    <w:rsid w:val="0042721E"/>
    <w:rsid w:val="004273AC"/>
    <w:rsid w:val="00427DE9"/>
    <w:rsid w:val="004303BF"/>
    <w:rsid w:val="004307D7"/>
    <w:rsid w:val="00430E42"/>
    <w:rsid w:val="00430F95"/>
    <w:rsid w:val="00431047"/>
    <w:rsid w:val="004314DA"/>
    <w:rsid w:val="00431830"/>
    <w:rsid w:val="00431BB7"/>
    <w:rsid w:val="004322D5"/>
    <w:rsid w:val="00433103"/>
    <w:rsid w:val="0043318B"/>
    <w:rsid w:val="0043340D"/>
    <w:rsid w:val="004335EA"/>
    <w:rsid w:val="00433A14"/>
    <w:rsid w:val="00433F27"/>
    <w:rsid w:val="00433FDD"/>
    <w:rsid w:val="00434137"/>
    <w:rsid w:val="00434499"/>
    <w:rsid w:val="00434913"/>
    <w:rsid w:val="00434B8C"/>
    <w:rsid w:val="00434C50"/>
    <w:rsid w:val="00434F72"/>
    <w:rsid w:val="00435841"/>
    <w:rsid w:val="00435A5C"/>
    <w:rsid w:val="00435AC9"/>
    <w:rsid w:val="00435DFA"/>
    <w:rsid w:val="0043621B"/>
    <w:rsid w:val="004365A9"/>
    <w:rsid w:val="004365DD"/>
    <w:rsid w:val="004366C1"/>
    <w:rsid w:val="00436932"/>
    <w:rsid w:val="00437038"/>
    <w:rsid w:val="004374D6"/>
    <w:rsid w:val="00437661"/>
    <w:rsid w:val="004377E2"/>
    <w:rsid w:val="00437BCD"/>
    <w:rsid w:val="00437D07"/>
    <w:rsid w:val="00437E00"/>
    <w:rsid w:val="004402E9"/>
    <w:rsid w:val="00440340"/>
    <w:rsid w:val="004406B3"/>
    <w:rsid w:val="00440CA0"/>
    <w:rsid w:val="00440F3E"/>
    <w:rsid w:val="00441246"/>
    <w:rsid w:val="004412E4"/>
    <w:rsid w:val="00441525"/>
    <w:rsid w:val="00441888"/>
    <w:rsid w:val="0044195D"/>
    <w:rsid w:val="00441A68"/>
    <w:rsid w:val="00441AC2"/>
    <w:rsid w:val="004422F2"/>
    <w:rsid w:val="004423D1"/>
    <w:rsid w:val="0044249B"/>
    <w:rsid w:val="004424F8"/>
    <w:rsid w:val="004429EB"/>
    <w:rsid w:val="00442BED"/>
    <w:rsid w:val="00442C16"/>
    <w:rsid w:val="0044363E"/>
    <w:rsid w:val="00443815"/>
    <w:rsid w:val="00443B4E"/>
    <w:rsid w:val="00443CBE"/>
    <w:rsid w:val="00443D42"/>
    <w:rsid w:val="004440F1"/>
    <w:rsid w:val="004442A9"/>
    <w:rsid w:val="00444659"/>
    <w:rsid w:val="004447E0"/>
    <w:rsid w:val="00444A46"/>
    <w:rsid w:val="00444BB0"/>
    <w:rsid w:val="00444C1E"/>
    <w:rsid w:val="00444CF3"/>
    <w:rsid w:val="00444EF1"/>
    <w:rsid w:val="00444F78"/>
    <w:rsid w:val="00445217"/>
    <w:rsid w:val="00445849"/>
    <w:rsid w:val="00445C9C"/>
    <w:rsid w:val="00445EDB"/>
    <w:rsid w:val="004469C2"/>
    <w:rsid w:val="00446CC9"/>
    <w:rsid w:val="00446CDA"/>
    <w:rsid w:val="00446FB7"/>
    <w:rsid w:val="004473C0"/>
    <w:rsid w:val="004473C3"/>
    <w:rsid w:val="004476C1"/>
    <w:rsid w:val="004479D4"/>
    <w:rsid w:val="0045023C"/>
    <w:rsid w:val="00450631"/>
    <w:rsid w:val="00450967"/>
    <w:rsid w:val="004509F7"/>
    <w:rsid w:val="004510D2"/>
    <w:rsid w:val="004510E9"/>
    <w:rsid w:val="00451676"/>
    <w:rsid w:val="004516E9"/>
    <w:rsid w:val="00451A5B"/>
    <w:rsid w:val="00451D03"/>
    <w:rsid w:val="004521E3"/>
    <w:rsid w:val="004521F4"/>
    <w:rsid w:val="00452295"/>
    <w:rsid w:val="004523F7"/>
    <w:rsid w:val="004526BC"/>
    <w:rsid w:val="0045296A"/>
    <w:rsid w:val="00452A60"/>
    <w:rsid w:val="00452BCD"/>
    <w:rsid w:val="00452C15"/>
    <w:rsid w:val="00452CEA"/>
    <w:rsid w:val="00452D55"/>
    <w:rsid w:val="00453042"/>
    <w:rsid w:val="004538D3"/>
    <w:rsid w:val="00453A7E"/>
    <w:rsid w:val="00453B75"/>
    <w:rsid w:val="004543C3"/>
    <w:rsid w:val="00455015"/>
    <w:rsid w:val="004551D2"/>
    <w:rsid w:val="00455498"/>
    <w:rsid w:val="004554F7"/>
    <w:rsid w:val="0045558D"/>
    <w:rsid w:val="0045578F"/>
    <w:rsid w:val="00455983"/>
    <w:rsid w:val="00455A64"/>
    <w:rsid w:val="00455AD4"/>
    <w:rsid w:val="00455BD1"/>
    <w:rsid w:val="00456141"/>
    <w:rsid w:val="004562AA"/>
    <w:rsid w:val="004567E0"/>
    <w:rsid w:val="00456A85"/>
    <w:rsid w:val="00456B9F"/>
    <w:rsid w:val="00457108"/>
    <w:rsid w:val="00457157"/>
    <w:rsid w:val="004577AF"/>
    <w:rsid w:val="004579A9"/>
    <w:rsid w:val="00457B4B"/>
    <w:rsid w:val="0046003B"/>
    <w:rsid w:val="0046020A"/>
    <w:rsid w:val="00460733"/>
    <w:rsid w:val="00460C30"/>
    <w:rsid w:val="00461105"/>
    <w:rsid w:val="00461625"/>
    <w:rsid w:val="00461D2A"/>
    <w:rsid w:val="00461FEA"/>
    <w:rsid w:val="00462162"/>
    <w:rsid w:val="00462241"/>
    <w:rsid w:val="0046233A"/>
    <w:rsid w:val="004629C9"/>
    <w:rsid w:val="00462D27"/>
    <w:rsid w:val="00462FD8"/>
    <w:rsid w:val="00463474"/>
    <w:rsid w:val="00463C68"/>
    <w:rsid w:val="00463D8F"/>
    <w:rsid w:val="00463FB7"/>
    <w:rsid w:val="00463FEE"/>
    <w:rsid w:val="0046412E"/>
    <w:rsid w:val="00464130"/>
    <w:rsid w:val="00464325"/>
    <w:rsid w:val="00464352"/>
    <w:rsid w:val="00464513"/>
    <w:rsid w:val="00464934"/>
    <w:rsid w:val="00464C65"/>
    <w:rsid w:val="00464D31"/>
    <w:rsid w:val="00465022"/>
    <w:rsid w:val="004653C2"/>
    <w:rsid w:val="0046546D"/>
    <w:rsid w:val="00465B52"/>
    <w:rsid w:val="00465BD7"/>
    <w:rsid w:val="00465C03"/>
    <w:rsid w:val="00465DFE"/>
    <w:rsid w:val="00465EB0"/>
    <w:rsid w:val="00466262"/>
    <w:rsid w:val="00466546"/>
    <w:rsid w:val="00466718"/>
    <w:rsid w:val="0046690E"/>
    <w:rsid w:val="00466C7A"/>
    <w:rsid w:val="00466E2D"/>
    <w:rsid w:val="0046708E"/>
    <w:rsid w:val="004671DA"/>
    <w:rsid w:val="00467408"/>
    <w:rsid w:val="00467638"/>
    <w:rsid w:val="004679EC"/>
    <w:rsid w:val="00470088"/>
    <w:rsid w:val="00470686"/>
    <w:rsid w:val="00470780"/>
    <w:rsid w:val="004716B1"/>
    <w:rsid w:val="00471714"/>
    <w:rsid w:val="004718B0"/>
    <w:rsid w:val="00471E0D"/>
    <w:rsid w:val="00471EA5"/>
    <w:rsid w:val="00471FA1"/>
    <w:rsid w:val="00472055"/>
    <w:rsid w:val="00472176"/>
    <w:rsid w:val="00472525"/>
    <w:rsid w:val="0047272C"/>
    <w:rsid w:val="00472778"/>
    <w:rsid w:val="00472849"/>
    <w:rsid w:val="004728A5"/>
    <w:rsid w:val="00472A65"/>
    <w:rsid w:val="00472EFD"/>
    <w:rsid w:val="00472FC2"/>
    <w:rsid w:val="004732E4"/>
    <w:rsid w:val="004732EF"/>
    <w:rsid w:val="004735D5"/>
    <w:rsid w:val="00473823"/>
    <w:rsid w:val="00473B1C"/>
    <w:rsid w:val="00473BD7"/>
    <w:rsid w:val="00473F94"/>
    <w:rsid w:val="004740F5"/>
    <w:rsid w:val="00474361"/>
    <w:rsid w:val="00474463"/>
    <w:rsid w:val="004748D4"/>
    <w:rsid w:val="00474B75"/>
    <w:rsid w:val="00474CE7"/>
    <w:rsid w:val="00474DEF"/>
    <w:rsid w:val="00474E59"/>
    <w:rsid w:val="004750E7"/>
    <w:rsid w:val="00475430"/>
    <w:rsid w:val="004759C5"/>
    <w:rsid w:val="00475C41"/>
    <w:rsid w:val="00475D60"/>
    <w:rsid w:val="00475E6C"/>
    <w:rsid w:val="00475F2A"/>
    <w:rsid w:val="004762BA"/>
    <w:rsid w:val="0047666F"/>
    <w:rsid w:val="004766AE"/>
    <w:rsid w:val="004767D4"/>
    <w:rsid w:val="00476A12"/>
    <w:rsid w:val="00476BA8"/>
    <w:rsid w:val="004770E4"/>
    <w:rsid w:val="00477273"/>
    <w:rsid w:val="004772B4"/>
    <w:rsid w:val="0047730A"/>
    <w:rsid w:val="00477771"/>
    <w:rsid w:val="004778F8"/>
    <w:rsid w:val="00477B5C"/>
    <w:rsid w:val="00477BF6"/>
    <w:rsid w:val="00480237"/>
    <w:rsid w:val="00480629"/>
    <w:rsid w:val="004807B3"/>
    <w:rsid w:val="00480834"/>
    <w:rsid w:val="004808AD"/>
    <w:rsid w:val="00480A9F"/>
    <w:rsid w:val="00480BA1"/>
    <w:rsid w:val="00480BD5"/>
    <w:rsid w:val="00481085"/>
    <w:rsid w:val="00481399"/>
    <w:rsid w:val="00481DC1"/>
    <w:rsid w:val="004823E2"/>
    <w:rsid w:val="004824AA"/>
    <w:rsid w:val="00482521"/>
    <w:rsid w:val="00482654"/>
    <w:rsid w:val="0048277E"/>
    <w:rsid w:val="00482ACA"/>
    <w:rsid w:val="00482D40"/>
    <w:rsid w:val="00482DB1"/>
    <w:rsid w:val="00482E8C"/>
    <w:rsid w:val="00482F70"/>
    <w:rsid w:val="004833CF"/>
    <w:rsid w:val="00483660"/>
    <w:rsid w:val="004837C6"/>
    <w:rsid w:val="00483984"/>
    <w:rsid w:val="00483EB7"/>
    <w:rsid w:val="00483F0B"/>
    <w:rsid w:val="00483F26"/>
    <w:rsid w:val="00484136"/>
    <w:rsid w:val="00484187"/>
    <w:rsid w:val="00484615"/>
    <w:rsid w:val="0048497C"/>
    <w:rsid w:val="00484999"/>
    <w:rsid w:val="00484B3B"/>
    <w:rsid w:val="00484BD4"/>
    <w:rsid w:val="00484C0F"/>
    <w:rsid w:val="00484C1F"/>
    <w:rsid w:val="00484F46"/>
    <w:rsid w:val="00485115"/>
    <w:rsid w:val="00485942"/>
    <w:rsid w:val="00485CE0"/>
    <w:rsid w:val="00485D01"/>
    <w:rsid w:val="00485DD8"/>
    <w:rsid w:val="00485FF7"/>
    <w:rsid w:val="00486354"/>
    <w:rsid w:val="0048642F"/>
    <w:rsid w:val="0048695F"/>
    <w:rsid w:val="00486BC1"/>
    <w:rsid w:val="00486DFE"/>
    <w:rsid w:val="00486E39"/>
    <w:rsid w:val="00486F92"/>
    <w:rsid w:val="00487171"/>
    <w:rsid w:val="004872D9"/>
    <w:rsid w:val="0048742B"/>
    <w:rsid w:val="0048758F"/>
    <w:rsid w:val="004876D2"/>
    <w:rsid w:val="0048793D"/>
    <w:rsid w:val="00490224"/>
    <w:rsid w:val="0049049B"/>
    <w:rsid w:val="00490623"/>
    <w:rsid w:val="004909BE"/>
    <w:rsid w:val="00490C2E"/>
    <w:rsid w:val="00491201"/>
    <w:rsid w:val="00491588"/>
    <w:rsid w:val="00491A65"/>
    <w:rsid w:val="00491B1B"/>
    <w:rsid w:val="00491C22"/>
    <w:rsid w:val="00491FB4"/>
    <w:rsid w:val="00491FE1"/>
    <w:rsid w:val="00492213"/>
    <w:rsid w:val="0049290C"/>
    <w:rsid w:val="00492979"/>
    <w:rsid w:val="0049297B"/>
    <w:rsid w:val="00492B18"/>
    <w:rsid w:val="00492E24"/>
    <w:rsid w:val="00492F21"/>
    <w:rsid w:val="0049335D"/>
    <w:rsid w:val="00493713"/>
    <w:rsid w:val="004937AF"/>
    <w:rsid w:val="00493F0C"/>
    <w:rsid w:val="00494173"/>
    <w:rsid w:val="00494237"/>
    <w:rsid w:val="004943C5"/>
    <w:rsid w:val="0049446A"/>
    <w:rsid w:val="0049489D"/>
    <w:rsid w:val="00494CF1"/>
    <w:rsid w:val="00494D5F"/>
    <w:rsid w:val="00494FCE"/>
    <w:rsid w:val="00495134"/>
    <w:rsid w:val="004951BD"/>
    <w:rsid w:val="00495FD5"/>
    <w:rsid w:val="0049606B"/>
    <w:rsid w:val="00496319"/>
    <w:rsid w:val="00496411"/>
    <w:rsid w:val="00496442"/>
    <w:rsid w:val="00496A0B"/>
    <w:rsid w:val="00496E2C"/>
    <w:rsid w:val="00496ECE"/>
    <w:rsid w:val="00497026"/>
    <w:rsid w:val="00497235"/>
    <w:rsid w:val="00497279"/>
    <w:rsid w:val="00497854"/>
    <w:rsid w:val="00497C6D"/>
    <w:rsid w:val="00497FF8"/>
    <w:rsid w:val="004A001D"/>
    <w:rsid w:val="004A0364"/>
    <w:rsid w:val="004A0388"/>
    <w:rsid w:val="004A062A"/>
    <w:rsid w:val="004A0962"/>
    <w:rsid w:val="004A097D"/>
    <w:rsid w:val="004A0A7D"/>
    <w:rsid w:val="004A12B4"/>
    <w:rsid w:val="004A132F"/>
    <w:rsid w:val="004A1DE9"/>
    <w:rsid w:val="004A1E79"/>
    <w:rsid w:val="004A2051"/>
    <w:rsid w:val="004A2348"/>
    <w:rsid w:val="004A24D2"/>
    <w:rsid w:val="004A26E4"/>
    <w:rsid w:val="004A2844"/>
    <w:rsid w:val="004A2C90"/>
    <w:rsid w:val="004A2F3F"/>
    <w:rsid w:val="004A2F9F"/>
    <w:rsid w:val="004A326C"/>
    <w:rsid w:val="004A33DB"/>
    <w:rsid w:val="004A3422"/>
    <w:rsid w:val="004A35B0"/>
    <w:rsid w:val="004A3726"/>
    <w:rsid w:val="004A3894"/>
    <w:rsid w:val="004A3A27"/>
    <w:rsid w:val="004A3BE5"/>
    <w:rsid w:val="004A42B8"/>
    <w:rsid w:val="004A448B"/>
    <w:rsid w:val="004A45BE"/>
    <w:rsid w:val="004A487A"/>
    <w:rsid w:val="004A4C3D"/>
    <w:rsid w:val="004A522E"/>
    <w:rsid w:val="004A537A"/>
    <w:rsid w:val="004A5A0A"/>
    <w:rsid w:val="004A5C80"/>
    <w:rsid w:val="004A616A"/>
    <w:rsid w:val="004A63D5"/>
    <w:rsid w:val="004A63DB"/>
    <w:rsid w:val="004A670A"/>
    <w:rsid w:val="004A6E1D"/>
    <w:rsid w:val="004A6F14"/>
    <w:rsid w:val="004A6F1D"/>
    <w:rsid w:val="004A72A0"/>
    <w:rsid w:val="004A741C"/>
    <w:rsid w:val="004A7744"/>
    <w:rsid w:val="004A78B3"/>
    <w:rsid w:val="004A7995"/>
    <w:rsid w:val="004A7BDF"/>
    <w:rsid w:val="004A7DC5"/>
    <w:rsid w:val="004A7F68"/>
    <w:rsid w:val="004B0008"/>
    <w:rsid w:val="004B059D"/>
    <w:rsid w:val="004B0603"/>
    <w:rsid w:val="004B0B48"/>
    <w:rsid w:val="004B0BE2"/>
    <w:rsid w:val="004B102B"/>
    <w:rsid w:val="004B1709"/>
    <w:rsid w:val="004B1A77"/>
    <w:rsid w:val="004B1AA9"/>
    <w:rsid w:val="004B1D71"/>
    <w:rsid w:val="004B1F0B"/>
    <w:rsid w:val="004B21E5"/>
    <w:rsid w:val="004B24BF"/>
    <w:rsid w:val="004B281E"/>
    <w:rsid w:val="004B282C"/>
    <w:rsid w:val="004B2E86"/>
    <w:rsid w:val="004B2FAC"/>
    <w:rsid w:val="004B3075"/>
    <w:rsid w:val="004B33C0"/>
    <w:rsid w:val="004B3566"/>
    <w:rsid w:val="004B358F"/>
    <w:rsid w:val="004B3885"/>
    <w:rsid w:val="004B393D"/>
    <w:rsid w:val="004B3A57"/>
    <w:rsid w:val="004B3BE6"/>
    <w:rsid w:val="004B3C02"/>
    <w:rsid w:val="004B3DF5"/>
    <w:rsid w:val="004B3EC4"/>
    <w:rsid w:val="004B3F0B"/>
    <w:rsid w:val="004B4125"/>
    <w:rsid w:val="004B4522"/>
    <w:rsid w:val="004B459F"/>
    <w:rsid w:val="004B484D"/>
    <w:rsid w:val="004B4ADB"/>
    <w:rsid w:val="004B4B7A"/>
    <w:rsid w:val="004B4C18"/>
    <w:rsid w:val="004B5465"/>
    <w:rsid w:val="004B55B7"/>
    <w:rsid w:val="004B57D2"/>
    <w:rsid w:val="004B59DB"/>
    <w:rsid w:val="004B5B16"/>
    <w:rsid w:val="004B5D3D"/>
    <w:rsid w:val="004B5EA7"/>
    <w:rsid w:val="004B6092"/>
    <w:rsid w:val="004B6138"/>
    <w:rsid w:val="004B61FB"/>
    <w:rsid w:val="004B630A"/>
    <w:rsid w:val="004B663B"/>
    <w:rsid w:val="004B684C"/>
    <w:rsid w:val="004B6A05"/>
    <w:rsid w:val="004B6CEB"/>
    <w:rsid w:val="004B70F0"/>
    <w:rsid w:val="004B716D"/>
    <w:rsid w:val="004B7CCE"/>
    <w:rsid w:val="004C005E"/>
    <w:rsid w:val="004C00F2"/>
    <w:rsid w:val="004C03A1"/>
    <w:rsid w:val="004C06C8"/>
    <w:rsid w:val="004C07CD"/>
    <w:rsid w:val="004C07DC"/>
    <w:rsid w:val="004C08BA"/>
    <w:rsid w:val="004C0AB5"/>
    <w:rsid w:val="004C0F7B"/>
    <w:rsid w:val="004C1257"/>
    <w:rsid w:val="004C12C2"/>
    <w:rsid w:val="004C1E48"/>
    <w:rsid w:val="004C1FD7"/>
    <w:rsid w:val="004C213D"/>
    <w:rsid w:val="004C22C1"/>
    <w:rsid w:val="004C240E"/>
    <w:rsid w:val="004C24F5"/>
    <w:rsid w:val="004C2501"/>
    <w:rsid w:val="004C2642"/>
    <w:rsid w:val="004C2706"/>
    <w:rsid w:val="004C29F0"/>
    <w:rsid w:val="004C2C73"/>
    <w:rsid w:val="004C2ED4"/>
    <w:rsid w:val="004C2F22"/>
    <w:rsid w:val="004C3093"/>
    <w:rsid w:val="004C3124"/>
    <w:rsid w:val="004C326E"/>
    <w:rsid w:val="004C32A6"/>
    <w:rsid w:val="004C33D1"/>
    <w:rsid w:val="004C3496"/>
    <w:rsid w:val="004C374D"/>
    <w:rsid w:val="004C3758"/>
    <w:rsid w:val="004C37E5"/>
    <w:rsid w:val="004C3B14"/>
    <w:rsid w:val="004C453B"/>
    <w:rsid w:val="004C45FC"/>
    <w:rsid w:val="004C460E"/>
    <w:rsid w:val="004C499E"/>
    <w:rsid w:val="004C4C9C"/>
    <w:rsid w:val="004C5159"/>
    <w:rsid w:val="004C56A8"/>
    <w:rsid w:val="004C5836"/>
    <w:rsid w:val="004C58D0"/>
    <w:rsid w:val="004C5916"/>
    <w:rsid w:val="004C59C4"/>
    <w:rsid w:val="004C5C1A"/>
    <w:rsid w:val="004C5C68"/>
    <w:rsid w:val="004C5D1B"/>
    <w:rsid w:val="004C5D87"/>
    <w:rsid w:val="004C60CA"/>
    <w:rsid w:val="004C662F"/>
    <w:rsid w:val="004C6CD4"/>
    <w:rsid w:val="004C7375"/>
    <w:rsid w:val="004C74A1"/>
    <w:rsid w:val="004C75F6"/>
    <w:rsid w:val="004C76A6"/>
    <w:rsid w:val="004C79EB"/>
    <w:rsid w:val="004C7AC1"/>
    <w:rsid w:val="004C7DFD"/>
    <w:rsid w:val="004D0003"/>
    <w:rsid w:val="004D061A"/>
    <w:rsid w:val="004D0776"/>
    <w:rsid w:val="004D08F0"/>
    <w:rsid w:val="004D09C6"/>
    <w:rsid w:val="004D11DC"/>
    <w:rsid w:val="004D1419"/>
    <w:rsid w:val="004D15FF"/>
    <w:rsid w:val="004D1712"/>
    <w:rsid w:val="004D1718"/>
    <w:rsid w:val="004D1D37"/>
    <w:rsid w:val="004D1F7B"/>
    <w:rsid w:val="004D2098"/>
    <w:rsid w:val="004D23B4"/>
    <w:rsid w:val="004D2925"/>
    <w:rsid w:val="004D2B32"/>
    <w:rsid w:val="004D2B34"/>
    <w:rsid w:val="004D2B85"/>
    <w:rsid w:val="004D2D46"/>
    <w:rsid w:val="004D2F6E"/>
    <w:rsid w:val="004D30D8"/>
    <w:rsid w:val="004D3326"/>
    <w:rsid w:val="004D3662"/>
    <w:rsid w:val="004D389E"/>
    <w:rsid w:val="004D39BB"/>
    <w:rsid w:val="004D3A8F"/>
    <w:rsid w:val="004D3FAC"/>
    <w:rsid w:val="004D41D6"/>
    <w:rsid w:val="004D42E6"/>
    <w:rsid w:val="004D4519"/>
    <w:rsid w:val="004D454A"/>
    <w:rsid w:val="004D484C"/>
    <w:rsid w:val="004D48F7"/>
    <w:rsid w:val="004D4A0B"/>
    <w:rsid w:val="004D4E38"/>
    <w:rsid w:val="004D505E"/>
    <w:rsid w:val="004D5495"/>
    <w:rsid w:val="004D5AEE"/>
    <w:rsid w:val="004D5D04"/>
    <w:rsid w:val="004D5D10"/>
    <w:rsid w:val="004D608A"/>
    <w:rsid w:val="004D60BE"/>
    <w:rsid w:val="004D671C"/>
    <w:rsid w:val="004D6D7C"/>
    <w:rsid w:val="004D6DAF"/>
    <w:rsid w:val="004D6DD7"/>
    <w:rsid w:val="004D6E72"/>
    <w:rsid w:val="004D7009"/>
    <w:rsid w:val="004D700A"/>
    <w:rsid w:val="004D70D7"/>
    <w:rsid w:val="004D72CA"/>
    <w:rsid w:val="004D7509"/>
    <w:rsid w:val="004D7985"/>
    <w:rsid w:val="004D7BF5"/>
    <w:rsid w:val="004D7F59"/>
    <w:rsid w:val="004D7FCA"/>
    <w:rsid w:val="004E053C"/>
    <w:rsid w:val="004E0882"/>
    <w:rsid w:val="004E112A"/>
    <w:rsid w:val="004E13D8"/>
    <w:rsid w:val="004E16B5"/>
    <w:rsid w:val="004E196A"/>
    <w:rsid w:val="004E1D22"/>
    <w:rsid w:val="004E1D6A"/>
    <w:rsid w:val="004E2205"/>
    <w:rsid w:val="004E2242"/>
    <w:rsid w:val="004E23B9"/>
    <w:rsid w:val="004E23DB"/>
    <w:rsid w:val="004E24BD"/>
    <w:rsid w:val="004E2800"/>
    <w:rsid w:val="004E285A"/>
    <w:rsid w:val="004E2C41"/>
    <w:rsid w:val="004E35C3"/>
    <w:rsid w:val="004E3841"/>
    <w:rsid w:val="004E3887"/>
    <w:rsid w:val="004E38A3"/>
    <w:rsid w:val="004E3D2C"/>
    <w:rsid w:val="004E40FA"/>
    <w:rsid w:val="004E430B"/>
    <w:rsid w:val="004E46D5"/>
    <w:rsid w:val="004E47A5"/>
    <w:rsid w:val="004E4B84"/>
    <w:rsid w:val="004E4BD2"/>
    <w:rsid w:val="004E4DB4"/>
    <w:rsid w:val="004E4E49"/>
    <w:rsid w:val="004E4F20"/>
    <w:rsid w:val="004E5DE3"/>
    <w:rsid w:val="004E60AD"/>
    <w:rsid w:val="004E61E6"/>
    <w:rsid w:val="004E61EB"/>
    <w:rsid w:val="004E651E"/>
    <w:rsid w:val="004E65E9"/>
    <w:rsid w:val="004E6603"/>
    <w:rsid w:val="004E6ABD"/>
    <w:rsid w:val="004E706B"/>
    <w:rsid w:val="004E710A"/>
    <w:rsid w:val="004E73C1"/>
    <w:rsid w:val="004E754F"/>
    <w:rsid w:val="004E755B"/>
    <w:rsid w:val="004E76DE"/>
    <w:rsid w:val="004E79C7"/>
    <w:rsid w:val="004E7B44"/>
    <w:rsid w:val="004E7E31"/>
    <w:rsid w:val="004E7E7C"/>
    <w:rsid w:val="004F0103"/>
    <w:rsid w:val="004F0905"/>
    <w:rsid w:val="004F095C"/>
    <w:rsid w:val="004F09BE"/>
    <w:rsid w:val="004F0F10"/>
    <w:rsid w:val="004F0FE0"/>
    <w:rsid w:val="004F12ED"/>
    <w:rsid w:val="004F196D"/>
    <w:rsid w:val="004F1B42"/>
    <w:rsid w:val="004F1D72"/>
    <w:rsid w:val="004F1EDF"/>
    <w:rsid w:val="004F2042"/>
    <w:rsid w:val="004F22EC"/>
    <w:rsid w:val="004F2781"/>
    <w:rsid w:val="004F28A9"/>
    <w:rsid w:val="004F28F7"/>
    <w:rsid w:val="004F3012"/>
    <w:rsid w:val="004F30DD"/>
    <w:rsid w:val="004F3238"/>
    <w:rsid w:val="004F3431"/>
    <w:rsid w:val="004F36D5"/>
    <w:rsid w:val="004F38A3"/>
    <w:rsid w:val="004F38DA"/>
    <w:rsid w:val="004F3C72"/>
    <w:rsid w:val="004F42FF"/>
    <w:rsid w:val="004F44C2"/>
    <w:rsid w:val="004F45DF"/>
    <w:rsid w:val="004F48F3"/>
    <w:rsid w:val="004F4DCE"/>
    <w:rsid w:val="004F4E21"/>
    <w:rsid w:val="004F510A"/>
    <w:rsid w:val="004F5299"/>
    <w:rsid w:val="004F52A8"/>
    <w:rsid w:val="004F5319"/>
    <w:rsid w:val="004F5652"/>
    <w:rsid w:val="004F56C9"/>
    <w:rsid w:val="004F5A3D"/>
    <w:rsid w:val="004F5EF2"/>
    <w:rsid w:val="004F62E6"/>
    <w:rsid w:val="004F6A63"/>
    <w:rsid w:val="004F72AA"/>
    <w:rsid w:val="004F73C4"/>
    <w:rsid w:val="004F74FF"/>
    <w:rsid w:val="004F75E7"/>
    <w:rsid w:val="004F7A2F"/>
    <w:rsid w:val="004F7B73"/>
    <w:rsid w:val="004F7CFD"/>
    <w:rsid w:val="00500030"/>
    <w:rsid w:val="005001E8"/>
    <w:rsid w:val="00500234"/>
    <w:rsid w:val="005003E8"/>
    <w:rsid w:val="005004BD"/>
    <w:rsid w:val="005006B4"/>
    <w:rsid w:val="00500C3B"/>
    <w:rsid w:val="00500F2D"/>
    <w:rsid w:val="005011B4"/>
    <w:rsid w:val="0050133F"/>
    <w:rsid w:val="005013DA"/>
    <w:rsid w:val="005014E1"/>
    <w:rsid w:val="0050152A"/>
    <w:rsid w:val="0050155B"/>
    <w:rsid w:val="00501E60"/>
    <w:rsid w:val="00502512"/>
    <w:rsid w:val="00502874"/>
    <w:rsid w:val="00502935"/>
    <w:rsid w:val="00502D87"/>
    <w:rsid w:val="005031B6"/>
    <w:rsid w:val="005034A8"/>
    <w:rsid w:val="005036E3"/>
    <w:rsid w:val="00503750"/>
    <w:rsid w:val="00503C7A"/>
    <w:rsid w:val="00503F38"/>
    <w:rsid w:val="005041D3"/>
    <w:rsid w:val="005041E1"/>
    <w:rsid w:val="00504553"/>
    <w:rsid w:val="0050456A"/>
    <w:rsid w:val="005045BB"/>
    <w:rsid w:val="005049A8"/>
    <w:rsid w:val="00504DA6"/>
    <w:rsid w:val="00505154"/>
    <w:rsid w:val="00505262"/>
    <w:rsid w:val="005052BE"/>
    <w:rsid w:val="005053F9"/>
    <w:rsid w:val="00505537"/>
    <w:rsid w:val="005057AC"/>
    <w:rsid w:val="005058B9"/>
    <w:rsid w:val="00505904"/>
    <w:rsid w:val="00505AC0"/>
    <w:rsid w:val="00505AF8"/>
    <w:rsid w:val="00505F06"/>
    <w:rsid w:val="005066E0"/>
    <w:rsid w:val="00506A32"/>
    <w:rsid w:val="00506F67"/>
    <w:rsid w:val="005073EE"/>
    <w:rsid w:val="00507516"/>
    <w:rsid w:val="005076BA"/>
    <w:rsid w:val="00510FE2"/>
    <w:rsid w:val="0051103F"/>
    <w:rsid w:val="005110EC"/>
    <w:rsid w:val="005112D8"/>
    <w:rsid w:val="0051132F"/>
    <w:rsid w:val="00511427"/>
    <w:rsid w:val="00511505"/>
    <w:rsid w:val="00511A75"/>
    <w:rsid w:val="00511B86"/>
    <w:rsid w:val="00511D52"/>
    <w:rsid w:val="00511D75"/>
    <w:rsid w:val="00511FAD"/>
    <w:rsid w:val="0051206A"/>
    <w:rsid w:val="005121DF"/>
    <w:rsid w:val="005123B3"/>
    <w:rsid w:val="00512B4D"/>
    <w:rsid w:val="00512C2D"/>
    <w:rsid w:val="00512CE5"/>
    <w:rsid w:val="00512F42"/>
    <w:rsid w:val="00513009"/>
    <w:rsid w:val="005130DD"/>
    <w:rsid w:val="005131F9"/>
    <w:rsid w:val="00513228"/>
    <w:rsid w:val="00513486"/>
    <w:rsid w:val="005137DC"/>
    <w:rsid w:val="00513987"/>
    <w:rsid w:val="00513D5E"/>
    <w:rsid w:val="00513EFF"/>
    <w:rsid w:val="005141C5"/>
    <w:rsid w:val="005145C7"/>
    <w:rsid w:val="00514803"/>
    <w:rsid w:val="00514B79"/>
    <w:rsid w:val="00514B92"/>
    <w:rsid w:val="00514C54"/>
    <w:rsid w:val="00514D0D"/>
    <w:rsid w:val="00514FB3"/>
    <w:rsid w:val="00515147"/>
    <w:rsid w:val="005152D0"/>
    <w:rsid w:val="00515305"/>
    <w:rsid w:val="00515A5F"/>
    <w:rsid w:val="00516022"/>
    <w:rsid w:val="00516189"/>
    <w:rsid w:val="005165E4"/>
    <w:rsid w:val="00516663"/>
    <w:rsid w:val="00516BC2"/>
    <w:rsid w:val="005170F4"/>
    <w:rsid w:val="005172F4"/>
    <w:rsid w:val="00517359"/>
    <w:rsid w:val="005173B9"/>
    <w:rsid w:val="00517421"/>
    <w:rsid w:val="0051743F"/>
    <w:rsid w:val="005178B3"/>
    <w:rsid w:val="00517917"/>
    <w:rsid w:val="00517BA3"/>
    <w:rsid w:val="00517DEF"/>
    <w:rsid w:val="00520165"/>
    <w:rsid w:val="00520C8C"/>
    <w:rsid w:val="00520D46"/>
    <w:rsid w:val="00521302"/>
    <w:rsid w:val="00521CEE"/>
    <w:rsid w:val="00521D6F"/>
    <w:rsid w:val="00521FE3"/>
    <w:rsid w:val="00522052"/>
    <w:rsid w:val="00522097"/>
    <w:rsid w:val="00522856"/>
    <w:rsid w:val="005229D6"/>
    <w:rsid w:val="00522FA4"/>
    <w:rsid w:val="00523107"/>
    <w:rsid w:val="00523B68"/>
    <w:rsid w:val="00523BB4"/>
    <w:rsid w:val="00523C8A"/>
    <w:rsid w:val="005241F2"/>
    <w:rsid w:val="005246BB"/>
    <w:rsid w:val="00524787"/>
    <w:rsid w:val="00524B82"/>
    <w:rsid w:val="00524D73"/>
    <w:rsid w:val="00524FB4"/>
    <w:rsid w:val="005251A4"/>
    <w:rsid w:val="0052530B"/>
    <w:rsid w:val="0052546F"/>
    <w:rsid w:val="00525626"/>
    <w:rsid w:val="005256F6"/>
    <w:rsid w:val="005258D8"/>
    <w:rsid w:val="00525A3D"/>
    <w:rsid w:val="00525AC8"/>
    <w:rsid w:val="00525C54"/>
    <w:rsid w:val="00525E83"/>
    <w:rsid w:val="0052616F"/>
    <w:rsid w:val="00526170"/>
    <w:rsid w:val="005261C6"/>
    <w:rsid w:val="00526D8B"/>
    <w:rsid w:val="00527174"/>
    <w:rsid w:val="005271F1"/>
    <w:rsid w:val="005274BE"/>
    <w:rsid w:val="005276F9"/>
    <w:rsid w:val="00527BD3"/>
    <w:rsid w:val="00527BD4"/>
    <w:rsid w:val="0053001E"/>
    <w:rsid w:val="005302F1"/>
    <w:rsid w:val="005303CB"/>
    <w:rsid w:val="0053041A"/>
    <w:rsid w:val="005304C5"/>
    <w:rsid w:val="0053099D"/>
    <w:rsid w:val="00530E61"/>
    <w:rsid w:val="0053107D"/>
    <w:rsid w:val="00531353"/>
    <w:rsid w:val="0053143D"/>
    <w:rsid w:val="005316EB"/>
    <w:rsid w:val="005317BD"/>
    <w:rsid w:val="00531A81"/>
    <w:rsid w:val="00531F6C"/>
    <w:rsid w:val="00532016"/>
    <w:rsid w:val="0053217E"/>
    <w:rsid w:val="005326AD"/>
    <w:rsid w:val="00532A4C"/>
    <w:rsid w:val="00532A6B"/>
    <w:rsid w:val="00532C2B"/>
    <w:rsid w:val="00533056"/>
    <w:rsid w:val="005330BC"/>
    <w:rsid w:val="005335AB"/>
    <w:rsid w:val="00533805"/>
    <w:rsid w:val="00533B00"/>
    <w:rsid w:val="00533B23"/>
    <w:rsid w:val="00533B30"/>
    <w:rsid w:val="00533B63"/>
    <w:rsid w:val="00533E81"/>
    <w:rsid w:val="005341C5"/>
    <w:rsid w:val="0053451E"/>
    <w:rsid w:val="00534949"/>
    <w:rsid w:val="00534B7E"/>
    <w:rsid w:val="00534C98"/>
    <w:rsid w:val="005352F2"/>
    <w:rsid w:val="0053537E"/>
    <w:rsid w:val="00535643"/>
    <w:rsid w:val="005358EE"/>
    <w:rsid w:val="00535AC4"/>
    <w:rsid w:val="00535CD7"/>
    <w:rsid w:val="005365A9"/>
    <w:rsid w:val="005365C0"/>
    <w:rsid w:val="0053698E"/>
    <w:rsid w:val="00536B7C"/>
    <w:rsid w:val="0053728A"/>
    <w:rsid w:val="00537708"/>
    <w:rsid w:val="005378D2"/>
    <w:rsid w:val="00537A08"/>
    <w:rsid w:val="00537AEC"/>
    <w:rsid w:val="00540020"/>
    <w:rsid w:val="005403C1"/>
    <w:rsid w:val="005403C8"/>
    <w:rsid w:val="00540488"/>
    <w:rsid w:val="00540785"/>
    <w:rsid w:val="00540AF1"/>
    <w:rsid w:val="00540DE3"/>
    <w:rsid w:val="00540EBE"/>
    <w:rsid w:val="005412BA"/>
    <w:rsid w:val="00541360"/>
    <w:rsid w:val="00541771"/>
    <w:rsid w:val="00541900"/>
    <w:rsid w:val="005419D1"/>
    <w:rsid w:val="00541DCF"/>
    <w:rsid w:val="00541EB9"/>
    <w:rsid w:val="005422BE"/>
    <w:rsid w:val="005429BE"/>
    <w:rsid w:val="005429DC"/>
    <w:rsid w:val="00542AD4"/>
    <w:rsid w:val="00542DEC"/>
    <w:rsid w:val="0054324B"/>
    <w:rsid w:val="00543601"/>
    <w:rsid w:val="00543688"/>
    <w:rsid w:val="00543A1A"/>
    <w:rsid w:val="00543F32"/>
    <w:rsid w:val="00543F8E"/>
    <w:rsid w:val="005442D5"/>
    <w:rsid w:val="0054452C"/>
    <w:rsid w:val="00544530"/>
    <w:rsid w:val="0054465F"/>
    <w:rsid w:val="0054468E"/>
    <w:rsid w:val="005446A8"/>
    <w:rsid w:val="005446B6"/>
    <w:rsid w:val="00544729"/>
    <w:rsid w:val="00544BF4"/>
    <w:rsid w:val="00544C2E"/>
    <w:rsid w:val="00544D58"/>
    <w:rsid w:val="00544ED6"/>
    <w:rsid w:val="00545B40"/>
    <w:rsid w:val="00545C82"/>
    <w:rsid w:val="00545D38"/>
    <w:rsid w:val="00545DAE"/>
    <w:rsid w:val="00545DC5"/>
    <w:rsid w:val="005465D0"/>
    <w:rsid w:val="00546788"/>
    <w:rsid w:val="0054721E"/>
    <w:rsid w:val="00547391"/>
    <w:rsid w:val="005473A7"/>
    <w:rsid w:val="0054779A"/>
    <w:rsid w:val="00547982"/>
    <w:rsid w:val="005479E8"/>
    <w:rsid w:val="00547DBD"/>
    <w:rsid w:val="005500DF"/>
    <w:rsid w:val="00550308"/>
    <w:rsid w:val="0055046A"/>
    <w:rsid w:val="0055079A"/>
    <w:rsid w:val="00550F03"/>
    <w:rsid w:val="00551255"/>
    <w:rsid w:val="005514A6"/>
    <w:rsid w:val="0055179F"/>
    <w:rsid w:val="005518DD"/>
    <w:rsid w:val="00551B5C"/>
    <w:rsid w:val="0055201A"/>
    <w:rsid w:val="00552098"/>
    <w:rsid w:val="00552B43"/>
    <w:rsid w:val="00552F96"/>
    <w:rsid w:val="00553030"/>
    <w:rsid w:val="005533CC"/>
    <w:rsid w:val="005533D7"/>
    <w:rsid w:val="00553512"/>
    <w:rsid w:val="005539AA"/>
    <w:rsid w:val="005542E1"/>
    <w:rsid w:val="005546F4"/>
    <w:rsid w:val="005547DC"/>
    <w:rsid w:val="005548C5"/>
    <w:rsid w:val="00554D3E"/>
    <w:rsid w:val="00554F61"/>
    <w:rsid w:val="00555041"/>
    <w:rsid w:val="00555385"/>
    <w:rsid w:val="00555A85"/>
    <w:rsid w:val="00555B71"/>
    <w:rsid w:val="00555D68"/>
    <w:rsid w:val="00555D9F"/>
    <w:rsid w:val="00555E94"/>
    <w:rsid w:val="005565F9"/>
    <w:rsid w:val="005569BB"/>
    <w:rsid w:val="00556B01"/>
    <w:rsid w:val="00556BEE"/>
    <w:rsid w:val="00556ED0"/>
    <w:rsid w:val="00557261"/>
    <w:rsid w:val="005572E4"/>
    <w:rsid w:val="00557F5B"/>
    <w:rsid w:val="00560015"/>
    <w:rsid w:val="00560A0A"/>
    <w:rsid w:val="00560C81"/>
    <w:rsid w:val="0056104F"/>
    <w:rsid w:val="005611DC"/>
    <w:rsid w:val="00561368"/>
    <w:rsid w:val="005617B7"/>
    <w:rsid w:val="00561906"/>
    <w:rsid w:val="005619AB"/>
    <w:rsid w:val="00561A85"/>
    <w:rsid w:val="00561DE5"/>
    <w:rsid w:val="00561E93"/>
    <w:rsid w:val="0056209C"/>
    <w:rsid w:val="00562611"/>
    <w:rsid w:val="005627D3"/>
    <w:rsid w:val="00562905"/>
    <w:rsid w:val="00562FFB"/>
    <w:rsid w:val="005632BB"/>
    <w:rsid w:val="005632D4"/>
    <w:rsid w:val="00563601"/>
    <w:rsid w:val="00563BCD"/>
    <w:rsid w:val="00563CB3"/>
    <w:rsid w:val="00563D21"/>
    <w:rsid w:val="00563E71"/>
    <w:rsid w:val="00563FBC"/>
    <w:rsid w:val="0056464D"/>
    <w:rsid w:val="00564664"/>
    <w:rsid w:val="00565081"/>
    <w:rsid w:val="005650BA"/>
    <w:rsid w:val="00565141"/>
    <w:rsid w:val="00565378"/>
    <w:rsid w:val="005654C3"/>
    <w:rsid w:val="00565711"/>
    <w:rsid w:val="00565A36"/>
    <w:rsid w:val="00565B82"/>
    <w:rsid w:val="00565BD4"/>
    <w:rsid w:val="00565CE7"/>
    <w:rsid w:val="00565D9E"/>
    <w:rsid w:val="00565FEC"/>
    <w:rsid w:val="0056654B"/>
    <w:rsid w:val="00566A33"/>
    <w:rsid w:val="00566BC5"/>
    <w:rsid w:val="00566F72"/>
    <w:rsid w:val="0056788F"/>
    <w:rsid w:val="00567B28"/>
    <w:rsid w:val="00567EB3"/>
    <w:rsid w:val="00567EC7"/>
    <w:rsid w:val="0056B82E"/>
    <w:rsid w:val="00570155"/>
    <w:rsid w:val="005701BA"/>
    <w:rsid w:val="0057068D"/>
    <w:rsid w:val="00570872"/>
    <w:rsid w:val="0057112C"/>
    <w:rsid w:val="00571905"/>
    <w:rsid w:val="00571E13"/>
    <w:rsid w:val="00571FE8"/>
    <w:rsid w:val="00572030"/>
    <w:rsid w:val="00572419"/>
    <w:rsid w:val="00572707"/>
    <w:rsid w:val="005729EE"/>
    <w:rsid w:val="00572E5F"/>
    <w:rsid w:val="00573041"/>
    <w:rsid w:val="0057315A"/>
    <w:rsid w:val="0057320B"/>
    <w:rsid w:val="0057321A"/>
    <w:rsid w:val="0057332D"/>
    <w:rsid w:val="0057336D"/>
    <w:rsid w:val="00573496"/>
    <w:rsid w:val="0057376C"/>
    <w:rsid w:val="005738B9"/>
    <w:rsid w:val="00573E6D"/>
    <w:rsid w:val="005741EA"/>
    <w:rsid w:val="00574268"/>
    <w:rsid w:val="0057446C"/>
    <w:rsid w:val="00574C73"/>
    <w:rsid w:val="00574CA9"/>
    <w:rsid w:val="00574D83"/>
    <w:rsid w:val="00575759"/>
    <w:rsid w:val="00575882"/>
    <w:rsid w:val="005759A3"/>
    <w:rsid w:val="00575B80"/>
    <w:rsid w:val="00575C61"/>
    <w:rsid w:val="00575D8F"/>
    <w:rsid w:val="0057618F"/>
    <w:rsid w:val="0057620F"/>
    <w:rsid w:val="00576690"/>
    <w:rsid w:val="005766C9"/>
    <w:rsid w:val="005767AD"/>
    <w:rsid w:val="00576AE3"/>
    <w:rsid w:val="00576B5A"/>
    <w:rsid w:val="00576DCA"/>
    <w:rsid w:val="00576E1B"/>
    <w:rsid w:val="00576E3E"/>
    <w:rsid w:val="00576E60"/>
    <w:rsid w:val="005770B3"/>
    <w:rsid w:val="005776E7"/>
    <w:rsid w:val="00577732"/>
    <w:rsid w:val="00577751"/>
    <w:rsid w:val="00577784"/>
    <w:rsid w:val="00577B25"/>
    <w:rsid w:val="00577B67"/>
    <w:rsid w:val="0058018F"/>
    <w:rsid w:val="00580264"/>
    <w:rsid w:val="005803C8"/>
    <w:rsid w:val="005808DA"/>
    <w:rsid w:val="005809DC"/>
    <w:rsid w:val="00580A8C"/>
    <w:rsid w:val="0058134D"/>
    <w:rsid w:val="005813F7"/>
    <w:rsid w:val="0058155D"/>
    <w:rsid w:val="00581799"/>
    <w:rsid w:val="005817C8"/>
    <w:rsid w:val="005819CE"/>
    <w:rsid w:val="00581F95"/>
    <w:rsid w:val="005825E1"/>
    <w:rsid w:val="0058298D"/>
    <w:rsid w:val="00582AA7"/>
    <w:rsid w:val="00582CE1"/>
    <w:rsid w:val="0058316A"/>
    <w:rsid w:val="005831CD"/>
    <w:rsid w:val="005833A4"/>
    <w:rsid w:val="005833BE"/>
    <w:rsid w:val="00583C11"/>
    <w:rsid w:val="00583CEA"/>
    <w:rsid w:val="00583FD2"/>
    <w:rsid w:val="00584453"/>
    <w:rsid w:val="0058454B"/>
    <w:rsid w:val="005845C3"/>
    <w:rsid w:val="00584693"/>
    <w:rsid w:val="005848BF"/>
    <w:rsid w:val="00584953"/>
    <w:rsid w:val="00584B6A"/>
    <w:rsid w:val="00584BAC"/>
    <w:rsid w:val="00584CA7"/>
    <w:rsid w:val="00584EBF"/>
    <w:rsid w:val="00584ED8"/>
    <w:rsid w:val="00584F81"/>
    <w:rsid w:val="00585791"/>
    <w:rsid w:val="00585A87"/>
    <w:rsid w:val="00585AEF"/>
    <w:rsid w:val="00585B57"/>
    <w:rsid w:val="00585D92"/>
    <w:rsid w:val="00585DA2"/>
    <w:rsid w:val="005863F0"/>
    <w:rsid w:val="005865E0"/>
    <w:rsid w:val="00586726"/>
    <w:rsid w:val="005869B6"/>
    <w:rsid w:val="00586E6F"/>
    <w:rsid w:val="005870DA"/>
    <w:rsid w:val="00587686"/>
    <w:rsid w:val="00587900"/>
    <w:rsid w:val="0059089F"/>
    <w:rsid w:val="00590A5B"/>
    <w:rsid w:val="00590C5B"/>
    <w:rsid w:val="00591184"/>
    <w:rsid w:val="005914E7"/>
    <w:rsid w:val="0059173F"/>
    <w:rsid w:val="005917BF"/>
    <w:rsid w:val="005919B1"/>
    <w:rsid w:val="00591A17"/>
    <w:rsid w:val="00591AF3"/>
    <w:rsid w:val="00591B54"/>
    <w:rsid w:val="00591BE8"/>
    <w:rsid w:val="0059224C"/>
    <w:rsid w:val="005923F2"/>
    <w:rsid w:val="00592945"/>
    <w:rsid w:val="00592C9D"/>
    <w:rsid w:val="00592D31"/>
    <w:rsid w:val="00592D4D"/>
    <w:rsid w:val="00592F28"/>
    <w:rsid w:val="00592FF8"/>
    <w:rsid w:val="0059318E"/>
    <w:rsid w:val="0059349C"/>
    <w:rsid w:val="00593542"/>
    <w:rsid w:val="005935CB"/>
    <w:rsid w:val="005935EB"/>
    <w:rsid w:val="005936EC"/>
    <w:rsid w:val="005936FF"/>
    <w:rsid w:val="00593812"/>
    <w:rsid w:val="00593B64"/>
    <w:rsid w:val="00593BE1"/>
    <w:rsid w:val="00593C2B"/>
    <w:rsid w:val="00593E25"/>
    <w:rsid w:val="00593F72"/>
    <w:rsid w:val="00594040"/>
    <w:rsid w:val="00594132"/>
    <w:rsid w:val="0059432B"/>
    <w:rsid w:val="00594370"/>
    <w:rsid w:val="00594556"/>
    <w:rsid w:val="00594CB4"/>
    <w:rsid w:val="00594CC5"/>
    <w:rsid w:val="00594F65"/>
    <w:rsid w:val="00595135"/>
    <w:rsid w:val="00595147"/>
    <w:rsid w:val="00595231"/>
    <w:rsid w:val="005952EA"/>
    <w:rsid w:val="00595441"/>
    <w:rsid w:val="00595496"/>
    <w:rsid w:val="00595861"/>
    <w:rsid w:val="0059590A"/>
    <w:rsid w:val="00595A48"/>
    <w:rsid w:val="00595A76"/>
    <w:rsid w:val="00595D49"/>
    <w:rsid w:val="00595D80"/>
    <w:rsid w:val="00595D92"/>
    <w:rsid w:val="00595E30"/>
    <w:rsid w:val="00595E40"/>
    <w:rsid w:val="00595F60"/>
    <w:rsid w:val="0059615C"/>
    <w:rsid w:val="00596166"/>
    <w:rsid w:val="005961AA"/>
    <w:rsid w:val="005962BA"/>
    <w:rsid w:val="005962F4"/>
    <w:rsid w:val="00596396"/>
    <w:rsid w:val="00596524"/>
    <w:rsid w:val="005965CF"/>
    <w:rsid w:val="005967AD"/>
    <w:rsid w:val="0059683F"/>
    <w:rsid w:val="00596A67"/>
    <w:rsid w:val="00597A7F"/>
    <w:rsid w:val="00597AC8"/>
    <w:rsid w:val="00597E43"/>
    <w:rsid w:val="00597F64"/>
    <w:rsid w:val="00597FBA"/>
    <w:rsid w:val="005A0304"/>
    <w:rsid w:val="005A049D"/>
    <w:rsid w:val="005A05A1"/>
    <w:rsid w:val="005A066A"/>
    <w:rsid w:val="005A07DF"/>
    <w:rsid w:val="005A0AB5"/>
    <w:rsid w:val="005A0AC3"/>
    <w:rsid w:val="005A0CC0"/>
    <w:rsid w:val="005A0D9C"/>
    <w:rsid w:val="005A0DD8"/>
    <w:rsid w:val="005A19AE"/>
    <w:rsid w:val="005A1F37"/>
    <w:rsid w:val="005A207F"/>
    <w:rsid w:val="005A222A"/>
    <w:rsid w:val="005A2382"/>
    <w:rsid w:val="005A2400"/>
    <w:rsid w:val="005A262C"/>
    <w:rsid w:val="005A29F9"/>
    <w:rsid w:val="005A2BD8"/>
    <w:rsid w:val="005A2F35"/>
    <w:rsid w:val="005A2F81"/>
    <w:rsid w:val="005A308D"/>
    <w:rsid w:val="005A312C"/>
    <w:rsid w:val="005A31B8"/>
    <w:rsid w:val="005A32C7"/>
    <w:rsid w:val="005A428A"/>
    <w:rsid w:val="005A4348"/>
    <w:rsid w:val="005A4451"/>
    <w:rsid w:val="005A460B"/>
    <w:rsid w:val="005A473F"/>
    <w:rsid w:val="005A4A58"/>
    <w:rsid w:val="005A4EA5"/>
    <w:rsid w:val="005A5031"/>
    <w:rsid w:val="005A5037"/>
    <w:rsid w:val="005A58D2"/>
    <w:rsid w:val="005A5AFB"/>
    <w:rsid w:val="005A5C60"/>
    <w:rsid w:val="005A5DAC"/>
    <w:rsid w:val="005A5FDD"/>
    <w:rsid w:val="005A6013"/>
    <w:rsid w:val="005A6157"/>
    <w:rsid w:val="005A674D"/>
    <w:rsid w:val="005A6756"/>
    <w:rsid w:val="005A6A46"/>
    <w:rsid w:val="005A6A5D"/>
    <w:rsid w:val="005A6AD9"/>
    <w:rsid w:val="005A6BD0"/>
    <w:rsid w:val="005A6EFA"/>
    <w:rsid w:val="005A71C0"/>
    <w:rsid w:val="005A743B"/>
    <w:rsid w:val="005A7466"/>
    <w:rsid w:val="005A7CDD"/>
    <w:rsid w:val="005B00D9"/>
    <w:rsid w:val="005B0369"/>
    <w:rsid w:val="005B0630"/>
    <w:rsid w:val="005B065C"/>
    <w:rsid w:val="005B0697"/>
    <w:rsid w:val="005B0996"/>
    <w:rsid w:val="005B0B6F"/>
    <w:rsid w:val="005B0C8D"/>
    <w:rsid w:val="005B0CF5"/>
    <w:rsid w:val="005B10B4"/>
    <w:rsid w:val="005B112A"/>
    <w:rsid w:val="005B1585"/>
    <w:rsid w:val="005B18EA"/>
    <w:rsid w:val="005B1B7E"/>
    <w:rsid w:val="005B1B91"/>
    <w:rsid w:val="005B2154"/>
    <w:rsid w:val="005B2601"/>
    <w:rsid w:val="005B272E"/>
    <w:rsid w:val="005B30AC"/>
    <w:rsid w:val="005B30E4"/>
    <w:rsid w:val="005B3228"/>
    <w:rsid w:val="005B32A1"/>
    <w:rsid w:val="005B362D"/>
    <w:rsid w:val="005B3814"/>
    <w:rsid w:val="005B391C"/>
    <w:rsid w:val="005B3AB3"/>
    <w:rsid w:val="005B3F46"/>
    <w:rsid w:val="005B414E"/>
    <w:rsid w:val="005B4631"/>
    <w:rsid w:val="005B463E"/>
    <w:rsid w:val="005B46AC"/>
    <w:rsid w:val="005B4A61"/>
    <w:rsid w:val="005B4F00"/>
    <w:rsid w:val="005B4F6E"/>
    <w:rsid w:val="005B54F9"/>
    <w:rsid w:val="005B56BF"/>
    <w:rsid w:val="005B572C"/>
    <w:rsid w:val="005B5F08"/>
    <w:rsid w:val="005B6121"/>
    <w:rsid w:val="005B6146"/>
    <w:rsid w:val="005B6355"/>
    <w:rsid w:val="005B64BF"/>
    <w:rsid w:val="005B6B93"/>
    <w:rsid w:val="005B6BCE"/>
    <w:rsid w:val="005B6FD2"/>
    <w:rsid w:val="005B71AB"/>
    <w:rsid w:val="005B733C"/>
    <w:rsid w:val="005B7354"/>
    <w:rsid w:val="005B748F"/>
    <w:rsid w:val="005B75A5"/>
    <w:rsid w:val="005B7AA3"/>
    <w:rsid w:val="005B7AE0"/>
    <w:rsid w:val="005B7B6D"/>
    <w:rsid w:val="005B7BD0"/>
    <w:rsid w:val="005B7F94"/>
    <w:rsid w:val="005C01BE"/>
    <w:rsid w:val="005C01C9"/>
    <w:rsid w:val="005C02FD"/>
    <w:rsid w:val="005C057C"/>
    <w:rsid w:val="005C09E1"/>
    <w:rsid w:val="005C0C7E"/>
    <w:rsid w:val="005C0FB8"/>
    <w:rsid w:val="005C1103"/>
    <w:rsid w:val="005C12C5"/>
    <w:rsid w:val="005C12D0"/>
    <w:rsid w:val="005C1819"/>
    <w:rsid w:val="005C19AB"/>
    <w:rsid w:val="005C1A31"/>
    <w:rsid w:val="005C1CEB"/>
    <w:rsid w:val="005C1D69"/>
    <w:rsid w:val="005C1ED5"/>
    <w:rsid w:val="005C1EFF"/>
    <w:rsid w:val="005C24C0"/>
    <w:rsid w:val="005C258B"/>
    <w:rsid w:val="005C2A7D"/>
    <w:rsid w:val="005C34E1"/>
    <w:rsid w:val="005C3A58"/>
    <w:rsid w:val="005C3A9C"/>
    <w:rsid w:val="005C3E05"/>
    <w:rsid w:val="005C3E1E"/>
    <w:rsid w:val="005C3FE0"/>
    <w:rsid w:val="005C4242"/>
    <w:rsid w:val="005C4372"/>
    <w:rsid w:val="005C445D"/>
    <w:rsid w:val="005C45F7"/>
    <w:rsid w:val="005C4EA6"/>
    <w:rsid w:val="005C4EDA"/>
    <w:rsid w:val="005C516F"/>
    <w:rsid w:val="005C51B5"/>
    <w:rsid w:val="005C5272"/>
    <w:rsid w:val="005C5345"/>
    <w:rsid w:val="005C534A"/>
    <w:rsid w:val="005C5656"/>
    <w:rsid w:val="005C568D"/>
    <w:rsid w:val="005C59EF"/>
    <w:rsid w:val="005C5AA2"/>
    <w:rsid w:val="005C5EFD"/>
    <w:rsid w:val="005C5F77"/>
    <w:rsid w:val="005C60AF"/>
    <w:rsid w:val="005C619F"/>
    <w:rsid w:val="005C6809"/>
    <w:rsid w:val="005C6C62"/>
    <w:rsid w:val="005C6E83"/>
    <w:rsid w:val="005C740C"/>
    <w:rsid w:val="005C7497"/>
    <w:rsid w:val="005C7551"/>
    <w:rsid w:val="005C772F"/>
    <w:rsid w:val="005C7924"/>
    <w:rsid w:val="005C7FEA"/>
    <w:rsid w:val="005D00BA"/>
    <w:rsid w:val="005D02EF"/>
    <w:rsid w:val="005D03B0"/>
    <w:rsid w:val="005D03DB"/>
    <w:rsid w:val="005D046F"/>
    <w:rsid w:val="005D063A"/>
    <w:rsid w:val="005D11A6"/>
    <w:rsid w:val="005D1666"/>
    <w:rsid w:val="005D1827"/>
    <w:rsid w:val="005D183D"/>
    <w:rsid w:val="005D18EB"/>
    <w:rsid w:val="005D1D23"/>
    <w:rsid w:val="005D1E5B"/>
    <w:rsid w:val="005D2147"/>
    <w:rsid w:val="005D21D8"/>
    <w:rsid w:val="005D2271"/>
    <w:rsid w:val="005D2445"/>
    <w:rsid w:val="005D258E"/>
    <w:rsid w:val="005D2716"/>
    <w:rsid w:val="005D2CD7"/>
    <w:rsid w:val="005D2E16"/>
    <w:rsid w:val="005D2E29"/>
    <w:rsid w:val="005D2EBC"/>
    <w:rsid w:val="005D3062"/>
    <w:rsid w:val="005D31E5"/>
    <w:rsid w:val="005D33C8"/>
    <w:rsid w:val="005D3434"/>
    <w:rsid w:val="005D3980"/>
    <w:rsid w:val="005D39C3"/>
    <w:rsid w:val="005D3E77"/>
    <w:rsid w:val="005D3FF7"/>
    <w:rsid w:val="005D426B"/>
    <w:rsid w:val="005D4851"/>
    <w:rsid w:val="005D48A9"/>
    <w:rsid w:val="005D48FB"/>
    <w:rsid w:val="005D4D7B"/>
    <w:rsid w:val="005D4D8F"/>
    <w:rsid w:val="005D517B"/>
    <w:rsid w:val="005D59C2"/>
    <w:rsid w:val="005D59F0"/>
    <w:rsid w:val="005D5A14"/>
    <w:rsid w:val="005D5E8E"/>
    <w:rsid w:val="005D625B"/>
    <w:rsid w:val="005D63A7"/>
    <w:rsid w:val="005D655F"/>
    <w:rsid w:val="005D6A31"/>
    <w:rsid w:val="005D6A4D"/>
    <w:rsid w:val="005D6C3C"/>
    <w:rsid w:val="005D6D97"/>
    <w:rsid w:val="005D70F0"/>
    <w:rsid w:val="005D76DB"/>
    <w:rsid w:val="005D78D8"/>
    <w:rsid w:val="005D7C4A"/>
    <w:rsid w:val="005D7F82"/>
    <w:rsid w:val="005D7FDD"/>
    <w:rsid w:val="005E04D0"/>
    <w:rsid w:val="005E0A4E"/>
    <w:rsid w:val="005E0DB9"/>
    <w:rsid w:val="005E0E58"/>
    <w:rsid w:val="005E0E76"/>
    <w:rsid w:val="005E1031"/>
    <w:rsid w:val="005E1224"/>
    <w:rsid w:val="005E1624"/>
    <w:rsid w:val="005E1630"/>
    <w:rsid w:val="005E18D5"/>
    <w:rsid w:val="005E198F"/>
    <w:rsid w:val="005E1B23"/>
    <w:rsid w:val="005E1EA9"/>
    <w:rsid w:val="005E2164"/>
    <w:rsid w:val="005E2408"/>
    <w:rsid w:val="005E27D1"/>
    <w:rsid w:val="005E2951"/>
    <w:rsid w:val="005E2D17"/>
    <w:rsid w:val="005E36EE"/>
    <w:rsid w:val="005E3A48"/>
    <w:rsid w:val="005E3C16"/>
    <w:rsid w:val="005E4559"/>
    <w:rsid w:val="005E4741"/>
    <w:rsid w:val="005E4964"/>
    <w:rsid w:val="005E4A5C"/>
    <w:rsid w:val="005E4BC3"/>
    <w:rsid w:val="005E51EC"/>
    <w:rsid w:val="005E53CF"/>
    <w:rsid w:val="005E5412"/>
    <w:rsid w:val="005E5414"/>
    <w:rsid w:val="005E576E"/>
    <w:rsid w:val="005E5783"/>
    <w:rsid w:val="005E5AB4"/>
    <w:rsid w:val="005E5C86"/>
    <w:rsid w:val="005E621F"/>
    <w:rsid w:val="005E633E"/>
    <w:rsid w:val="005E63C2"/>
    <w:rsid w:val="005E64A6"/>
    <w:rsid w:val="005E653E"/>
    <w:rsid w:val="005E6651"/>
    <w:rsid w:val="005E6948"/>
    <w:rsid w:val="005E6988"/>
    <w:rsid w:val="005E6C8A"/>
    <w:rsid w:val="005E6D4C"/>
    <w:rsid w:val="005E6F2A"/>
    <w:rsid w:val="005E6F61"/>
    <w:rsid w:val="005E7660"/>
    <w:rsid w:val="005E7785"/>
    <w:rsid w:val="005E77F9"/>
    <w:rsid w:val="005E7D84"/>
    <w:rsid w:val="005E7E40"/>
    <w:rsid w:val="005E7F60"/>
    <w:rsid w:val="005F020B"/>
    <w:rsid w:val="005F08F2"/>
    <w:rsid w:val="005F0B4F"/>
    <w:rsid w:val="005F0D68"/>
    <w:rsid w:val="005F0F72"/>
    <w:rsid w:val="005F12E2"/>
    <w:rsid w:val="005F15C5"/>
    <w:rsid w:val="005F16E6"/>
    <w:rsid w:val="005F182A"/>
    <w:rsid w:val="005F198B"/>
    <w:rsid w:val="005F2192"/>
    <w:rsid w:val="005F2213"/>
    <w:rsid w:val="005F241B"/>
    <w:rsid w:val="005F2608"/>
    <w:rsid w:val="005F281D"/>
    <w:rsid w:val="005F2887"/>
    <w:rsid w:val="005F2AA6"/>
    <w:rsid w:val="005F30E9"/>
    <w:rsid w:val="005F31F2"/>
    <w:rsid w:val="005F3401"/>
    <w:rsid w:val="005F35D9"/>
    <w:rsid w:val="005F37D5"/>
    <w:rsid w:val="005F3982"/>
    <w:rsid w:val="005F39B4"/>
    <w:rsid w:val="005F3C72"/>
    <w:rsid w:val="005F3D6A"/>
    <w:rsid w:val="005F4088"/>
    <w:rsid w:val="005F466F"/>
    <w:rsid w:val="005F4721"/>
    <w:rsid w:val="005F4743"/>
    <w:rsid w:val="005F4952"/>
    <w:rsid w:val="005F4CED"/>
    <w:rsid w:val="005F5331"/>
    <w:rsid w:val="005F5870"/>
    <w:rsid w:val="005F5B08"/>
    <w:rsid w:val="005F5C1C"/>
    <w:rsid w:val="005F5CCA"/>
    <w:rsid w:val="005F5E6E"/>
    <w:rsid w:val="005F6068"/>
    <w:rsid w:val="005F614F"/>
    <w:rsid w:val="005F62A6"/>
    <w:rsid w:val="005F62D3"/>
    <w:rsid w:val="005F687A"/>
    <w:rsid w:val="005F68C3"/>
    <w:rsid w:val="005F6A32"/>
    <w:rsid w:val="005F6D11"/>
    <w:rsid w:val="005F6FA4"/>
    <w:rsid w:val="005F714F"/>
    <w:rsid w:val="005F71EE"/>
    <w:rsid w:val="005F76A2"/>
    <w:rsid w:val="005F7784"/>
    <w:rsid w:val="005F7AB9"/>
    <w:rsid w:val="005F7B55"/>
    <w:rsid w:val="005F7C09"/>
    <w:rsid w:val="005F7E09"/>
    <w:rsid w:val="00600068"/>
    <w:rsid w:val="0060031B"/>
    <w:rsid w:val="0060086F"/>
    <w:rsid w:val="006009B2"/>
    <w:rsid w:val="00600A48"/>
    <w:rsid w:val="00600B90"/>
    <w:rsid w:val="00600CF0"/>
    <w:rsid w:val="00600D53"/>
    <w:rsid w:val="00600DE5"/>
    <w:rsid w:val="0060107F"/>
    <w:rsid w:val="006013D8"/>
    <w:rsid w:val="006015B0"/>
    <w:rsid w:val="0060169C"/>
    <w:rsid w:val="006017B5"/>
    <w:rsid w:val="00601923"/>
    <w:rsid w:val="00601B3E"/>
    <w:rsid w:val="00601DFE"/>
    <w:rsid w:val="0060231C"/>
    <w:rsid w:val="00602372"/>
    <w:rsid w:val="006025FF"/>
    <w:rsid w:val="00602AA5"/>
    <w:rsid w:val="00602D01"/>
    <w:rsid w:val="0060305E"/>
    <w:rsid w:val="006035E2"/>
    <w:rsid w:val="00603749"/>
    <w:rsid w:val="0060381F"/>
    <w:rsid w:val="00603952"/>
    <w:rsid w:val="00603A23"/>
    <w:rsid w:val="00603BE2"/>
    <w:rsid w:val="00603D8A"/>
    <w:rsid w:val="0060400E"/>
    <w:rsid w:val="006040D5"/>
    <w:rsid w:val="0060429B"/>
    <w:rsid w:val="006044CD"/>
    <w:rsid w:val="00604528"/>
    <w:rsid w:val="006045AC"/>
    <w:rsid w:val="00604876"/>
    <w:rsid w:val="006048F4"/>
    <w:rsid w:val="0060524A"/>
    <w:rsid w:val="0060534D"/>
    <w:rsid w:val="00605703"/>
    <w:rsid w:val="00605711"/>
    <w:rsid w:val="0060593F"/>
    <w:rsid w:val="0060594D"/>
    <w:rsid w:val="00605A12"/>
    <w:rsid w:val="00605AAA"/>
    <w:rsid w:val="00605ADE"/>
    <w:rsid w:val="00605B3D"/>
    <w:rsid w:val="006062A0"/>
    <w:rsid w:val="00606496"/>
    <w:rsid w:val="006065F0"/>
    <w:rsid w:val="0060660A"/>
    <w:rsid w:val="006066FA"/>
    <w:rsid w:val="006069D6"/>
    <w:rsid w:val="006069DE"/>
    <w:rsid w:val="00606A77"/>
    <w:rsid w:val="00606CE1"/>
    <w:rsid w:val="00606D4F"/>
    <w:rsid w:val="00607357"/>
    <w:rsid w:val="00607409"/>
    <w:rsid w:val="00607451"/>
    <w:rsid w:val="006076DA"/>
    <w:rsid w:val="0060798D"/>
    <w:rsid w:val="00607C74"/>
    <w:rsid w:val="00607FEC"/>
    <w:rsid w:val="00610905"/>
    <w:rsid w:val="00610B39"/>
    <w:rsid w:val="00610BDE"/>
    <w:rsid w:val="00610C40"/>
    <w:rsid w:val="00610D39"/>
    <w:rsid w:val="00611376"/>
    <w:rsid w:val="006119ED"/>
    <w:rsid w:val="00611A9C"/>
    <w:rsid w:val="00611B69"/>
    <w:rsid w:val="00611D7B"/>
    <w:rsid w:val="00612247"/>
    <w:rsid w:val="00612256"/>
    <w:rsid w:val="00612961"/>
    <w:rsid w:val="00612C80"/>
    <w:rsid w:val="00613014"/>
    <w:rsid w:val="0061345E"/>
    <w:rsid w:val="00613544"/>
    <w:rsid w:val="0061393A"/>
    <w:rsid w:val="00613B1D"/>
    <w:rsid w:val="00613B83"/>
    <w:rsid w:val="00613D08"/>
    <w:rsid w:val="00613FB7"/>
    <w:rsid w:val="00614031"/>
    <w:rsid w:val="006140AE"/>
    <w:rsid w:val="00614645"/>
    <w:rsid w:val="006147B1"/>
    <w:rsid w:val="006148EB"/>
    <w:rsid w:val="00614C50"/>
    <w:rsid w:val="00614D29"/>
    <w:rsid w:val="006150F5"/>
    <w:rsid w:val="00615543"/>
    <w:rsid w:val="0061560B"/>
    <w:rsid w:val="006156DB"/>
    <w:rsid w:val="00615813"/>
    <w:rsid w:val="00615B47"/>
    <w:rsid w:val="00615BFE"/>
    <w:rsid w:val="006161B2"/>
    <w:rsid w:val="006166F9"/>
    <w:rsid w:val="006168CE"/>
    <w:rsid w:val="00616955"/>
    <w:rsid w:val="00616CDA"/>
    <w:rsid w:val="00616DF0"/>
    <w:rsid w:val="006173A3"/>
    <w:rsid w:val="00617665"/>
    <w:rsid w:val="0061788A"/>
    <w:rsid w:val="00617A00"/>
    <w:rsid w:val="00617A44"/>
    <w:rsid w:val="00617ACF"/>
    <w:rsid w:val="00617C70"/>
    <w:rsid w:val="00617D78"/>
    <w:rsid w:val="00617F45"/>
    <w:rsid w:val="006202B6"/>
    <w:rsid w:val="006203F4"/>
    <w:rsid w:val="0062053E"/>
    <w:rsid w:val="00620548"/>
    <w:rsid w:val="0062078D"/>
    <w:rsid w:val="00620986"/>
    <w:rsid w:val="00620B6D"/>
    <w:rsid w:val="00620C23"/>
    <w:rsid w:val="00620CA9"/>
    <w:rsid w:val="00620CBA"/>
    <w:rsid w:val="00620D33"/>
    <w:rsid w:val="00620DA9"/>
    <w:rsid w:val="006216D5"/>
    <w:rsid w:val="00621742"/>
    <w:rsid w:val="006219B6"/>
    <w:rsid w:val="00621E98"/>
    <w:rsid w:val="0062203C"/>
    <w:rsid w:val="006222A8"/>
    <w:rsid w:val="00622AE7"/>
    <w:rsid w:val="00622C3B"/>
    <w:rsid w:val="0062347B"/>
    <w:rsid w:val="006236A5"/>
    <w:rsid w:val="00623A4F"/>
    <w:rsid w:val="0062435C"/>
    <w:rsid w:val="006244B9"/>
    <w:rsid w:val="006246CC"/>
    <w:rsid w:val="0062473A"/>
    <w:rsid w:val="006247BE"/>
    <w:rsid w:val="0062499D"/>
    <w:rsid w:val="00624B71"/>
    <w:rsid w:val="00624DDC"/>
    <w:rsid w:val="0062513D"/>
    <w:rsid w:val="006251D6"/>
    <w:rsid w:val="006252C1"/>
    <w:rsid w:val="00625376"/>
    <w:rsid w:val="00625492"/>
    <w:rsid w:val="00625534"/>
    <w:rsid w:val="00625741"/>
    <w:rsid w:val="00625A7B"/>
    <w:rsid w:val="00625BDE"/>
    <w:rsid w:val="00625CD0"/>
    <w:rsid w:val="0062627D"/>
    <w:rsid w:val="006262CB"/>
    <w:rsid w:val="0062682B"/>
    <w:rsid w:val="00626912"/>
    <w:rsid w:val="00626965"/>
    <w:rsid w:val="00626A9F"/>
    <w:rsid w:val="00626AEF"/>
    <w:rsid w:val="00626C52"/>
    <w:rsid w:val="00626F95"/>
    <w:rsid w:val="00626FB9"/>
    <w:rsid w:val="006272D8"/>
    <w:rsid w:val="00627432"/>
    <w:rsid w:val="0062750B"/>
    <w:rsid w:val="00627A33"/>
    <w:rsid w:val="00627CFB"/>
    <w:rsid w:val="00627FAF"/>
    <w:rsid w:val="006301C7"/>
    <w:rsid w:val="00630435"/>
    <w:rsid w:val="00630811"/>
    <w:rsid w:val="00630877"/>
    <w:rsid w:val="006310A4"/>
    <w:rsid w:val="006310C4"/>
    <w:rsid w:val="006311A6"/>
    <w:rsid w:val="006311B9"/>
    <w:rsid w:val="006312DD"/>
    <w:rsid w:val="006313A5"/>
    <w:rsid w:val="006313F7"/>
    <w:rsid w:val="006319DC"/>
    <w:rsid w:val="00631D9C"/>
    <w:rsid w:val="00631DDE"/>
    <w:rsid w:val="00631F4C"/>
    <w:rsid w:val="0063220B"/>
    <w:rsid w:val="0063237D"/>
    <w:rsid w:val="006324A7"/>
    <w:rsid w:val="006326A7"/>
    <w:rsid w:val="0063294A"/>
    <w:rsid w:val="00632A3D"/>
    <w:rsid w:val="00632DFB"/>
    <w:rsid w:val="0063304A"/>
    <w:rsid w:val="00633242"/>
    <w:rsid w:val="006332F5"/>
    <w:rsid w:val="00633837"/>
    <w:rsid w:val="00633987"/>
    <w:rsid w:val="00633FEA"/>
    <w:rsid w:val="00634071"/>
    <w:rsid w:val="006340E2"/>
    <w:rsid w:val="0063438D"/>
    <w:rsid w:val="00634470"/>
    <w:rsid w:val="006346AB"/>
    <w:rsid w:val="006346CF"/>
    <w:rsid w:val="0063475B"/>
    <w:rsid w:val="006347EE"/>
    <w:rsid w:val="00634C5D"/>
    <w:rsid w:val="0063501B"/>
    <w:rsid w:val="006353E6"/>
    <w:rsid w:val="006356C1"/>
    <w:rsid w:val="006358EC"/>
    <w:rsid w:val="00635B45"/>
    <w:rsid w:val="00635B58"/>
    <w:rsid w:val="00635B8C"/>
    <w:rsid w:val="00635C5A"/>
    <w:rsid w:val="00635DC0"/>
    <w:rsid w:val="00635DFF"/>
    <w:rsid w:val="00635E6A"/>
    <w:rsid w:val="00635E8B"/>
    <w:rsid w:val="00635F38"/>
    <w:rsid w:val="00635FF0"/>
    <w:rsid w:val="0063655B"/>
    <w:rsid w:val="006366CA"/>
    <w:rsid w:val="006369EF"/>
    <w:rsid w:val="00636D8C"/>
    <w:rsid w:val="0063721E"/>
    <w:rsid w:val="006372F5"/>
    <w:rsid w:val="006373F2"/>
    <w:rsid w:val="00637896"/>
    <w:rsid w:val="0063793D"/>
    <w:rsid w:val="00637B3A"/>
    <w:rsid w:val="00637B4A"/>
    <w:rsid w:val="00637B77"/>
    <w:rsid w:val="00637BF5"/>
    <w:rsid w:val="00637CAE"/>
    <w:rsid w:val="00637D10"/>
    <w:rsid w:val="00637D6E"/>
    <w:rsid w:val="0064005C"/>
    <w:rsid w:val="00640079"/>
    <w:rsid w:val="006401E2"/>
    <w:rsid w:val="00640234"/>
    <w:rsid w:val="006406F9"/>
    <w:rsid w:val="006410D9"/>
    <w:rsid w:val="0064136C"/>
    <w:rsid w:val="00641433"/>
    <w:rsid w:val="006418E9"/>
    <w:rsid w:val="00641B31"/>
    <w:rsid w:val="00641C5B"/>
    <w:rsid w:val="00641DF0"/>
    <w:rsid w:val="00642370"/>
    <w:rsid w:val="00642410"/>
    <w:rsid w:val="00642714"/>
    <w:rsid w:val="00642C65"/>
    <w:rsid w:val="00642C88"/>
    <w:rsid w:val="00642E43"/>
    <w:rsid w:val="006432A8"/>
    <w:rsid w:val="0064340A"/>
    <w:rsid w:val="006435FA"/>
    <w:rsid w:val="00643894"/>
    <w:rsid w:val="00643900"/>
    <w:rsid w:val="00643D53"/>
    <w:rsid w:val="00643EB5"/>
    <w:rsid w:val="00644678"/>
    <w:rsid w:val="006448E4"/>
    <w:rsid w:val="00644A80"/>
    <w:rsid w:val="00644A93"/>
    <w:rsid w:val="00644AEC"/>
    <w:rsid w:val="00644B78"/>
    <w:rsid w:val="00644DEA"/>
    <w:rsid w:val="00644DFA"/>
    <w:rsid w:val="00644E58"/>
    <w:rsid w:val="00645098"/>
    <w:rsid w:val="006451CD"/>
    <w:rsid w:val="006451DC"/>
    <w:rsid w:val="006451F0"/>
    <w:rsid w:val="006452CA"/>
    <w:rsid w:val="0064531E"/>
    <w:rsid w:val="00645414"/>
    <w:rsid w:val="0064545B"/>
    <w:rsid w:val="00645518"/>
    <w:rsid w:val="00645AA4"/>
    <w:rsid w:val="00645BE7"/>
    <w:rsid w:val="00645C2C"/>
    <w:rsid w:val="00645ED3"/>
    <w:rsid w:val="00646093"/>
    <w:rsid w:val="006460AB"/>
    <w:rsid w:val="00646793"/>
    <w:rsid w:val="00647246"/>
    <w:rsid w:val="00647343"/>
    <w:rsid w:val="00647A0E"/>
    <w:rsid w:val="00647C90"/>
    <w:rsid w:val="006500F6"/>
    <w:rsid w:val="00650428"/>
    <w:rsid w:val="00650AAA"/>
    <w:rsid w:val="00650B4A"/>
    <w:rsid w:val="00650B5A"/>
    <w:rsid w:val="00650CC8"/>
    <w:rsid w:val="006510C7"/>
    <w:rsid w:val="0065124F"/>
    <w:rsid w:val="0065177E"/>
    <w:rsid w:val="00651ABB"/>
    <w:rsid w:val="00651ACC"/>
    <w:rsid w:val="00651D16"/>
    <w:rsid w:val="00651F3C"/>
    <w:rsid w:val="006522D5"/>
    <w:rsid w:val="006522EF"/>
    <w:rsid w:val="0065254C"/>
    <w:rsid w:val="0065266B"/>
    <w:rsid w:val="00652905"/>
    <w:rsid w:val="0065293B"/>
    <w:rsid w:val="00652C51"/>
    <w:rsid w:val="00652D75"/>
    <w:rsid w:val="00652EE2"/>
    <w:rsid w:val="00652F98"/>
    <w:rsid w:val="00653502"/>
    <w:rsid w:val="00653529"/>
    <w:rsid w:val="00653606"/>
    <w:rsid w:val="006537C3"/>
    <w:rsid w:val="0065382A"/>
    <w:rsid w:val="00653838"/>
    <w:rsid w:val="00653DB8"/>
    <w:rsid w:val="00653E32"/>
    <w:rsid w:val="0065411E"/>
    <w:rsid w:val="0065416C"/>
    <w:rsid w:val="006542A8"/>
    <w:rsid w:val="00654575"/>
    <w:rsid w:val="00654608"/>
    <w:rsid w:val="00654654"/>
    <w:rsid w:val="0065486D"/>
    <w:rsid w:val="00654CB2"/>
    <w:rsid w:val="00654F91"/>
    <w:rsid w:val="00655165"/>
    <w:rsid w:val="006551D5"/>
    <w:rsid w:val="006551EE"/>
    <w:rsid w:val="00655262"/>
    <w:rsid w:val="006552B8"/>
    <w:rsid w:val="00655648"/>
    <w:rsid w:val="0065591B"/>
    <w:rsid w:val="006559FD"/>
    <w:rsid w:val="00655A13"/>
    <w:rsid w:val="00655D41"/>
    <w:rsid w:val="00655E07"/>
    <w:rsid w:val="006560D9"/>
    <w:rsid w:val="00656151"/>
    <w:rsid w:val="0065669B"/>
    <w:rsid w:val="006567F0"/>
    <w:rsid w:val="0065695E"/>
    <w:rsid w:val="00656B18"/>
    <w:rsid w:val="00656C70"/>
    <w:rsid w:val="00656D6A"/>
    <w:rsid w:val="00656F82"/>
    <w:rsid w:val="00657269"/>
    <w:rsid w:val="006573D8"/>
    <w:rsid w:val="00657893"/>
    <w:rsid w:val="0065796E"/>
    <w:rsid w:val="0066029B"/>
    <w:rsid w:val="006602E8"/>
    <w:rsid w:val="0066042E"/>
    <w:rsid w:val="00660508"/>
    <w:rsid w:val="00660864"/>
    <w:rsid w:val="00660A8C"/>
    <w:rsid w:val="00660CAD"/>
    <w:rsid w:val="006610D6"/>
    <w:rsid w:val="006610E9"/>
    <w:rsid w:val="00661168"/>
    <w:rsid w:val="0066138D"/>
    <w:rsid w:val="00661591"/>
    <w:rsid w:val="006616D0"/>
    <w:rsid w:val="006617CB"/>
    <w:rsid w:val="006618AA"/>
    <w:rsid w:val="00661955"/>
    <w:rsid w:val="00661CA4"/>
    <w:rsid w:val="00662252"/>
    <w:rsid w:val="00662405"/>
    <w:rsid w:val="00662878"/>
    <w:rsid w:val="00662939"/>
    <w:rsid w:val="00662985"/>
    <w:rsid w:val="00662FA5"/>
    <w:rsid w:val="006631D6"/>
    <w:rsid w:val="00663262"/>
    <w:rsid w:val="006635AD"/>
    <w:rsid w:val="0066364F"/>
    <w:rsid w:val="00663AA5"/>
    <w:rsid w:val="00663BB6"/>
    <w:rsid w:val="00663D1F"/>
    <w:rsid w:val="006641E7"/>
    <w:rsid w:val="00664312"/>
    <w:rsid w:val="00664463"/>
    <w:rsid w:val="0066490E"/>
    <w:rsid w:val="00664981"/>
    <w:rsid w:val="006649A0"/>
    <w:rsid w:val="00664DB6"/>
    <w:rsid w:val="00664E84"/>
    <w:rsid w:val="006650A7"/>
    <w:rsid w:val="0066511B"/>
    <w:rsid w:val="00665619"/>
    <w:rsid w:val="006658D5"/>
    <w:rsid w:val="00665A82"/>
    <w:rsid w:val="00665ACE"/>
    <w:rsid w:val="00665D64"/>
    <w:rsid w:val="00665F2B"/>
    <w:rsid w:val="006661F5"/>
    <w:rsid w:val="00666202"/>
    <w:rsid w:val="00666269"/>
    <w:rsid w:val="0066632F"/>
    <w:rsid w:val="006667BF"/>
    <w:rsid w:val="00666C31"/>
    <w:rsid w:val="00666D6F"/>
    <w:rsid w:val="006671EE"/>
    <w:rsid w:val="00667207"/>
    <w:rsid w:val="00667311"/>
    <w:rsid w:val="00667839"/>
    <w:rsid w:val="0066784C"/>
    <w:rsid w:val="00667982"/>
    <w:rsid w:val="006679B7"/>
    <w:rsid w:val="00667AE7"/>
    <w:rsid w:val="00667C52"/>
    <w:rsid w:val="00667CF0"/>
    <w:rsid w:val="00667DAD"/>
    <w:rsid w:val="00667DD5"/>
    <w:rsid w:val="00667F66"/>
    <w:rsid w:val="00667F88"/>
    <w:rsid w:val="0066AC9B"/>
    <w:rsid w:val="006701D7"/>
    <w:rsid w:val="006702A6"/>
    <w:rsid w:val="00670FDC"/>
    <w:rsid w:val="00671449"/>
    <w:rsid w:val="00671A70"/>
    <w:rsid w:val="00671B74"/>
    <w:rsid w:val="00672078"/>
    <w:rsid w:val="0067222B"/>
    <w:rsid w:val="00672558"/>
    <w:rsid w:val="006729AC"/>
    <w:rsid w:val="00672B51"/>
    <w:rsid w:val="00672DDE"/>
    <w:rsid w:val="00673083"/>
    <w:rsid w:val="00673148"/>
    <w:rsid w:val="00673513"/>
    <w:rsid w:val="006737E2"/>
    <w:rsid w:val="00673CC5"/>
    <w:rsid w:val="00673E73"/>
    <w:rsid w:val="006740D6"/>
    <w:rsid w:val="00674146"/>
    <w:rsid w:val="006749B7"/>
    <w:rsid w:val="00674A89"/>
    <w:rsid w:val="00674AF2"/>
    <w:rsid w:val="00674F3D"/>
    <w:rsid w:val="00674FE6"/>
    <w:rsid w:val="0067508B"/>
    <w:rsid w:val="006754EC"/>
    <w:rsid w:val="00675501"/>
    <w:rsid w:val="006755C4"/>
    <w:rsid w:val="0067598E"/>
    <w:rsid w:val="006759D4"/>
    <w:rsid w:val="00675B27"/>
    <w:rsid w:val="006768ED"/>
    <w:rsid w:val="00676CD3"/>
    <w:rsid w:val="00676FF7"/>
    <w:rsid w:val="00677148"/>
    <w:rsid w:val="00677279"/>
    <w:rsid w:val="006773BD"/>
    <w:rsid w:val="006773D6"/>
    <w:rsid w:val="00677520"/>
    <w:rsid w:val="0067767D"/>
    <w:rsid w:val="00677C37"/>
    <w:rsid w:val="00677D2C"/>
    <w:rsid w:val="00677D7D"/>
    <w:rsid w:val="00677F1C"/>
    <w:rsid w:val="00677FB5"/>
    <w:rsid w:val="00680469"/>
    <w:rsid w:val="00680523"/>
    <w:rsid w:val="00680A56"/>
    <w:rsid w:val="00680A8D"/>
    <w:rsid w:val="00681288"/>
    <w:rsid w:val="0068163E"/>
    <w:rsid w:val="0068168F"/>
    <w:rsid w:val="00681725"/>
    <w:rsid w:val="006819EB"/>
    <w:rsid w:val="00681BC9"/>
    <w:rsid w:val="00681EA3"/>
    <w:rsid w:val="006827C6"/>
    <w:rsid w:val="00682864"/>
    <w:rsid w:val="00682887"/>
    <w:rsid w:val="006828A6"/>
    <w:rsid w:val="00682902"/>
    <w:rsid w:val="00682F87"/>
    <w:rsid w:val="00683065"/>
    <w:rsid w:val="0068375C"/>
    <w:rsid w:val="00683837"/>
    <w:rsid w:val="006838E7"/>
    <w:rsid w:val="00684275"/>
    <w:rsid w:val="00684355"/>
    <w:rsid w:val="0068489F"/>
    <w:rsid w:val="006849C9"/>
    <w:rsid w:val="00684A72"/>
    <w:rsid w:val="00684D87"/>
    <w:rsid w:val="0068513C"/>
    <w:rsid w:val="00685398"/>
    <w:rsid w:val="00685545"/>
    <w:rsid w:val="006859D9"/>
    <w:rsid w:val="00685A0D"/>
    <w:rsid w:val="00686334"/>
    <w:rsid w:val="006864B3"/>
    <w:rsid w:val="00686723"/>
    <w:rsid w:val="00686888"/>
    <w:rsid w:val="00686B1A"/>
    <w:rsid w:val="00686B3C"/>
    <w:rsid w:val="006870CA"/>
    <w:rsid w:val="0068716C"/>
    <w:rsid w:val="0068726F"/>
    <w:rsid w:val="006873B2"/>
    <w:rsid w:val="00687511"/>
    <w:rsid w:val="006876B2"/>
    <w:rsid w:val="00687742"/>
    <w:rsid w:val="00687D35"/>
    <w:rsid w:val="00687EC7"/>
    <w:rsid w:val="00690019"/>
    <w:rsid w:val="00690423"/>
    <w:rsid w:val="00690646"/>
    <w:rsid w:val="00690A37"/>
    <w:rsid w:val="00690A46"/>
    <w:rsid w:val="00690AC6"/>
    <w:rsid w:val="00690B7A"/>
    <w:rsid w:val="00690C82"/>
    <w:rsid w:val="0069142F"/>
    <w:rsid w:val="00691512"/>
    <w:rsid w:val="006916C9"/>
    <w:rsid w:val="006919B1"/>
    <w:rsid w:val="006919E3"/>
    <w:rsid w:val="006919F6"/>
    <w:rsid w:val="00691AEC"/>
    <w:rsid w:val="00691D04"/>
    <w:rsid w:val="006922CF"/>
    <w:rsid w:val="006922DE"/>
    <w:rsid w:val="0069259D"/>
    <w:rsid w:val="00692CE4"/>
    <w:rsid w:val="00692D64"/>
    <w:rsid w:val="00692DFE"/>
    <w:rsid w:val="00692FB5"/>
    <w:rsid w:val="006932A7"/>
    <w:rsid w:val="006932E9"/>
    <w:rsid w:val="00693489"/>
    <w:rsid w:val="0069352C"/>
    <w:rsid w:val="00693775"/>
    <w:rsid w:val="00693ACC"/>
    <w:rsid w:val="00694465"/>
    <w:rsid w:val="00694720"/>
    <w:rsid w:val="00694C87"/>
    <w:rsid w:val="00694C91"/>
    <w:rsid w:val="00695352"/>
    <w:rsid w:val="00695541"/>
    <w:rsid w:val="006955D1"/>
    <w:rsid w:val="006958BD"/>
    <w:rsid w:val="006959E8"/>
    <w:rsid w:val="00695EF3"/>
    <w:rsid w:val="006962FC"/>
    <w:rsid w:val="006964B0"/>
    <w:rsid w:val="00696684"/>
    <w:rsid w:val="006969A1"/>
    <w:rsid w:val="00696A00"/>
    <w:rsid w:val="00696AD2"/>
    <w:rsid w:val="00697019"/>
    <w:rsid w:val="006971A8"/>
    <w:rsid w:val="006971AC"/>
    <w:rsid w:val="0069744D"/>
    <w:rsid w:val="0069774B"/>
    <w:rsid w:val="00697A35"/>
    <w:rsid w:val="00697B42"/>
    <w:rsid w:val="00697D01"/>
    <w:rsid w:val="00697D0C"/>
    <w:rsid w:val="00697D9B"/>
    <w:rsid w:val="00697F34"/>
    <w:rsid w:val="00697F44"/>
    <w:rsid w:val="006A00BA"/>
    <w:rsid w:val="006A0344"/>
    <w:rsid w:val="006A06DB"/>
    <w:rsid w:val="006A0CE2"/>
    <w:rsid w:val="006A0DDC"/>
    <w:rsid w:val="006A0ED3"/>
    <w:rsid w:val="006A10F8"/>
    <w:rsid w:val="006A11B0"/>
    <w:rsid w:val="006A14D5"/>
    <w:rsid w:val="006A18B1"/>
    <w:rsid w:val="006A18E7"/>
    <w:rsid w:val="006A1A1B"/>
    <w:rsid w:val="006A2100"/>
    <w:rsid w:val="006A2364"/>
    <w:rsid w:val="006A2F7C"/>
    <w:rsid w:val="006A30E3"/>
    <w:rsid w:val="006A3222"/>
    <w:rsid w:val="006A35B1"/>
    <w:rsid w:val="006A3656"/>
    <w:rsid w:val="006A36C7"/>
    <w:rsid w:val="006A37C6"/>
    <w:rsid w:val="006A3E59"/>
    <w:rsid w:val="006A4107"/>
    <w:rsid w:val="006A41E8"/>
    <w:rsid w:val="006A44D0"/>
    <w:rsid w:val="006A4658"/>
    <w:rsid w:val="006A470A"/>
    <w:rsid w:val="006A4D7D"/>
    <w:rsid w:val="006A537D"/>
    <w:rsid w:val="006A5BFA"/>
    <w:rsid w:val="006A5C3B"/>
    <w:rsid w:val="006A5D58"/>
    <w:rsid w:val="006A5E37"/>
    <w:rsid w:val="006A5FD1"/>
    <w:rsid w:val="006A628A"/>
    <w:rsid w:val="006A64A3"/>
    <w:rsid w:val="006A64AC"/>
    <w:rsid w:val="006A66B5"/>
    <w:rsid w:val="006A67BF"/>
    <w:rsid w:val="006A67C7"/>
    <w:rsid w:val="006A69D9"/>
    <w:rsid w:val="006A6C58"/>
    <w:rsid w:val="006A6E94"/>
    <w:rsid w:val="006A6F34"/>
    <w:rsid w:val="006A6FE1"/>
    <w:rsid w:val="006A7044"/>
    <w:rsid w:val="006A72E0"/>
    <w:rsid w:val="006A76D2"/>
    <w:rsid w:val="006A77D1"/>
    <w:rsid w:val="006A783A"/>
    <w:rsid w:val="006A7A4B"/>
    <w:rsid w:val="006A7AD3"/>
    <w:rsid w:val="006A7DB1"/>
    <w:rsid w:val="006A7E12"/>
    <w:rsid w:val="006A7F7B"/>
    <w:rsid w:val="006A7FB2"/>
    <w:rsid w:val="006B02E8"/>
    <w:rsid w:val="006B08E4"/>
    <w:rsid w:val="006B0A17"/>
    <w:rsid w:val="006B0B81"/>
    <w:rsid w:val="006B0BF3"/>
    <w:rsid w:val="006B0C5A"/>
    <w:rsid w:val="006B0E91"/>
    <w:rsid w:val="006B0EAC"/>
    <w:rsid w:val="006B0EE1"/>
    <w:rsid w:val="006B1114"/>
    <w:rsid w:val="006B11A5"/>
    <w:rsid w:val="006B1750"/>
    <w:rsid w:val="006B17E9"/>
    <w:rsid w:val="006B17F1"/>
    <w:rsid w:val="006B197D"/>
    <w:rsid w:val="006B1B10"/>
    <w:rsid w:val="006B1B35"/>
    <w:rsid w:val="006B1C8C"/>
    <w:rsid w:val="006B1EFB"/>
    <w:rsid w:val="006B1F55"/>
    <w:rsid w:val="006B2177"/>
    <w:rsid w:val="006B24F8"/>
    <w:rsid w:val="006B2D76"/>
    <w:rsid w:val="006B2EE8"/>
    <w:rsid w:val="006B2F0F"/>
    <w:rsid w:val="006B3343"/>
    <w:rsid w:val="006B348F"/>
    <w:rsid w:val="006B3ACA"/>
    <w:rsid w:val="006B3FDD"/>
    <w:rsid w:val="006B412C"/>
    <w:rsid w:val="006B41A4"/>
    <w:rsid w:val="006B4403"/>
    <w:rsid w:val="006B46F9"/>
    <w:rsid w:val="006B4706"/>
    <w:rsid w:val="006B471E"/>
    <w:rsid w:val="006B48A5"/>
    <w:rsid w:val="006B4CE7"/>
    <w:rsid w:val="006B5009"/>
    <w:rsid w:val="006B5202"/>
    <w:rsid w:val="006B5394"/>
    <w:rsid w:val="006B55BF"/>
    <w:rsid w:val="006B5737"/>
    <w:rsid w:val="006B5C53"/>
    <w:rsid w:val="006B5E25"/>
    <w:rsid w:val="006B5EEA"/>
    <w:rsid w:val="006B62F5"/>
    <w:rsid w:val="006B6CC5"/>
    <w:rsid w:val="006B6D5E"/>
    <w:rsid w:val="006B7293"/>
    <w:rsid w:val="006B76B8"/>
    <w:rsid w:val="006B76BC"/>
    <w:rsid w:val="006B775E"/>
    <w:rsid w:val="006B77E6"/>
    <w:rsid w:val="006B7BC7"/>
    <w:rsid w:val="006B7FA9"/>
    <w:rsid w:val="006C034A"/>
    <w:rsid w:val="006C047F"/>
    <w:rsid w:val="006C0B32"/>
    <w:rsid w:val="006C1209"/>
    <w:rsid w:val="006C12BD"/>
    <w:rsid w:val="006C13EC"/>
    <w:rsid w:val="006C165A"/>
    <w:rsid w:val="006C16B3"/>
    <w:rsid w:val="006C17F4"/>
    <w:rsid w:val="006C1C3F"/>
    <w:rsid w:val="006C2535"/>
    <w:rsid w:val="006C27B4"/>
    <w:rsid w:val="006C2F80"/>
    <w:rsid w:val="006C30A9"/>
    <w:rsid w:val="006C32BA"/>
    <w:rsid w:val="006C37DD"/>
    <w:rsid w:val="006C383B"/>
    <w:rsid w:val="006C3FD1"/>
    <w:rsid w:val="006C441E"/>
    <w:rsid w:val="006C4533"/>
    <w:rsid w:val="006C45F0"/>
    <w:rsid w:val="006C4A27"/>
    <w:rsid w:val="006C4AC3"/>
    <w:rsid w:val="006C4B90"/>
    <w:rsid w:val="006C4E9B"/>
    <w:rsid w:val="006C4EC7"/>
    <w:rsid w:val="006C5113"/>
    <w:rsid w:val="006C54DA"/>
    <w:rsid w:val="006C5571"/>
    <w:rsid w:val="006C5584"/>
    <w:rsid w:val="006C5608"/>
    <w:rsid w:val="006C580A"/>
    <w:rsid w:val="006C5B7D"/>
    <w:rsid w:val="006C5D95"/>
    <w:rsid w:val="006C5F12"/>
    <w:rsid w:val="006C5F41"/>
    <w:rsid w:val="006C5F95"/>
    <w:rsid w:val="006C6168"/>
    <w:rsid w:val="006C616A"/>
    <w:rsid w:val="006C6429"/>
    <w:rsid w:val="006C6770"/>
    <w:rsid w:val="006C6C42"/>
    <w:rsid w:val="006C7017"/>
    <w:rsid w:val="006C7198"/>
    <w:rsid w:val="006C71F1"/>
    <w:rsid w:val="006C76EC"/>
    <w:rsid w:val="006C7FA0"/>
    <w:rsid w:val="006D04D6"/>
    <w:rsid w:val="006D067E"/>
    <w:rsid w:val="006D089E"/>
    <w:rsid w:val="006D0C9A"/>
    <w:rsid w:val="006D0CBB"/>
    <w:rsid w:val="006D0E72"/>
    <w:rsid w:val="006D1016"/>
    <w:rsid w:val="006D173D"/>
    <w:rsid w:val="006D1747"/>
    <w:rsid w:val="006D17F2"/>
    <w:rsid w:val="006D19A9"/>
    <w:rsid w:val="006D1C2A"/>
    <w:rsid w:val="006D1CAB"/>
    <w:rsid w:val="006D200E"/>
    <w:rsid w:val="006D2137"/>
    <w:rsid w:val="006D2156"/>
    <w:rsid w:val="006D2227"/>
    <w:rsid w:val="006D2525"/>
    <w:rsid w:val="006D26D7"/>
    <w:rsid w:val="006D3287"/>
    <w:rsid w:val="006D3488"/>
    <w:rsid w:val="006D35E0"/>
    <w:rsid w:val="006D360E"/>
    <w:rsid w:val="006D3902"/>
    <w:rsid w:val="006D39AB"/>
    <w:rsid w:val="006D3C9F"/>
    <w:rsid w:val="006D3CD6"/>
    <w:rsid w:val="006D3E34"/>
    <w:rsid w:val="006D3E47"/>
    <w:rsid w:val="006D3FF7"/>
    <w:rsid w:val="006D444E"/>
    <w:rsid w:val="006D44AB"/>
    <w:rsid w:val="006D4746"/>
    <w:rsid w:val="006D4933"/>
    <w:rsid w:val="006D4B40"/>
    <w:rsid w:val="006D50EC"/>
    <w:rsid w:val="006D5BFA"/>
    <w:rsid w:val="006D5C25"/>
    <w:rsid w:val="006D61BC"/>
    <w:rsid w:val="006D63F5"/>
    <w:rsid w:val="006D6665"/>
    <w:rsid w:val="006D66C2"/>
    <w:rsid w:val="006D6BEA"/>
    <w:rsid w:val="006D6C2F"/>
    <w:rsid w:val="006D6C5C"/>
    <w:rsid w:val="006D6D55"/>
    <w:rsid w:val="006D6E86"/>
    <w:rsid w:val="006D702B"/>
    <w:rsid w:val="006D7297"/>
    <w:rsid w:val="006D7C1C"/>
    <w:rsid w:val="006D7C3A"/>
    <w:rsid w:val="006D7C4F"/>
    <w:rsid w:val="006D7C90"/>
    <w:rsid w:val="006D7D17"/>
    <w:rsid w:val="006E0004"/>
    <w:rsid w:val="006E02AE"/>
    <w:rsid w:val="006E02B1"/>
    <w:rsid w:val="006E06E0"/>
    <w:rsid w:val="006E07FD"/>
    <w:rsid w:val="006E0ADD"/>
    <w:rsid w:val="006E0DB1"/>
    <w:rsid w:val="006E0E7E"/>
    <w:rsid w:val="006E0FC6"/>
    <w:rsid w:val="006E12BD"/>
    <w:rsid w:val="006E136B"/>
    <w:rsid w:val="006E144A"/>
    <w:rsid w:val="006E14B4"/>
    <w:rsid w:val="006E1773"/>
    <w:rsid w:val="006E1D7D"/>
    <w:rsid w:val="006E2113"/>
    <w:rsid w:val="006E219D"/>
    <w:rsid w:val="006E24B6"/>
    <w:rsid w:val="006E24E5"/>
    <w:rsid w:val="006E256C"/>
    <w:rsid w:val="006E2659"/>
    <w:rsid w:val="006E2AA0"/>
    <w:rsid w:val="006E2AA2"/>
    <w:rsid w:val="006E2B01"/>
    <w:rsid w:val="006E2DF1"/>
    <w:rsid w:val="006E3028"/>
    <w:rsid w:val="006E3546"/>
    <w:rsid w:val="006E3678"/>
    <w:rsid w:val="006E3718"/>
    <w:rsid w:val="006E378D"/>
    <w:rsid w:val="006E3A7F"/>
    <w:rsid w:val="006E3AFB"/>
    <w:rsid w:val="006E3B45"/>
    <w:rsid w:val="006E3D00"/>
    <w:rsid w:val="006E3E62"/>
    <w:rsid w:val="006E3F48"/>
    <w:rsid w:val="006E3FA9"/>
    <w:rsid w:val="006E4433"/>
    <w:rsid w:val="006E4516"/>
    <w:rsid w:val="006E4647"/>
    <w:rsid w:val="006E494A"/>
    <w:rsid w:val="006E4BA0"/>
    <w:rsid w:val="006E4CCF"/>
    <w:rsid w:val="006E4DAF"/>
    <w:rsid w:val="006E5293"/>
    <w:rsid w:val="006E5A64"/>
    <w:rsid w:val="006E6234"/>
    <w:rsid w:val="006E65B8"/>
    <w:rsid w:val="006E69E0"/>
    <w:rsid w:val="006E6B22"/>
    <w:rsid w:val="006E7097"/>
    <w:rsid w:val="006E7116"/>
    <w:rsid w:val="006E78AE"/>
    <w:rsid w:val="006E7D82"/>
    <w:rsid w:val="006E7D9D"/>
    <w:rsid w:val="006F00CC"/>
    <w:rsid w:val="006F038F"/>
    <w:rsid w:val="006F0488"/>
    <w:rsid w:val="006F073F"/>
    <w:rsid w:val="006F0745"/>
    <w:rsid w:val="006F0BD0"/>
    <w:rsid w:val="006F0F6C"/>
    <w:rsid w:val="006F0F93"/>
    <w:rsid w:val="006F0F9B"/>
    <w:rsid w:val="006F0FDF"/>
    <w:rsid w:val="006F123B"/>
    <w:rsid w:val="006F174E"/>
    <w:rsid w:val="006F18B3"/>
    <w:rsid w:val="006F1925"/>
    <w:rsid w:val="006F198C"/>
    <w:rsid w:val="006F1BBF"/>
    <w:rsid w:val="006F1F68"/>
    <w:rsid w:val="006F20A5"/>
    <w:rsid w:val="006F20AD"/>
    <w:rsid w:val="006F2207"/>
    <w:rsid w:val="006F2271"/>
    <w:rsid w:val="006F288B"/>
    <w:rsid w:val="006F2A7C"/>
    <w:rsid w:val="006F2AF0"/>
    <w:rsid w:val="006F2AF4"/>
    <w:rsid w:val="006F2BA3"/>
    <w:rsid w:val="006F2D80"/>
    <w:rsid w:val="006F31B4"/>
    <w:rsid w:val="006F31F2"/>
    <w:rsid w:val="006F3445"/>
    <w:rsid w:val="006F34D3"/>
    <w:rsid w:val="006F3877"/>
    <w:rsid w:val="006F3917"/>
    <w:rsid w:val="006F413B"/>
    <w:rsid w:val="006F4350"/>
    <w:rsid w:val="006F43AA"/>
    <w:rsid w:val="006F46CD"/>
    <w:rsid w:val="006F48E3"/>
    <w:rsid w:val="006F4A96"/>
    <w:rsid w:val="006F4FAB"/>
    <w:rsid w:val="006F5143"/>
    <w:rsid w:val="006F5217"/>
    <w:rsid w:val="006F52C2"/>
    <w:rsid w:val="006F52C5"/>
    <w:rsid w:val="006F53BD"/>
    <w:rsid w:val="006F5B2C"/>
    <w:rsid w:val="006F5E7E"/>
    <w:rsid w:val="006F634C"/>
    <w:rsid w:val="006F671B"/>
    <w:rsid w:val="006F67F6"/>
    <w:rsid w:val="006F68B5"/>
    <w:rsid w:val="006F6C2D"/>
    <w:rsid w:val="006F6CBB"/>
    <w:rsid w:val="006F6FCC"/>
    <w:rsid w:val="006F72F1"/>
    <w:rsid w:val="006F7369"/>
    <w:rsid w:val="006F7453"/>
    <w:rsid w:val="006F7494"/>
    <w:rsid w:val="006F751F"/>
    <w:rsid w:val="006F768C"/>
    <w:rsid w:val="006F7761"/>
    <w:rsid w:val="006F7FC7"/>
    <w:rsid w:val="00700070"/>
    <w:rsid w:val="0070018E"/>
    <w:rsid w:val="00700AC3"/>
    <w:rsid w:val="00700E7E"/>
    <w:rsid w:val="007014D5"/>
    <w:rsid w:val="00701BC0"/>
    <w:rsid w:val="00701E60"/>
    <w:rsid w:val="0070204F"/>
    <w:rsid w:val="00702590"/>
    <w:rsid w:val="00702925"/>
    <w:rsid w:val="00702E92"/>
    <w:rsid w:val="0070344D"/>
    <w:rsid w:val="007038A6"/>
    <w:rsid w:val="00703F7D"/>
    <w:rsid w:val="0070418A"/>
    <w:rsid w:val="00704A2A"/>
    <w:rsid w:val="00704B86"/>
    <w:rsid w:val="00704B87"/>
    <w:rsid w:val="00704BF0"/>
    <w:rsid w:val="00704F4B"/>
    <w:rsid w:val="007052DC"/>
    <w:rsid w:val="00705447"/>
    <w:rsid w:val="0070581C"/>
    <w:rsid w:val="00705DEA"/>
    <w:rsid w:val="007060E7"/>
    <w:rsid w:val="007061FC"/>
    <w:rsid w:val="00706431"/>
    <w:rsid w:val="00706445"/>
    <w:rsid w:val="007066EC"/>
    <w:rsid w:val="00706885"/>
    <w:rsid w:val="0070691F"/>
    <w:rsid w:val="00706A1C"/>
    <w:rsid w:val="00706A92"/>
    <w:rsid w:val="00706D2A"/>
    <w:rsid w:val="007072E9"/>
    <w:rsid w:val="0070761F"/>
    <w:rsid w:val="00707CF7"/>
    <w:rsid w:val="00707E90"/>
    <w:rsid w:val="00707F94"/>
    <w:rsid w:val="00710811"/>
    <w:rsid w:val="00710B0D"/>
    <w:rsid w:val="00710CBF"/>
    <w:rsid w:val="00710E4A"/>
    <w:rsid w:val="00710F75"/>
    <w:rsid w:val="00710FC8"/>
    <w:rsid w:val="007111E0"/>
    <w:rsid w:val="0071178F"/>
    <w:rsid w:val="007118F0"/>
    <w:rsid w:val="00711B23"/>
    <w:rsid w:val="00711D0C"/>
    <w:rsid w:val="007120FD"/>
    <w:rsid w:val="007123E4"/>
    <w:rsid w:val="0071243B"/>
    <w:rsid w:val="0071250B"/>
    <w:rsid w:val="007126D0"/>
    <w:rsid w:val="00712907"/>
    <w:rsid w:val="007129B3"/>
    <w:rsid w:val="00712ACD"/>
    <w:rsid w:val="00712AE7"/>
    <w:rsid w:val="00712BB8"/>
    <w:rsid w:val="00712CBD"/>
    <w:rsid w:val="00712E5C"/>
    <w:rsid w:val="00713253"/>
    <w:rsid w:val="007133F2"/>
    <w:rsid w:val="00713728"/>
    <w:rsid w:val="00713927"/>
    <w:rsid w:val="00713B26"/>
    <w:rsid w:val="00713BEA"/>
    <w:rsid w:val="00713BFE"/>
    <w:rsid w:val="00713C23"/>
    <w:rsid w:val="00714190"/>
    <w:rsid w:val="00714242"/>
    <w:rsid w:val="00714261"/>
    <w:rsid w:val="00714365"/>
    <w:rsid w:val="007147F3"/>
    <w:rsid w:val="00714C4E"/>
    <w:rsid w:val="00714CC3"/>
    <w:rsid w:val="00714DC5"/>
    <w:rsid w:val="00714F24"/>
    <w:rsid w:val="007150C8"/>
    <w:rsid w:val="007150CF"/>
    <w:rsid w:val="0071519E"/>
    <w:rsid w:val="00715237"/>
    <w:rsid w:val="00715394"/>
    <w:rsid w:val="007153F4"/>
    <w:rsid w:val="007155C5"/>
    <w:rsid w:val="00715602"/>
    <w:rsid w:val="00715AFC"/>
    <w:rsid w:val="00715B7A"/>
    <w:rsid w:val="00715DA5"/>
    <w:rsid w:val="00716222"/>
    <w:rsid w:val="00716688"/>
    <w:rsid w:val="00716821"/>
    <w:rsid w:val="00716A70"/>
    <w:rsid w:val="00716CDD"/>
    <w:rsid w:val="00716E60"/>
    <w:rsid w:val="00716F03"/>
    <w:rsid w:val="00716F5C"/>
    <w:rsid w:val="00717515"/>
    <w:rsid w:val="007178A5"/>
    <w:rsid w:val="00720147"/>
    <w:rsid w:val="00720529"/>
    <w:rsid w:val="007209A2"/>
    <w:rsid w:val="007209F4"/>
    <w:rsid w:val="00720BC9"/>
    <w:rsid w:val="00720DF9"/>
    <w:rsid w:val="00720E11"/>
    <w:rsid w:val="0072102E"/>
    <w:rsid w:val="0072120D"/>
    <w:rsid w:val="00721B15"/>
    <w:rsid w:val="00721C08"/>
    <w:rsid w:val="00721D38"/>
    <w:rsid w:val="0072229F"/>
    <w:rsid w:val="00722A0B"/>
    <w:rsid w:val="00722F9C"/>
    <w:rsid w:val="00723945"/>
    <w:rsid w:val="007239E6"/>
    <w:rsid w:val="00723C42"/>
    <w:rsid w:val="00723D58"/>
    <w:rsid w:val="00723F1C"/>
    <w:rsid w:val="0072419E"/>
    <w:rsid w:val="00724315"/>
    <w:rsid w:val="007244A0"/>
    <w:rsid w:val="00724824"/>
    <w:rsid w:val="007249A3"/>
    <w:rsid w:val="00724C16"/>
    <w:rsid w:val="00724C77"/>
    <w:rsid w:val="00724EA7"/>
    <w:rsid w:val="00724EED"/>
    <w:rsid w:val="007253C3"/>
    <w:rsid w:val="00725412"/>
    <w:rsid w:val="007254A5"/>
    <w:rsid w:val="00725545"/>
    <w:rsid w:val="007255D6"/>
    <w:rsid w:val="00725726"/>
    <w:rsid w:val="00725748"/>
    <w:rsid w:val="00725765"/>
    <w:rsid w:val="00726066"/>
    <w:rsid w:val="007260E6"/>
    <w:rsid w:val="00726296"/>
    <w:rsid w:val="007267F8"/>
    <w:rsid w:val="00726B0E"/>
    <w:rsid w:val="00726B43"/>
    <w:rsid w:val="00726FD9"/>
    <w:rsid w:val="00727ABE"/>
    <w:rsid w:val="0073006A"/>
    <w:rsid w:val="0073054B"/>
    <w:rsid w:val="00730552"/>
    <w:rsid w:val="007305DF"/>
    <w:rsid w:val="0073064C"/>
    <w:rsid w:val="00730945"/>
    <w:rsid w:val="00730BED"/>
    <w:rsid w:val="00731166"/>
    <w:rsid w:val="00731373"/>
    <w:rsid w:val="007316D6"/>
    <w:rsid w:val="0073182A"/>
    <w:rsid w:val="0073183B"/>
    <w:rsid w:val="00731A0B"/>
    <w:rsid w:val="00731C99"/>
    <w:rsid w:val="00731DC3"/>
    <w:rsid w:val="0073200A"/>
    <w:rsid w:val="0073200C"/>
    <w:rsid w:val="0073201A"/>
    <w:rsid w:val="007328FD"/>
    <w:rsid w:val="00732CA2"/>
    <w:rsid w:val="00732D21"/>
    <w:rsid w:val="00732EBE"/>
    <w:rsid w:val="007331CC"/>
    <w:rsid w:val="0073346D"/>
    <w:rsid w:val="0073361C"/>
    <w:rsid w:val="00733708"/>
    <w:rsid w:val="00734245"/>
    <w:rsid w:val="007344EB"/>
    <w:rsid w:val="007348EB"/>
    <w:rsid w:val="00734ACE"/>
    <w:rsid w:val="00734ADC"/>
    <w:rsid w:val="00734E40"/>
    <w:rsid w:val="00735329"/>
    <w:rsid w:val="007355FF"/>
    <w:rsid w:val="007358C6"/>
    <w:rsid w:val="00735922"/>
    <w:rsid w:val="00735B71"/>
    <w:rsid w:val="00735D88"/>
    <w:rsid w:val="00735E1F"/>
    <w:rsid w:val="00735EE9"/>
    <w:rsid w:val="00736216"/>
    <w:rsid w:val="007368DD"/>
    <w:rsid w:val="00736A3A"/>
    <w:rsid w:val="00737084"/>
    <w:rsid w:val="0073720D"/>
    <w:rsid w:val="007372F6"/>
    <w:rsid w:val="00737507"/>
    <w:rsid w:val="00737B2A"/>
    <w:rsid w:val="00737E1A"/>
    <w:rsid w:val="0074016A"/>
    <w:rsid w:val="0074024B"/>
    <w:rsid w:val="007402E8"/>
    <w:rsid w:val="00740383"/>
    <w:rsid w:val="0074038C"/>
    <w:rsid w:val="00740456"/>
    <w:rsid w:val="00740535"/>
    <w:rsid w:val="00740712"/>
    <w:rsid w:val="00740F63"/>
    <w:rsid w:val="00741074"/>
    <w:rsid w:val="0074113A"/>
    <w:rsid w:val="00741437"/>
    <w:rsid w:val="00741486"/>
    <w:rsid w:val="00741503"/>
    <w:rsid w:val="00741675"/>
    <w:rsid w:val="007417DE"/>
    <w:rsid w:val="007419D0"/>
    <w:rsid w:val="00741E22"/>
    <w:rsid w:val="00741E30"/>
    <w:rsid w:val="00741F02"/>
    <w:rsid w:val="007421B3"/>
    <w:rsid w:val="007423FF"/>
    <w:rsid w:val="00742403"/>
    <w:rsid w:val="007426AA"/>
    <w:rsid w:val="00742AB9"/>
    <w:rsid w:val="00742EC9"/>
    <w:rsid w:val="0074308C"/>
    <w:rsid w:val="007432AB"/>
    <w:rsid w:val="00743B09"/>
    <w:rsid w:val="00743B1E"/>
    <w:rsid w:val="00743B38"/>
    <w:rsid w:val="00744295"/>
    <w:rsid w:val="0074439F"/>
    <w:rsid w:val="007446C3"/>
    <w:rsid w:val="0074470B"/>
    <w:rsid w:val="00744CB2"/>
    <w:rsid w:val="007450A0"/>
    <w:rsid w:val="0074521C"/>
    <w:rsid w:val="0074579E"/>
    <w:rsid w:val="007459E2"/>
    <w:rsid w:val="007460A0"/>
    <w:rsid w:val="00746255"/>
    <w:rsid w:val="007462A3"/>
    <w:rsid w:val="0074677E"/>
    <w:rsid w:val="00746911"/>
    <w:rsid w:val="00746B3E"/>
    <w:rsid w:val="00746FD4"/>
    <w:rsid w:val="00747115"/>
    <w:rsid w:val="00747161"/>
    <w:rsid w:val="007474B0"/>
    <w:rsid w:val="00747731"/>
    <w:rsid w:val="00747ABD"/>
    <w:rsid w:val="00747E2F"/>
    <w:rsid w:val="0075021B"/>
    <w:rsid w:val="00750619"/>
    <w:rsid w:val="007507F3"/>
    <w:rsid w:val="007508D9"/>
    <w:rsid w:val="00750922"/>
    <w:rsid w:val="00750935"/>
    <w:rsid w:val="00750F60"/>
    <w:rsid w:val="0075101B"/>
    <w:rsid w:val="00751334"/>
    <w:rsid w:val="007513DF"/>
    <w:rsid w:val="00751476"/>
    <w:rsid w:val="007516BE"/>
    <w:rsid w:val="0075183B"/>
    <w:rsid w:val="00751884"/>
    <w:rsid w:val="007518E4"/>
    <w:rsid w:val="00751A6A"/>
    <w:rsid w:val="00751BB9"/>
    <w:rsid w:val="00751C7B"/>
    <w:rsid w:val="00751D48"/>
    <w:rsid w:val="00751D88"/>
    <w:rsid w:val="0075205B"/>
    <w:rsid w:val="007522AE"/>
    <w:rsid w:val="00752864"/>
    <w:rsid w:val="00752B58"/>
    <w:rsid w:val="007530F6"/>
    <w:rsid w:val="007531E9"/>
    <w:rsid w:val="0075329F"/>
    <w:rsid w:val="007532E0"/>
    <w:rsid w:val="007535DC"/>
    <w:rsid w:val="0075386C"/>
    <w:rsid w:val="00753BAB"/>
    <w:rsid w:val="00753C17"/>
    <w:rsid w:val="00753D5C"/>
    <w:rsid w:val="007540E7"/>
    <w:rsid w:val="0075430F"/>
    <w:rsid w:val="00754457"/>
    <w:rsid w:val="0075449A"/>
    <w:rsid w:val="007544DA"/>
    <w:rsid w:val="0075450C"/>
    <w:rsid w:val="00754F38"/>
    <w:rsid w:val="00754FBF"/>
    <w:rsid w:val="00755400"/>
    <w:rsid w:val="0075566B"/>
    <w:rsid w:val="007556A7"/>
    <w:rsid w:val="007556C8"/>
    <w:rsid w:val="007565B7"/>
    <w:rsid w:val="007565E3"/>
    <w:rsid w:val="00756715"/>
    <w:rsid w:val="00756741"/>
    <w:rsid w:val="00756EB3"/>
    <w:rsid w:val="0075702E"/>
    <w:rsid w:val="0075708F"/>
    <w:rsid w:val="00757290"/>
    <w:rsid w:val="007573A0"/>
    <w:rsid w:val="0075754F"/>
    <w:rsid w:val="00757569"/>
    <w:rsid w:val="0075762D"/>
    <w:rsid w:val="00757923"/>
    <w:rsid w:val="00757F3E"/>
    <w:rsid w:val="00757FAE"/>
    <w:rsid w:val="007600A9"/>
    <w:rsid w:val="007606E4"/>
    <w:rsid w:val="00760825"/>
    <w:rsid w:val="007609C4"/>
    <w:rsid w:val="00760A61"/>
    <w:rsid w:val="00760CA4"/>
    <w:rsid w:val="00760D5C"/>
    <w:rsid w:val="0076145D"/>
    <w:rsid w:val="00761BB1"/>
    <w:rsid w:val="00761BCA"/>
    <w:rsid w:val="00761C95"/>
    <w:rsid w:val="0076212B"/>
    <w:rsid w:val="0076265F"/>
    <w:rsid w:val="00762951"/>
    <w:rsid w:val="00762A13"/>
    <w:rsid w:val="00762CBC"/>
    <w:rsid w:val="00762E45"/>
    <w:rsid w:val="00762FA1"/>
    <w:rsid w:val="007631FB"/>
    <w:rsid w:val="007634AE"/>
    <w:rsid w:val="0076358A"/>
    <w:rsid w:val="0076367C"/>
    <w:rsid w:val="0076378B"/>
    <w:rsid w:val="007638A4"/>
    <w:rsid w:val="00763901"/>
    <w:rsid w:val="00764356"/>
    <w:rsid w:val="00764926"/>
    <w:rsid w:val="0076524F"/>
    <w:rsid w:val="00765297"/>
    <w:rsid w:val="00765375"/>
    <w:rsid w:val="007657BC"/>
    <w:rsid w:val="00765817"/>
    <w:rsid w:val="007659AE"/>
    <w:rsid w:val="00765C0F"/>
    <w:rsid w:val="00766190"/>
    <w:rsid w:val="007661AE"/>
    <w:rsid w:val="00766363"/>
    <w:rsid w:val="00766505"/>
    <w:rsid w:val="00766974"/>
    <w:rsid w:val="00766987"/>
    <w:rsid w:val="00766A86"/>
    <w:rsid w:val="00766AA2"/>
    <w:rsid w:val="00766AAF"/>
    <w:rsid w:val="00766EF6"/>
    <w:rsid w:val="0076705B"/>
    <w:rsid w:val="00767465"/>
    <w:rsid w:val="007675BF"/>
    <w:rsid w:val="007677C4"/>
    <w:rsid w:val="00767809"/>
    <w:rsid w:val="00767914"/>
    <w:rsid w:val="00770321"/>
    <w:rsid w:val="007705E8"/>
    <w:rsid w:val="007709EF"/>
    <w:rsid w:val="00770AC2"/>
    <w:rsid w:val="00771388"/>
    <w:rsid w:val="007715A6"/>
    <w:rsid w:val="007715FB"/>
    <w:rsid w:val="00771784"/>
    <w:rsid w:val="00772185"/>
    <w:rsid w:val="00772247"/>
    <w:rsid w:val="007722EE"/>
    <w:rsid w:val="00772481"/>
    <w:rsid w:val="0077273D"/>
    <w:rsid w:val="00772D2B"/>
    <w:rsid w:val="00772FBE"/>
    <w:rsid w:val="00773308"/>
    <w:rsid w:val="00773383"/>
    <w:rsid w:val="00773B75"/>
    <w:rsid w:val="00774028"/>
    <w:rsid w:val="0077439A"/>
    <w:rsid w:val="007744A2"/>
    <w:rsid w:val="00774545"/>
    <w:rsid w:val="00774922"/>
    <w:rsid w:val="00774B43"/>
    <w:rsid w:val="00774DBE"/>
    <w:rsid w:val="00775139"/>
    <w:rsid w:val="007752B1"/>
    <w:rsid w:val="007752B4"/>
    <w:rsid w:val="007755F9"/>
    <w:rsid w:val="0077561D"/>
    <w:rsid w:val="0077584A"/>
    <w:rsid w:val="00775939"/>
    <w:rsid w:val="00775B26"/>
    <w:rsid w:val="00775B69"/>
    <w:rsid w:val="00775C63"/>
    <w:rsid w:val="00775C8A"/>
    <w:rsid w:val="00776317"/>
    <w:rsid w:val="007763AB"/>
    <w:rsid w:val="0077668B"/>
    <w:rsid w:val="007767A5"/>
    <w:rsid w:val="007767CF"/>
    <w:rsid w:val="0077684F"/>
    <w:rsid w:val="00776913"/>
    <w:rsid w:val="00776996"/>
    <w:rsid w:val="00776EAC"/>
    <w:rsid w:val="00777136"/>
    <w:rsid w:val="00777360"/>
    <w:rsid w:val="007779AF"/>
    <w:rsid w:val="00777AC6"/>
    <w:rsid w:val="00777C65"/>
    <w:rsid w:val="00777D29"/>
    <w:rsid w:val="00777D61"/>
    <w:rsid w:val="00777F2C"/>
    <w:rsid w:val="00777F6E"/>
    <w:rsid w:val="00777FF4"/>
    <w:rsid w:val="0078008D"/>
    <w:rsid w:val="00780269"/>
    <w:rsid w:val="007806AF"/>
    <w:rsid w:val="007809B4"/>
    <w:rsid w:val="00780B90"/>
    <w:rsid w:val="00781316"/>
    <w:rsid w:val="00781692"/>
    <w:rsid w:val="007819E8"/>
    <w:rsid w:val="00781A65"/>
    <w:rsid w:val="0078222D"/>
    <w:rsid w:val="00782CAF"/>
    <w:rsid w:val="00782DF5"/>
    <w:rsid w:val="00782F1E"/>
    <w:rsid w:val="0078301A"/>
    <w:rsid w:val="0078331C"/>
    <w:rsid w:val="00783338"/>
    <w:rsid w:val="00783412"/>
    <w:rsid w:val="00783559"/>
    <w:rsid w:val="0078367E"/>
    <w:rsid w:val="0078375A"/>
    <w:rsid w:val="00783878"/>
    <w:rsid w:val="0078390A"/>
    <w:rsid w:val="00783C33"/>
    <w:rsid w:val="00784384"/>
    <w:rsid w:val="0078477F"/>
    <w:rsid w:val="00784C12"/>
    <w:rsid w:val="0078511A"/>
    <w:rsid w:val="007851A8"/>
    <w:rsid w:val="00785443"/>
    <w:rsid w:val="00785785"/>
    <w:rsid w:val="007858F7"/>
    <w:rsid w:val="007858FE"/>
    <w:rsid w:val="007859BE"/>
    <w:rsid w:val="00785A6D"/>
    <w:rsid w:val="00785A9C"/>
    <w:rsid w:val="00785AAD"/>
    <w:rsid w:val="00785AD0"/>
    <w:rsid w:val="00785B27"/>
    <w:rsid w:val="00785B7E"/>
    <w:rsid w:val="00785DC1"/>
    <w:rsid w:val="00785FD2"/>
    <w:rsid w:val="0078644D"/>
    <w:rsid w:val="0078695C"/>
    <w:rsid w:val="00786996"/>
    <w:rsid w:val="00786CF6"/>
    <w:rsid w:val="007873D0"/>
    <w:rsid w:val="007877DD"/>
    <w:rsid w:val="0078795F"/>
    <w:rsid w:val="00787C4F"/>
    <w:rsid w:val="007900C9"/>
    <w:rsid w:val="007904DC"/>
    <w:rsid w:val="007905F3"/>
    <w:rsid w:val="00791032"/>
    <w:rsid w:val="007916DE"/>
    <w:rsid w:val="00791A59"/>
    <w:rsid w:val="00791A7F"/>
    <w:rsid w:val="00791AFD"/>
    <w:rsid w:val="00791DAC"/>
    <w:rsid w:val="00791E51"/>
    <w:rsid w:val="007921CF"/>
    <w:rsid w:val="007922B7"/>
    <w:rsid w:val="00792696"/>
    <w:rsid w:val="00792893"/>
    <w:rsid w:val="00792B08"/>
    <w:rsid w:val="007930D2"/>
    <w:rsid w:val="007930D4"/>
    <w:rsid w:val="0079314C"/>
    <w:rsid w:val="0079338D"/>
    <w:rsid w:val="007935CF"/>
    <w:rsid w:val="00793958"/>
    <w:rsid w:val="007939D8"/>
    <w:rsid w:val="00793A43"/>
    <w:rsid w:val="00793D48"/>
    <w:rsid w:val="00793D6C"/>
    <w:rsid w:val="00793ECD"/>
    <w:rsid w:val="00793FBE"/>
    <w:rsid w:val="007941C4"/>
    <w:rsid w:val="00794363"/>
    <w:rsid w:val="00794366"/>
    <w:rsid w:val="00794CC6"/>
    <w:rsid w:val="00794CC9"/>
    <w:rsid w:val="00794D95"/>
    <w:rsid w:val="00794E11"/>
    <w:rsid w:val="00794F0A"/>
    <w:rsid w:val="00794FEF"/>
    <w:rsid w:val="0079551B"/>
    <w:rsid w:val="00795672"/>
    <w:rsid w:val="007956D8"/>
    <w:rsid w:val="00795FEA"/>
    <w:rsid w:val="007962FD"/>
    <w:rsid w:val="007965A5"/>
    <w:rsid w:val="007967C9"/>
    <w:rsid w:val="00796B54"/>
    <w:rsid w:val="00796D0F"/>
    <w:rsid w:val="007971DC"/>
    <w:rsid w:val="00797259"/>
    <w:rsid w:val="0079770C"/>
    <w:rsid w:val="0079774A"/>
    <w:rsid w:val="00797AA5"/>
    <w:rsid w:val="00797FC5"/>
    <w:rsid w:val="007A036E"/>
    <w:rsid w:val="007A07A6"/>
    <w:rsid w:val="007A0824"/>
    <w:rsid w:val="007A101D"/>
    <w:rsid w:val="007A144C"/>
    <w:rsid w:val="007A16FC"/>
    <w:rsid w:val="007A19F9"/>
    <w:rsid w:val="007A1FF0"/>
    <w:rsid w:val="007A2552"/>
    <w:rsid w:val="007A25A7"/>
    <w:rsid w:val="007A26BD"/>
    <w:rsid w:val="007A280F"/>
    <w:rsid w:val="007A2912"/>
    <w:rsid w:val="007A2955"/>
    <w:rsid w:val="007A2AF4"/>
    <w:rsid w:val="007A2CD4"/>
    <w:rsid w:val="007A2DAD"/>
    <w:rsid w:val="007A3407"/>
    <w:rsid w:val="007A3661"/>
    <w:rsid w:val="007A36A1"/>
    <w:rsid w:val="007A39B6"/>
    <w:rsid w:val="007A3D89"/>
    <w:rsid w:val="007A3DA9"/>
    <w:rsid w:val="007A3DE1"/>
    <w:rsid w:val="007A3ED5"/>
    <w:rsid w:val="007A400F"/>
    <w:rsid w:val="007A404C"/>
    <w:rsid w:val="007A4105"/>
    <w:rsid w:val="007A44AB"/>
    <w:rsid w:val="007A4793"/>
    <w:rsid w:val="007A48F2"/>
    <w:rsid w:val="007A4C4F"/>
    <w:rsid w:val="007A4D08"/>
    <w:rsid w:val="007A4D83"/>
    <w:rsid w:val="007A513A"/>
    <w:rsid w:val="007A513C"/>
    <w:rsid w:val="007A53D8"/>
    <w:rsid w:val="007A5495"/>
    <w:rsid w:val="007A55FC"/>
    <w:rsid w:val="007A56BE"/>
    <w:rsid w:val="007A57D3"/>
    <w:rsid w:val="007A6097"/>
    <w:rsid w:val="007A64CA"/>
    <w:rsid w:val="007A664B"/>
    <w:rsid w:val="007A6961"/>
    <w:rsid w:val="007A6A06"/>
    <w:rsid w:val="007A6E9A"/>
    <w:rsid w:val="007A714D"/>
    <w:rsid w:val="007A7178"/>
    <w:rsid w:val="007A71A1"/>
    <w:rsid w:val="007A7396"/>
    <w:rsid w:val="007A7497"/>
    <w:rsid w:val="007A765C"/>
    <w:rsid w:val="007A7908"/>
    <w:rsid w:val="007A7CE1"/>
    <w:rsid w:val="007A7ED2"/>
    <w:rsid w:val="007B0223"/>
    <w:rsid w:val="007B02E3"/>
    <w:rsid w:val="007B0824"/>
    <w:rsid w:val="007B0ED2"/>
    <w:rsid w:val="007B0F24"/>
    <w:rsid w:val="007B1A07"/>
    <w:rsid w:val="007B1C77"/>
    <w:rsid w:val="007B1ECF"/>
    <w:rsid w:val="007B1EF3"/>
    <w:rsid w:val="007B25DE"/>
    <w:rsid w:val="007B29E8"/>
    <w:rsid w:val="007B2D09"/>
    <w:rsid w:val="007B3142"/>
    <w:rsid w:val="007B3837"/>
    <w:rsid w:val="007B3863"/>
    <w:rsid w:val="007B38B8"/>
    <w:rsid w:val="007B38CD"/>
    <w:rsid w:val="007B3B92"/>
    <w:rsid w:val="007B3D45"/>
    <w:rsid w:val="007B4244"/>
    <w:rsid w:val="007B438C"/>
    <w:rsid w:val="007B43A3"/>
    <w:rsid w:val="007B44C3"/>
    <w:rsid w:val="007B4503"/>
    <w:rsid w:val="007B4538"/>
    <w:rsid w:val="007B4969"/>
    <w:rsid w:val="007B4A4C"/>
    <w:rsid w:val="007B5064"/>
    <w:rsid w:val="007B50F0"/>
    <w:rsid w:val="007B512B"/>
    <w:rsid w:val="007B53B8"/>
    <w:rsid w:val="007B544E"/>
    <w:rsid w:val="007B57E8"/>
    <w:rsid w:val="007B584D"/>
    <w:rsid w:val="007B5949"/>
    <w:rsid w:val="007B5B24"/>
    <w:rsid w:val="007B5BCF"/>
    <w:rsid w:val="007B6D00"/>
    <w:rsid w:val="007B71DE"/>
    <w:rsid w:val="007B71FE"/>
    <w:rsid w:val="007B7307"/>
    <w:rsid w:val="007B7609"/>
    <w:rsid w:val="007B7C6B"/>
    <w:rsid w:val="007B7EA0"/>
    <w:rsid w:val="007B7F4F"/>
    <w:rsid w:val="007B7F83"/>
    <w:rsid w:val="007B7FA8"/>
    <w:rsid w:val="007C01BF"/>
    <w:rsid w:val="007C0505"/>
    <w:rsid w:val="007C076E"/>
    <w:rsid w:val="007C077C"/>
    <w:rsid w:val="007C08E0"/>
    <w:rsid w:val="007C0924"/>
    <w:rsid w:val="007C0A45"/>
    <w:rsid w:val="007C0ACE"/>
    <w:rsid w:val="007C0B6B"/>
    <w:rsid w:val="007C0BCA"/>
    <w:rsid w:val="007C0C47"/>
    <w:rsid w:val="007C0E46"/>
    <w:rsid w:val="007C0FC4"/>
    <w:rsid w:val="007C11D0"/>
    <w:rsid w:val="007C1316"/>
    <w:rsid w:val="007C14DE"/>
    <w:rsid w:val="007C156D"/>
    <w:rsid w:val="007C1813"/>
    <w:rsid w:val="007C1D0A"/>
    <w:rsid w:val="007C220F"/>
    <w:rsid w:val="007C23B5"/>
    <w:rsid w:val="007C2826"/>
    <w:rsid w:val="007C29F8"/>
    <w:rsid w:val="007C2C55"/>
    <w:rsid w:val="007C2CC5"/>
    <w:rsid w:val="007C2E47"/>
    <w:rsid w:val="007C3158"/>
    <w:rsid w:val="007C3346"/>
    <w:rsid w:val="007C33E6"/>
    <w:rsid w:val="007C3A19"/>
    <w:rsid w:val="007C3AEB"/>
    <w:rsid w:val="007C406E"/>
    <w:rsid w:val="007C4209"/>
    <w:rsid w:val="007C429F"/>
    <w:rsid w:val="007C4453"/>
    <w:rsid w:val="007C4598"/>
    <w:rsid w:val="007C45EB"/>
    <w:rsid w:val="007C460E"/>
    <w:rsid w:val="007C49A9"/>
    <w:rsid w:val="007C4AC4"/>
    <w:rsid w:val="007C4F36"/>
    <w:rsid w:val="007C5183"/>
    <w:rsid w:val="007C51D7"/>
    <w:rsid w:val="007C54F4"/>
    <w:rsid w:val="007C57AC"/>
    <w:rsid w:val="007C5F71"/>
    <w:rsid w:val="007C64A4"/>
    <w:rsid w:val="007C6800"/>
    <w:rsid w:val="007C6930"/>
    <w:rsid w:val="007C69B0"/>
    <w:rsid w:val="007C69C8"/>
    <w:rsid w:val="007C6EF8"/>
    <w:rsid w:val="007C727D"/>
    <w:rsid w:val="007C7573"/>
    <w:rsid w:val="007C7907"/>
    <w:rsid w:val="007C7947"/>
    <w:rsid w:val="007C7AFF"/>
    <w:rsid w:val="007D049F"/>
    <w:rsid w:val="007D0869"/>
    <w:rsid w:val="007D0F13"/>
    <w:rsid w:val="007D0F1D"/>
    <w:rsid w:val="007D0F45"/>
    <w:rsid w:val="007D128B"/>
    <w:rsid w:val="007D137B"/>
    <w:rsid w:val="007D1497"/>
    <w:rsid w:val="007D17F2"/>
    <w:rsid w:val="007D197B"/>
    <w:rsid w:val="007D1ADB"/>
    <w:rsid w:val="007D1EBA"/>
    <w:rsid w:val="007D2143"/>
    <w:rsid w:val="007D2725"/>
    <w:rsid w:val="007D2EF7"/>
    <w:rsid w:val="007D3557"/>
    <w:rsid w:val="007D36A4"/>
    <w:rsid w:val="007D38B8"/>
    <w:rsid w:val="007D3F16"/>
    <w:rsid w:val="007D40F3"/>
    <w:rsid w:val="007D414C"/>
    <w:rsid w:val="007D423A"/>
    <w:rsid w:val="007D42A1"/>
    <w:rsid w:val="007D487B"/>
    <w:rsid w:val="007D48B5"/>
    <w:rsid w:val="007D4905"/>
    <w:rsid w:val="007D4996"/>
    <w:rsid w:val="007D4A25"/>
    <w:rsid w:val="007D4C3C"/>
    <w:rsid w:val="007D4C9A"/>
    <w:rsid w:val="007D4EB7"/>
    <w:rsid w:val="007D4EC6"/>
    <w:rsid w:val="007D4F7F"/>
    <w:rsid w:val="007D4F8E"/>
    <w:rsid w:val="007D518C"/>
    <w:rsid w:val="007D56A8"/>
    <w:rsid w:val="007D56DB"/>
    <w:rsid w:val="007D57DF"/>
    <w:rsid w:val="007D586C"/>
    <w:rsid w:val="007D5870"/>
    <w:rsid w:val="007D58D3"/>
    <w:rsid w:val="007D5C78"/>
    <w:rsid w:val="007D5E69"/>
    <w:rsid w:val="007D5E99"/>
    <w:rsid w:val="007D5F15"/>
    <w:rsid w:val="007D60C7"/>
    <w:rsid w:val="007D64E5"/>
    <w:rsid w:val="007D65E9"/>
    <w:rsid w:val="007D67B5"/>
    <w:rsid w:val="007D68A5"/>
    <w:rsid w:val="007D6A9E"/>
    <w:rsid w:val="007D6CEA"/>
    <w:rsid w:val="007D6E72"/>
    <w:rsid w:val="007D7239"/>
    <w:rsid w:val="007D72A5"/>
    <w:rsid w:val="007D76C2"/>
    <w:rsid w:val="007D782B"/>
    <w:rsid w:val="007D78AA"/>
    <w:rsid w:val="007D799E"/>
    <w:rsid w:val="007D7C8C"/>
    <w:rsid w:val="007D7CA2"/>
    <w:rsid w:val="007D7D4A"/>
    <w:rsid w:val="007E00CA"/>
    <w:rsid w:val="007E010E"/>
    <w:rsid w:val="007E02C6"/>
    <w:rsid w:val="007E0C24"/>
    <w:rsid w:val="007E108C"/>
    <w:rsid w:val="007E1107"/>
    <w:rsid w:val="007E11CF"/>
    <w:rsid w:val="007E126B"/>
    <w:rsid w:val="007E14B9"/>
    <w:rsid w:val="007E206E"/>
    <w:rsid w:val="007E2290"/>
    <w:rsid w:val="007E28D7"/>
    <w:rsid w:val="007E2B20"/>
    <w:rsid w:val="007E2B88"/>
    <w:rsid w:val="007E2BE0"/>
    <w:rsid w:val="007E2C5C"/>
    <w:rsid w:val="007E2FBB"/>
    <w:rsid w:val="007E313B"/>
    <w:rsid w:val="007E32CE"/>
    <w:rsid w:val="007E3329"/>
    <w:rsid w:val="007E34B5"/>
    <w:rsid w:val="007E3596"/>
    <w:rsid w:val="007E36B6"/>
    <w:rsid w:val="007E39FB"/>
    <w:rsid w:val="007E3D7A"/>
    <w:rsid w:val="007E3EA0"/>
    <w:rsid w:val="007E439F"/>
    <w:rsid w:val="007E4454"/>
    <w:rsid w:val="007E4856"/>
    <w:rsid w:val="007E490C"/>
    <w:rsid w:val="007E4D6C"/>
    <w:rsid w:val="007E50CA"/>
    <w:rsid w:val="007E50DD"/>
    <w:rsid w:val="007E515B"/>
    <w:rsid w:val="007E5243"/>
    <w:rsid w:val="007E5476"/>
    <w:rsid w:val="007E5CB9"/>
    <w:rsid w:val="007E5EEE"/>
    <w:rsid w:val="007E5FAA"/>
    <w:rsid w:val="007E62F2"/>
    <w:rsid w:val="007E64B7"/>
    <w:rsid w:val="007E67A3"/>
    <w:rsid w:val="007E6836"/>
    <w:rsid w:val="007E6C2E"/>
    <w:rsid w:val="007E6DA6"/>
    <w:rsid w:val="007E6ED7"/>
    <w:rsid w:val="007E712C"/>
    <w:rsid w:val="007E7441"/>
    <w:rsid w:val="007E754A"/>
    <w:rsid w:val="007E777A"/>
    <w:rsid w:val="007E78F3"/>
    <w:rsid w:val="007E7A5D"/>
    <w:rsid w:val="007E7B46"/>
    <w:rsid w:val="007E7D70"/>
    <w:rsid w:val="007E7E1E"/>
    <w:rsid w:val="007F034F"/>
    <w:rsid w:val="007F039B"/>
    <w:rsid w:val="007F0401"/>
    <w:rsid w:val="007F0985"/>
    <w:rsid w:val="007F09B5"/>
    <w:rsid w:val="007F0AD0"/>
    <w:rsid w:val="007F0C94"/>
    <w:rsid w:val="007F0D05"/>
    <w:rsid w:val="007F0FAF"/>
    <w:rsid w:val="007F0FF4"/>
    <w:rsid w:val="007F10DE"/>
    <w:rsid w:val="007F11FB"/>
    <w:rsid w:val="007F1353"/>
    <w:rsid w:val="007F176F"/>
    <w:rsid w:val="007F180C"/>
    <w:rsid w:val="007F1E00"/>
    <w:rsid w:val="007F1FBF"/>
    <w:rsid w:val="007F200F"/>
    <w:rsid w:val="007F20CA"/>
    <w:rsid w:val="007F20F1"/>
    <w:rsid w:val="007F2112"/>
    <w:rsid w:val="007F236A"/>
    <w:rsid w:val="007F2C35"/>
    <w:rsid w:val="007F3006"/>
    <w:rsid w:val="007F32EC"/>
    <w:rsid w:val="007F3745"/>
    <w:rsid w:val="007F37AA"/>
    <w:rsid w:val="007F3E85"/>
    <w:rsid w:val="007F4096"/>
    <w:rsid w:val="007F40CD"/>
    <w:rsid w:val="007F4204"/>
    <w:rsid w:val="007F499C"/>
    <w:rsid w:val="007F4E91"/>
    <w:rsid w:val="007F5309"/>
    <w:rsid w:val="007F5331"/>
    <w:rsid w:val="007F58FD"/>
    <w:rsid w:val="007F62EE"/>
    <w:rsid w:val="007F65B3"/>
    <w:rsid w:val="007F6813"/>
    <w:rsid w:val="007F6A1C"/>
    <w:rsid w:val="007F6F76"/>
    <w:rsid w:val="007F74B8"/>
    <w:rsid w:val="007F76CC"/>
    <w:rsid w:val="007F783C"/>
    <w:rsid w:val="007F7920"/>
    <w:rsid w:val="007F7946"/>
    <w:rsid w:val="007F7C51"/>
    <w:rsid w:val="007F7CA6"/>
    <w:rsid w:val="007F7F92"/>
    <w:rsid w:val="0080046F"/>
    <w:rsid w:val="008005A7"/>
    <w:rsid w:val="008007A8"/>
    <w:rsid w:val="00800912"/>
    <w:rsid w:val="00800C6F"/>
    <w:rsid w:val="00800CCA"/>
    <w:rsid w:val="00800D20"/>
    <w:rsid w:val="00800FDE"/>
    <w:rsid w:val="00801139"/>
    <w:rsid w:val="0080160D"/>
    <w:rsid w:val="008016E2"/>
    <w:rsid w:val="00801751"/>
    <w:rsid w:val="00801B34"/>
    <w:rsid w:val="00801F3D"/>
    <w:rsid w:val="0080245F"/>
    <w:rsid w:val="008024BF"/>
    <w:rsid w:val="00802513"/>
    <w:rsid w:val="00802621"/>
    <w:rsid w:val="00802811"/>
    <w:rsid w:val="00802ACD"/>
    <w:rsid w:val="00802FAB"/>
    <w:rsid w:val="00803175"/>
    <w:rsid w:val="008031B3"/>
    <w:rsid w:val="00803357"/>
    <w:rsid w:val="00803580"/>
    <w:rsid w:val="008035A9"/>
    <w:rsid w:val="00803638"/>
    <w:rsid w:val="00803880"/>
    <w:rsid w:val="00803ACD"/>
    <w:rsid w:val="00803B00"/>
    <w:rsid w:val="00803B99"/>
    <w:rsid w:val="00803C68"/>
    <w:rsid w:val="0080407B"/>
    <w:rsid w:val="00804206"/>
    <w:rsid w:val="00804340"/>
    <w:rsid w:val="0080467E"/>
    <w:rsid w:val="00804976"/>
    <w:rsid w:val="00804FB4"/>
    <w:rsid w:val="00805BCB"/>
    <w:rsid w:val="00805DFB"/>
    <w:rsid w:val="00805F40"/>
    <w:rsid w:val="00805F4D"/>
    <w:rsid w:val="00805F4E"/>
    <w:rsid w:val="008060BC"/>
    <w:rsid w:val="00806120"/>
    <w:rsid w:val="0080615A"/>
    <w:rsid w:val="0080622F"/>
    <w:rsid w:val="0080649F"/>
    <w:rsid w:val="00806551"/>
    <w:rsid w:val="0080661D"/>
    <w:rsid w:val="00806776"/>
    <w:rsid w:val="00806814"/>
    <w:rsid w:val="00806A81"/>
    <w:rsid w:val="00806C95"/>
    <w:rsid w:val="008079A2"/>
    <w:rsid w:val="00807BC8"/>
    <w:rsid w:val="00807C93"/>
    <w:rsid w:val="00807DCE"/>
    <w:rsid w:val="0081017C"/>
    <w:rsid w:val="0081030D"/>
    <w:rsid w:val="00810326"/>
    <w:rsid w:val="00810443"/>
    <w:rsid w:val="0081092F"/>
    <w:rsid w:val="00810AC7"/>
    <w:rsid w:val="00810B86"/>
    <w:rsid w:val="00810BCF"/>
    <w:rsid w:val="00810BD6"/>
    <w:rsid w:val="00810C93"/>
    <w:rsid w:val="00810E80"/>
    <w:rsid w:val="0081133D"/>
    <w:rsid w:val="00811656"/>
    <w:rsid w:val="008119FB"/>
    <w:rsid w:val="00811A6F"/>
    <w:rsid w:val="00812028"/>
    <w:rsid w:val="00812206"/>
    <w:rsid w:val="008127C5"/>
    <w:rsid w:val="0081292F"/>
    <w:rsid w:val="00812AA3"/>
    <w:rsid w:val="00812DD8"/>
    <w:rsid w:val="00812E64"/>
    <w:rsid w:val="00813082"/>
    <w:rsid w:val="008131C3"/>
    <w:rsid w:val="00813215"/>
    <w:rsid w:val="00813328"/>
    <w:rsid w:val="00813650"/>
    <w:rsid w:val="008136CE"/>
    <w:rsid w:val="00813B34"/>
    <w:rsid w:val="00814218"/>
    <w:rsid w:val="00814517"/>
    <w:rsid w:val="008146C3"/>
    <w:rsid w:val="00814AC2"/>
    <w:rsid w:val="00814D03"/>
    <w:rsid w:val="00814E06"/>
    <w:rsid w:val="0081532D"/>
    <w:rsid w:val="00815363"/>
    <w:rsid w:val="0081543C"/>
    <w:rsid w:val="008156FC"/>
    <w:rsid w:val="00815743"/>
    <w:rsid w:val="00815C89"/>
    <w:rsid w:val="00815F91"/>
    <w:rsid w:val="00816017"/>
    <w:rsid w:val="00816175"/>
    <w:rsid w:val="008163CE"/>
    <w:rsid w:val="0081689E"/>
    <w:rsid w:val="0081698C"/>
    <w:rsid w:val="00816DCC"/>
    <w:rsid w:val="008170B5"/>
    <w:rsid w:val="0081754F"/>
    <w:rsid w:val="0081772C"/>
    <w:rsid w:val="0082040B"/>
    <w:rsid w:val="008204BD"/>
    <w:rsid w:val="00820ADF"/>
    <w:rsid w:val="00820B24"/>
    <w:rsid w:val="00820E29"/>
    <w:rsid w:val="00821004"/>
    <w:rsid w:val="0082131A"/>
    <w:rsid w:val="008213A2"/>
    <w:rsid w:val="008217DE"/>
    <w:rsid w:val="00821A6A"/>
    <w:rsid w:val="00821C0A"/>
    <w:rsid w:val="00821C0F"/>
    <w:rsid w:val="00821E41"/>
    <w:rsid w:val="00821FC1"/>
    <w:rsid w:val="008220F4"/>
    <w:rsid w:val="0082244E"/>
    <w:rsid w:val="0082299C"/>
    <w:rsid w:val="00822B4F"/>
    <w:rsid w:val="00822FB8"/>
    <w:rsid w:val="00823128"/>
    <w:rsid w:val="00823162"/>
    <w:rsid w:val="008232F3"/>
    <w:rsid w:val="008235A2"/>
    <w:rsid w:val="0082365B"/>
    <w:rsid w:val="0082375F"/>
    <w:rsid w:val="00823AE2"/>
    <w:rsid w:val="008240A7"/>
    <w:rsid w:val="008241A8"/>
    <w:rsid w:val="008241AF"/>
    <w:rsid w:val="00824246"/>
    <w:rsid w:val="0082427E"/>
    <w:rsid w:val="00824B83"/>
    <w:rsid w:val="00824D62"/>
    <w:rsid w:val="00825516"/>
    <w:rsid w:val="00825A24"/>
    <w:rsid w:val="00825A55"/>
    <w:rsid w:val="00825B43"/>
    <w:rsid w:val="00826082"/>
    <w:rsid w:val="00826213"/>
    <w:rsid w:val="0082630F"/>
    <w:rsid w:val="0082651D"/>
    <w:rsid w:val="008265D0"/>
    <w:rsid w:val="008267DA"/>
    <w:rsid w:val="00826F9E"/>
    <w:rsid w:val="00826FF2"/>
    <w:rsid w:val="008270A9"/>
    <w:rsid w:val="008271F1"/>
    <w:rsid w:val="0082734D"/>
    <w:rsid w:val="0082740C"/>
    <w:rsid w:val="00827813"/>
    <w:rsid w:val="00827907"/>
    <w:rsid w:val="00827AD1"/>
    <w:rsid w:val="008304BD"/>
    <w:rsid w:val="008306ED"/>
    <w:rsid w:val="0083119A"/>
    <w:rsid w:val="00831758"/>
    <w:rsid w:val="0083178B"/>
    <w:rsid w:val="00831908"/>
    <w:rsid w:val="00831938"/>
    <w:rsid w:val="008319AF"/>
    <w:rsid w:val="008319CE"/>
    <w:rsid w:val="00831ABE"/>
    <w:rsid w:val="008320BC"/>
    <w:rsid w:val="008321D6"/>
    <w:rsid w:val="0083247F"/>
    <w:rsid w:val="00832536"/>
    <w:rsid w:val="00832745"/>
    <w:rsid w:val="00832955"/>
    <w:rsid w:val="00832C92"/>
    <w:rsid w:val="00832D03"/>
    <w:rsid w:val="008331EC"/>
    <w:rsid w:val="0083337E"/>
    <w:rsid w:val="00833436"/>
    <w:rsid w:val="00833463"/>
    <w:rsid w:val="00833530"/>
    <w:rsid w:val="00833625"/>
    <w:rsid w:val="00833695"/>
    <w:rsid w:val="008336B7"/>
    <w:rsid w:val="0083377E"/>
    <w:rsid w:val="00833871"/>
    <w:rsid w:val="00833A8E"/>
    <w:rsid w:val="00834783"/>
    <w:rsid w:val="00834BDD"/>
    <w:rsid w:val="00834E31"/>
    <w:rsid w:val="00835949"/>
    <w:rsid w:val="008359E9"/>
    <w:rsid w:val="00835B71"/>
    <w:rsid w:val="00835DD1"/>
    <w:rsid w:val="00835E08"/>
    <w:rsid w:val="00835F51"/>
    <w:rsid w:val="0083608A"/>
    <w:rsid w:val="0083620C"/>
    <w:rsid w:val="0083647D"/>
    <w:rsid w:val="008364C2"/>
    <w:rsid w:val="00836508"/>
    <w:rsid w:val="00836612"/>
    <w:rsid w:val="00836AF9"/>
    <w:rsid w:val="00836BB8"/>
    <w:rsid w:val="00836C91"/>
    <w:rsid w:val="00837054"/>
    <w:rsid w:val="008372A8"/>
    <w:rsid w:val="0083751B"/>
    <w:rsid w:val="00837911"/>
    <w:rsid w:val="00837970"/>
    <w:rsid w:val="00837A56"/>
    <w:rsid w:val="00837C8A"/>
    <w:rsid w:val="00837F64"/>
    <w:rsid w:val="00840501"/>
    <w:rsid w:val="0084058D"/>
    <w:rsid w:val="008408CB"/>
    <w:rsid w:val="00840B37"/>
    <w:rsid w:val="00840FC7"/>
    <w:rsid w:val="0084122A"/>
    <w:rsid w:val="00841378"/>
    <w:rsid w:val="00841425"/>
    <w:rsid w:val="00841738"/>
    <w:rsid w:val="0084196E"/>
    <w:rsid w:val="00841F26"/>
    <w:rsid w:val="00841F8B"/>
    <w:rsid w:val="008422BB"/>
    <w:rsid w:val="008429B6"/>
    <w:rsid w:val="008429C9"/>
    <w:rsid w:val="00842C88"/>
    <w:rsid w:val="00842CD8"/>
    <w:rsid w:val="00842D70"/>
    <w:rsid w:val="008431FA"/>
    <w:rsid w:val="0084348B"/>
    <w:rsid w:val="0084368B"/>
    <w:rsid w:val="00843ACF"/>
    <w:rsid w:val="00843D5B"/>
    <w:rsid w:val="00843E00"/>
    <w:rsid w:val="0084407A"/>
    <w:rsid w:val="00844216"/>
    <w:rsid w:val="00844218"/>
    <w:rsid w:val="00844254"/>
    <w:rsid w:val="00844316"/>
    <w:rsid w:val="0084454A"/>
    <w:rsid w:val="008448F6"/>
    <w:rsid w:val="00844D4C"/>
    <w:rsid w:val="00845317"/>
    <w:rsid w:val="008454AF"/>
    <w:rsid w:val="0084560A"/>
    <w:rsid w:val="0084561E"/>
    <w:rsid w:val="008456E2"/>
    <w:rsid w:val="00845AB4"/>
    <w:rsid w:val="008461C5"/>
    <w:rsid w:val="008461DD"/>
    <w:rsid w:val="00846463"/>
    <w:rsid w:val="00846579"/>
    <w:rsid w:val="008466A0"/>
    <w:rsid w:val="008466D3"/>
    <w:rsid w:val="0084679A"/>
    <w:rsid w:val="00846A14"/>
    <w:rsid w:val="00846BAA"/>
    <w:rsid w:val="00846C8B"/>
    <w:rsid w:val="008473B2"/>
    <w:rsid w:val="00847444"/>
    <w:rsid w:val="00847555"/>
    <w:rsid w:val="0084757F"/>
    <w:rsid w:val="008476E6"/>
    <w:rsid w:val="0084786B"/>
    <w:rsid w:val="0084792D"/>
    <w:rsid w:val="00847ABE"/>
    <w:rsid w:val="008504DF"/>
    <w:rsid w:val="00850896"/>
    <w:rsid w:val="0085091A"/>
    <w:rsid w:val="00850A46"/>
    <w:rsid w:val="00850A4F"/>
    <w:rsid w:val="00850BF3"/>
    <w:rsid w:val="00850EF2"/>
    <w:rsid w:val="008513AC"/>
    <w:rsid w:val="00851479"/>
    <w:rsid w:val="00851B7F"/>
    <w:rsid w:val="00851C57"/>
    <w:rsid w:val="00851F49"/>
    <w:rsid w:val="00852184"/>
    <w:rsid w:val="00852511"/>
    <w:rsid w:val="008526F3"/>
    <w:rsid w:val="00852C52"/>
    <w:rsid w:val="00853067"/>
    <w:rsid w:val="00853086"/>
    <w:rsid w:val="008530C8"/>
    <w:rsid w:val="00853147"/>
    <w:rsid w:val="0085333A"/>
    <w:rsid w:val="008536BB"/>
    <w:rsid w:val="00853A9D"/>
    <w:rsid w:val="00853CA6"/>
    <w:rsid w:val="00853E05"/>
    <w:rsid w:val="00853E45"/>
    <w:rsid w:val="00854042"/>
    <w:rsid w:val="00854082"/>
    <w:rsid w:val="00854171"/>
    <w:rsid w:val="008547BA"/>
    <w:rsid w:val="00854842"/>
    <w:rsid w:val="00854A4A"/>
    <w:rsid w:val="00854D70"/>
    <w:rsid w:val="008553C7"/>
    <w:rsid w:val="00855626"/>
    <w:rsid w:val="008556A1"/>
    <w:rsid w:val="008556EB"/>
    <w:rsid w:val="008557E1"/>
    <w:rsid w:val="0085581D"/>
    <w:rsid w:val="00855DF5"/>
    <w:rsid w:val="00856407"/>
    <w:rsid w:val="008566DD"/>
    <w:rsid w:val="008567CB"/>
    <w:rsid w:val="00856E60"/>
    <w:rsid w:val="00856E8B"/>
    <w:rsid w:val="00856F34"/>
    <w:rsid w:val="008570EC"/>
    <w:rsid w:val="00857749"/>
    <w:rsid w:val="00857B58"/>
    <w:rsid w:val="00857B6B"/>
    <w:rsid w:val="00857D33"/>
    <w:rsid w:val="00857FB0"/>
    <w:rsid w:val="00857FEB"/>
    <w:rsid w:val="00860046"/>
    <w:rsid w:val="0086005E"/>
    <w:rsid w:val="008601AF"/>
    <w:rsid w:val="00860242"/>
    <w:rsid w:val="00860513"/>
    <w:rsid w:val="00860E99"/>
    <w:rsid w:val="00860EC7"/>
    <w:rsid w:val="008611B8"/>
    <w:rsid w:val="00861843"/>
    <w:rsid w:val="00862611"/>
    <w:rsid w:val="008626EE"/>
    <w:rsid w:val="0086281F"/>
    <w:rsid w:val="008628E4"/>
    <w:rsid w:val="00862C0C"/>
    <w:rsid w:val="00862C6A"/>
    <w:rsid w:val="00862FA1"/>
    <w:rsid w:val="008632E5"/>
    <w:rsid w:val="008634E0"/>
    <w:rsid w:val="008635B2"/>
    <w:rsid w:val="008635DC"/>
    <w:rsid w:val="00863980"/>
    <w:rsid w:val="00863A29"/>
    <w:rsid w:val="00863A6A"/>
    <w:rsid w:val="00863D4B"/>
    <w:rsid w:val="00864300"/>
    <w:rsid w:val="00864435"/>
    <w:rsid w:val="00864436"/>
    <w:rsid w:val="00864736"/>
    <w:rsid w:val="008647E8"/>
    <w:rsid w:val="00864B27"/>
    <w:rsid w:val="00864FA6"/>
    <w:rsid w:val="00864FE8"/>
    <w:rsid w:val="008651F5"/>
    <w:rsid w:val="008654BC"/>
    <w:rsid w:val="008655E4"/>
    <w:rsid w:val="00865CDD"/>
    <w:rsid w:val="008660DF"/>
    <w:rsid w:val="008663C6"/>
    <w:rsid w:val="0086650A"/>
    <w:rsid w:val="00866512"/>
    <w:rsid w:val="00866A49"/>
    <w:rsid w:val="00866D16"/>
    <w:rsid w:val="00866DCB"/>
    <w:rsid w:val="00866DDD"/>
    <w:rsid w:val="00866EA8"/>
    <w:rsid w:val="0086763B"/>
    <w:rsid w:val="00867689"/>
    <w:rsid w:val="00867857"/>
    <w:rsid w:val="0086C97C"/>
    <w:rsid w:val="00870100"/>
    <w:rsid w:val="0087028C"/>
    <w:rsid w:val="008703BC"/>
    <w:rsid w:val="00870727"/>
    <w:rsid w:val="008709CA"/>
    <w:rsid w:val="00870C6C"/>
    <w:rsid w:val="00870DCA"/>
    <w:rsid w:val="00871517"/>
    <w:rsid w:val="008716B5"/>
    <w:rsid w:val="008719AD"/>
    <w:rsid w:val="00871E58"/>
    <w:rsid w:val="0087211B"/>
    <w:rsid w:val="0087219F"/>
    <w:rsid w:val="00872271"/>
    <w:rsid w:val="0087232F"/>
    <w:rsid w:val="008725A9"/>
    <w:rsid w:val="0087295E"/>
    <w:rsid w:val="00872960"/>
    <w:rsid w:val="00872CAE"/>
    <w:rsid w:val="00872CEB"/>
    <w:rsid w:val="00872FE6"/>
    <w:rsid w:val="00873AFC"/>
    <w:rsid w:val="00874249"/>
    <w:rsid w:val="00874652"/>
    <w:rsid w:val="0087477A"/>
    <w:rsid w:val="0087482F"/>
    <w:rsid w:val="008748A2"/>
    <w:rsid w:val="0087492E"/>
    <w:rsid w:val="00874975"/>
    <w:rsid w:val="00874A75"/>
    <w:rsid w:val="00874E3E"/>
    <w:rsid w:val="00875447"/>
    <w:rsid w:val="0087586F"/>
    <w:rsid w:val="00875A1F"/>
    <w:rsid w:val="00875BE1"/>
    <w:rsid w:val="00875C23"/>
    <w:rsid w:val="00875D1A"/>
    <w:rsid w:val="00875D31"/>
    <w:rsid w:val="00875E79"/>
    <w:rsid w:val="00875F0B"/>
    <w:rsid w:val="00876171"/>
    <w:rsid w:val="0087621C"/>
    <w:rsid w:val="00876234"/>
    <w:rsid w:val="0087629B"/>
    <w:rsid w:val="00876305"/>
    <w:rsid w:val="00876AA4"/>
    <w:rsid w:val="00876B56"/>
    <w:rsid w:val="00876CB3"/>
    <w:rsid w:val="00877203"/>
    <w:rsid w:val="0087734A"/>
    <w:rsid w:val="00877540"/>
    <w:rsid w:val="00877C5B"/>
    <w:rsid w:val="00877E18"/>
    <w:rsid w:val="00880580"/>
    <w:rsid w:val="00881020"/>
    <w:rsid w:val="00881CA7"/>
    <w:rsid w:val="00881F73"/>
    <w:rsid w:val="00881F97"/>
    <w:rsid w:val="00881FEF"/>
    <w:rsid w:val="00882143"/>
    <w:rsid w:val="008826AD"/>
    <w:rsid w:val="008827A3"/>
    <w:rsid w:val="00883137"/>
    <w:rsid w:val="00883232"/>
    <w:rsid w:val="008832A9"/>
    <w:rsid w:val="0088379C"/>
    <w:rsid w:val="00883A60"/>
    <w:rsid w:val="00883C80"/>
    <w:rsid w:val="00883F07"/>
    <w:rsid w:val="008843ED"/>
    <w:rsid w:val="00884432"/>
    <w:rsid w:val="0088485F"/>
    <w:rsid w:val="00884A2C"/>
    <w:rsid w:val="00884D1A"/>
    <w:rsid w:val="00885097"/>
    <w:rsid w:val="008850E4"/>
    <w:rsid w:val="00885382"/>
    <w:rsid w:val="0088548A"/>
    <w:rsid w:val="00885681"/>
    <w:rsid w:val="008856C5"/>
    <w:rsid w:val="00885A45"/>
    <w:rsid w:val="00885A94"/>
    <w:rsid w:val="00885E70"/>
    <w:rsid w:val="00886021"/>
    <w:rsid w:val="00886274"/>
    <w:rsid w:val="008862C3"/>
    <w:rsid w:val="00886482"/>
    <w:rsid w:val="00886502"/>
    <w:rsid w:val="0088668E"/>
    <w:rsid w:val="008866D7"/>
    <w:rsid w:val="00886992"/>
    <w:rsid w:val="00886BED"/>
    <w:rsid w:val="00886C4E"/>
    <w:rsid w:val="00886F9F"/>
    <w:rsid w:val="008872AA"/>
    <w:rsid w:val="00887581"/>
    <w:rsid w:val="008875C7"/>
    <w:rsid w:val="00887733"/>
    <w:rsid w:val="00887E9A"/>
    <w:rsid w:val="0089023F"/>
    <w:rsid w:val="008903CE"/>
    <w:rsid w:val="00890513"/>
    <w:rsid w:val="00890547"/>
    <w:rsid w:val="00890734"/>
    <w:rsid w:val="00890AF4"/>
    <w:rsid w:val="00890F40"/>
    <w:rsid w:val="00891050"/>
    <w:rsid w:val="008910E6"/>
    <w:rsid w:val="008913A8"/>
    <w:rsid w:val="0089144B"/>
    <w:rsid w:val="0089175A"/>
    <w:rsid w:val="0089190F"/>
    <w:rsid w:val="00892578"/>
    <w:rsid w:val="0089265F"/>
    <w:rsid w:val="0089291C"/>
    <w:rsid w:val="00892A42"/>
    <w:rsid w:val="00892A8E"/>
    <w:rsid w:val="00892BA3"/>
    <w:rsid w:val="00892C97"/>
    <w:rsid w:val="00892ED8"/>
    <w:rsid w:val="008932F2"/>
    <w:rsid w:val="00893321"/>
    <w:rsid w:val="008935E7"/>
    <w:rsid w:val="0089376B"/>
    <w:rsid w:val="00893D1D"/>
    <w:rsid w:val="00894273"/>
    <w:rsid w:val="008944AD"/>
    <w:rsid w:val="00894B7C"/>
    <w:rsid w:val="00894EB7"/>
    <w:rsid w:val="0089510A"/>
    <w:rsid w:val="008951C1"/>
    <w:rsid w:val="0089566E"/>
    <w:rsid w:val="00895866"/>
    <w:rsid w:val="00895967"/>
    <w:rsid w:val="00895D0A"/>
    <w:rsid w:val="0089627D"/>
    <w:rsid w:val="0089641E"/>
    <w:rsid w:val="00896F71"/>
    <w:rsid w:val="00897508"/>
    <w:rsid w:val="00897A93"/>
    <w:rsid w:val="00897C31"/>
    <w:rsid w:val="00897FCE"/>
    <w:rsid w:val="008A0402"/>
    <w:rsid w:val="008A08CA"/>
    <w:rsid w:val="008A16F3"/>
    <w:rsid w:val="008A1ADC"/>
    <w:rsid w:val="008A1C20"/>
    <w:rsid w:val="008A1F3C"/>
    <w:rsid w:val="008A1F5D"/>
    <w:rsid w:val="008A1F95"/>
    <w:rsid w:val="008A2200"/>
    <w:rsid w:val="008A2820"/>
    <w:rsid w:val="008A28F5"/>
    <w:rsid w:val="008A2A10"/>
    <w:rsid w:val="008A2BA3"/>
    <w:rsid w:val="008A2FB5"/>
    <w:rsid w:val="008A30B0"/>
    <w:rsid w:val="008A33CC"/>
    <w:rsid w:val="008A34E9"/>
    <w:rsid w:val="008A381C"/>
    <w:rsid w:val="008A3917"/>
    <w:rsid w:val="008A3954"/>
    <w:rsid w:val="008A3BA9"/>
    <w:rsid w:val="008A4054"/>
    <w:rsid w:val="008A419C"/>
    <w:rsid w:val="008A42FE"/>
    <w:rsid w:val="008A4644"/>
    <w:rsid w:val="008A4970"/>
    <w:rsid w:val="008A4A29"/>
    <w:rsid w:val="008A54E8"/>
    <w:rsid w:val="008A5900"/>
    <w:rsid w:val="008A5A8B"/>
    <w:rsid w:val="008A5AE0"/>
    <w:rsid w:val="008A6087"/>
    <w:rsid w:val="008A637B"/>
    <w:rsid w:val="008A6675"/>
    <w:rsid w:val="008A66E8"/>
    <w:rsid w:val="008A692C"/>
    <w:rsid w:val="008A6AA3"/>
    <w:rsid w:val="008A6B59"/>
    <w:rsid w:val="008A6CCE"/>
    <w:rsid w:val="008A702B"/>
    <w:rsid w:val="008A73A4"/>
    <w:rsid w:val="008A7554"/>
    <w:rsid w:val="008A795C"/>
    <w:rsid w:val="008A7B1A"/>
    <w:rsid w:val="008A7B2A"/>
    <w:rsid w:val="008A7B39"/>
    <w:rsid w:val="008A7F35"/>
    <w:rsid w:val="008B004F"/>
    <w:rsid w:val="008B0498"/>
    <w:rsid w:val="008B070C"/>
    <w:rsid w:val="008B1013"/>
    <w:rsid w:val="008B104F"/>
    <w:rsid w:val="008B1097"/>
    <w:rsid w:val="008B1198"/>
    <w:rsid w:val="008B122A"/>
    <w:rsid w:val="008B133C"/>
    <w:rsid w:val="008B15F2"/>
    <w:rsid w:val="008B1985"/>
    <w:rsid w:val="008B1FC6"/>
    <w:rsid w:val="008B2095"/>
    <w:rsid w:val="008B20F6"/>
    <w:rsid w:val="008B252D"/>
    <w:rsid w:val="008B27A9"/>
    <w:rsid w:val="008B283F"/>
    <w:rsid w:val="008B29BC"/>
    <w:rsid w:val="008B2AC9"/>
    <w:rsid w:val="008B2C22"/>
    <w:rsid w:val="008B3471"/>
    <w:rsid w:val="008B3929"/>
    <w:rsid w:val="008B4029"/>
    <w:rsid w:val="008B40DB"/>
    <w:rsid w:val="008B4125"/>
    <w:rsid w:val="008B4193"/>
    <w:rsid w:val="008B49B3"/>
    <w:rsid w:val="008B4B2D"/>
    <w:rsid w:val="008B4CB3"/>
    <w:rsid w:val="008B507A"/>
    <w:rsid w:val="008B52EA"/>
    <w:rsid w:val="008B5517"/>
    <w:rsid w:val="008B567B"/>
    <w:rsid w:val="008B5DFC"/>
    <w:rsid w:val="008B60B9"/>
    <w:rsid w:val="008B61C1"/>
    <w:rsid w:val="008B63E2"/>
    <w:rsid w:val="008B6702"/>
    <w:rsid w:val="008B6985"/>
    <w:rsid w:val="008B6A90"/>
    <w:rsid w:val="008B6C7D"/>
    <w:rsid w:val="008B6CAA"/>
    <w:rsid w:val="008B7635"/>
    <w:rsid w:val="008B768E"/>
    <w:rsid w:val="008B7802"/>
    <w:rsid w:val="008B7A35"/>
    <w:rsid w:val="008B7B24"/>
    <w:rsid w:val="008B7D50"/>
    <w:rsid w:val="008B7DC2"/>
    <w:rsid w:val="008B7EED"/>
    <w:rsid w:val="008B7F7B"/>
    <w:rsid w:val="008C00D1"/>
    <w:rsid w:val="008C0180"/>
    <w:rsid w:val="008C0414"/>
    <w:rsid w:val="008C09AC"/>
    <w:rsid w:val="008C0A89"/>
    <w:rsid w:val="008C0B34"/>
    <w:rsid w:val="008C0D58"/>
    <w:rsid w:val="008C1091"/>
    <w:rsid w:val="008C1150"/>
    <w:rsid w:val="008C13B3"/>
    <w:rsid w:val="008C1699"/>
    <w:rsid w:val="008C16F8"/>
    <w:rsid w:val="008C1B80"/>
    <w:rsid w:val="008C2083"/>
    <w:rsid w:val="008C22DC"/>
    <w:rsid w:val="008C2351"/>
    <w:rsid w:val="008C2498"/>
    <w:rsid w:val="008C2570"/>
    <w:rsid w:val="008C29E3"/>
    <w:rsid w:val="008C2A37"/>
    <w:rsid w:val="008C2A8E"/>
    <w:rsid w:val="008C33EE"/>
    <w:rsid w:val="008C356D"/>
    <w:rsid w:val="008C3612"/>
    <w:rsid w:val="008C3661"/>
    <w:rsid w:val="008C3685"/>
    <w:rsid w:val="008C3981"/>
    <w:rsid w:val="008C3BA3"/>
    <w:rsid w:val="008C3DC5"/>
    <w:rsid w:val="008C3F6B"/>
    <w:rsid w:val="008C3FE4"/>
    <w:rsid w:val="008C4082"/>
    <w:rsid w:val="008C41C1"/>
    <w:rsid w:val="008C427E"/>
    <w:rsid w:val="008C43B1"/>
    <w:rsid w:val="008C4627"/>
    <w:rsid w:val="008C46B0"/>
    <w:rsid w:val="008C46C6"/>
    <w:rsid w:val="008C49F4"/>
    <w:rsid w:val="008C4A88"/>
    <w:rsid w:val="008C4AD4"/>
    <w:rsid w:val="008C50C1"/>
    <w:rsid w:val="008C5166"/>
    <w:rsid w:val="008C5490"/>
    <w:rsid w:val="008C5674"/>
    <w:rsid w:val="008C59C9"/>
    <w:rsid w:val="008C59CB"/>
    <w:rsid w:val="008C5E83"/>
    <w:rsid w:val="008C63CA"/>
    <w:rsid w:val="008C674B"/>
    <w:rsid w:val="008C69E0"/>
    <w:rsid w:val="008C6A23"/>
    <w:rsid w:val="008C6AB0"/>
    <w:rsid w:val="008C6C02"/>
    <w:rsid w:val="008C704A"/>
    <w:rsid w:val="008C7448"/>
    <w:rsid w:val="008C779F"/>
    <w:rsid w:val="008C7B72"/>
    <w:rsid w:val="008C7D2B"/>
    <w:rsid w:val="008C7EAA"/>
    <w:rsid w:val="008C7EBB"/>
    <w:rsid w:val="008D00E6"/>
    <w:rsid w:val="008D0325"/>
    <w:rsid w:val="008D03DE"/>
    <w:rsid w:val="008D0638"/>
    <w:rsid w:val="008D0D4E"/>
    <w:rsid w:val="008D0E65"/>
    <w:rsid w:val="008D194E"/>
    <w:rsid w:val="008D1F1A"/>
    <w:rsid w:val="008D1F7C"/>
    <w:rsid w:val="008D2072"/>
    <w:rsid w:val="008D24ED"/>
    <w:rsid w:val="008D29D0"/>
    <w:rsid w:val="008D2C1E"/>
    <w:rsid w:val="008D2D1F"/>
    <w:rsid w:val="008D2F65"/>
    <w:rsid w:val="008D3CDF"/>
    <w:rsid w:val="008D3E1D"/>
    <w:rsid w:val="008D3EB4"/>
    <w:rsid w:val="008D410C"/>
    <w:rsid w:val="008D4376"/>
    <w:rsid w:val="008D4604"/>
    <w:rsid w:val="008D4807"/>
    <w:rsid w:val="008D4E63"/>
    <w:rsid w:val="008D4FD9"/>
    <w:rsid w:val="008D53A0"/>
    <w:rsid w:val="008D552B"/>
    <w:rsid w:val="008D5640"/>
    <w:rsid w:val="008D570D"/>
    <w:rsid w:val="008D57DD"/>
    <w:rsid w:val="008D60C1"/>
    <w:rsid w:val="008D60CA"/>
    <w:rsid w:val="008D67AF"/>
    <w:rsid w:val="008D689E"/>
    <w:rsid w:val="008D6EB0"/>
    <w:rsid w:val="008D701F"/>
    <w:rsid w:val="008D7331"/>
    <w:rsid w:val="008D745A"/>
    <w:rsid w:val="008D7515"/>
    <w:rsid w:val="008D75E4"/>
    <w:rsid w:val="008D76E7"/>
    <w:rsid w:val="008D7A69"/>
    <w:rsid w:val="008D7D1C"/>
    <w:rsid w:val="008D7D9A"/>
    <w:rsid w:val="008D7F49"/>
    <w:rsid w:val="008D7FB8"/>
    <w:rsid w:val="008E016F"/>
    <w:rsid w:val="008E02F9"/>
    <w:rsid w:val="008E05E8"/>
    <w:rsid w:val="008E0789"/>
    <w:rsid w:val="008E0B3F"/>
    <w:rsid w:val="008E0DC2"/>
    <w:rsid w:val="008E102B"/>
    <w:rsid w:val="008E18C9"/>
    <w:rsid w:val="008E1960"/>
    <w:rsid w:val="008E19E1"/>
    <w:rsid w:val="008E1D09"/>
    <w:rsid w:val="008E1EA0"/>
    <w:rsid w:val="008E2819"/>
    <w:rsid w:val="008E2A47"/>
    <w:rsid w:val="008E2A6D"/>
    <w:rsid w:val="008E2D42"/>
    <w:rsid w:val="008E301E"/>
    <w:rsid w:val="008E30F6"/>
    <w:rsid w:val="008E3239"/>
    <w:rsid w:val="008E33FE"/>
    <w:rsid w:val="008E364D"/>
    <w:rsid w:val="008E39A5"/>
    <w:rsid w:val="008E3DD9"/>
    <w:rsid w:val="008E3EE6"/>
    <w:rsid w:val="008E4079"/>
    <w:rsid w:val="008E4172"/>
    <w:rsid w:val="008E4764"/>
    <w:rsid w:val="008E48E2"/>
    <w:rsid w:val="008E49AD"/>
    <w:rsid w:val="008E4AED"/>
    <w:rsid w:val="008E4F97"/>
    <w:rsid w:val="008E562D"/>
    <w:rsid w:val="008E5B98"/>
    <w:rsid w:val="008E5C53"/>
    <w:rsid w:val="008E5DC3"/>
    <w:rsid w:val="008E6286"/>
    <w:rsid w:val="008E63D1"/>
    <w:rsid w:val="008E698E"/>
    <w:rsid w:val="008E699A"/>
    <w:rsid w:val="008E6E9A"/>
    <w:rsid w:val="008E6EC2"/>
    <w:rsid w:val="008E7433"/>
    <w:rsid w:val="008E784F"/>
    <w:rsid w:val="008E7C3C"/>
    <w:rsid w:val="008E7F5F"/>
    <w:rsid w:val="008F01CF"/>
    <w:rsid w:val="008F01D7"/>
    <w:rsid w:val="008F03C1"/>
    <w:rsid w:val="008F0419"/>
    <w:rsid w:val="008F04FA"/>
    <w:rsid w:val="008F0975"/>
    <w:rsid w:val="008F0BE7"/>
    <w:rsid w:val="008F0F6A"/>
    <w:rsid w:val="008F17D1"/>
    <w:rsid w:val="008F1872"/>
    <w:rsid w:val="008F19F3"/>
    <w:rsid w:val="008F1A6F"/>
    <w:rsid w:val="008F1B74"/>
    <w:rsid w:val="008F1B8A"/>
    <w:rsid w:val="008F2112"/>
    <w:rsid w:val="008F2208"/>
    <w:rsid w:val="008F2339"/>
    <w:rsid w:val="008F2584"/>
    <w:rsid w:val="008F2636"/>
    <w:rsid w:val="008F2670"/>
    <w:rsid w:val="008F274F"/>
    <w:rsid w:val="008F3078"/>
    <w:rsid w:val="008F3246"/>
    <w:rsid w:val="008F343E"/>
    <w:rsid w:val="008F3B39"/>
    <w:rsid w:val="008F3C1B"/>
    <w:rsid w:val="008F3F60"/>
    <w:rsid w:val="008F4252"/>
    <w:rsid w:val="008F425B"/>
    <w:rsid w:val="008F42D1"/>
    <w:rsid w:val="008F4AAB"/>
    <w:rsid w:val="008F4ED4"/>
    <w:rsid w:val="008F4F42"/>
    <w:rsid w:val="008F508C"/>
    <w:rsid w:val="008F5239"/>
    <w:rsid w:val="008F5586"/>
    <w:rsid w:val="008F5640"/>
    <w:rsid w:val="008F599D"/>
    <w:rsid w:val="008F5C7F"/>
    <w:rsid w:val="008F5E99"/>
    <w:rsid w:val="008F673F"/>
    <w:rsid w:val="008F6798"/>
    <w:rsid w:val="008F694A"/>
    <w:rsid w:val="008F6F58"/>
    <w:rsid w:val="008F6F76"/>
    <w:rsid w:val="008F7169"/>
    <w:rsid w:val="008F7527"/>
    <w:rsid w:val="00900157"/>
    <w:rsid w:val="00900226"/>
    <w:rsid w:val="00900311"/>
    <w:rsid w:val="00900400"/>
    <w:rsid w:val="00900440"/>
    <w:rsid w:val="009004EB"/>
    <w:rsid w:val="00900578"/>
    <w:rsid w:val="009007BE"/>
    <w:rsid w:val="00900BB6"/>
    <w:rsid w:val="00900BBE"/>
    <w:rsid w:val="00900CF4"/>
    <w:rsid w:val="00901040"/>
    <w:rsid w:val="00901190"/>
    <w:rsid w:val="009011A0"/>
    <w:rsid w:val="009011BD"/>
    <w:rsid w:val="0090148A"/>
    <w:rsid w:val="0090148F"/>
    <w:rsid w:val="009019AD"/>
    <w:rsid w:val="00901C1A"/>
    <w:rsid w:val="00901E83"/>
    <w:rsid w:val="00901F42"/>
    <w:rsid w:val="00901F5A"/>
    <w:rsid w:val="00902003"/>
    <w:rsid w:val="00902238"/>
    <w:rsid w:val="0090271B"/>
    <w:rsid w:val="00902A4A"/>
    <w:rsid w:val="00902B02"/>
    <w:rsid w:val="00902B82"/>
    <w:rsid w:val="00902C91"/>
    <w:rsid w:val="00902EED"/>
    <w:rsid w:val="0090310E"/>
    <w:rsid w:val="0090318F"/>
    <w:rsid w:val="0090330C"/>
    <w:rsid w:val="0090333A"/>
    <w:rsid w:val="00903D7C"/>
    <w:rsid w:val="00903DF3"/>
    <w:rsid w:val="00903E89"/>
    <w:rsid w:val="009042F2"/>
    <w:rsid w:val="009043DA"/>
    <w:rsid w:val="00904628"/>
    <w:rsid w:val="00904C42"/>
    <w:rsid w:val="00904ED7"/>
    <w:rsid w:val="0090529B"/>
    <w:rsid w:val="009054E8"/>
    <w:rsid w:val="00905513"/>
    <w:rsid w:val="009056A4"/>
    <w:rsid w:val="00905C50"/>
    <w:rsid w:val="00905EBA"/>
    <w:rsid w:val="009069A9"/>
    <w:rsid w:val="00906C19"/>
    <w:rsid w:val="00906F78"/>
    <w:rsid w:val="009079C5"/>
    <w:rsid w:val="00907C86"/>
    <w:rsid w:val="0091035A"/>
    <w:rsid w:val="009104FF"/>
    <w:rsid w:val="009105A0"/>
    <w:rsid w:val="00910642"/>
    <w:rsid w:val="00910A48"/>
    <w:rsid w:val="00910C31"/>
    <w:rsid w:val="00910C91"/>
    <w:rsid w:val="00910CF5"/>
    <w:rsid w:val="00910DDF"/>
    <w:rsid w:val="009112D7"/>
    <w:rsid w:val="0091134A"/>
    <w:rsid w:val="0091199F"/>
    <w:rsid w:val="00911A34"/>
    <w:rsid w:val="00911BBC"/>
    <w:rsid w:val="00911E3D"/>
    <w:rsid w:val="0091252A"/>
    <w:rsid w:val="00912943"/>
    <w:rsid w:val="00912A73"/>
    <w:rsid w:val="00912C3C"/>
    <w:rsid w:val="00912EDC"/>
    <w:rsid w:val="00912F63"/>
    <w:rsid w:val="00912FC5"/>
    <w:rsid w:val="00912FC8"/>
    <w:rsid w:val="00913045"/>
    <w:rsid w:val="009132AE"/>
    <w:rsid w:val="009134DF"/>
    <w:rsid w:val="009139C4"/>
    <w:rsid w:val="00913D57"/>
    <w:rsid w:val="00913F7C"/>
    <w:rsid w:val="00913F9C"/>
    <w:rsid w:val="00914083"/>
    <w:rsid w:val="009143D7"/>
    <w:rsid w:val="009148BB"/>
    <w:rsid w:val="00914E55"/>
    <w:rsid w:val="00914F32"/>
    <w:rsid w:val="009150A7"/>
    <w:rsid w:val="009156E0"/>
    <w:rsid w:val="00915B98"/>
    <w:rsid w:val="00915DC9"/>
    <w:rsid w:val="009160FB"/>
    <w:rsid w:val="009161F8"/>
    <w:rsid w:val="009164F3"/>
    <w:rsid w:val="009168F6"/>
    <w:rsid w:val="00916D7F"/>
    <w:rsid w:val="00916FCA"/>
    <w:rsid w:val="0091747D"/>
    <w:rsid w:val="009174AF"/>
    <w:rsid w:val="009177AA"/>
    <w:rsid w:val="0091791A"/>
    <w:rsid w:val="0091794F"/>
    <w:rsid w:val="00917AE8"/>
    <w:rsid w:val="00917B97"/>
    <w:rsid w:val="00917C61"/>
    <w:rsid w:val="00917D4A"/>
    <w:rsid w:val="00917D4D"/>
    <w:rsid w:val="00917F70"/>
    <w:rsid w:val="009203B2"/>
    <w:rsid w:val="00920E08"/>
    <w:rsid w:val="00920E81"/>
    <w:rsid w:val="00920E91"/>
    <w:rsid w:val="00920EC7"/>
    <w:rsid w:val="00921258"/>
    <w:rsid w:val="00921573"/>
    <w:rsid w:val="00921755"/>
    <w:rsid w:val="00921854"/>
    <w:rsid w:val="009218CB"/>
    <w:rsid w:val="00921ADD"/>
    <w:rsid w:val="00921BAF"/>
    <w:rsid w:val="00921BD0"/>
    <w:rsid w:val="00921EAE"/>
    <w:rsid w:val="00922161"/>
    <w:rsid w:val="0092230D"/>
    <w:rsid w:val="00922334"/>
    <w:rsid w:val="0092289E"/>
    <w:rsid w:val="009229C9"/>
    <w:rsid w:val="0092309C"/>
    <w:rsid w:val="00923328"/>
    <w:rsid w:val="009233FF"/>
    <w:rsid w:val="00923463"/>
    <w:rsid w:val="0092349A"/>
    <w:rsid w:val="0092373B"/>
    <w:rsid w:val="00923A83"/>
    <w:rsid w:val="00923C95"/>
    <w:rsid w:val="00923FCE"/>
    <w:rsid w:val="00924256"/>
    <w:rsid w:val="009243C2"/>
    <w:rsid w:val="009243EC"/>
    <w:rsid w:val="00924B84"/>
    <w:rsid w:val="00924E0F"/>
    <w:rsid w:val="00924EB1"/>
    <w:rsid w:val="00925593"/>
    <w:rsid w:val="009256BE"/>
    <w:rsid w:val="00925849"/>
    <w:rsid w:val="00925A15"/>
    <w:rsid w:val="00925B06"/>
    <w:rsid w:val="00925B38"/>
    <w:rsid w:val="00925B4D"/>
    <w:rsid w:val="00925B9A"/>
    <w:rsid w:val="00925C6C"/>
    <w:rsid w:val="00925D12"/>
    <w:rsid w:val="00925D6B"/>
    <w:rsid w:val="00925E22"/>
    <w:rsid w:val="00925E40"/>
    <w:rsid w:val="0092658C"/>
    <w:rsid w:val="009265A0"/>
    <w:rsid w:val="0092681A"/>
    <w:rsid w:val="0092682C"/>
    <w:rsid w:val="00926894"/>
    <w:rsid w:val="00926918"/>
    <w:rsid w:val="00926B2D"/>
    <w:rsid w:val="00926F89"/>
    <w:rsid w:val="009274A9"/>
    <w:rsid w:val="00927819"/>
    <w:rsid w:val="0092788A"/>
    <w:rsid w:val="009279DE"/>
    <w:rsid w:val="00930289"/>
    <w:rsid w:val="00930298"/>
    <w:rsid w:val="0093048B"/>
    <w:rsid w:val="00930B06"/>
    <w:rsid w:val="00930B13"/>
    <w:rsid w:val="00930EBE"/>
    <w:rsid w:val="009311C8"/>
    <w:rsid w:val="0093128A"/>
    <w:rsid w:val="00931561"/>
    <w:rsid w:val="00931A3D"/>
    <w:rsid w:val="00931C00"/>
    <w:rsid w:val="00931C87"/>
    <w:rsid w:val="00931F3E"/>
    <w:rsid w:val="00932338"/>
    <w:rsid w:val="00932487"/>
    <w:rsid w:val="009325A8"/>
    <w:rsid w:val="009326AB"/>
    <w:rsid w:val="00932ACA"/>
    <w:rsid w:val="00932DB6"/>
    <w:rsid w:val="00932F4D"/>
    <w:rsid w:val="009331AD"/>
    <w:rsid w:val="009332EC"/>
    <w:rsid w:val="00933376"/>
    <w:rsid w:val="0093345F"/>
    <w:rsid w:val="009335EE"/>
    <w:rsid w:val="00933647"/>
    <w:rsid w:val="00933A2F"/>
    <w:rsid w:val="00933FEF"/>
    <w:rsid w:val="009340F4"/>
    <w:rsid w:val="009342AD"/>
    <w:rsid w:val="00934834"/>
    <w:rsid w:val="00934939"/>
    <w:rsid w:val="00934956"/>
    <w:rsid w:val="00934C52"/>
    <w:rsid w:val="00934CE0"/>
    <w:rsid w:val="00934D92"/>
    <w:rsid w:val="00934F36"/>
    <w:rsid w:val="00935497"/>
    <w:rsid w:val="009357F0"/>
    <w:rsid w:val="00935AF4"/>
    <w:rsid w:val="00935CEE"/>
    <w:rsid w:val="00935E5E"/>
    <w:rsid w:val="00935E93"/>
    <w:rsid w:val="00935FC7"/>
    <w:rsid w:val="009360B8"/>
    <w:rsid w:val="00936456"/>
    <w:rsid w:val="0093648B"/>
    <w:rsid w:val="00936813"/>
    <w:rsid w:val="00936864"/>
    <w:rsid w:val="00936C82"/>
    <w:rsid w:val="00936CBE"/>
    <w:rsid w:val="009371F6"/>
    <w:rsid w:val="00937244"/>
    <w:rsid w:val="009377DB"/>
    <w:rsid w:val="00937936"/>
    <w:rsid w:val="00937AEF"/>
    <w:rsid w:val="00940092"/>
    <w:rsid w:val="009404B9"/>
    <w:rsid w:val="00940896"/>
    <w:rsid w:val="00940B36"/>
    <w:rsid w:val="00940FB3"/>
    <w:rsid w:val="0094120F"/>
    <w:rsid w:val="0094121D"/>
    <w:rsid w:val="00941777"/>
    <w:rsid w:val="0094184F"/>
    <w:rsid w:val="00941A54"/>
    <w:rsid w:val="00941E09"/>
    <w:rsid w:val="00941EF9"/>
    <w:rsid w:val="009421E9"/>
    <w:rsid w:val="0094222A"/>
    <w:rsid w:val="009425A6"/>
    <w:rsid w:val="0094284B"/>
    <w:rsid w:val="0094299B"/>
    <w:rsid w:val="00942C78"/>
    <w:rsid w:val="009431C0"/>
    <w:rsid w:val="009431C2"/>
    <w:rsid w:val="009431F1"/>
    <w:rsid w:val="0094327A"/>
    <w:rsid w:val="0094329B"/>
    <w:rsid w:val="009433AA"/>
    <w:rsid w:val="009433E4"/>
    <w:rsid w:val="009434D5"/>
    <w:rsid w:val="009436BF"/>
    <w:rsid w:val="009437AE"/>
    <w:rsid w:val="009439F2"/>
    <w:rsid w:val="00943A34"/>
    <w:rsid w:val="00943AFD"/>
    <w:rsid w:val="00943E11"/>
    <w:rsid w:val="00944057"/>
    <w:rsid w:val="009440FD"/>
    <w:rsid w:val="00944DF1"/>
    <w:rsid w:val="00944E2C"/>
    <w:rsid w:val="0094505C"/>
    <w:rsid w:val="009451E1"/>
    <w:rsid w:val="00945353"/>
    <w:rsid w:val="0094535D"/>
    <w:rsid w:val="00945A45"/>
    <w:rsid w:val="00945CB5"/>
    <w:rsid w:val="009461DC"/>
    <w:rsid w:val="0094627D"/>
    <w:rsid w:val="0094634C"/>
    <w:rsid w:val="009468AD"/>
    <w:rsid w:val="00946A68"/>
    <w:rsid w:val="00946C25"/>
    <w:rsid w:val="00946C94"/>
    <w:rsid w:val="00946D7C"/>
    <w:rsid w:val="00946FC5"/>
    <w:rsid w:val="00947033"/>
    <w:rsid w:val="009477D9"/>
    <w:rsid w:val="0094783E"/>
    <w:rsid w:val="00947A5C"/>
    <w:rsid w:val="00947CDF"/>
    <w:rsid w:val="00947FE7"/>
    <w:rsid w:val="0095034D"/>
    <w:rsid w:val="009505DE"/>
    <w:rsid w:val="009506CE"/>
    <w:rsid w:val="0095079F"/>
    <w:rsid w:val="00950A4D"/>
    <w:rsid w:val="00951075"/>
    <w:rsid w:val="0095109E"/>
    <w:rsid w:val="00951345"/>
    <w:rsid w:val="00951412"/>
    <w:rsid w:val="009514D4"/>
    <w:rsid w:val="0095157A"/>
    <w:rsid w:val="009517AD"/>
    <w:rsid w:val="009518A7"/>
    <w:rsid w:val="00951BAE"/>
    <w:rsid w:val="00951D23"/>
    <w:rsid w:val="00951E0A"/>
    <w:rsid w:val="00951EE9"/>
    <w:rsid w:val="00952000"/>
    <w:rsid w:val="009523C8"/>
    <w:rsid w:val="009525E4"/>
    <w:rsid w:val="00952D46"/>
    <w:rsid w:val="0095310A"/>
    <w:rsid w:val="0095313E"/>
    <w:rsid w:val="0095344C"/>
    <w:rsid w:val="00953504"/>
    <w:rsid w:val="00953680"/>
    <w:rsid w:val="0095369F"/>
    <w:rsid w:val="00953A0F"/>
    <w:rsid w:val="00953AC7"/>
    <w:rsid w:val="00953CD4"/>
    <w:rsid w:val="00953D34"/>
    <w:rsid w:val="00953E7F"/>
    <w:rsid w:val="00953F77"/>
    <w:rsid w:val="0095403A"/>
    <w:rsid w:val="009542A8"/>
    <w:rsid w:val="00954361"/>
    <w:rsid w:val="0095467D"/>
    <w:rsid w:val="00954692"/>
    <w:rsid w:val="00954BB6"/>
    <w:rsid w:val="00954E13"/>
    <w:rsid w:val="00954EEB"/>
    <w:rsid w:val="00954F99"/>
    <w:rsid w:val="00955229"/>
    <w:rsid w:val="009553BF"/>
    <w:rsid w:val="009556EE"/>
    <w:rsid w:val="0095588A"/>
    <w:rsid w:val="009558AD"/>
    <w:rsid w:val="00955971"/>
    <w:rsid w:val="00955BC7"/>
    <w:rsid w:val="00955DB6"/>
    <w:rsid w:val="00955FE4"/>
    <w:rsid w:val="009561CD"/>
    <w:rsid w:val="00956634"/>
    <w:rsid w:val="00956645"/>
    <w:rsid w:val="00956826"/>
    <w:rsid w:val="00956889"/>
    <w:rsid w:val="00956953"/>
    <w:rsid w:val="00956DE6"/>
    <w:rsid w:val="009570F2"/>
    <w:rsid w:val="00957134"/>
    <w:rsid w:val="0095714D"/>
    <w:rsid w:val="009574B3"/>
    <w:rsid w:val="009575FF"/>
    <w:rsid w:val="009579BE"/>
    <w:rsid w:val="00957A01"/>
    <w:rsid w:val="00957B90"/>
    <w:rsid w:val="00957E17"/>
    <w:rsid w:val="009601FC"/>
    <w:rsid w:val="0096092A"/>
    <w:rsid w:val="0096128B"/>
    <w:rsid w:val="00961C36"/>
    <w:rsid w:val="00961E19"/>
    <w:rsid w:val="00961F5A"/>
    <w:rsid w:val="00961F7C"/>
    <w:rsid w:val="009620D2"/>
    <w:rsid w:val="00962130"/>
    <w:rsid w:val="00962486"/>
    <w:rsid w:val="00962644"/>
    <w:rsid w:val="0096267D"/>
    <w:rsid w:val="00962842"/>
    <w:rsid w:val="00962DAD"/>
    <w:rsid w:val="00962F4D"/>
    <w:rsid w:val="00962F6E"/>
    <w:rsid w:val="009637E6"/>
    <w:rsid w:val="00963F89"/>
    <w:rsid w:val="00964036"/>
    <w:rsid w:val="00964314"/>
    <w:rsid w:val="009643AA"/>
    <w:rsid w:val="009643EA"/>
    <w:rsid w:val="0096468A"/>
    <w:rsid w:val="00964BED"/>
    <w:rsid w:val="00964DA0"/>
    <w:rsid w:val="00964F38"/>
    <w:rsid w:val="00965320"/>
    <w:rsid w:val="00965346"/>
    <w:rsid w:val="0096543B"/>
    <w:rsid w:val="0096553E"/>
    <w:rsid w:val="00965C33"/>
    <w:rsid w:val="00965E82"/>
    <w:rsid w:val="00965FD3"/>
    <w:rsid w:val="009660D0"/>
    <w:rsid w:val="0096618E"/>
    <w:rsid w:val="009664CD"/>
    <w:rsid w:val="00966572"/>
    <w:rsid w:val="0096686D"/>
    <w:rsid w:val="00966930"/>
    <w:rsid w:val="00966D09"/>
    <w:rsid w:val="00967BD7"/>
    <w:rsid w:val="00967BF9"/>
    <w:rsid w:val="00967F08"/>
    <w:rsid w:val="00967F37"/>
    <w:rsid w:val="00967F42"/>
    <w:rsid w:val="00967F7F"/>
    <w:rsid w:val="009703AA"/>
    <w:rsid w:val="0097057B"/>
    <w:rsid w:val="00970976"/>
    <w:rsid w:val="00970AFE"/>
    <w:rsid w:val="00970D95"/>
    <w:rsid w:val="00971068"/>
    <w:rsid w:val="00971076"/>
    <w:rsid w:val="009711B5"/>
    <w:rsid w:val="009716D8"/>
    <w:rsid w:val="009718F9"/>
    <w:rsid w:val="00971958"/>
    <w:rsid w:val="00971DA9"/>
    <w:rsid w:val="00971EE4"/>
    <w:rsid w:val="0097235B"/>
    <w:rsid w:val="009723B4"/>
    <w:rsid w:val="0097264A"/>
    <w:rsid w:val="00972686"/>
    <w:rsid w:val="0097268F"/>
    <w:rsid w:val="009728C4"/>
    <w:rsid w:val="00972C47"/>
    <w:rsid w:val="00972CD3"/>
    <w:rsid w:val="00972F2E"/>
    <w:rsid w:val="00972FB9"/>
    <w:rsid w:val="00973540"/>
    <w:rsid w:val="0097394F"/>
    <w:rsid w:val="00973C06"/>
    <w:rsid w:val="00973CD8"/>
    <w:rsid w:val="00974497"/>
    <w:rsid w:val="009746F4"/>
    <w:rsid w:val="00974821"/>
    <w:rsid w:val="00974E61"/>
    <w:rsid w:val="00974FFF"/>
    <w:rsid w:val="009750D5"/>
    <w:rsid w:val="00975112"/>
    <w:rsid w:val="00975383"/>
    <w:rsid w:val="00975458"/>
    <w:rsid w:val="0097571C"/>
    <w:rsid w:val="00975894"/>
    <w:rsid w:val="009758DF"/>
    <w:rsid w:val="009758E2"/>
    <w:rsid w:val="009759F4"/>
    <w:rsid w:val="00975B41"/>
    <w:rsid w:val="00975D7B"/>
    <w:rsid w:val="00975EBD"/>
    <w:rsid w:val="00975EE4"/>
    <w:rsid w:val="009763A8"/>
    <w:rsid w:val="00976529"/>
    <w:rsid w:val="009768BE"/>
    <w:rsid w:val="00976A89"/>
    <w:rsid w:val="00976B25"/>
    <w:rsid w:val="00977343"/>
    <w:rsid w:val="009773EC"/>
    <w:rsid w:val="009778C3"/>
    <w:rsid w:val="00977CF3"/>
    <w:rsid w:val="009804B6"/>
    <w:rsid w:val="0098056B"/>
    <w:rsid w:val="0098097E"/>
    <w:rsid w:val="00981381"/>
    <w:rsid w:val="009816FE"/>
    <w:rsid w:val="00981733"/>
    <w:rsid w:val="00981768"/>
    <w:rsid w:val="00981B5F"/>
    <w:rsid w:val="00981D0D"/>
    <w:rsid w:val="00981F15"/>
    <w:rsid w:val="00981F7A"/>
    <w:rsid w:val="009822F8"/>
    <w:rsid w:val="009824D5"/>
    <w:rsid w:val="0098272F"/>
    <w:rsid w:val="00982998"/>
    <w:rsid w:val="00982A7F"/>
    <w:rsid w:val="00982C22"/>
    <w:rsid w:val="00983018"/>
    <w:rsid w:val="0098309A"/>
    <w:rsid w:val="009831C4"/>
    <w:rsid w:val="009831F6"/>
    <w:rsid w:val="0098361B"/>
    <w:rsid w:val="00983C48"/>
    <w:rsid w:val="00983CA1"/>
    <w:rsid w:val="00983E8F"/>
    <w:rsid w:val="00984680"/>
    <w:rsid w:val="00984995"/>
    <w:rsid w:val="00984FB5"/>
    <w:rsid w:val="009853A3"/>
    <w:rsid w:val="00985847"/>
    <w:rsid w:val="00985AB6"/>
    <w:rsid w:val="00985BFE"/>
    <w:rsid w:val="00985DC3"/>
    <w:rsid w:val="00985F6B"/>
    <w:rsid w:val="009868ED"/>
    <w:rsid w:val="00986969"/>
    <w:rsid w:val="00986A3B"/>
    <w:rsid w:val="00986BF4"/>
    <w:rsid w:val="00986C74"/>
    <w:rsid w:val="00986D04"/>
    <w:rsid w:val="00986D6B"/>
    <w:rsid w:val="0098706B"/>
    <w:rsid w:val="00987385"/>
    <w:rsid w:val="009877E5"/>
    <w:rsid w:val="0098788A"/>
    <w:rsid w:val="0098788E"/>
    <w:rsid w:val="0098791C"/>
    <w:rsid w:val="00987BBB"/>
    <w:rsid w:val="00987BDA"/>
    <w:rsid w:val="00987CF7"/>
    <w:rsid w:val="00990097"/>
    <w:rsid w:val="0099042A"/>
    <w:rsid w:val="009906F7"/>
    <w:rsid w:val="00990710"/>
    <w:rsid w:val="009909E8"/>
    <w:rsid w:val="00990B9B"/>
    <w:rsid w:val="00990DC4"/>
    <w:rsid w:val="00990E4A"/>
    <w:rsid w:val="00991059"/>
    <w:rsid w:val="0099129C"/>
    <w:rsid w:val="009912BD"/>
    <w:rsid w:val="00991592"/>
    <w:rsid w:val="00991628"/>
    <w:rsid w:val="00991852"/>
    <w:rsid w:val="00991C4D"/>
    <w:rsid w:val="00991F3F"/>
    <w:rsid w:val="00992046"/>
    <w:rsid w:val="0099205B"/>
    <w:rsid w:val="009920E4"/>
    <w:rsid w:val="009921F0"/>
    <w:rsid w:val="009927D6"/>
    <w:rsid w:val="009927DA"/>
    <w:rsid w:val="00992CA9"/>
    <w:rsid w:val="00992D8C"/>
    <w:rsid w:val="00992F0D"/>
    <w:rsid w:val="00993590"/>
    <w:rsid w:val="00993BC1"/>
    <w:rsid w:val="009940A9"/>
    <w:rsid w:val="00994252"/>
    <w:rsid w:val="009946CB"/>
    <w:rsid w:val="00994890"/>
    <w:rsid w:val="00994B6A"/>
    <w:rsid w:val="00994C48"/>
    <w:rsid w:val="00994FDA"/>
    <w:rsid w:val="00995096"/>
    <w:rsid w:val="009951B6"/>
    <w:rsid w:val="009952C2"/>
    <w:rsid w:val="0099561D"/>
    <w:rsid w:val="0099583D"/>
    <w:rsid w:val="009958F2"/>
    <w:rsid w:val="00995B39"/>
    <w:rsid w:val="00995B8B"/>
    <w:rsid w:val="00995D65"/>
    <w:rsid w:val="00996416"/>
    <w:rsid w:val="00996573"/>
    <w:rsid w:val="00996B6E"/>
    <w:rsid w:val="00996BB8"/>
    <w:rsid w:val="00996BC8"/>
    <w:rsid w:val="00996C9D"/>
    <w:rsid w:val="00996D78"/>
    <w:rsid w:val="009970C5"/>
    <w:rsid w:val="009974C4"/>
    <w:rsid w:val="009975E8"/>
    <w:rsid w:val="009976A8"/>
    <w:rsid w:val="009978E2"/>
    <w:rsid w:val="00997B35"/>
    <w:rsid w:val="00997CDD"/>
    <w:rsid w:val="00997DEC"/>
    <w:rsid w:val="009A07CB"/>
    <w:rsid w:val="009A089E"/>
    <w:rsid w:val="009A0A5A"/>
    <w:rsid w:val="009A0A60"/>
    <w:rsid w:val="009A0F61"/>
    <w:rsid w:val="009A12CC"/>
    <w:rsid w:val="009A1516"/>
    <w:rsid w:val="009A1EF8"/>
    <w:rsid w:val="009A242D"/>
    <w:rsid w:val="009A2E93"/>
    <w:rsid w:val="009A2F32"/>
    <w:rsid w:val="009A31BF"/>
    <w:rsid w:val="009A31F3"/>
    <w:rsid w:val="009A3239"/>
    <w:rsid w:val="009A3348"/>
    <w:rsid w:val="009A367D"/>
    <w:rsid w:val="009A376B"/>
    <w:rsid w:val="009A3B71"/>
    <w:rsid w:val="009A3BA5"/>
    <w:rsid w:val="009A3C61"/>
    <w:rsid w:val="009A3C8F"/>
    <w:rsid w:val="009A3D49"/>
    <w:rsid w:val="009A42DE"/>
    <w:rsid w:val="009A4449"/>
    <w:rsid w:val="009A456B"/>
    <w:rsid w:val="009A468B"/>
    <w:rsid w:val="009A47DD"/>
    <w:rsid w:val="009A48A2"/>
    <w:rsid w:val="009A4D12"/>
    <w:rsid w:val="009A4F06"/>
    <w:rsid w:val="009A514B"/>
    <w:rsid w:val="009A5600"/>
    <w:rsid w:val="009A5AFE"/>
    <w:rsid w:val="009A5C91"/>
    <w:rsid w:val="009A60C1"/>
    <w:rsid w:val="009A6102"/>
    <w:rsid w:val="009A6184"/>
    <w:rsid w:val="009A61BC"/>
    <w:rsid w:val="009A6515"/>
    <w:rsid w:val="009A66B8"/>
    <w:rsid w:val="009A6C7A"/>
    <w:rsid w:val="009A6D6F"/>
    <w:rsid w:val="009A7112"/>
    <w:rsid w:val="009A788C"/>
    <w:rsid w:val="009A7E90"/>
    <w:rsid w:val="009A7F77"/>
    <w:rsid w:val="009B0138"/>
    <w:rsid w:val="009B018E"/>
    <w:rsid w:val="009B04E3"/>
    <w:rsid w:val="009B0C37"/>
    <w:rsid w:val="009B0C7E"/>
    <w:rsid w:val="009B0EC1"/>
    <w:rsid w:val="009B0F15"/>
    <w:rsid w:val="009B0F81"/>
    <w:rsid w:val="009B0FCF"/>
    <w:rsid w:val="009B0FE9"/>
    <w:rsid w:val="009B10A8"/>
    <w:rsid w:val="009B10F4"/>
    <w:rsid w:val="009B1143"/>
    <w:rsid w:val="009B1147"/>
    <w:rsid w:val="009B15E0"/>
    <w:rsid w:val="009B162C"/>
    <w:rsid w:val="009B173A"/>
    <w:rsid w:val="009B19A3"/>
    <w:rsid w:val="009B1DE5"/>
    <w:rsid w:val="009B1F26"/>
    <w:rsid w:val="009B2400"/>
    <w:rsid w:val="009B2467"/>
    <w:rsid w:val="009B26F7"/>
    <w:rsid w:val="009B270A"/>
    <w:rsid w:val="009B29C1"/>
    <w:rsid w:val="009B2DE7"/>
    <w:rsid w:val="009B30B6"/>
    <w:rsid w:val="009B32D1"/>
    <w:rsid w:val="009B3323"/>
    <w:rsid w:val="009B342E"/>
    <w:rsid w:val="009B3714"/>
    <w:rsid w:val="009B3CF7"/>
    <w:rsid w:val="009B3EAA"/>
    <w:rsid w:val="009B4229"/>
    <w:rsid w:val="009B4407"/>
    <w:rsid w:val="009B4466"/>
    <w:rsid w:val="009B4566"/>
    <w:rsid w:val="009B45FE"/>
    <w:rsid w:val="009B4C08"/>
    <w:rsid w:val="009B4CE9"/>
    <w:rsid w:val="009B4F43"/>
    <w:rsid w:val="009B5353"/>
    <w:rsid w:val="009B5636"/>
    <w:rsid w:val="009B58E3"/>
    <w:rsid w:val="009B5F95"/>
    <w:rsid w:val="009B5F9A"/>
    <w:rsid w:val="009B66D4"/>
    <w:rsid w:val="009B685F"/>
    <w:rsid w:val="009B6DAE"/>
    <w:rsid w:val="009B6DBE"/>
    <w:rsid w:val="009B6E4C"/>
    <w:rsid w:val="009B7330"/>
    <w:rsid w:val="009B74B8"/>
    <w:rsid w:val="009B75D9"/>
    <w:rsid w:val="009B75F9"/>
    <w:rsid w:val="009B776A"/>
    <w:rsid w:val="009B7A63"/>
    <w:rsid w:val="009B7D0C"/>
    <w:rsid w:val="009C0663"/>
    <w:rsid w:val="009C07BB"/>
    <w:rsid w:val="009C0C17"/>
    <w:rsid w:val="009C0CB3"/>
    <w:rsid w:val="009C0F7C"/>
    <w:rsid w:val="009C10A4"/>
    <w:rsid w:val="009C11CD"/>
    <w:rsid w:val="009C11E0"/>
    <w:rsid w:val="009C126F"/>
    <w:rsid w:val="009C15A8"/>
    <w:rsid w:val="009C172E"/>
    <w:rsid w:val="009C1816"/>
    <w:rsid w:val="009C1AEE"/>
    <w:rsid w:val="009C1B6A"/>
    <w:rsid w:val="009C21EB"/>
    <w:rsid w:val="009C22CA"/>
    <w:rsid w:val="009C23AC"/>
    <w:rsid w:val="009C2527"/>
    <w:rsid w:val="009C268C"/>
    <w:rsid w:val="009C2E1C"/>
    <w:rsid w:val="009C2F29"/>
    <w:rsid w:val="009C3047"/>
    <w:rsid w:val="009C3086"/>
    <w:rsid w:val="009C3212"/>
    <w:rsid w:val="009C33E0"/>
    <w:rsid w:val="009C353B"/>
    <w:rsid w:val="009C35A7"/>
    <w:rsid w:val="009C3B4E"/>
    <w:rsid w:val="009C3E65"/>
    <w:rsid w:val="009C3F20"/>
    <w:rsid w:val="009C439C"/>
    <w:rsid w:val="009C4759"/>
    <w:rsid w:val="009C47FB"/>
    <w:rsid w:val="009C4E0A"/>
    <w:rsid w:val="009C4E32"/>
    <w:rsid w:val="009C50E3"/>
    <w:rsid w:val="009C52A9"/>
    <w:rsid w:val="009C59EF"/>
    <w:rsid w:val="009C5B6D"/>
    <w:rsid w:val="009C6806"/>
    <w:rsid w:val="009C684B"/>
    <w:rsid w:val="009C6990"/>
    <w:rsid w:val="009C6BDE"/>
    <w:rsid w:val="009C739B"/>
    <w:rsid w:val="009C7AF0"/>
    <w:rsid w:val="009C7CA1"/>
    <w:rsid w:val="009D0377"/>
    <w:rsid w:val="009D043D"/>
    <w:rsid w:val="009D0581"/>
    <w:rsid w:val="009D07C4"/>
    <w:rsid w:val="009D07D3"/>
    <w:rsid w:val="009D0A7E"/>
    <w:rsid w:val="009D0CFF"/>
    <w:rsid w:val="009D0F4D"/>
    <w:rsid w:val="009D17AE"/>
    <w:rsid w:val="009D1808"/>
    <w:rsid w:val="009D184D"/>
    <w:rsid w:val="009D1982"/>
    <w:rsid w:val="009D1E6C"/>
    <w:rsid w:val="009D22BF"/>
    <w:rsid w:val="009D2986"/>
    <w:rsid w:val="009D32FD"/>
    <w:rsid w:val="009D3402"/>
    <w:rsid w:val="009D3B67"/>
    <w:rsid w:val="009D3CFB"/>
    <w:rsid w:val="009D3D4F"/>
    <w:rsid w:val="009D4035"/>
    <w:rsid w:val="009D40DE"/>
    <w:rsid w:val="009D422C"/>
    <w:rsid w:val="009D437F"/>
    <w:rsid w:val="009D48C5"/>
    <w:rsid w:val="009D4C9B"/>
    <w:rsid w:val="009D4D46"/>
    <w:rsid w:val="009D4D79"/>
    <w:rsid w:val="009D4F2D"/>
    <w:rsid w:val="009D5208"/>
    <w:rsid w:val="009D52CD"/>
    <w:rsid w:val="009D5563"/>
    <w:rsid w:val="009D567F"/>
    <w:rsid w:val="009D57CD"/>
    <w:rsid w:val="009D5A24"/>
    <w:rsid w:val="009D5DF3"/>
    <w:rsid w:val="009D6592"/>
    <w:rsid w:val="009D66B6"/>
    <w:rsid w:val="009D6B55"/>
    <w:rsid w:val="009D6C45"/>
    <w:rsid w:val="009D6CF7"/>
    <w:rsid w:val="009D6F27"/>
    <w:rsid w:val="009D6F46"/>
    <w:rsid w:val="009D747F"/>
    <w:rsid w:val="009D758D"/>
    <w:rsid w:val="009D769B"/>
    <w:rsid w:val="009D76F1"/>
    <w:rsid w:val="009D7C41"/>
    <w:rsid w:val="009D7C4F"/>
    <w:rsid w:val="009D7F6A"/>
    <w:rsid w:val="009E04CF"/>
    <w:rsid w:val="009E06AB"/>
    <w:rsid w:val="009E0F9E"/>
    <w:rsid w:val="009E147D"/>
    <w:rsid w:val="009E169E"/>
    <w:rsid w:val="009E17D6"/>
    <w:rsid w:val="009E191A"/>
    <w:rsid w:val="009E1A29"/>
    <w:rsid w:val="009E1A4B"/>
    <w:rsid w:val="009E1C87"/>
    <w:rsid w:val="009E1E77"/>
    <w:rsid w:val="009E1F47"/>
    <w:rsid w:val="009E2051"/>
    <w:rsid w:val="009E2150"/>
    <w:rsid w:val="009E2670"/>
    <w:rsid w:val="009E27DC"/>
    <w:rsid w:val="009E2908"/>
    <w:rsid w:val="009E2DE6"/>
    <w:rsid w:val="009E2E79"/>
    <w:rsid w:val="009E2F34"/>
    <w:rsid w:val="009E31DF"/>
    <w:rsid w:val="009E348D"/>
    <w:rsid w:val="009E39C8"/>
    <w:rsid w:val="009E3F6C"/>
    <w:rsid w:val="009E4474"/>
    <w:rsid w:val="009E48CA"/>
    <w:rsid w:val="009E4AE4"/>
    <w:rsid w:val="009E4C42"/>
    <w:rsid w:val="009E4D18"/>
    <w:rsid w:val="009E4E85"/>
    <w:rsid w:val="009E4FED"/>
    <w:rsid w:val="009E53B4"/>
    <w:rsid w:val="009E582B"/>
    <w:rsid w:val="009E5E02"/>
    <w:rsid w:val="009E5FD4"/>
    <w:rsid w:val="009E68D2"/>
    <w:rsid w:val="009E711E"/>
    <w:rsid w:val="009E7121"/>
    <w:rsid w:val="009E788F"/>
    <w:rsid w:val="009E7933"/>
    <w:rsid w:val="009E7CBA"/>
    <w:rsid w:val="009E7D8E"/>
    <w:rsid w:val="009E7F64"/>
    <w:rsid w:val="009E7FC0"/>
    <w:rsid w:val="009F054E"/>
    <w:rsid w:val="009F0DAD"/>
    <w:rsid w:val="009F0E5A"/>
    <w:rsid w:val="009F134A"/>
    <w:rsid w:val="009F1557"/>
    <w:rsid w:val="009F15C4"/>
    <w:rsid w:val="009F1689"/>
    <w:rsid w:val="009F187D"/>
    <w:rsid w:val="009F1BDE"/>
    <w:rsid w:val="009F1C78"/>
    <w:rsid w:val="009F2998"/>
    <w:rsid w:val="009F29F0"/>
    <w:rsid w:val="009F2A22"/>
    <w:rsid w:val="009F2D89"/>
    <w:rsid w:val="009F2FD9"/>
    <w:rsid w:val="009F3259"/>
    <w:rsid w:val="009F345E"/>
    <w:rsid w:val="009F39A9"/>
    <w:rsid w:val="009F3A5F"/>
    <w:rsid w:val="009F3B31"/>
    <w:rsid w:val="009F3C2C"/>
    <w:rsid w:val="009F3F55"/>
    <w:rsid w:val="009F4154"/>
    <w:rsid w:val="009F43A6"/>
    <w:rsid w:val="009F476A"/>
    <w:rsid w:val="009F4785"/>
    <w:rsid w:val="009F47B6"/>
    <w:rsid w:val="009F4813"/>
    <w:rsid w:val="009F4EFF"/>
    <w:rsid w:val="009F5445"/>
    <w:rsid w:val="009F54F3"/>
    <w:rsid w:val="009F5637"/>
    <w:rsid w:val="009F5D8D"/>
    <w:rsid w:val="009F5F1B"/>
    <w:rsid w:val="009F6867"/>
    <w:rsid w:val="009F6AC7"/>
    <w:rsid w:val="009F6C11"/>
    <w:rsid w:val="009F6E01"/>
    <w:rsid w:val="009F6F29"/>
    <w:rsid w:val="009F6FF7"/>
    <w:rsid w:val="009F7458"/>
    <w:rsid w:val="009F74FB"/>
    <w:rsid w:val="009F7572"/>
    <w:rsid w:val="009F7837"/>
    <w:rsid w:val="009F7B4A"/>
    <w:rsid w:val="009F7CB3"/>
    <w:rsid w:val="00A0052B"/>
    <w:rsid w:val="00A0055B"/>
    <w:rsid w:val="00A00564"/>
    <w:rsid w:val="00A0066A"/>
    <w:rsid w:val="00A00A5B"/>
    <w:rsid w:val="00A00CF2"/>
    <w:rsid w:val="00A00CF5"/>
    <w:rsid w:val="00A00D7F"/>
    <w:rsid w:val="00A01043"/>
    <w:rsid w:val="00A015C4"/>
    <w:rsid w:val="00A01678"/>
    <w:rsid w:val="00A01985"/>
    <w:rsid w:val="00A01A7B"/>
    <w:rsid w:val="00A01C46"/>
    <w:rsid w:val="00A020BC"/>
    <w:rsid w:val="00A024AB"/>
    <w:rsid w:val="00A026FC"/>
    <w:rsid w:val="00A027B5"/>
    <w:rsid w:val="00A027BE"/>
    <w:rsid w:val="00A02D96"/>
    <w:rsid w:val="00A03016"/>
    <w:rsid w:val="00A032F9"/>
    <w:rsid w:val="00A034FD"/>
    <w:rsid w:val="00A035EB"/>
    <w:rsid w:val="00A036CB"/>
    <w:rsid w:val="00A036D6"/>
    <w:rsid w:val="00A037C7"/>
    <w:rsid w:val="00A038D2"/>
    <w:rsid w:val="00A039B2"/>
    <w:rsid w:val="00A0413E"/>
    <w:rsid w:val="00A04315"/>
    <w:rsid w:val="00A0473D"/>
    <w:rsid w:val="00A049A3"/>
    <w:rsid w:val="00A04B6D"/>
    <w:rsid w:val="00A04C76"/>
    <w:rsid w:val="00A04CA2"/>
    <w:rsid w:val="00A04FD0"/>
    <w:rsid w:val="00A05506"/>
    <w:rsid w:val="00A05624"/>
    <w:rsid w:val="00A056DE"/>
    <w:rsid w:val="00A05D11"/>
    <w:rsid w:val="00A05DA1"/>
    <w:rsid w:val="00A06019"/>
    <w:rsid w:val="00A0612E"/>
    <w:rsid w:val="00A06370"/>
    <w:rsid w:val="00A06658"/>
    <w:rsid w:val="00A06D79"/>
    <w:rsid w:val="00A06E02"/>
    <w:rsid w:val="00A06F12"/>
    <w:rsid w:val="00A07450"/>
    <w:rsid w:val="00A07568"/>
    <w:rsid w:val="00A10064"/>
    <w:rsid w:val="00A101E8"/>
    <w:rsid w:val="00A102A6"/>
    <w:rsid w:val="00A102D2"/>
    <w:rsid w:val="00A1078F"/>
    <w:rsid w:val="00A10918"/>
    <w:rsid w:val="00A10B85"/>
    <w:rsid w:val="00A10C9B"/>
    <w:rsid w:val="00A1151F"/>
    <w:rsid w:val="00A1175E"/>
    <w:rsid w:val="00A1183B"/>
    <w:rsid w:val="00A11E24"/>
    <w:rsid w:val="00A12077"/>
    <w:rsid w:val="00A1266F"/>
    <w:rsid w:val="00A12833"/>
    <w:rsid w:val="00A1288A"/>
    <w:rsid w:val="00A128AD"/>
    <w:rsid w:val="00A129D5"/>
    <w:rsid w:val="00A12B45"/>
    <w:rsid w:val="00A12C07"/>
    <w:rsid w:val="00A12FD0"/>
    <w:rsid w:val="00A132CC"/>
    <w:rsid w:val="00A13488"/>
    <w:rsid w:val="00A13B72"/>
    <w:rsid w:val="00A13CB9"/>
    <w:rsid w:val="00A14075"/>
    <w:rsid w:val="00A141FE"/>
    <w:rsid w:val="00A1421A"/>
    <w:rsid w:val="00A1482F"/>
    <w:rsid w:val="00A14A10"/>
    <w:rsid w:val="00A14A2D"/>
    <w:rsid w:val="00A14B4A"/>
    <w:rsid w:val="00A14FE8"/>
    <w:rsid w:val="00A1522D"/>
    <w:rsid w:val="00A154A5"/>
    <w:rsid w:val="00A1561A"/>
    <w:rsid w:val="00A15813"/>
    <w:rsid w:val="00A15C40"/>
    <w:rsid w:val="00A1611C"/>
    <w:rsid w:val="00A16223"/>
    <w:rsid w:val="00A16450"/>
    <w:rsid w:val="00A16AC7"/>
    <w:rsid w:val="00A17119"/>
    <w:rsid w:val="00A17570"/>
    <w:rsid w:val="00A1763E"/>
    <w:rsid w:val="00A17642"/>
    <w:rsid w:val="00A176D5"/>
    <w:rsid w:val="00A17AE8"/>
    <w:rsid w:val="00A17CEA"/>
    <w:rsid w:val="00A17DBE"/>
    <w:rsid w:val="00A17F27"/>
    <w:rsid w:val="00A200BD"/>
    <w:rsid w:val="00A2037E"/>
    <w:rsid w:val="00A205A9"/>
    <w:rsid w:val="00A205C2"/>
    <w:rsid w:val="00A20696"/>
    <w:rsid w:val="00A20DCC"/>
    <w:rsid w:val="00A20EA1"/>
    <w:rsid w:val="00A21298"/>
    <w:rsid w:val="00A214C5"/>
    <w:rsid w:val="00A215A7"/>
    <w:rsid w:val="00A21790"/>
    <w:rsid w:val="00A217EC"/>
    <w:rsid w:val="00A218B0"/>
    <w:rsid w:val="00A2199F"/>
    <w:rsid w:val="00A21A8D"/>
    <w:rsid w:val="00A21B4A"/>
    <w:rsid w:val="00A21D0C"/>
    <w:rsid w:val="00A21E76"/>
    <w:rsid w:val="00A2223A"/>
    <w:rsid w:val="00A22354"/>
    <w:rsid w:val="00A226F8"/>
    <w:rsid w:val="00A22BD6"/>
    <w:rsid w:val="00A22BD7"/>
    <w:rsid w:val="00A22BF6"/>
    <w:rsid w:val="00A2348D"/>
    <w:rsid w:val="00A237F5"/>
    <w:rsid w:val="00A238B9"/>
    <w:rsid w:val="00A23950"/>
    <w:rsid w:val="00A23BC8"/>
    <w:rsid w:val="00A23C78"/>
    <w:rsid w:val="00A23D15"/>
    <w:rsid w:val="00A24650"/>
    <w:rsid w:val="00A247E2"/>
    <w:rsid w:val="00A2487A"/>
    <w:rsid w:val="00A248F9"/>
    <w:rsid w:val="00A24A3D"/>
    <w:rsid w:val="00A24A6A"/>
    <w:rsid w:val="00A24C26"/>
    <w:rsid w:val="00A24EB8"/>
    <w:rsid w:val="00A24FAC"/>
    <w:rsid w:val="00A24FD3"/>
    <w:rsid w:val="00A25142"/>
    <w:rsid w:val="00A25263"/>
    <w:rsid w:val="00A252A7"/>
    <w:rsid w:val="00A25641"/>
    <w:rsid w:val="00A25702"/>
    <w:rsid w:val="00A2579F"/>
    <w:rsid w:val="00A2589D"/>
    <w:rsid w:val="00A25B8F"/>
    <w:rsid w:val="00A26025"/>
    <w:rsid w:val="00A26122"/>
    <w:rsid w:val="00A2622E"/>
    <w:rsid w:val="00A262FE"/>
    <w:rsid w:val="00A263EC"/>
    <w:rsid w:val="00A26787"/>
    <w:rsid w:val="00A26B47"/>
    <w:rsid w:val="00A27103"/>
    <w:rsid w:val="00A27421"/>
    <w:rsid w:val="00A2762C"/>
    <w:rsid w:val="00A276F3"/>
    <w:rsid w:val="00A2773F"/>
    <w:rsid w:val="00A2779B"/>
    <w:rsid w:val="00A27A17"/>
    <w:rsid w:val="00A27A8B"/>
    <w:rsid w:val="00A27B41"/>
    <w:rsid w:val="00A3015E"/>
    <w:rsid w:val="00A30487"/>
    <w:rsid w:val="00A30648"/>
    <w:rsid w:val="00A30A2C"/>
    <w:rsid w:val="00A30AAA"/>
    <w:rsid w:val="00A30E17"/>
    <w:rsid w:val="00A30E68"/>
    <w:rsid w:val="00A30EE4"/>
    <w:rsid w:val="00A30FFA"/>
    <w:rsid w:val="00A31140"/>
    <w:rsid w:val="00A3125F"/>
    <w:rsid w:val="00A31348"/>
    <w:rsid w:val="00A3142C"/>
    <w:rsid w:val="00A316F1"/>
    <w:rsid w:val="00A31767"/>
    <w:rsid w:val="00A31933"/>
    <w:rsid w:val="00A31981"/>
    <w:rsid w:val="00A31A78"/>
    <w:rsid w:val="00A321B2"/>
    <w:rsid w:val="00A324E6"/>
    <w:rsid w:val="00A3260A"/>
    <w:rsid w:val="00A329D2"/>
    <w:rsid w:val="00A32F2F"/>
    <w:rsid w:val="00A33066"/>
    <w:rsid w:val="00A3318E"/>
    <w:rsid w:val="00A33484"/>
    <w:rsid w:val="00A33486"/>
    <w:rsid w:val="00A33702"/>
    <w:rsid w:val="00A3378B"/>
    <w:rsid w:val="00A33ADA"/>
    <w:rsid w:val="00A33D90"/>
    <w:rsid w:val="00A33E62"/>
    <w:rsid w:val="00A33FB0"/>
    <w:rsid w:val="00A347A5"/>
    <w:rsid w:val="00A348C1"/>
    <w:rsid w:val="00A3493C"/>
    <w:rsid w:val="00A34AA0"/>
    <w:rsid w:val="00A34C04"/>
    <w:rsid w:val="00A34EAB"/>
    <w:rsid w:val="00A35112"/>
    <w:rsid w:val="00A355E5"/>
    <w:rsid w:val="00A358BD"/>
    <w:rsid w:val="00A35994"/>
    <w:rsid w:val="00A35A35"/>
    <w:rsid w:val="00A362E4"/>
    <w:rsid w:val="00A3645E"/>
    <w:rsid w:val="00A367A8"/>
    <w:rsid w:val="00A36A95"/>
    <w:rsid w:val="00A36CC8"/>
    <w:rsid w:val="00A36FAB"/>
    <w:rsid w:val="00A3715C"/>
    <w:rsid w:val="00A374A4"/>
    <w:rsid w:val="00A3781D"/>
    <w:rsid w:val="00A3787A"/>
    <w:rsid w:val="00A378A7"/>
    <w:rsid w:val="00A37907"/>
    <w:rsid w:val="00A37A2E"/>
    <w:rsid w:val="00A37DD8"/>
    <w:rsid w:val="00A40071"/>
    <w:rsid w:val="00A400C5"/>
    <w:rsid w:val="00A402A1"/>
    <w:rsid w:val="00A40401"/>
    <w:rsid w:val="00A40497"/>
    <w:rsid w:val="00A4106F"/>
    <w:rsid w:val="00A411B2"/>
    <w:rsid w:val="00A411E3"/>
    <w:rsid w:val="00A4139B"/>
    <w:rsid w:val="00A416D4"/>
    <w:rsid w:val="00A41748"/>
    <w:rsid w:val="00A4179E"/>
    <w:rsid w:val="00A41837"/>
    <w:rsid w:val="00A41A28"/>
    <w:rsid w:val="00A41B48"/>
    <w:rsid w:val="00A41D45"/>
    <w:rsid w:val="00A41FA9"/>
    <w:rsid w:val="00A41FE2"/>
    <w:rsid w:val="00A42123"/>
    <w:rsid w:val="00A425D4"/>
    <w:rsid w:val="00A42604"/>
    <w:rsid w:val="00A427BF"/>
    <w:rsid w:val="00A42961"/>
    <w:rsid w:val="00A4297F"/>
    <w:rsid w:val="00A42A35"/>
    <w:rsid w:val="00A42E9D"/>
    <w:rsid w:val="00A433A7"/>
    <w:rsid w:val="00A4345F"/>
    <w:rsid w:val="00A43461"/>
    <w:rsid w:val="00A435BA"/>
    <w:rsid w:val="00A4367F"/>
    <w:rsid w:val="00A43ADA"/>
    <w:rsid w:val="00A43AF6"/>
    <w:rsid w:val="00A43C6D"/>
    <w:rsid w:val="00A43D7F"/>
    <w:rsid w:val="00A43E64"/>
    <w:rsid w:val="00A4400F"/>
    <w:rsid w:val="00A440AA"/>
    <w:rsid w:val="00A448DA"/>
    <w:rsid w:val="00A45265"/>
    <w:rsid w:val="00A452B0"/>
    <w:rsid w:val="00A454AF"/>
    <w:rsid w:val="00A4572F"/>
    <w:rsid w:val="00A45B08"/>
    <w:rsid w:val="00A45BAE"/>
    <w:rsid w:val="00A45DC5"/>
    <w:rsid w:val="00A462D6"/>
    <w:rsid w:val="00A464DA"/>
    <w:rsid w:val="00A467C2"/>
    <w:rsid w:val="00A468BC"/>
    <w:rsid w:val="00A468DD"/>
    <w:rsid w:val="00A46922"/>
    <w:rsid w:val="00A46FEF"/>
    <w:rsid w:val="00A470E6"/>
    <w:rsid w:val="00A47178"/>
    <w:rsid w:val="00A4722C"/>
    <w:rsid w:val="00A4734C"/>
    <w:rsid w:val="00A474E2"/>
    <w:rsid w:val="00A4789A"/>
    <w:rsid w:val="00A47948"/>
    <w:rsid w:val="00A47D8B"/>
    <w:rsid w:val="00A501A8"/>
    <w:rsid w:val="00A502A3"/>
    <w:rsid w:val="00A50389"/>
    <w:rsid w:val="00A504D2"/>
    <w:rsid w:val="00A506D9"/>
    <w:rsid w:val="00A506DD"/>
    <w:rsid w:val="00A5070F"/>
    <w:rsid w:val="00A50A94"/>
    <w:rsid w:val="00A50CF6"/>
    <w:rsid w:val="00A50E9F"/>
    <w:rsid w:val="00A512AE"/>
    <w:rsid w:val="00A513C0"/>
    <w:rsid w:val="00A514FF"/>
    <w:rsid w:val="00A5179A"/>
    <w:rsid w:val="00A5194F"/>
    <w:rsid w:val="00A51A25"/>
    <w:rsid w:val="00A51DED"/>
    <w:rsid w:val="00A51F5B"/>
    <w:rsid w:val="00A522CB"/>
    <w:rsid w:val="00A52323"/>
    <w:rsid w:val="00A523EC"/>
    <w:rsid w:val="00A52FDF"/>
    <w:rsid w:val="00A533F4"/>
    <w:rsid w:val="00A5358A"/>
    <w:rsid w:val="00A53672"/>
    <w:rsid w:val="00A53CF8"/>
    <w:rsid w:val="00A53E91"/>
    <w:rsid w:val="00A54084"/>
    <w:rsid w:val="00A54394"/>
    <w:rsid w:val="00A54901"/>
    <w:rsid w:val="00A54AFC"/>
    <w:rsid w:val="00A54BA3"/>
    <w:rsid w:val="00A555B2"/>
    <w:rsid w:val="00A55C01"/>
    <w:rsid w:val="00A55C1D"/>
    <w:rsid w:val="00A5604A"/>
    <w:rsid w:val="00A56333"/>
    <w:rsid w:val="00A56501"/>
    <w:rsid w:val="00A568DF"/>
    <w:rsid w:val="00A56946"/>
    <w:rsid w:val="00A57105"/>
    <w:rsid w:val="00A57197"/>
    <w:rsid w:val="00A57368"/>
    <w:rsid w:val="00A5745A"/>
    <w:rsid w:val="00A574D6"/>
    <w:rsid w:val="00A576EE"/>
    <w:rsid w:val="00A57A69"/>
    <w:rsid w:val="00A57CA0"/>
    <w:rsid w:val="00A57D0A"/>
    <w:rsid w:val="00A5C5A5"/>
    <w:rsid w:val="00A610BF"/>
    <w:rsid w:val="00A61623"/>
    <w:rsid w:val="00A6170E"/>
    <w:rsid w:val="00A61BD4"/>
    <w:rsid w:val="00A61E93"/>
    <w:rsid w:val="00A61EB0"/>
    <w:rsid w:val="00A620B2"/>
    <w:rsid w:val="00A62185"/>
    <w:rsid w:val="00A622A6"/>
    <w:rsid w:val="00A62300"/>
    <w:rsid w:val="00A62712"/>
    <w:rsid w:val="00A62C3F"/>
    <w:rsid w:val="00A62ED9"/>
    <w:rsid w:val="00A63152"/>
    <w:rsid w:val="00A63209"/>
    <w:rsid w:val="00A637F9"/>
    <w:rsid w:val="00A63935"/>
    <w:rsid w:val="00A63AC0"/>
    <w:rsid w:val="00A63B8C"/>
    <w:rsid w:val="00A63C0F"/>
    <w:rsid w:val="00A63D6C"/>
    <w:rsid w:val="00A63DF6"/>
    <w:rsid w:val="00A63F70"/>
    <w:rsid w:val="00A6454B"/>
    <w:rsid w:val="00A6490A"/>
    <w:rsid w:val="00A64A1C"/>
    <w:rsid w:val="00A64E01"/>
    <w:rsid w:val="00A658D7"/>
    <w:rsid w:val="00A662F6"/>
    <w:rsid w:val="00A66AC8"/>
    <w:rsid w:val="00A670B7"/>
    <w:rsid w:val="00A67744"/>
    <w:rsid w:val="00A67B02"/>
    <w:rsid w:val="00A67EE3"/>
    <w:rsid w:val="00A67FD6"/>
    <w:rsid w:val="00A70018"/>
    <w:rsid w:val="00A70088"/>
    <w:rsid w:val="00A701F6"/>
    <w:rsid w:val="00A703A9"/>
    <w:rsid w:val="00A70455"/>
    <w:rsid w:val="00A704A3"/>
    <w:rsid w:val="00A704D9"/>
    <w:rsid w:val="00A7072E"/>
    <w:rsid w:val="00A70AE5"/>
    <w:rsid w:val="00A70B61"/>
    <w:rsid w:val="00A70DD3"/>
    <w:rsid w:val="00A710DF"/>
    <w:rsid w:val="00A711D1"/>
    <w:rsid w:val="00A715F8"/>
    <w:rsid w:val="00A719B9"/>
    <w:rsid w:val="00A71CDC"/>
    <w:rsid w:val="00A71E91"/>
    <w:rsid w:val="00A7238A"/>
    <w:rsid w:val="00A72AAD"/>
    <w:rsid w:val="00A72F68"/>
    <w:rsid w:val="00A73837"/>
    <w:rsid w:val="00A73B69"/>
    <w:rsid w:val="00A73B85"/>
    <w:rsid w:val="00A73B92"/>
    <w:rsid w:val="00A73C0B"/>
    <w:rsid w:val="00A740B6"/>
    <w:rsid w:val="00A74198"/>
    <w:rsid w:val="00A741F4"/>
    <w:rsid w:val="00A74F71"/>
    <w:rsid w:val="00A750E6"/>
    <w:rsid w:val="00A7510D"/>
    <w:rsid w:val="00A75130"/>
    <w:rsid w:val="00A753B7"/>
    <w:rsid w:val="00A75525"/>
    <w:rsid w:val="00A765F0"/>
    <w:rsid w:val="00A7698A"/>
    <w:rsid w:val="00A76991"/>
    <w:rsid w:val="00A76F23"/>
    <w:rsid w:val="00A76F35"/>
    <w:rsid w:val="00A770D5"/>
    <w:rsid w:val="00A770F6"/>
    <w:rsid w:val="00A7742D"/>
    <w:rsid w:val="00A77551"/>
    <w:rsid w:val="00A775EC"/>
    <w:rsid w:val="00A777CC"/>
    <w:rsid w:val="00A77CF8"/>
    <w:rsid w:val="00A77D95"/>
    <w:rsid w:val="00A77F6F"/>
    <w:rsid w:val="00A8015F"/>
    <w:rsid w:val="00A8023A"/>
    <w:rsid w:val="00A80707"/>
    <w:rsid w:val="00A807E0"/>
    <w:rsid w:val="00A807E9"/>
    <w:rsid w:val="00A80835"/>
    <w:rsid w:val="00A80B36"/>
    <w:rsid w:val="00A80D5D"/>
    <w:rsid w:val="00A812F2"/>
    <w:rsid w:val="00A8169B"/>
    <w:rsid w:val="00A81FB8"/>
    <w:rsid w:val="00A82585"/>
    <w:rsid w:val="00A829A6"/>
    <w:rsid w:val="00A82F2A"/>
    <w:rsid w:val="00A8306F"/>
    <w:rsid w:val="00A831FD"/>
    <w:rsid w:val="00A83352"/>
    <w:rsid w:val="00A835C8"/>
    <w:rsid w:val="00A83EE5"/>
    <w:rsid w:val="00A84321"/>
    <w:rsid w:val="00A844B3"/>
    <w:rsid w:val="00A8465D"/>
    <w:rsid w:val="00A846B8"/>
    <w:rsid w:val="00A847A8"/>
    <w:rsid w:val="00A84962"/>
    <w:rsid w:val="00A84FBE"/>
    <w:rsid w:val="00A850A2"/>
    <w:rsid w:val="00A850F3"/>
    <w:rsid w:val="00A856A2"/>
    <w:rsid w:val="00A85B22"/>
    <w:rsid w:val="00A85EAA"/>
    <w:rsid w:val="00A85FAD"/>
    <w:rsid w:val="00A86046"/>
    <w:rsid w:val="00A860E0"/>
    <w:rsid w:val="00A860F6"/>
    <w:rsid w:val="00A86350"/>
    <w:rsid w:val="00A86386"/>
    <w:rsid w:val="00A863E7"/>
    <w:rsid w:val="00A86A5B"/>
    <w:rsid w:val="00A86B4C"/>
    <w:rsid w:val="00A86D6C"/>
    <w:rsid w:val="00A86F25"/>
    <w:rsid w:val="00A871F1"/>
    <w:rsid w:val="00A872E0"/>
    <w:rsid w:val="00A8765B"/>
    <w:rsid w:val="00A8778D"/>
    <w:rsid w:val="00A87B5A"/>
    <w:rsid w:val="00A87F09"/>
    <w:rsid w:val="00A90163"/>
    <w:rsid w:val="00A90253"/>
    <w:rsid w:val="00A9056F"/>
    <w:rsid w:val="00A90925"/>
    <w:rsid w:val="00A90DEC"/>
    <w:rsid w:val="00A91499"/>
    <w:rsid w:val="00A914E4"/>
    <w:rsid w:val="00A91506"/>
    <w:rsid w:val="00A91AE9"/>
    <w:rsid w:val="00A91BD5"/>
    <w:rsid w:val="00A91D73"/>
    <w:rsid w:val="00A91FA3"/>
    <w:rsid w:val="00A92215"/>
    <w:rsid w:val="00A922DC"/>
    <w:rsid w:val="00A923DC"/>
    <w:rsid w:val="00A92417"/>
    <w:rsid w:val="00A927D3"/>
    <w:rsid w:val="00A92AC2"/>
    <w:rsid w:val="00A92E63"/>
    <w:rsid w:val="00A930FB"/>
    <w:rsid w:val="00A934BE"/>
    <w:rsid w:val="00A937EE"/>
    <w:rsid w:val="00A938E7"/>
    <w:rsid w:val="00A9433A"/>
    <w:rsid w:val="00A94791"/>
    <w:rsid w:val="00A94AE0"/>
    <w:rsid w:val="00A94C18"/>
    <w:rsid w:val="00A9557E"/>
    <w:rsid w:val="00A955FC"/>
    <w:rsid w:val="00A957CA"/>
    <w:rsid w:val="00A95885"/>
    <w:rsid w:val="00A95A76"/>
    <w:rsid w:val="00A95B45"/>
    <w:rsid w:val="00A95C4F"/>
    <w:rsid w:val="00A95CAE"/>
    <w:rsid w:val="00A9605F"/>
    <w:rsid w:val="00A9606C"/>
    <w:rsid w:val="00A963E4"/>
    <w:rsid w:val="00A96582"/>
    <w:rsid w:val="00A967E8"/>
    <w:rsid w:val="00A96B54"/>
    <w:rsid w:val="00A973F1"/>
    <w:rsid w:val="00A97923"/>
    <w:rsid w:val="00A97C03"/>
    <w:rsid w:val="00A97F23"/>
    <w:rsid w:val="00AA0012"/>
    <w:rsid w:val="00AA025E"/>
    <w:rsid w:val="00AA02A3"/>
    <w:rsid w:val="00AA0556"/>
    <w:rsid w:val="00AA0CAB"/>
    <w:rsid w:val="00AA0D15"/>
    <w:rsid w:val="00AA0F08"/>
    <w:rsid w:val="00AA0F17"/>
    <w:rsid w:val="00AA125B"/>
    <w:rsid w:val="00AA1486"/>
    <w:rsid w:val="00AA16BC"/>
    <w:rsid w:val="00AA18E4"/>
    <w:rsid w:val="00AA1A7E"/>
    <w:rsid w:val="00AA1A8F"/>
    <w:rsid w:val="00AA1EBD"/>
    <w:rsid w:val="00AA1F2E"/>
    <w:rsid w:val="00AA1F96"/>
    <w:rsid w:val="00AA203C"/>
    <w:rsid w:val="00AA20AB"/>
    <w:rsid w:val="00AA20C2"/>
    <w:rsid w:val="00AA2146"/>
    <w:rsid w:val="00AA2578"/>
    <w:rsid w:val="00AA2614"/>
    <w:rsid w:val="00AA2897"/>
    <w:rsid w:val="00AA29DA"/>
    <w:rsid w:val="00AA2BBD"/>
    <w:rsid w:val="00AA2C67"/>
    <w:rsid w:val="00AA2D07"/>
    <w:rsid w:val="00AA2D32"/>
    <w:rsid w:val="00AA35DC"/>
    <w:rsid w:val="00AA3DCC"/>
    <w:rsid w:val="00AA3EAB"/>
    <w:rsid w:val="00AA4652"/>
    <w:rsid w:val="00AA46A9"/>
    <w:rsid w:val="00AA4853"/>
    <w:rsid w:val="00AA4CF9"/>
    <w:rsid w:val="00AA4F4C"/>
    <w:rsid w:val="00AA5462"/>
    <w:rsid w:val="00AA5A25"/>
    <w:rsid w:val="00AA5AAD"/>
    <w:rsid w:val="00AA5DB7"/>
    <w:rsid w:val="00AA5EC8"/>
    <w:rsid w:val="00AA6291"/>
    <w:rsid w:val="00AA62D6"/>
    <w:rsid w:val="00AA62F7"/>
    <w:rsid w:val="00AA648F"/>
    <w:rsid w:val="00AA6533"/>
    <w:rsid w:val="00AA6627"/>
    <w:rsid w:val="00AA6C24"/>
    <w:rsid w:val="00AA6D4A"/>
    <w:rsid w:val="00AA6F7D"/>
    <w:rsid w:val="00AA7138"/>
    <w:rsid w:val="00AA7247"/>
    <w:rsid w:val="00AA725B"/>
    <w:rsid w:val="00AA737C"/>
    <w:rsid w:val="00AA7AD8"/>
    <w:rsid w:val="00AA7DC8"/>
    <w:rsid w:val="00AA7ECA"/>
    <w:rsid w:val="00AA7FC9"/>
    <w:rsid w:val="00AB0124"/>
    <w:rsid w:val="00AB07E4"/>
    <w:rsid w:val="00AB08DA"/>
    <w:rsid w:val="00AB09B9"/>
    <w:rsid w:val="00AB0AD4"/>
    <w:rsid w:val="00AB0D51"/>
    <w:rsid w:val="00AB10E3"/>
    <w:rsid w:val="00AB116D"/>
    <w:rsid w:val="00AB128A"/>
    <w:rsid w:val="00AB12A1"/>
    <w:rsid w:val="00AB1459"/>
    <w:rsid w:val="00AB1920"/>
    <w:rsid w:val="00AB1963"/>
    <w:rsid w:val="00AB1AD6"/>
    <w:rsid w:val="00AB1C8F"/>
    <w:rsid w:val="00AB1E21"/>
    <w:rsid w:val="00AB219D"/>
    <w:rsid w:val="00AB21B7"/>
    <w:rsid w:val="00AB237D"/>
    <w:rsid w:val="00AB2535"/>
    <w:rsid w:val="00AB2AC2"/>
    <w:rsid w:val="00AB317C"/>
    <w:rsid w:val="00AB33A0"/>
    <w:rsid w:val="00AB33D9"/>
    <w:rsid w:val="00AB3555"/>
    <w:rsid w:val="00AB3808"/>
    <w:rsid w:val="00AB395B"/>
    <w:rsid w:val="00AB3971"/>
    <w:rsid w:val="00AB3ACC"/>
    <w:rsid w:val="00AB3B4A"/>
    <w:rsid w:val="00AB4074"/>
    <w:rsid w:val="00AB4158"/>
    <w:rsid w:val="00AB43AD"/>
    <w:rsid w:val="00AB46B3"/>
    <w:rsid w:val="00AB47D0"/>
    <w:rsid w:val="00AB48EB"/>
    <w:rsid w:val="00AB4A27"/>
    <w:rsid w:val="00AB51F6"/>
    <w:rsid w:val="00AB56EF"/>
    <w:rsid w:val="00AB5888"/>
    <w:rsid w:val="00AB590D"/>
    <w:rsid w:val="00AB5933"/>
    <w:rsid w:val="00AB5A32"/>
    <w:rsid w:val="00AB5B83"/>
    <w:rsid w:val="00AB5E26"/>
    <w:rsid w:val="00AB5E45"/>
    <w:rsid w:val="00AB5EB3"/>
    <w:rsid w:val="00AB67DD"/>
    <w:rsid w:val="00AB688E"/>
    <w:rsid w:val="00AB6C46"/>
    <w:rsid w:val="00AB7484"/>
    <w:rsid w:val="00AB74AD"/>
    <w:rsid w:val="00AB753B"/>
    <w:rsid w:val="00AB78EA"/>
    <w:rsid w:val="00AB7D3D"/>
    <w:rsid w:val="00AC03D3"/>
    <w:rsid w:val="00AC0AF5"/>
    <w:rsid w:val="00AC0CE1"/>
    <w:rsid w:val="00AC125A"/>
    <w:rsid w:val="00AC151E"/>
    <w:rsid w:val="00AC153B"/>
    <w:rsid w:val="00AC16D4"/>
    <w:rsid w:val="00AC170D"/>
    <w:rsid w:val="00AC2507"/>
    <w:rsid w:val="00AC2D6D"/>
    <w:rsid w:val="00AC2EEB"/>
    <w:rsid w:val="00AC3280"/>
    <w:rsid w:val="00AC36F7"/>
    <w:rsid w:val="00AC3755"/>
    <w:rsid w:val="00AC3761"/>
    <w:rsid w:val="00AC3AD4"/>
    <w:rsid w:val="00AC3C3D"/>
    <w:rsid w:val="00AC4108"/>
    <w:rsid w:val="00AC4151"/>
    <w:rsid w:val="00AC441E"/>
    <w:rsid w:val="00AC4503"/>
    <w:rsid w:val="00AC46CE"/>
    <w:rsid w:val="00AC4865"/>
    <w:rsid w:val="00AC4A92"/>
    <w:rsid w:val="00AC4BB0"/>
    <w:rsid w:val="00AC4DCA"/>
    <w:rsid w:val="00AC4EBD"/>
    <w:rsid w:val="00AC4F3E"/>
    <w:rsid w:val="00AC5048"/>
    <w:rsid w:val="00AC5084"/>
    <w:rsid w:val="00AC50F7"/>
    <w:rsid w:val="00AC54BC"/>
    <w:rsid w:val="00AC5A1D"/>
    <w:rsid w:val="00AC5A70"/>
    <w:rsid w:val="00AC5D96"/>
    <w:rsid w:val="00AC5DED"/>
    <w:rsid w:val="00AC5E1E"/>
    <w:rsid w:val="00AC6496"/>
    <w:rsid w:val="00AC6733"/>
    <w:rsid w:val="00AC6860"/>
    <w:rsid w:val="00AC68AA"/>
    <w:rsid w:val="00AC6B3E"/>
    <w:rsid w:val="00AC710A"/>
    <w:rsid w:val="00AC7149"/>
    <w:rsid w:val="00AC71BC"/>
    <w:rsid w:val="00AC75DF"/>
    <w:rsid w:val="00AC7BA3"/>
    <w:rsid w:val="00AC7D02"/>
    <w:rsid w:val="00AC7D80"/>
    <w:rsid w:val="00AC7E84"/>
    <w:rsid w:val="00AD0016"/>
    <w:rsid w:val="00AD0411"/>
    <w:rsid w:val="00AD04D5"/>
    <w:rsid w:val="00AD0DF8"/>
    <w:rsid w:val="00AD110A"/>
    <w:rsid w:val="00AD117F"/>
    <w:rsid w:val="00AD14B7"/>
    <w:rsid w:val="00AD18AC"/>
    <w:rsid w:val="00AD18DA"/>
    <w:rsid w:val="00AD1B71"/>
    <w:rsid w:val="00AD214A"/>
    <w:rsid w:val="00AD2636"/>
    <w:rsid w:val="00AD26EA"/>
    <w:rsid w:val="00AD2853"/>
    <w:rsid w:val="00AD28EC"/>
    <w:rsid w:val="00AD2E1C"/>
    <w:rsid w:val="00AD2E3A"/>
    <w:rsid w:val="00AD328E"/>
    <w:rsid w:val="00AD3596"/>
    <w:rsid w:val="00AD3A0F"/>
    <w:rsid w:val="00AD3FBB"/>
    <w:rsid w:val="00AD40CB"/>
    <w:rsid w:val="00AD41FC"/>
    <w:rsid w:val="00AD4289"/>
    <w:rsid w:val="00AD4389"/>
    <w:rsid w:val="00AD4397"/>
    <w:rsid w:val="00AD46FF"/>
    <w:rsid w:val="00AD478C"/>
    <w:rsid w:val="00AD4AFE"/>
    <w:rsid w:val="00AD517A"/>
    <w:rsid w:val="00AD53F1"/>
    <w:rsid w:val="00AD5452"/>
    <w:rsid w:val="00AD5871"/>
    <w:rsid w:val="00AD5B4E"/>
    <w:rsid w:val="00AD5BC6"/>
    <w:rsid w:val="00AD5F66"/>
    <w:rsid w:val="00AD61D1"/>
    <w:rsid w:val="00AD61E5"/>
    <w:rsid w:val="00AD6436"/>
    <w:rsid w:val="00AD6A3D"/>
    <w:rsid w:val="00AD6D6C"/>
    <w:rsid w:val="00AD6D7C"/>
    <w:rsid w:val="00AD6D94"/>
    <w:rsid w:val="00AD7786"/>
    <w:rsid w:val="00AD7B39"/>
    <w:rsid w:val="00AD7D18"/>
    <w:rsid w:val="00AE013D"/>
    <w:rsid w:val="00AE022D"/>
    <w:rsid w:val="00AE08BF"/>
    <w:rsid w:val="00AE0EFA"/>
    <w:rsid w:val="00AE11B7"/>
    <w:rsid w:val="00AE1408"/>
    <w:rsid w:val="00AE18DD"/>
    <w:rsid w:val="00AE1941"/>
    <w:rsid w:val="00AE1D10"/>
    <w:rsid w:val="00AE2020"/>
    <w:rsid w:val="00AE20C7"/>
    <w:rsid w:val="00AE2310"/>
    <w:rsid w:val="00AE2511"/>
    <w:rsid w:val="00AE2592"/>
    <w:rsid w:val="00AE27E2"/>
    <w:rsid w:val="00AE27E9"/>
    <w:rsid w:val="00AE2832"/>
    <w:rsid w:val="00AE2DB3"/>
    <w:rsid w:val="00AE31C3"/>
    <w:rsid w:val="00AE3369"/>
    <w:rsid w:val="00AE35E3"/>
    <w:rsid w:val="00AE3D43"/>
    <w:rsid w:val="00AE3FB8"/>
    <w:rsid w:val="00AE442C"/>
    <w:rsid w:val="00AE455F"/>
    <w:rsid w:val="00AE456E"/>
    <w:rsid w:val="00AE47A9"/>
    <w:rsid w:val="00AE494E"/>
    <w:rsid w:val="00AE4AD1"/>
    <w:rsid w:val="00AE4C5B"/>
    <w:rsid w:val="00AE4DB9"/>
    <w:rsid w:val="00AE50EB"/>
    <w:rsid w:val="00AE53DF"/>
    <w:rsid w:val="00AE60F4"/>
    <w:rsid w:val="00AE6314"/>
    <w:rsid w:val="00AE6601"/>
    <w:rsid w:val="00AE6804"/>
    <w:rsid w:val="00AE695B"/>
    <w:rsid w:val="00AE69DF"/>
    <w:rsid w:val="00AE6DF8"/>
    <w:rsid w:val="00AE6E88"/>
    <w:rsid w:val="00AE7386"/>
    <w:rsid w:val="00AE76B5"/>
    <w:rsid w:val="00AE76EA"/>
    <w:rsid w:val="00AE7F68"/>
    <w:rsid w:val="00AF0165"/>
    <w:rsid w:val="00AF07F7"/>
    <w:rsid w:val="00AF0948"/>
    <w:rsid w:val="00AF0CF8"/>
    <w:rsid w:val="00AF11EA"/>
    <w:rsid w:val="00AF128A"/>
    <w:rsid w:val="00AF12C9"/>
    <w:rsid w:val="00AF14DD"/>
    <w:rsid w:val="00AF1BE5"/>
    <w:rsid w:val="00AF1E6B"/>
    <w:rsid w:val="00AF2144"/>
    <w:rsid w:val="00AF2321"/>
    <w:rsid w:val="00AF2505"/>
    <w:rsid w:val="00AF2562"/>
    <w:rsid w:val="00AF2BDF"/>
    <w:rsid w:val="00AF2F2D"/>
    <w:rsid w:val="00AF306E"/>
    <w:rsid w:val="00AF33B0"/>
    <w:rsid w:val="00AF3C31"/>
    <w:rsid w:val="00AF3D7D"/>
    <w:rsid w:val="00AF43FA"/>
    <w:rsid w:val="00AF45EB"/>
    <w:rsid w:val="00AF47FF"/>
    <w:rsid w:val="00AF4AA5"/>
    <w:rsid w:val="00AF4BE0"/>
    <w:rsid w:val="00AF51F9"/>
    <w:rsid w:val="00AF52F6"/>
    <w:rsid w:val="00AF52FD"/>
    <w:rsid w:val="00AF5491"/>
    <w:rsid w:val="00AF54A8"/>
    <w:rsid w:val="00AF5F73"/>
    <w:rsid w:val="00AF6153"/>
    <w:rsid w:val="00AF6266"/>
    <w:rsid w:val="00AF6273"/>
    <w:rsid w:val="00AF6572"/>
    <w:rsid w:val="00AF66BB"/>
    <w:rsid w:val="00AF6927"/>
    <w:rsid w:val="00AF6954"/>
    <w:rsid w:val="00AF69CB"/>
    <w:rsid w:val="00AF6C0E"/>
    <w:rsid w:val="00AF7052"/>
    <w:rsid w:val="00AF7167"/>
    <w:rsid w:val="00AF7237"/>
    <w:rsid w:val="00AF738C"/>
    <w:rsid w:val="00AF761E"/>
    <w:rsid w:val="00AF76CE"/>
    <w:rsid w:val="00AF79CC"/>
    <w:rsid w:val="00AF7BBF"/>
    <w:rsid w:val="00AF7CDF"/>
    <w:rsid w:val="00AF7E0B"/>
    <w:rsid w:val="00AF7E27"/>
    <w:rsid w:val="00AF7E5F"/>
    <w:rsid w:val="00B0020E"/>
    <w:rsid w:val="00B00388"/>
    <w:rsid w:val="00B0042E"/>
    <w:rsid w:val="00B0043A"/>
    <w:rsid w:val="00B00470"/>
    <w:rsid w:val="00B0062D"/>
    <w:rsid w:val="00B00D0B"/>
    <w:rsid w:val="00B00D75"/>
    <w:rsid w:val="00B010D5"/>
    <w:rsid w:val="00B01553"/>
    <w:rsid w:val="00B0161E"/>
    <w:rsid w:val="00B0164F"/>
    <w:rsid w:val="00B016F7"/>
    <w:rsid w:val="00B01B8B"/>
    <w:rsid w:val="00B01C3E"/>
    <w:rsid w:val="00B01D5E"/>
    <w:rsid w:val="00B026E0"/>
    <w:rsid w:val="00B02957"/>
    <w:rsid w:val="00B02BE3"/>
    <w:rsid w:val="00B02BE4"/>
    <w:rsid w:val="00B02C36"/>
    <w:rsid w:val="00B0303D"/>
    <w:rsid w:val="00B0314F"/>
    <w:rsid w:val="00B0318F"/>
    <w:rsid w:val="00B034F4"/>
    <w:rsid w:val="00B0359A"/>
    <w:rsid w:val="00B03915"/>
    <w:rsid w:val="00B04400"/>
    <w:rsid w:val="00B044E6"/>
    <w:rsid w:val="00B04771"/>
    <w:rsid w:val="00B04C9A"/>
    <w:rsid w:val="00B050B0"/>
    <w:rsid w:val="00B05387"/>
    <w:rsid w:val="00B059C7"/>
    <w:rsid w:val="00B05C0F"/>
    <w:rsid w:val="00B05C1D"/>
    <w:rsid w:val="00B0615D"/>
    <w:rsid w:val="00B069CC"/>
    <w:rsid w:val="00B06D55"/>
    <w:rsid w:val="00B06DF3"/>
    <w:rsid w:val="00B06E00"/>
    <w:rsid w:val="00B070CB"/>
    <w:rsid w:val="00B07394"/>
    <w:rsid w:val="00B0739E"/>
    <w:rsid w:val="00B07780"/>
    <w:rsid w:val="00B077D6"/>
    <w:rsid w:val="00B10143"/>
    <w:rsid w:val="00B10188"/>
    <w:rsid w:val="00B102A1"/>
    <w:rsid w:val="00B102D6"/>
    <w:rsid w:val="00B106E9"/>
    <w:rsid w:val="00B1074E"/>
    <w:rsid w:val="00B10BCF"/>
    <w:rsid w:val="00B11257"/>
    <w:rsid w:val="00B11696"/>
    <w:rsid w:val="00B1197D"/>
    <w:rsid w:val="00B120CB"/>
    <w:rsid w:val="00B12456"/>
    <w:rsid w:val="00B1254A"/>
    <w:rsid w:val="00B12708"/>
    <w:rsid w:val="00B12774"/>
    <w:rsid w:val="00B12897"/>
    <w:rsid w:val="00B12911"/>
    <w:rsid w:val="00B12CF7"/>
    <w:rsid w:val="00B12E0F"/>
    <w:rsid w:val="00B130A3"/>
    <w:rsid w:val="00B13192"/>
    <w:rsid w:val="00B1322B"/>
    <w:rsid w:val="00B1327C"/>
    <w:rsid w:val="00B133DF"/>
    <w:rsid w:val="00B13518"/>
    <w:rsid w:val="00B13542"/>
    <w:rsid w:val="00B1354D"/>
    <w:rsid w:val="00B13584"/>
    <w:rsid w:val="00B13A56"/>
    <w:rsid w:val="00B1402A"/>
    <w:rsid w:val="00B1426C"/>
    <w:rsid w:val="00B14292"/>
    <w:rsid w:val="00B145AC"/>
    <w:rsid w:val="00B145F0"/>
    <w:rsid w:val="00B14C32"/>
    <w:rsid w:val="00B14E06"/>
    <w:rsid w:val="00B14E11"/>
    <w:rsid w:val="00B14EF5"/>
    <w:rsid w:val="00B14F09"/>
    <w:rsid w:val="00B15A7E"/>
    <w:rsid w:val="00B15F2E"/>
    <w:rsid w:val="00B16090"/>
    <w:rsid w:val="00B16323"/>
    <w:rsid w:val="00B16437"/>
    <w:rsid w:val="00B16549"/>
    <w:rsid w:val="00B16652"/>
    <w:rsid w:val="00B16B48"/>
    <w:rsid w:val="00B16C2B"/>
    <w:rsid w:val="00B16C74"/>
    <w:rsid w:val="00B17222"/>
    <w:rsid w:val="00B174C2"/>
    <w:rsid w:val="00B17AF5"/>
    <w:rsid w:val="00B17BFB"/>
    <w:rsid w:val="00B17EC8"/>
    <w:rsid w:val="00B17F14"/>
    <w:rsid w:val="00B2000E"/>
    <w:rsid w:val="00B201FE"/>
    <w:rsid w:val="00B205D0"/>
    <w:rsid w:val="00B20756"/>
    <w:rsid w:val="00B20A3F"/>
    <w:rsid w:val="00B20D24"/>
    <w:rsid w:val="00B20E4E"/>
    <w:rsid w:val="00B20EA8"/>
    <w:rsid w:val="00B21453"/>
    <w:rsid w:val="00B218F3"/>
    <w:rsid w:val="00B21C0F"/>
    <w:rsid w:val="00B22703"/>
    <w:rsid w:val="00B22723"/>
    <w:rsid w:val="00B227C0"/>
    <w:rsid w:val="00B229FD"/>
    <w:rsid w:val="00B22AC5"/>
    <w:rsid w:val="00B231C4"/>
    <w:rsid w:val="00B23723"/>
    <w:rsid w:val="00B23A7E"/>
    <w:rsid w:val="00B23E92"/>
    <w:rsid w:val="00B23E95"/>
    <w:rsid w:val="00B23F7F"/>
    <w:rsid w:val="00B241BF"/>
    <w:rsid w:val="00B2461E"/>
    <w:rsid w:val="00B24780"/>
    <w:rsid w:val="00B24AC3"/>
    <w:rsid w:val="00B250ED"/>
    <w:rsid w:val="00B25302"/>
    <w:rsid w:val="00B2595C"/>
    <w:rsid w:val="00B259C8"/>
    <w:rsid w:val="00B25B44"/>
    <w:rsid w:val="00B25FAB"/>
    <w:rsid w:val="00B26324"/>
    <w:rsid w:val="00B26797"/>
    <w:rsid w:val="00B26986"/>
    <w:rsid w:val="00B26C21"/>
    <w:rsid w:val="00B26CCF"/>
    <w:rsid w:val="00B26E1C"/>
    <w:rsid w:val="00B271F2"/>
    <w:rsid w:val="00B275D0"/>
    <w:rsid w:val="00B27981"/>
    <w:rsid w:val="00B27B3E"/>
    <w:rsid w:val="00B27E16"/>
    <w:rsid w:val="00B27F22"/>
    <w:rsid w:val="00B30340"/>
    <w:rsid w:val="00B304BF"/>
    <w:rsid w:val="00B30590"/>
    <w:rsid w:val="00B3068F"/>
    <w:rsid w:val="00B30856"/>
    <w:rsid w:val="00B30E5C"/>
    <w:rsid w:val="00B30F2C"/>
    <w:rsid w:val="00B30FC2"/>
    <w:rsid w:val="00B313DF"/>
    <w:rsid w:val="00B31458"/>
    <w:rsid w:val="00B314A9"/>
    <w:rsid w:val="00B320B2"/>
    <w:rsid w:val="00B32378"/>
    <w:rsid w:val="00B323BF"/>
    <w:rsid w:val="00B32610"/>
    <w:rsid w:val="00B32A74"/>
    <w:rsid w:val="00B331A2"/>
    <w:rsid w:val="00B3369E"/>
    <w:rsid w:val="00B33755"/>
    <w:rsid w:val="00B33AF6"/>
    <w:rsid w:val="00B33DB4"/>
    <w:rsid w:val="00B34332"/>
    <w:rsid w:val="00B34354"/>
    <w:rsid w:val="00B3466A"/>
    <w:rsid w:val="00B34F57"/>
    <w:rsid w:val="00B3520B"/>
    <w:rsid w:val="00B35350"/>
    <w:rsid w:val="00B357CE"/>
    <w:rsid w:val="00B35877"/>
    <w:rsid w:val="00B35A09"/>
    <w:rsid w:val="00B35C64"/>
    <w:rsid w:val="00B35EE6"/>
    <w:rsid w:val="00B363F7"/>
    <w:rsid w:val="00B3650B"/>
    <w:rsid w:val="00B36777"/>
    <w:rsid w:val="00B36A33"/>
    <w:rsid w:val="00B36DF4"/>
    <w:rsid w:val="00B3767B"/>
    <w:rsid w:val="00B3770D"/>
    <w:rsid w:val="00B37F20"/>
    <w:rsid w:val="00B4000D"/>
    <w:rsid w:val="00B404E3"/>
    <w:rsid w:val="00B4085E"/>
    <w:rsid w:val="00B40889"/>
    <w:rsid w:val="00B40B53"/>
    <w:rsid w:val="00B40B7B"/>
    <w:rsid w:val="00B40E19"/>
    <w:rsid w:val="00B40E77"/>
    <w:rsid w:val="00B410C7"/>
    <w:rsid w:val="00B415FA"/>
    <w:rsid w:val="00B417C3"/>
    <w:rsid w:val="00B418C5"/>
    <w:rsid w:val="00B419FD"/>
    <w:rsid w:val="00B41AC4"/>
    <w:rsid w:val="00B421D2"/>
    <w:rsid w:val="00B421E7"/>
    <w:rsid w:val="00B423EA"/>
    <w:rsid w:val="00B4258B"/>
    <w:rsid w:val="00B425E2"/>
    <w:rsid w:val="00B425F0"/>
    <w:rsid w:val="00B428F6"/>
    <w:rsid w:val="00B42DFA"/>
    <w:rsid w:val="00B43003"/>
    <w:rsid w:val="00B432CE"/>
    <w:rsid w:val="00B436BD"/>
    <w:rsid w:val="00B43E67"/>
    <w:rsid w:val="00B44198"/>
    <w:rsid w:val="00B4449A"/>
    <w:rsid w:val="00B44B29"/>
    <w:rsid w:val="00B44BB9"/>
    <w:rsid w:val="00B44F53"/>
    <w:rsid w:val="00B45268"/>
    <w:rsid w:val="00B45349"/>
    <w:rsid w:val="00B45722"/>
    <w:rsid w:val="00B461B4"/>
    <w:rsid w:val="00B46599"/>
    <w:rsid w:val="00B46672"/>
    <w:rsid w:val="00B46C2C"/>
    <w:rsid w:val="00B46C7E"/>
    <w:rsid w:val="00B46CD0"/>
    <w:rsid w:val="00B46FC8"/>
    <w:rsid w:val="00B471BD"/>
    <w:rsid w:val="00B475E5"/>
    <w:rsid w:val="00B47717"/>
    <w:rsid w:val="00B47770"/>
    <w:rsid w:val="00B47987"/>
    <w:rsid w:val="00B47BAC"/>
    <w:rsid w:val="00B47CEB"/>
    <w:rsid w:val="00B50350"/>
    <w:rsid w:val="00B50464"/>
    <w:rsid w:val="00B50658"/>
    <w:rsid w:val="00B50AF1"/>
    <w:rsid w:val="00B50B74"/>
    <w:rsid w:val="00B50F8C"/>
    <w:rsid w:val="00B514EF"/>
    <w:rsid w:val="00B51866"/>
    <w:rsid w:val="00B51AF0"/>
    <w:rsid w:val="00B51D59"/>
    <w:rsid w:val="00B52010"/>
    <w:rsid w:val="00B523B7"/>
    <w:rsid w:val="00B524DC"/>
    <w:rsid w:val="00B5278E"/>
    <w:rsid w:val="00B527F6"/>
    <w:rsid w:val="00B5290D"/>
    <w:rsid w:val="00B52954"/>
    <w:rsid w:val="00B52992"/>
    <w:rsid w:val="00B52F99"/>
    <w:rsid w:val="00B52FD5"/>
    <w:rsid w:val="00B52FE9"/>
    <w:rsid w:val="00B53149"/>
    <w:rsid w:val="00B531DD"/>
    <w:rsid w:val="00B5382C"/>
    <w:rsid w:val="00B53BD3"/>
    <w:rsid w:val="00B53C82"/>
    <w:rsid w:val="00B53ED6"/>
    <w:rsid w:val="00B53F82"/>
    <w:rsid w:val="00B53F96"/>
    <w:rsid w:val="00B5421D"/>
    <w:rsid w:val="00B54570"/>
    <w:rsid w:val="00B54895"/>
    <w:rsid w:val="00B54DB9"/>
    <w:rsid w:val="00B55014"/>
    <w:rsid w:val="00B55223"/>
    <w:rsid w:val="00B55389"/>
    <w:rsid w:val="00B558A1"/>
    <w:rsid w:val="00B55933"/>
    <w:rsid w:val="00B56319"/>
    <w:rsid w:val="00B56CFB"/>
    <w:rsid w:val="00B5710E"/>
    <w:rsid w:val="00B571ED"/>
    <w:rsid w:val="00B57354"/>
    <w:rsid w:val="00B573F5"/>
    <w:rsid w:val="00B57412"/>
    <w:rsid w:val="00B57468"/>
    <w:rsid w:val="00B575AD"/>
    <w:rsid w:val="00B57798"/>
    <w:rsid w:val="00B577C3"/>
    <w:rsid w:val="00B577D1"/>
    <w:rsid w:val="00B577E6"/>
    <w:rsid w:val="00B57C46"/>
    <w:rsid w:val="00B57DE9"/>
    <w:rsid w:val="00B60149"/>
    <w:rsid w:val="00B605B8"/>
    <w:rsid w:val="00B609C3"/>
    <w:rsid w:val="00B60B84"/>
    <w:rsid w:val="00B60D56"/>
    <w:rsid w:val="00B610F3"/>
    <w:rsid w:val="00B61303"/>
    <w:rsid w:val="00B615F8"/>
    <w:rsid w:val="00B61DD9"/>
    <w:rsid w:val="00B620BB"/>
    <w:rsid w:val="00B621A3"/>
    <w:rsid w:val="00B62232"/>
    <w:rsid w:val="00B622CE"/>
    <w:rsid w:val="00B6251C"/>
    <w:rsid w:val="00B6277A"/>
    <w:rsid w:val="00B62818"/>
    <w:rsid w:val="00B62932"/>
    <w:rsid w:val="00B62A81"/>
    <w:rsid w:val="00B62A95"/>
    <w:rsid w:val="00B62AD7"/>
    <w:rsid w:val="00B62C06"/>
    <w:rsid w:val="00B62DD5"/>
    <w:rsid w:val="00B632CC"/>
    <w:rsid w:val="00B6334C"/>
    <w:rsid w:val="00B6340B"/>
    <w:rsid w:val="00B63AE9"/>
    <w:rsid w:val="00B63DAC"/>
    <w:rsid w:val="00B64143"/>
    <w:rsid w:val="00B642EE"/>
    <w:rsid w:val="00B64535"/>
    <w:rsid w:val="00B6460B"/>
    <w:rsid w:val="00B646AE"/>
    <w:rsid w:val="00B646BB"/>
    <w:rsid w:val="00B6480C"/>
    <w:rsid w:val="00B64A7F"/>
    <w:rsid w:val="00B64BF1"/>
    <w:rsid w:val="00B64C9B"/>
    <w:rsid w:val="00B64CA7"/>
    <w:rsid w:val="00B64D62"/>
    <w:rsid w:val="00B653A4"/>
    <w:rsid w:val="00B659E0"/>
    <w:rsid w:val="00B65D2E"/>
    <w:rsid w:val="00B65F9B"/>
    <w:rsid w:val="00B6616F"/>
    <w:rsid w:val="00B66BE8"/>
    <w:rsid w:val="00B66CA0"/>
    <w:rsid w:val="00B66CA7"/>
    <w:rsid w:val="00B66D87"/>
    <w:rsid w:val="00B67119"/>
    <w:rsid w:val="00B6747F"/>
    <w:rsid w:val="00B6767F"/>
    <w:rsid w:val="00B676D2"/>
    <w:rsid w:val="00B67A22"/>
    <w:rsid w:val="00B67DD6"/>
    <w:rsid w:val="00B70108"/>
    <w:rsid w:val="00B70180"/>
    <w:rsid w:val="00B701F8"/>
    <w:rsid w:val="00B7084C"/>
    <w:rsid w:val="00B70949"/>
    <w:rsid w:val="00B70BF3"/>
    <w:rsid w:val="00B713BF"/>
    <w:rsid w:val="00B71647"/>
    <w:rsid w:val="00B719E8"/>
    <w:rsid w:val="00B71DC2"/>
    <w:rsid w:val="00B71EA2"/>
    <w:rsid w:val="00B71FD8"/>
    <w:rsid w:val="00B7232F"/>
    <w:rsid w:val="00B7244E"/>
    <w:rsid w:val="00B7256F"/>
    <w:rsid w:val="00B72676"/>
    <w:rsid w:val="00B72889"/>
    <w:rsid w:val="00B729BE"/>
    <w:rsid w:val="00B729D7"/>
    <w:rsid w:val="00B72C72"/>
    <w:rsid w:val="00B73197"/>
    <w:rsid w:val="00B736AA"/>
    <w:rsid w:val="00B73BEF"/>
    <w:rsid w:val="00B7405D"/>
    <w:rsid w:val="00B742C3"/>
    <w:rsid w:val="00B74371"/>
    <w:rsid w:val="00B743E5"/>
    <w:rsid w:val="00B74DF1"/>
    <w:rsid w:val="00B750E1"/>
    <w:rsid w:val="00B75152"/>
    <w:rsid w:val="00B75207"/>
    <w:rsid w:val="00B759D3"/>
    <w:rsid w:val="00B75DFB"/>
    <w:rsid w:val="00B75F73"/>
    <w:rsid w:val="00B7600F"/>
    <w:rsid w:val="00B76166"/>
    <w:rsid w:val="00B7624C"/>
    <w:rsid w:val="00B76761"/>
    <w:rsid w:val="00B76855"/>
    <w:rsid w:val="00B76E3B"/>
    <w:rsid w:val="00B76F64"/>
    <w:rsid w:val="00B77432"/>
    <w:rsid w:val="00B77736"/>
    <w:rsid w:val="00B77A7E"/>
    <w:rsid w:val="00B77ACF"/>
    <w:rsid w:val="00B77E99"/>
    <w:rsid w:val="00B804C1"/>
    <w:rsid w:val="00B80572"/>
    <w:rsid w:val="00B807C9"/>
    <w:rsid w:val="00B80DF2"/>
    <w:rsid w:val="00B8119C"/>
    <w:rsid w:val="00B81B1D"/>
    <w:rsid w:val="00B81BD8"/>
    <w:rsid w:val="00B81E70"/>
    <w:rsid w:val="00B81E7C"/>
    <w:rsid w:val="00B81EB1"/>
    <w:rsid w:val="00B81F2D"/>
    <w:rsid w:val="00B825BA"/>
    <w:rsid w:val="00B825C5"/>
    <w:rsid w:val="00B8261A"/>
    <w:rsid w:val="00B826D6"/>
    <w:rsid w:val="00B82BFF"/>
    <w:rsid w:val="00B82C87"/>
    <w:rsid w:val="00B82F54"/>
    <w:rsid w:val="00B82F94"/>
    <w:rsid w:val="00B83019"/>
    <w:rsid w:val="00B8360C"/>
    <w:rsid w:val="00B8360F"/>
    <w:rsid w:val="00B837D1"/>
    <w:rsid w:val="00B83C0A"/>
    <w:rsid w:val="00B844CC"/>
    <w:rsid w:val="00B844E2"/>
    <w:rsid w:val="00B84631"/>
    <w:rsid w:val="00B84737"/>
    <w:rsid w:val="00B84983"/>
    <w:rsid w:val="00B84C27"/>
    <w:rsid w:val="00B8505E"/>
    <w:rsid w:val="00B8516C"/>
    <w:rsid w:val="00B85251"/>
    <w:rsid w:val="00B85685"/>
    <w:rsid w:val="00B856EA"/>
    <w:rsid w:val="00B85749"/>
    <w:rsid w:val="00B85822"/>
    <w:rsid w:val="00B85980"/>
    <w:rsid w:val="00B85B2E"/>
    <w:rsid w:val="00B85D81"/>
    <w:rsid w:val="00B861C7"/>
    <w:rsid w:val="00B86480"/>
    <w:rsid w:val="00B86661"/>
    <w:rsid w:val="00B86667"/>
    <w:rsid w:val="00B86732"/>
    <w:rsid w:val="00B86896"/>
    <w:rsid w:val="00B86C08"/>
    <w:rsid w:val="00B86E95"/>
    <w:rsid w:val="00B86FE3"/>
    <w:rsid w:val="00B8726F"/>
    <w:rsid w:val="00B872C4"/>
    <w:rsid w:val="00B87337"/>
    <w:rsid w:val="00B87B53"/>
    <w:rsid w:val="00B87BB9"/>
    <w:rsid w:val="00B87BCC"/>
    <w:rsid w:val="00B87E90"/>
    <w:rsid w:val="00B87ED1"/>
    <w:rsid w:val="00B90188"/>
    <w:rsid w:val="00B90239"/>
    <w:rsid w:val="00B904AB"/>
    <w:rsid w:val="00B90AAE"/>
    <w:rsid w:val="00B90B3E"/>
    <w:rsid w:val="00B90B45"/>
    <w:rsid w:val="00B90B54"/>
    <w:rsid w:val="00B90F9E"/>
    <w:rsid w:val="00B9125B"/>
    <w:rsid w:val="00B91770"/>
    <w:rsid w:val="00B91A4F"/>
    <w:rsid w:val="00B91B55"/>
    <w:rsid w:val="00B91C6E"/>
    <w:rsid w:val="00B91CFC"/>
    <w:rsid w:val="00B91D92"/>
    <w:rsid w:val="00B91EA6"/>
    <w:rsid w:val="00B91EDB"/>
    <w:rsid w:val="00B926E0"/>
    <w:rsid w:val="00B92BFB"/>
    <w:rsid w:val="00B9300F"/>
    <w:rsid w:val="00B930E9"/>
    <w:rsid w:val="00B931CA"/>
    <w:rsid w:val="00B93470"/>
    <w:rsid w:val="00B93831"/>
    <w:rsid w:val="00B93893"/>
    <w:rsid w:val="00B93D06"/>
    <w:rsid w:val="00B93EB1"/>
    <w:rsid w:val="00B940DF"/>
    <w:rsid w:val="00B94887"/>
    <w:rsid w:val="00B94B52"/>
    <w:rsid w:val="00B94B71"/>
    <w:rsid w:val="00B94CE3"/>
    <w:rsid w:val="00B94FB4"/>
    <w:rsid w:val="00B951B9"/>
    <w:rsid w:val="00B95360"/>
    <w:rsid w:val="00B95614"/>
    <w:rsid w:val="00B9561D"/>
    <w:rsid w:val="00B95A73"/>
    <w:rsid w:val="00B9605C"/>
    <w:rsid w:val="00B9608B"/>
    <w:rsid w:val="00B96528"/>
    <w:rsid w:val="00B96A2C"/>
    <w:rsid w:val="00B96B4F"/>
    <w:rsid w:val="00B96CFE"/>
    <w:rsid w:val="00B96E2F"/>
    <w:rsid w:val="00B96ED1"/>
    <w:rsid w:val="00B96F7C"/>
    <w:rsid w:val="00B97080"/>
    <w:rsid w:val="00B974E9"/>
    <w:rsid w:val="00B97905"/>
    <w:rsid w:val="00B9794B"/>
    <w:rsid w:val="00B97A10"/>
    <w:rsid w:val="00B97CE5"/>
    <w:rsid w:val="00B97DA4"/>
    <w:rsid w:val="00BA0678"/>
    <w:rsid w:val="00BA098D"/>
    <w:rsid w:val="00BA0ADA"/>
    <w:rsid w:val="00BA0C33"/>
    <w:rsid w:val="00BA0C83"/>
    <w:rsid w:val="00BA0DF2"/>
    <w:rsid w:val="00BA0E64"/>
    <w:rsid w:val="00BA111D"/>
    <w:rsid w:val="00BA11F9"/>
    <w:rsid w:val="00BA1216"/>
    <w:rsid w:val="00BA129E"/>
    <w:rsid w:val="00BA139D"/>
    <w:rsid w:val="00BA13A9"/>
    <w:rsid w:val="00BA1440"/>
    <w:rsid w:val="00BA15D8"/>
    <w:rsid w:val="00BA179C"/>
    <w:rsid w:val="00BA18EB"/>
    <w:rsid w:val="00BA1C76"/>
    <w:rsid w:val="00BA1CD6"/>
    <w:rsid w:val="00BA21C5"/>
    <w:rsid w:val="00BA24C1"/>
    <w:rsid w:val="00BA2501"/>
    <w:rsid w:val="00BA25B3"/>
    <w:rsid w:val="00BA2634"/>
    <w:rsid w:val="00BA2E03"/>
    <w:rsid w:val="00BA2E4E"/>
    <w:rsid w:val="00BA2EE8"/>
    <w:rsid w:val="00BA2FE9"/>
    <w:rsid w:val="00BA3230"/>
    <w:rsid w:val="00BA3754"/>
    <w:rsid w:val="00BA390F"/>
    <w:rsid w:val="00BA3A96"/>
    <w:rsid w:val="00BA3CE1"/>
    <w:rsid w:val="00BA4257"/>
    <w:rsid w:val="00BA4456"/>
    <w:rsid w:val="00BA47F0"/>
    <w:rsid w:val="00BA483C"/>
    <w:rsid w:val="00BA49BF"/>
    <w:rsid w:val="00BA4A32"/>
    <w:rsid w:val="00BA4B45"/>
    <w:rsid w:val="00BA4B6E"/>
    <w:rsid w:val="00BA5121"/>
    <w:rsid w:val="00BA51CB"/>
    <w:rsid w:val="00BA52FE"/>
    <w:rsid w:val="00BA5333"/>
    <w:rsid w:val="00BA534D"/>
    <w:rsid w:val="00BA55C0"/>
    <w:rsid w:val="00BA57AA"/>
    <w:rsid w:val="00BA58E1"/>
    <w:rsid w:val="00BA5DA0"/>
    <w:rsid w:val="00BA5DA6"/>
    <w:rsid w:val="00BA6218"/>
    <w:rsid w:val="00BA684B"/>
    <w:rsid w:val="00BA688B"/>
    <w:rsid w:val="00BA68CB"/>
    <w:rsid w:val="00BA6955"/>
    <w:rsid w:val="00BA6D42"/>
    <w:rsid w:val="00BA6EB2"/>
    <w:rsid w:val="00BA6F28"/>
    <w:rsid w:val="00BA7341"/>
    <w:rsid w:val="00BA739C"/>
    <w:rsid w:val="00BA749D"/>
    <w:rsid w:val="00BA769E"/>
    <w:rsid w:val="00BA7761"/>
    <w:rsid w:val="00BA77A6"/>
    <w:rsid w:val="00BA79F9"/>
    <w:rsid w:val="00BA7A3C"/>
    <w:rsid w:val="00BA7B09"/>
    <w:rsid w:val="00BA7D1A"/>
    <w:rsid w:val="00BA7DFD"/>
    <w:rsid w:val="00BA7E0A"/>
    <w:rsid w:val="00BB0050"/>
    <w:rsid w:val="00BB01C9"/>
    <w:rsid w:val="00BB0233"/>
    <w:rsid w:val="00BB047B"/>
    <w:rsid w:val="00BB053E"/>
    <w:rsid w:val="00BB05FA"/>
    <w:rsid w:val="00BB065F"/>
    <w:rsid w:val="00BB075E"/>
    <w:rsid w:val="00BB07CE"/>
    <w:rsid w:val="00BB0D6F"/>
    <w:rsid w:val="00BB174E"/>
    <w:rsid w:val="00BB1B24"/>
    <w:rsid w:val="00BB1D5D"/>
    <w:rsid w:val="00BB272F"/>
    <w:rsid w:val="00BB28BE"/>
    <w:rsid w:val="00BB2993"/>
    <w:rsid w:val="00BB2BBB"/>
    <w:rsid w:val="00BB2E68"/>
    <w:rsid w:val="00BB2FFD"/>
    <w:rsid w:val="00BB3021"/>
    <w:rsid w:val="00BB3510"/>
    <w:rsid w:val="00BB3C34"/>
    <w:rsid w:val="00BB40E2"/>
    <w:rsid w:val="00BB4335"/>
    <w:rsid w:val="00BB442A"/>
    <w:rsid w:val="00BB5261"/>
    <w:rsid w:val="00BB526A"/>
    <w:rsid w:val="00BB5390"/>
    <w:rsid w:val="00BB5518"/>
    <w:rsid w:val="00BB558D"/>
    <w:rsid w:val="00BB5590"/>
    <w:rsid w:val="00BB577F"/>
    <w:rsid w:val="00BB5A60"/>
    <w:rsid w:val="00BB5BBB"/>
    <w:rsid w:val="00BB5C04"/>
    <w:rsid w:val="00BB61A5"/>
    <w:rsid w:val="00BB6222"/>
    <w:rsid w:val="00BB674E"/>
    <w:rsid w:val="00BB69B6"/>
    <w:rsid w:val="00BB69E9"/>
    <w:rsid w:val="00BB6BA0"/>
    <w:rsid w:val="00BB6F02"/>
    <w:rsid w:val="00BB6F0F"/>
    <w:rsid w:val="00BB6F7C"/>
    <w:rsid w:val="00BB7033"/>
    <w:rsid w:val="00BB76D7"/>
    <w:rsid w:val="00BB7CF2"/>
    <w:rsid w:val="00BC0238"/>
    <w:rsid w:val="00BC07DC"/>
    <w:rsid w:val="00BC0A91"/>
    <w:rsid w:val="00BC0BD3"/>
    <w:rsid w:val="00BC0FFE"/>
    <w:rsid w:val="00BC1162"/>
    <w:rsid w:val="00BC14E5"/>
    <w:rsid w:val="00BC1536"/>
    <w:rsid w:val="00BC1F2A"/>
    <w:rsid w:val="00BC20EE"/>
    <w:rsid w:val="00BC219F"/>
    <w:rsid w:val="00BC226A"/>
    <w:rsid w:val="00BC237A"/>
    <w:rsid w:val="00BC23CB"/>
    <w:rsid w:val="00BC23CE"/>
    <w:rsid w:val="00BC244A"/>
    <w:rsid w:val="00BC255D"/>
    <w:rsid w:val="00BC2A09"/>
    <w:rsid w:val="00BC2B63"/>
    <w:rsid w:val="00BC2BDE"/>
    <w:rsid w:val="00BC311D"/>
    <w:rsid w:val="00BC3296"/>
    <w:rsid w:val="00BC32F4"/>
    <w:rsid w:val="00BC3448"/>
    <w:rsid w:val="00BC3690"/>
    <w:rsid w:val="00BC37AF"/>
    <w:rsid w:val="00BC3B53"/>
    <w:rsid w:val="00BC3B96"/>
    <w:rsid w:val="00BC3D98"/>
    <w:rsid w:val="00BC4288"/>
    <w:rsid w:val="00BC43F7"/>
    <w:rsid w:val="00BC44BA"/>
    <w:rsid w:val="00BC44D4"/>
    <w:rsid w:val="00BC45CE"/>
    <w:rsid w:val="00BC4AD2"/>
    <w:rsid w:val="00BC4AE3"/>
    <w:rsid w:val="00BC4C52"/>
    <w:rsid w:val="00BC4D08"/>
    <w:rsid w:val="00BC55F1"/>
    <w:rsid w:val="00BC566D"/>
    <w:rsid w:val="00BC57FF"/>
    <w:rsid w:val="00BC5ABE"/>
    <w:rsid w:val="00BC5B18"/>
    <w:rsid w:val="00BC5B28"/>
    <w:rsid w:val="00BC5E79"/>
    <w:rsid w:val="00BC5EC1"/>
    <w:rsid w:val="00BC63E5"/>
    <w:rsid w:val="00BC657D"/>
    <w:rsid w:val="00BC6D18"/>
    <w:rsid w:val="00BC6DE2"/>
    <w:rsid w:val="00BC6E4E"/>
    <w:rsid w:val="00BC6F88"/>
    <w:rsid w:val="00BC7126"/>
    <w:rsid w:val="00BC7670"/>
    <w:rsid w:val="00BC7825"/>
    <w:rsid w:val="00BC7BB3"/>
    <w:rsid w:val="00BC7EDD"/>
    <w:rsid w:val="00BD020C"/>
    <w:rsid w:val="00BD0437"/>
    <w:rsid w:val="00BD059B"/>
    <w:rsid w:val="00BD0A37"/>
    <w:rsid w:val="00BD0C76"/>
    <w:rsid w:val="00BD0E01"/>
    <w:rsid w:val="00BD0F24"/>
    <w:rsid w:val="00BD10B5"/>
    <w:rsid w:val="00BD1881"/>
    <w:rsid w:val="00BD18E5"/>
    <w:rsid w:val="00BD1B4A"/>
    <w:rsid w:val="00BD1DB5"/>
    <w:rsid w:val="00BD1E5E"/>
    <w:rsid w:val="00BD1EC2"/>
    <w:rsid w:val="00BD1EFB"/>
    <w:rsid w:val="00BD1F6F"/>
    <w:rsid w:val="00BD203E"/>
    <w:rsid w:val="00BD26E6"/>
    <w:rsid w:val="00BD2867"/>
    <w:rsid w:val="00BD2AB5"/>
    <w:rsid w:val="00BD2F4F"/>
    <w:rsid w:val="00BD2FD1"/>
    <w:rsid w:val="00BD31FB"/>
    <w:rsid w:val="00BD3505"/>
    <w:rsid w:val="00BD359D"/>
    <w:rsid w:val="00BD3754"/>
    <w:rsid w:val="00BD39C9"/>
    <w:rsid w:val="00BD3A91"/>
    <w:rsid w:val="00BD3CCC"/>
    <w:rsid w:val="00BD4271"/>
    <w:rsid w:val="00BD4399"/>
    <w:rsid w:val="00BD43E6"/>
    <w:rsid w:val="00BD451F"/>
    <w:rsid w:val="00BD4690"/>
    <w:rsid w:val="00BD47BF"/>
    <w:rsid w:val="00BD4883"/>
    <w:rsid w:val="00BD4B55"/>
    <w:rsid w:val="00BD4FE0"/>
    <w:rsid w:val="00BD4FE1"/>
    <w:rsid w:val="00BD5045"/>
    <w:rsid w:val="00BD52A8"/>
    <w:rsid w:val="00BD53E5"/>
    <w:rsid w:val="00BD53FF"/>
    <w:rsid w:val="00BD557C"/>
    <w:rsid w:val="00BD5787"/>
    <w:rsid w:val="00BD57DF"/>
    <w:rsid w:val="00BD5905"/>
    <w:rsid w:val="00BD5BBC"/>
    <w:rsid w:val="00BD630B"/>
    <w:rsid w:val="00BD63BB"/>
    <w:rsid w:val="00BD6603"/>
    <w:rsid w:val="00BD662B"/>
    <w:rsid w:val="00BD6B68"/>
    <w:rsid w:val="00BD6DBB"/>
    <w:rsid w:val="00BD6F9F"/>
    <w:rsid w:val="00BD7078"/>
    <w:rsid w:val="00BD76B2"/>
    <w:rsid w:val="00BD7905"/>
    <w:rsid w:val="00BD799C"/>
    <w:rsid w:val="00BD7BE6"/>
    <w:rsid w:val="00BD7D65"/>
    <w:rsid w:val="00BD7FF6"/>
    <w:rsid w:val="00BE00CB"/>
    <w:rsid w:val="00BE07D8"/>
    <w:rsid w:val="00BE0878"/>
    <w:rsid w:val="00BE0990"/>
    <w:rsid w:val="00BE0AF6"/>
    <w:rsid w:val="00BE0B28"/>
    <w:rsid w:val="00BE0E63"/>
    <w:rsid w:val="00BE0FBB"/>
    <w:rsid w:val="00BE1049"/>
    <w:rsid w:val="00BE1251"/>
    <w:rsid w:val="00BE1496"/>
    <w:rsid w:val="00BE171C"/>
    <w:rsid w:val="00BE1BE1"/>
    <w:rsid w:val="00BE1E44"/>
    <w:rsid w:val="00BE1E70"/>
    <w:rsid w:val="00BE2007"/>
    <w:rsid w:val="00BE2283"/>
    <w:rsid w:val="00BE2318"/>
    <w:rsid w:val="00BE25CF"/>
    <w:rsid w:val="00BE27DD"/>
    <w:rsid w:val="00BE2F4E"/>
    <w:rsid w:val="00BE3A01"/>
    <w:rsid w:val="00BE3CCB"/>
    <w:rsid w:val="00BE3CF3"/>
    <w:rsid w:val="00BE3F88"/>
    <w:rsid w:val="00BE420B"/>
    <w:rsid w:val="00BE42A8"/>
    <w:rsid w:val="00BE4756"/>
    <w:rsid w:val="00BE47FE"/>
    <w:rsid w:val="00BE4945"/>
    <w:rsid w:val="00BE50C6"/>
    <w:rsid w:val="00BE5325"/>
    <w:rsid w:val="00BE539C"/>
    <w:rsid w:val="00BE546E"/>
    <w:rsid w:val="00BE54C0"/>
    <w:rsid w:val="00BE54F4"/>
    <w:rsid w:val="00BE5572"/>
    <w:rsid w:val="00BE56BB"/>
    <w:rsid w:val="00BE57E0"/>
    <w:rsid w:val="00BE5922"/>
    <w:rsid w:val="00BE598C"/>
    <w:rsid w:val="00BE5AEF"/>
    <w:rsid w:val="00BE5BBA"/>
    <w:rsid w:val="00BE5D09"/>
    <w:rsid w:val="00BE5ED9"/>
    <w:rsid w:val="00BE6692"/>
    <w:rsid w:val="00BE6702"/>
    <w:rsid w:val="00BE6A3E"/>
    <w:rsid w:val="00BE6B61"/>
    <w:rsid w:val="00BE6B99"/>
    <w:rsid w:val="00BE6BF1"/>
    <w:rsid w:val="00BE6C51"/>
    <w:rsid w:val="00BE6E27"/>
    <w:rsid w:val="00BE6FE0"/>
    <w:rsid w:val="00BE702A"/>
    <w:rsid w:val="00BE70EE"/>
    <w:rsid w:val="00BE72CE"/>
    <w:rsid w:val="00BE745C"/>
    <w:rsid w:val="00BE7800"/>
    <w:rsid w:val="00BE78A2"/>
    <w:rsid w:val="00BE7939"/>
    <w:rsid w:val="00BE7B41"/>
    <w:rsid w:val="00BE7C4C"/>
    <w:rsid w:val="00BE7E76"/>
    <w:rsid w:val="00BE7E9A"/>
    <w:rsid w:val="00BE7F2B"/>
    <w:rsid w:val="00BE7F95"/>
    <w:rsid w:val="00BF01D8"/>
    <w:rsid w:val="00BF022B"/>
    <w:rsid w:val="00BF036D"/>
    <w:rsid w:val="00BF0483"/>
    <w:rsid w:val="00BF06DE"/>
    <w:rsid w:val="00BF0D70"/>
    <w:rsid w:val="00BF0D94"/>
    <w:rsid w:val="00BF1180"/>
    <w:rsid w:val="00BF157A"/>
    <w:rsid w:val="00BF16EA"/>
    <w:rsid w:val="00BF1AB8"/>
    <w:rsid w:val="00BF1CAA"/>
    <w:rsid w:val="00BF1E33"/>
    <w:rsid w:val="00BF1E60"/>
    <w:rsid w:val="00BF2060"/>
    <w:rsid w:val="00BF2167"/>
    <w:rsid w:val="00BF22D6"/>
    <w:rsid w:val="00BF23FC"/>
    <w:rsid w:val="00BF24C5"/>
    <w:rsid w:val="00BF30D0"/>
    <w:rsid w:val="00BF34A1"/>
    <w:rsid w:val="00BF35D8"/>
    <w:rsid w:val="00BF3D54"/>
    <w:rsid w:val="00BF45B8"/>
    <w:rsid w:val="00BF4C82"/>
    <w:rsid w:val="00BF4D83"/>
    <w:rsid w:val="00BF4F55"/>
    <w:rsid w:val="00BF572A"/>
    <w:rsid w:val="00BF5870"/>
    <w:rsid w:val="00BF6067"/>
    <w:rsid w:val="00BF6328"/>
    <w:rsid w:val="00BF6778"/>
    <w:rsid w:val="00BF68B2"/>
    <w:rsid w:val="00BF68CB"/>
    <w:rsid w:val="00BF72BD"/>
    <w:rsid w:val="00BF73CD"/>
    <w:rsid w:val="00BF791A"/>
    <w:rsid w:val="00BF79B6"/>
    <w:rsid w:val="00BF7A01"/>
    <w:rsid w:val="00BF7F27"/>
    <w:rsid w:val="00C00425"/>
    <w:rsid w:val="00C004FF"/>
    <w:rsid w:val="00C0079D"/>
    <w:rsid w:val="00C009BF"/>
    <w:rsid w:val="00C00B26"/>
    <w:rsid w:val="00C00D25"/>
    <w:rsid w:val="00C00D93"/>
    <w:rsid w:val="00C01010"/>
    <w:rsid w:val="00C01094"/>
    <w:rsid w:val="00C01442"/>
    <w:rsid w:val="00C01549"/>
    <w:rsid w:val="00C019A2"/>
    <w:rsid w:val="00C01B1D"/>
    <w:rsid w:val="00C01B6A"/>
    <w:rsid w:val="00C01CC8"/>
    <w:rsid w:val="00C01DF5"/>
    <w:rsid w:val="00C01E1D"/>
    <w:rsid w:val="00C02500"/>
    <w:rsid w:val="00C0267C"/>
    <w:rsid w:val="00C0279E"/>
    <w:rsid w:val="00C02938"/>
    <w:rsid w:val="00C0316C"/>
    <w:rsid w:val="00C0332E"/>
    <w:rsid w:val="00C0382D"/>
    <w:rsid w:val="00C038E1"/>
    <w:rsid w:val="00C0398A"/>
    <w:rsid w:val="00C03B5C"/>
    <w:rsid w:val="00C03E27"/>
    <w:rsid w:val="00C043C6"/>
    <w:rsid w:val="00C044FC"/>
    <w:rsid w:val="00C04724"/>
    <w:rsid w:val="00C047CA"/>
    <w:rsid w:val="00C04900"/>
    <w:rsid w:val="00C04BEA"/>
    <w:rsid w:val="00C04BF3"/>
    <w:rsid w:val="00C057C4"/>
    <w:rsid w:val="00C05950"/>
    <w:rsid w:val="00C059AF"/>
    <w:rsid w:val="00C05BD4"/>
    <w:rsid w:val="00C05F39"/>
    <w:rsid w:val="00C0606B"/>
    <w:rsid w:val="00C06110"/>
    <w:rsid w:val="00C061FD"/>
    <w:rsid w:val="00C06306"/>
    <w:rsid w:val="00C063D1"/>
    <w:rsid w:val="00C0655F"/>
    <w:rsid w:val="00C0679D"/>
    <w:rsid w:val="00C06815"/>
    <w:rsid w:val="00C06BE6"/>
    <w:rsid w:val="00C06D48"/>
    <w:rsid w:val="00C06DCD"/>
    <w:rsid w:val="00C06E3A"/>
    <w:rsid w:val="00C0702C"/>
    <w:rsid w:val="00C0710F"/>
    <w:rsid w:val="00C07249"/>
    <w:rsid w:val="00C07318"/>
    <w:rsid w:val="00C075C5"/>
    <w:rsid w:val="00C07718"/>
    <w:rsid w:val="00C0777D"/>
    <w:rsid w:val="00C078FE"/>
    <w:rsid w:val="00C07C2E"/>
    <w:rsid w:val="00C10104"/>
    <w:rsid w:val="00C1043E"/>
    <w:rsid w:val="00C106C2"/>
    <w:rsid w:val="00C1070C"/>
    <w:rsid w:val="00C10841"/>
    <w:rsid w:val="00C109F5"/>
    <w:rsid w:val="00C10AC2"/>
    <w:rsid w:val="00C10B30"/>
    <w:rsid w:val="00C10F24"/>
    <w:rsid w:val="00C110D4"/>
    <w:rsid w:val="00C11156"/>
    <w:rsid w:val="00C11802"/>
    <w:rsid w:val="00C11AB6"/>
    <w:rsid w:val="00C11ABE"/>
    <w:rsid w:val="00C11B9E"/>
    <w:rsid w:val="00C11BC2"/>
    <w:rsid w:val="00C12652"/>
    <w:rsid w:val="00C126E4"/>
    <w:rsid w:val="00C12B74"/>
    <w:rsid w:val="00C12C1F"/>
    <w:rsid w:val="00C12C6B"/>
    <w:rsid w:val="00C12C93"/>
    <w:rsid w:val="00C12DF0"/>
    <w:rsid w:val="00C131DA"/>
    <w:rsid w:val="00C1332A"/>
    <w:rsid w:val="00C13A26"/>
    <w:rsid w:val="00C13B89"/>
    <w:rsid w:val="00C13D1C"/>
    <w:rsid w:val="00C13DA7"/>
    <w:rsid w:val="00C13E9E"/>
    <w:rsid w:val="00C13FE7"/>
    <w:rsid w:val="00C144DD"/>
    <w:rsid w:val="00C14560"/>
    <w:rsid w:val="00C146A0"/>
    <w:rsid w:val="00C1473F"/>
    <w:rsid w:val="00C14FA8"/>
    <w:rsid w:val="00C1517C"/>
    <w:rsid w:val="00C15258"/>
    <w:rsid w:val="00C157AC"/>
    <w:rsid w:val="00C1598F"/>
    <w:rsid w:val="00C159F5"/>
    <w:rsid w:val="00C15A91"/>
    <w:rsid w:val="00C15BC6"/>
    <w:rsid w:val="00C15D55"/>
    <w:rsid w:val="00C15E41"/>
    <w:rsid w:val="00C15E5C"/>
    <w:rsid w:val="00C15F10"/>
    <w:rsid w:val="00C15FEC"/>
    <w:rsid w:val="00C160FB"/>
    <w:rsid w:val="00C162BA"/>
    <w:rsid w:val="00C16397"/>
    <w:rsid w:val="00C16625"/>
    <w:rsid w:val="00C16BAA"/>
    <w:rsid w:val="00C16E86"/>
    <w:rsid w:val="00C16EEA"/>
    <w:rsid w:val="00C16F66"/>
    <w:rsid w:val="00C1718B"/>
    <w:rsid w:val="00C17321"/>
    <w:rsid w:val="00C174F7"/>
    <w:rsid w:val="00C175FA"/>
    <w:rsid w:val="00C17989"/>
    <w:rsid w:val="00C17B79"/>
    <w:rsid w:val="00C17D43"/>
    <w:rsid w:val="00C17E0E"/>
    <w:rsid w:val="00C17FF3"/>
    <w:rsid w:val="00C1BB15"/>
    <w:rsid w:val="00C200D0"/>
    <w:rsid w:val="00C2049D"/>
    <w:rsid w:val="00C204FC"/>
    <w:rsid w:val="00C206F1"/>
    <w:rsid w:val="00C20A40"/>
    <w:rsid w:val="00C20B43"/>
    <w:rsid w:val="00C20E15"/>
    <w:rsid w:val="00C20E19"/>
    <w:rsid w:val="00C2119C"/>
    <w:rsid w:val="00C211F5"/>
    <w:rsid w:val="00C2156D"/>
    <w:rsid w:val="00C215E8"/>
    <w:rsid w:val="00C216E7"/>
    <w:rsid w:val="00C21705"/>
    <w:rsid w:val="00C217E1"/>
    <w:rsid w:val="00C219B1"/>
    <w:rsid w:val="00C21B0B"/>
    <w:rsid w:val="00C21B62"/>
    <w:rsid w:val="00C21FFD"/>
    <w:rsid w:val="00C22269"/>
    <w:rsid w:val="00C22273"/>
    <w:rsid w:val="00C222EF"/>
    <w:rsid w:val="00C224B4"/>
    <w:rsid w:val="00C225EF"/>
    <w:rsid w:val="00C227C9"/>
    <w:rsid w:val="00C2290D"/>
    <w:rsid w:val="00C22914"/>
    <w:rsid w:val="00C22D0D"/>
    <w:rsid w:val="00C22FEA"/>
    <w:rsid w:val="00C230AD"/>
    <w:rsid w:val="00C233D5"/>
    <w:rsid w:val="00C23443"/>
    <w:rsid w:val="00C2352D"/>
    <w:rsid w:val="00C23C60"/>
    <w:rsid w:val="00C24437"/>
    <w:rsid w:val="00C24550"/>
    <w:rsid w:val="00C24E1C"/>
    <w:rsid w:val="00C25081"/>
    <w:rsid w:val="00C253E2"/>
    <w:rsid w:val="00C25419"/>
    <w:rsid w:val="00C25654"/>
    <w:rsid w:val="00C25BE5"/>
    <w:rsid w:val="00C25EB5"/>
    <w:rsid w:val="00C2609A"/>
    <w:rsid w:val="00C2613E"/>
    <w:rsid w:val="00C262CB"/>
    <w:rsid w:val="00C26338"/>
    <w:rsid w:val="00C26903"/>
    <w:rsid w:val="00C26B55"/>
    <w:rsid w:val="00C26EE2"/>
    <w:rsid w:val="00C2716E"/>
    <w:rsid w:val="00C27408"/>
    <w:rsid w:val="00C27807"/>
    <w:rsid w:val="00C27913"/>
    <w:rsid w:val="00C27AA8"/>
    <w:rsid w:val="00C27CCC"/>
    <w:rsid w:val="00C27FB0"/>
    <w:rsid w:val="00C30041"/>
    <w:rsid w:val="00C3021C"/>
    <w:rsid w:val="00C3039D"/>
    <w:rsid w:val="00C30567"/>
    <w:rsid w:val="00C30582"/>
    <w:rsid w:val="00C3063F"/>
    <w:rsid w:val="00C30640"/>
    <w:rsid w:val="00C307B4"/>
    <w:rsid w:val="00C309DC"/>
    <w:rsid w:val="00C30D66"/>
    <w:rsid w:val="00C30EB1"/>
    <w:rsid w:val="00C31043"/>
    <w:rsid w:val="00C310B4"/>
    <w:rsid w:val="00C31120"/>
    <w:rsid w:val="00C31486"/>
    <w:rsid w:val="00C318D9"/>
    <w:rsid w:val="00C318E9"/>
    <w:rsid w:val="00C31BF0"/>
    <w:rsid w:val="00C31EAC"/>
    <w:rsid w:val="00C32086"/>
    <w:rsid w:val="00C32411"/>
    <w:rsid w:val="00C3261C"/>
    <w:rsid w:val="00C32E34"/>
    <w:rsid w:val="00C33730"/>
    <w:rsid w:val="00C337FB"/>
    <w:rsid w:val="00C33981"/>
    <w:rsid w:val="00C33B3E"/>
    <w:rsid w:val="00C33E41"/>
    <w:rsid w:val="00C33F0A"/>
    <w:rsid w:val="00C33F37"/>
    <w:rsid w:val="00C342F5"/>
    <w:rsid w:val="00C346B1"/>
    <w:rsid w:val="00C34B6B"/>
    <w:rsid w:val="00C34BE4"/>
    <w:rsid w:val="00C34C3E"/>
    <w:rsid w:val="00C34CF3"/>
    <w:rsid w:val="00C34DE8"/>
    <w:rsid w:val="00C34FA9"/>
    <w:rsid w:val="00C351A0"/>
    <w:rsid w:val="00C35208"/>
    <w:rsid w:val="00C3544A"/>
    <w:rsid w:val="00C3554B"/>
    <w:rsid w:val="00C35971"/>
    <w:rsid w:val="00C361B0"/>
    <w:rsid w:val="00C361C0"/>
    <w:rsid w:val="00C367BB"/>
    <w:rsid w:val="00C36926"/>
    <w:rsid w:val="00C36B15"/>
    <w:rsid w:val="00C36C9D"/>
    <w:rsid w:val="00C36D30"/>
    <w:rsid w:val="00C36E69"/>
    <w:rsid w:val="00C3710E"/>
    <w:rsid w:val="00C373F3"/>
    <w:rsid w:val="00C373F8"/>
    <w:rsid w:val="00C3746E"/>
    <w:rsid w:val="00C37AF9"/>
    <w:rsid w:val="00C37CEA"/>
    <w:rsid w:val="00C37DF7"/>
    <w:rsid w:val="00C37F84"/>
    <w:rsid w:val="00C400B8"/>
    <w:rsid w:val="00C4015B"/>
    <w:rsid w:val="00C401D8"/>
    <w:rsid w:val="00C40487"/>
    <w:rsid w:val="00C4058F"/>
    <w:rsid w:val="00C407A4"/>
    <w:rsid w:val="00C40868"/>
    <w:rsid w:val="00C4087D"/>
    <w:rsid w:val="00C40C60"/>
    <w:rsid w:val="00C40C81"/>
    <w:rsid w:val="00C40D72"/>
    <w:rsid w:val="00C40DD5"/>
    <w:rsid w:val="00C40F73"/>
    <w:rsid w:val="00C41106"/>
    <w:rsid w:val="00C41471"/>
    <w:rsid w:val="00C41628"/>
    <w:rsid w:val="00C41867"/>
    <w:rsid w:val="00C418D5"/>
    <w:rsid w:val="00C421F7"/>
    <w:rsid w:val="00C42561"/>
    <w:rsid w:val="00C429FD"/>
    <w:rsid w:val="00C42BFA"/>
    <w:rsid w:val="00C43253"/>
    <w:rsid w:val="00C43542"/>
    <w:rsid w:val="00C43852"/>
    <w:rsid w:val="00C43AE4"/>
    <w:rsid w:val="00C43CA2"/>
    <w:rsid w:val="00C43D05"/>
    <w:rsid w:val="00C446BB"/>
    <w:rsid w:val="00C44845"/>
    <w:rsid w:val="00C44A29"/>
    <w:rsid w:val="00C44E98"/>
    <w:rsid w:val="00C44FAB"/>
    <w:rsid w:val="00C451AB"/>
    <w:rsid w:val="00C451E1"/>
    <w:rsid w:val="00C453B2"/>
    <w:rsid w:val="00C4552A"/>
    <w:rsid w:val="00C45653"/>
    <w:rsid w:val="00C457F5"/>
    <w:rsid w:val="00C45B5A"/>
    <w:rsid w:val="00C45E10"/>
    <w:rsid w:val="00C461E9"/>
    <w:rsid w:val="00C46346"/>
    <w:rsid w:val="00C4678C"/>
    <w:rsid w:val="00C46897"/>
    <w:rsid w:val="00C46939"/>
    <w:rsid w:val="00C46A7D"/>
    <w:rsid w:val="00C46BA7"/>
    <w:rsid w:val="00C472FB"/>
    <w:rsid w:val="00C4760C"/>
    <w:rsid w:val="00C477D5"/>
    <w:rsid w:val="00C47C24"/>
    <w:rsid w:val="00C47FA3"/>
    <w:rsid w:val="00C47FEF"/>
    <w:rsid w:val="00C47FFA"/>
    <w:rsid w:val="00C50048"/>
    <w:rsid w:val="00C5016F"/>
    <w:rsid w:val="00C503DA"/>
    <w:rsid w:val="00C503E9"/>
    <w:rsid w:val="00C508AB"/>
    <w:rsid w:val="00C50954"/>
    <w:rsid w:val="00C50992"/>
    <w:rsid w:val="00C512BE"/>
    <w:rsid w:val="00C51783"/>
    <w:rsid w:val="00C523B5"/>
    <w:rsid w:val="00C5258E"/>
    <w:rsid w:val="00C525E3"/>
    <w:rsid w:val="00C5272D"/>
    <w:rsid w:val="00C52CEE"/>
    <w:rsid w:val="00C5303C"/>
    <w:rsid w:val="00C530C9"/>
    <w:rsid w:val="00C538F3"/>
    <w:rsid w:val="00C53DAD"/>
    <w:rsid w:val="00C53E17"/>
    <w:rsid w:val="00C53F24"/>
    <w:rsid w:val="00C53F29"/>
    <w:rsid w:val="00C5413B"/>
    <w:rsid w:val="00C54AF6"/>
    <w:rsid w:val="00C55583"/>
    <w:rsid w:val="00C555FA"/>
    <w:rsid w:val="00C55728"/>
    <w:rsid w:val="00C55DD0"/>
    <w:rsid w:val="00C55E1D"/>
    <w:rsid w:val="00C55E28"/>
    <w:rsid w:val="00C56023"/>
    <w:rsid w:val="00C56645"/>
    <w:rsid w:val="00C56A83"/>
    <w:rsid w:val="00C56C18"/>
    <w:rsid w:val="00C56C50"/>
    <w:rsid w:val="00C56C64"/>
    <w:rsid w:val="00C56D90"/>
    <w:rsid w:val="00C56E55"/>
    <w:rsid w:val="00C576DF"/>
    <w:rsid w:val="00C5770F"/>
    <w:rsid w:val="00C577F1"/>
    <w:rsid w:val="00C5796C"/>
    <w:rsid w:val="00C57BD9"/>
    <w:rsid w:val="00C57C45"/>
    <w:rsid w:val="00C57EB6"/>
    <w:rsid w:val="00C57EB9"/>
    <w:rsid w:val="00C6029F"/>
    <w:rsid w:val="00C604C6"/>
    <w:rsid w:val="00C6082A"/>
    <w:rsid w:val="00C6084C"/>
    <w:rsid w:val="00C60A54"/>
    <w:rsid w:val="00C60B96"/>
    <w:rsid w:val="00C60D0F"/>
    <w:rsid w:val="00C613C3"/>
    <w:rsid w:val="00C613E5"/>
    <w:rsid w:val="00C61671"/>
    <w:rsid w:val="00C616F5"/>
    <w:rsid w:val="00C617AB"/>
    <w:rsid w:val="00C6186A"/>
    <w:rsid w:val="00C619A7"/>
    <w:rsid w:val="00C61ACE"/>
    <w:rsid w:val="00C61CC9"/>
    <w:rsid w:val="00C61D34"/>
    <w:rsid w:val="00C62153"/>
    <w:rsid w:val="00C6233B"/>
    <w:rsid w:val="00C62A21"/>
    <w:rsid w:val="00C62AB7"/>
    <w:rsid w:val="00C62B32"/>
    <w:rsid w:val="00C62B9E"/>
    <w:rsid w:val="00C62E98"/>
    <w:rsid w:val="00C635EC"/>
    <w:rsid w:val="00C63718"/>
    <w:rsid w:val="00C638D5"/>
    <w:rsid w:val="00C63B66"/>
    <w:rsid w:val="00C6463F"/>
    <w:rsid w:val="00C64A76"/>
    <w:rsid w:val="00C64D4A"/>
    <w:rsid w:val="00C65422"/>
    <w:rsid w:val="00C6551A"/>
    <w:rsid w:val="00C655A2"/>
    <w:rsid w:val="00C6586E"/>
    <w:rsid w:val="00C658C9"/>
    <w:rsid w:val="00C65F31"/>
    <w:rsid w:val="00C662A0"/>
    <w:rsid w:val="00C66306"/>
    <w:rsid w:val="00C663FC"/>
    <w:rsid w:val="00C66983"/>
    <w:rsid w:val="00C674F2"/>
    <w:rsid w:val="00C67504"/>
    <w:rsid w:val="00C677A4"/>
    <w:rsid w:val="00C67BCA"/>
    <w:rsid w:val="00C67F49"/>
    <w:rsid w:val="00C700A5"/>
    <w:rsid w:val="00C707D6"/>
    <w:rsid w:val="00C70C6D"/>
    <w:rsid w:val="00C70C84"/>
    <w:rsid w:val="00C71476"/>
    <w:rsid w:val="00C714D6"/>
    <w:rsid w:val="00C7160D"/>
    <w:rsid w:val="00C716AD"/>
    <w:rsid w:val="00C718F1"/>
    <w:rsid w:val="00C71D9A"/>
    <w:rsid w:val="00C71EC9"/>
    <w:rsid w:val="00C71FE1"/>
    <w:rsid w:val="00C72065"/>
    <w:rsid w:val="00C7207F"/>
    <w:rsid w:val="00C720BD"/>
    <w:rsid w:val="00C721F5"/>
    <w:rsid w:val="00C725E5"/>
    <w:rsid w:val="00C72865"/>
    <w:rsid w:val="00C72B94"/>
    <w:rsid w:val="00C72E8D"/>
    <w:rsid w:val="00C7318B"/>
    <w:rsid w:val="00C7322F"/>
    <w:rsid w:val="00C73460"/>
    <w:rsid w:val="00C7371D"/>
    <w:rsid w:val="00C737C0"/>
    <w:rsid w:val="00C73D5F"/>
    <w:rsid w:val="00C73F88"/>
    <w:rsid w:val="00C748E9"/>
    <w:rsid w:val="00C74ECC"/>
    <w:rsid w:val="00C74F52"/>
    <w:rsid w:val="00C752AD"/>
    <w:rsid w:val="00C755CC"/>
    <w:rsid w:val="00C75851"/>
    <w:rsid w:val="00C75942"/>
    <w:rsid w:val="00C75EDB"/>
    <w:rsid w:val="00C765A7"/>
    <w:rsid w:val="00C76685"/>
    <w:rsid w:val="00C76E69"/>
    <w:rsid w:val="00C76EB3"/>
    <w:rsid w:val="00C76F01"/>
    <w:rsid w:val="00C772F6"/>
    <w:rsid w:val="00C774A0"/>
    <w:rsid w:val="00C7755B"/>
    <w:rsid w:val="00C776CE"/>
    <w:rsid w:val="00C77879"/>
    <w:rsid w:val="00C77BBD"/>
    <w:rsid w:val="00C77C6D"/>
    <w:rsid w:val="00C77D6E"/>
    <w:rsid w:val="00C77F68"/>
    <w:rsid w:val="00C80082"/>
    <w:rsid w:val="00C80289"/>
    <w:rsid w:val="00C80501"/>
    <w:rsid w:val="00C8081F"/>
    <w:rsid w:val="00C8083C"/>
    <w:rsid w:val="00C8083D"/>
    <w:rsid w:val="00C80843"/>
    <w:rsid w:val="00C8091B"/>
    <w:rsid w:val="00C80979"/>
    <w:rsid w:val="00C80DDE"/>
    <w:rsid w:val="00C80E75"/>
    <w:rsid w:val="00C80E90"/>
    <w:rsid w:val="00C80FA3"/>
    <w:rsid w:val="00C81232"/>
    <w:rsid w:val="00C813D7"/>
    <w:rsid w:val="00C816A0"/>
    <w:rsid w:val="00C817F5"/>
    <w:rsid w:val="00C81A09"/>
    <w:rsid w:val="00C82522"/>
    <w:rsid w:val="00C8261A"/>
    <w:rsid w:val="00C82BFD"/>
    <w:rsid w:val="00C82CA8"/>
    <w:rsid w:val="00C82CB8"/>
    <w:rsid w:val="00C8332D"/>
    <w:rsid w:val="00C83601"/>
    <w:rsid w:val="00C83684"/>
    <w:rsid w:val="00C83795"/>
    <w:rsid w:val="00C84513"/>
    <w:rsid w:val="00C8458B"/>
    <w:rsid w:val="00C84AA1"/>
    <w:rsid w:val="00C84CA3"/>
    <w:rsid w:val="00C84D75"/>
    <w:rsid w:val="00C8507C"/>
    <w:rsid w:val="00C850D8"/>
    <w:rsid w:val="00C853DE"/>
    <w:rsid w:val="00C8540F"/>
    <w:rsid w:val="00C8550D"/>
    <w:rsid w:val="00C85526"/>
    <w:rsid w:val="00C855E3"/>
    <w:rsid w:val="00C8584E"/>
    <w:rsid w:val="00C859B5"/>
    <w:rsid w:val="00C85AA4"/>
    <w:rsid w:val="00C85E50"/>
    <w:rsid w:val="00C85EF7"/>
    <w:rsid w:val="00C86093"/>
    <w:rsid w:val="00C86154"/>
    <w:rsid w:val="00C8625E"/>
    <w:rsid w:val="00C863F7"/>
    <w:rsid w:val="00C864E0"/>
    <w:rsid w:val="00C865C3"/>
    <w:rsid w:val="00C866AD"/>
    <w:rsid w:val="00C866D7"/>
    <w:rsid w:val="00C869B2"/>
    <w:rsid w:val="00C86A94"/>
    <w:rsid w:val="00C86B6A"/>
    <w:rsid w:val="00C86F3F"/>
    <w:rsid w:val="00C872C1"/>
    <w:rsid w:val="00C87879"/>
    <w:rsid w:val="00C879B9"/>
    <w:rsid w:val="00C900DB"/>
    <w:rsid w:val="00C90512"/>
    <w:rsid w:val="00C9064E"/>
    <w:rsid w:val="00C90748"/>
    <w:rsid w:val="00C90B94"/>
    <w:rsid w:val="00C90F5F"/>
    <w:rsid w:val="00C91422"/>
    <w:rsid w:val="00C915D9"/>
    <w:rsid w:val="00C922A8"/>
    <w:rsid w:val="00C9255E"/>
    <w:rsid w:val="00C9316D"/>
    <w:rsid w:val="00C932D2"/>
    <w:rsid w:val="00C939D5"/>
    <w:rsid w:val="00C93A0F"/>
    <w:rsid w:val="00C93ACE"/>
    <w:rsid w:val="00C93C44"/>
    <w:rsid w:val="00C93D9C"/>
    <w:rsid w:val="00C93FA6"/>
    <w:rsid w:val="00C93FD4"/>
    <w:rsid w:val="00C941FA"/>
    <w:rsid w:val="00C9448B"/>
    <w:rsid w:val="00C9456C"/>
    <w:rsid w:val="00C94647"/>
    <w:rsid w:val="00C946CA"/>
    <w:rsid w:val="00C94C12"/>
    <w:rsid w:val="00C94CB7"/>
    <w:rsid w:val="00C94D25"/>
    <w:rsid w:val="00C94DD4"/>
    <w:rsid w:val="00C95158"/>
    <w:rsid w:val="00C952C6"/>
    <w:rsid w:val="00C9534E"/>
    <w:rsid w:val="00C95880"/>
    <w:rsid w:val="00C95F91"/>
    <w:rsid w:val="00C96039"/>
    <w:rsid w:val="00C9622F"/>
    <w:rsid w:val="00C96743"/>
    <w:rsid w:val="00C967DA"/>
    <w:rsid w:val="00C96AB0"/>
    <w:rsid w:val="00C96C77"/>
    <w:rsid w:val="00C96D9D"/>
    <w:rsid w:val="00C96E8E"/>
    <w:rsid w:val="00C96EED"/>
    <w:rsid w:val="00C975B7"/>
    <w:rsid w:val="00C97C80"/>
    <w:rsid w:val="00CA0477"/>
    <w:rsid w:val="00CA051E"/>
    <w:rsid w:val="00CA0860"/>
    <w:rsid w:val="00CA08D7"/>
    <w:rsid w:val="00CA0E71"/>
    <w:rsid w:val="00CA139E"/>
    <w:rsid w:val="00CA1761"/>
    <w:rsid w:val="00CA1901"/>
    <w:rsid w:val="00CA1963"/>
    <w:rsid w:val="00CA1A2C"/>
    <w:rsid w:val="00CA1A4F"/>
    <w:rsid w:val="00CA1A68"/>
    <w:rsid w:val="00CA1A78"/>
    <w:rsid w:val="00CA1CB9"/>
    <w:rsid w:val="00CA1DA5"/>
    <w:rsid w:val="00CA1F51"/>
    <w:rsid w:val="00CA22BB"/>
    <w:rsid w:val="00CA239A"/>
    <w:rsid w:val="00CA28B1"/>
    <w:rsid w:val="00CA2F4B"/>
    <w:rsid w:val="00CA3075"/>
    <w:rsid w:val="00CA333C"/>
    <w:rsid w:val="00CA3399"/>
    <w:rsid w:val="00CA355F"/>
    <w:rsid w:val="00CA376F"/>
    <w:rsid w:val="00CA37AC"/>
    <w:rsid w:val="00CA3924"/>
    <w:rsid w:val="00CA3A25"/>
    <w:rsid w:val="00CA3AD3"/>
    <w:rsid w:val="00CA3CDF"/>
    <w:rsid w:val="00CA3DB9"/>
    <w:rsid w:val="00CA3E5F"/>
    <w:rsid w:val="00CA4116"/>
    <w:rsid w:val="00CA4484"/>
    <w:rsid w:val="00CA47D3"/>
    <w:rsid w:val="00CA4A55"/>
    <w:rsid w:val="00CA4C4A"/>
    <w:rsid w:val="00CA4CC4"/>
    <w:rsid w:val="00CA5111"/>
    <w:rsid w:val="00CA515B"/>
    <w:rsid w:val="00CA5162"/>
    <w:rsid w:val="00CA5478"/>
    <w:rsid w:val="00CA5512"/>
    <w:rsid w:val="00CA5525"/>
    <w:rsid w:val="00CA57F0"/>
    <w:rsid w:val="00CA5A1C"/>
    <w:rsid w:val="00CA5BED"/>
    <w:rsid w:val="00CA5CE7"/>
    <w:rsid w:val="00CA5D1F"/>
    <w:rsid w:val="00CA624E"/>
    <w:rsid w:val="00CA62C8"/>
    <w:rsid w:val="00CA6300"/>
    <w:rsid w:val="00CA641E"/>
    <w:rsid w:val="00CA64F7"/>
    <w:rsid w:val="00CA6533"/>
    <w:rsid w:val="00CA680B"/>
    <w:rsid w:val="00CA6A25"/>
    <w:rsid w:val="00CA6A3F"/>
    <w:rsid w:val="00CA6FBA"/>
    <w:rsid w:val="00CA7028"/>
    <w:rsid w:val="00CA750D"/>
    <w:rsid w:val="00CA7538"/>
    <w:rsid w:val="00CA7ABE"/>
    <w:rsid w:val="00CA7C99"/>
    <w:rsid w:val="00CA7D05"/>
    <w:rsid w:val="00CA7E95"/>
    <w:rsid w:val="00CB02BC"/>
    <w:rsid w:val="00CB0330"/>
    <w:rsid w:val="00CB058C"/>
    <w:rsid w:val="00CB0720"/>
    <w:rsid w:val="00CB09BA"/>
    <w:rsid w:val="00CB09BD"/>
    <w:rsid w:val="00CB0AEF"/>
    <w:rsid w:val="00CB1405"/>
    <w:rsid w:val="00CB1AEA"/>
    <w:rsid w:val="00CB1B64"/>
    <w:rsid w:val="00CB2190"/>
    <w:rsid w:val="00CB22DE"/>
    <w:rsid w:val="00CB251B"/>
    <w:rsid w:val="00CB26EC"/>
    <w:rsid w:val="00CB2D8D"/>
    <w:rsid w:val="00CB2EB2"/>
    <w:rsid w:val="00CB349A"/>
    <w:rsid w:val="00CB38B7"/>
    <w:rsid w:val="00CB3BA8"/>
    <w:rsid w:val="00CB3CE1"/>
    <w:rsid w:val="00CB4337"/>
    <w:rsid w:val="00CB453F"/>
    <w:rsid w:val="00CB46A1"/>
    <w:rsid w:val="00CB5020"/>
    <w:rsid w:val="00CB549A"/>
    <w:rsid w:val="00CB57A7"/>
    <w:rsid w:val="00CB5853"/>
    <w:rsid w:val="00CB593B"/>
    <w:rsid w:val="00CB6085"/>
    <w:rsid w:val="00CB62EE"/>
    <w:rsid w:val="00CB661C"/>
    <w:rsid w:val="00CB6715"/>
    <w:rsid w:val="00CB6F2B"/>
    <w:rsid w:val="00CB7308"/>
    <w:rsid w:val="00CB75CF"/>
    <w:rsid w:val="00CB79AC"/>
    <w:rsid w:val="00CB7A46"/>
    <w:rsid w:val="00CB7B93"/>
    <w:rsid w:val="00CC04FD"/>
    <w:rsid w:val="00CC06D1"/>
    <w:rsid w:val="00CC06FE"/>
    <w:rsid w:val="00CC079F"/>
    <w:rsid w:val="00CC07DB"/>
    <w:rsid w:val="00CC07DD"/>
    <w:rsid w:val="00CC080A"/>
    <w:rsid w:val="00CC08BC"/>
    <w:rsid w:val="00CC097E"/>
    <w:rsid w:val="00CC09E3"/>
    <w:rsid w:val="00CC0C1C"/>
    <w:rsid w:val="00CC0C22"/>
    <w:rsid w:val="00CC0C84"/>
    <w:rsid w:val="00CC0CFA"/>
    <w:rsid w:val="00CC0FBE"/>
    <w:rsid w:val="00CC15C1"/>
    <w:rsid w:val="00CC15C5"/>
    <w:rsid w:val="00CC1BD9"/>
    <w:rsid w:val="00CC1E41"/>
    <w:rsid w:val="00CC25DD"/>
    <w:rsid w:val="00CC270B"/>
    <w:rsid w:val="00CC2744"/>
    <w:rsid w:val="00CC2833"/>
    <w:rsid w:val="00CC28CF"/>
    <w:rsid w:val="00CC2AEA"/>
    <w:rsid w:val="00CC2C97"/>
    <w:rsid w:val="00CC2F65"/>
    <w:rsid w:val="00CC3187"/>
    <w:rsid w:val="00CC3244"/>
    <w:rsid w:val="00CC3404"/>
    <w:rsid w:val="00CC352B"/>
    <w:rsid w:val="00CC358F"/>
    <w:rsid w:val="00CC369B"/>
    <w:rsid w:val="00CC3EB3"/>
    <w:rsid w:val="00CC415A"/>
    <w:rsid w:val="00CC4407"/>
    <w:rsid w:val="00CC44A5"/>
    <w:rsid w:val="00CC45F0"/>
    <w:rsid w:val="00CC4861"/>
    <w:rsid w:val="00CC489D"/>
    <w:rsid w:val="00CC49D3"/>
    <w:rsid w:val="00CC4DC3"/>
    <w:rsid w:val="00CC4E04"/>
    <w:rsid w:val="00CC4F3F"/>
    <w:rsid w:val="00CC5174"/>
    <w:rsid w:val="00CC51DA"/>
    <w:rsid w:val="00CC53DF"/>
    <w:rsid w:val="00CC5409"/>
    <w:rsid w:val="00CC547B"/>
    <w:rsid w:val="00CC55C6"/>
    <w:rsid w:val="00CC5846"/>
    <w:rsid w:val="00CC5BF3"/>
    <w:rsid w:val="00CC5D37"/>
    <w:rsid w:val="00CC5F8E"/>
    <w:rsid w:val="00CC6058"/>
    <w:rsid w:val="00CC6290"/>
    <w:rsid w:val="00CC64BB"/>
    <w:rsid w:val="00CC6785"/>
    <w:rsid w:val="00CC685C"/>
    <w:rsid w:val="00CC6903"/>
    <w:rsid w:val="00CC6A3D"/>
    <w:rsid w:val="00CC6A6F"/>
    <w:rsid w:val="00CC6B82"/>
    <w:rsid w:val="00CC6D22"/>
    <w:rsid w:val="00CC6FE8"/>
    <w:rsid w:val="00CC7279"/>
    <w:rsid w:val="00CC72D3"/>
    <w:rsid w:val="00CC7523"/>
    <w:rsid w:val="00CC75D6"/>
    <w:rsid w:val="00CC7BA8"/>
    <w:rsid w:val="00CC7D2C"/>
    <w:rsid w:val="00CC7DCB"/>
    <w:rsid w:val="00CC7EB8"/>
    <w:rsid w:val="00CD0265"/>
    <w:rsid w:val="00CD07E6"/>
    <w:rsid w:val="00CD0E06"/>
    <w:rsid w:val="00CD1548"/>
    <w:rsid w:val="00CD16B7"/>
    <w:rsid w:val="00CD1860"/>
    <w:rsid w:val="00CD1B49"/>
    <w:rsid w:val="00CD233D"/>
    <w:rsid w:val="00CD2374"/>
    <w:rsid w:val="00CD239A"/>
    <w:rsid w:val="00CD2514"/>
    <w:rsid w:val="00CD27F6"/>
    <w:rsid w:val="00CD2AA0"/>
    <w:rsid w:val="00CD2BED"/>
    <w:rsid w:val="00CD2F35"/>
    <w:rsid w:val="00CD2FC7"/>
    <w:rsid w:val="00CD30BC"/>
    <w:rsid w:val="00CD337A"/>
    <w:rsid w:val="00CD3468"/>
    <w:rsid w:val="00CD362D"/>
    <w:rsid w:val="00CD3713"/>
    <w:rsid w:val="00CD3A4A"/>
    <w:rsid w:val="00CD3DA1"/>
    <w:rsid w:val="00CD3E26"/>
    <w:rsid w:val="00CD3E64"/>
    <w:rsid w:val="00CD43F0"/>
    <w:rsid w:val="00CD4642"/>
    <w:rsid w:val="00CD46D9"/>
    <w:rsid w:val="00CD4863"/>
    <w:rsid w:val="00CD48D9"/>
    <w:rsid w:val="00CD4D5A"/>
    <w:rsid w:val="00CD4E2D"/>
    <w:rsid w:val="00CD55D8"/>
    <w:rsid w:val="00CD5608"/>
    <w:rsid w:val="00CD563A"/>
    <w:rsid w:val="00CD56D0"/>
    <w:rsid w:val="00CD58EB"/>
    <w:rsid w:val="00CD5967"/>
    <w:rsid w:val="00CD5CBF"/>
    <w:rsid w:val="00CD5D45"/>
    <w:rsid w:val="00CD5F4B"/>
    <w:rsid w:val="00CD6077"/>
    <w:rsid w:val="00CD63AD"/>
    <w:rsid w:val="00CD644B"/>
    <w:rsid w:val="00CD6499"/>
    <w:rsid w:val="00CD649A"/>
    <w:rsid w:val="00CD64AF"/>
    <w:rsid w:val="00CD64B8"/>
    <w:rsid w:val="00CD674F"/>
    <w:rsid w:val="00CD6C56"/>
    <w:rsid w:val="00CD6ED1"/>
    <w:rsid w:val="00CD733A"/>
    <w:rsid w:val="00CD787E"/>
    <w:rsid w:val="00CD7E6B"/>
    <w:rsid w:val="00CE029D"/>
    <w:rsid w:val="00CE029F"/>
    <w:rsid w:val="00CE0800"/>
    <w:rsid w:val="00CE09E0"/>
    <w:rsid w:val="00CE0ACB"/>
    <w:rsid w:val="00CE0C9B"/>
    <w:rsid w:val="00CE0EAE"/>
    <w:rsid w:val="00CE0F11"/>
    <w:rsid w:val="00CE101D"/>
    <w:rsid w:val="00CE17D8"/>
    <w:rsid w:val="00CE1814"/>
    <w:rsid w:val="00CE1913"/>
    <w:rsid w:val="00CE1A03"/>
    <w:rsid w:val="00CE1C48"/>
    <w:rsid w:val="00CE1C84"/>
    <w:rsid w:val="00CE1DF3"/>
    <w:rsid w:val="00CE1E63"/>
    <w:rsid w:val="00CE208B"/>
    <w:rsid w:val="00CE209A"/>
    <w:rsid w:val="00CE218C"/>
    <w:rsid w:val="00CE2966"/>
    <w:rsid w:val="00CE2D08"/>
    <w:rsid w:val="00CE3030"/>
    <w:rsid w:val="00CE32CA"/>
    <w:rsid w:val="00CE3333"/>
    <w:rsid w:val="00CE340A"/>
    <w:rsid w:val="00CE3A03"/>
    <w:rsid w:val="00CE3BC9"/>
    <w:rsid w:val="00CE3D64"/>
    <w:rsid w:val="00CE3DE1"/>
    <w:rsid w:val="00CE3E20"/>
    <w:rsid w:val="00CE3EA1"/>
    <w:rsid w:val="00CE427C"/>
    <w:rsid w:val="00CE4BF2"/>
    <w:rsid w:val="00CE4C47"/>
    <w:rsid w:val="00CE4CF8"/>
    <w:rsid w:val="00CE4DFF"/>
    <w:rsid w:val="00CE4F72"/>
    <w:rsid w:val="00CE5055"/>
    <w:rsid w:val="00CE54F3"/>
    <w:rsid w:val="00CE561F"/>
    <w:rsid w:val="00CE5783"/>
    <w:rsid w:val="00CE57F8"/>
    <w:rsid w:val="00CE58F0"/>
    <w:rsid w:val="00CE5924"/>
    <w:rsid w:val="00CE5A48"/>
    <w:rsid w:val="00CE5C07"/>
    <w:rsid w:val="00CE60A2"/>
    <w:rsid w:val="00CE652E"/>
    <w:rsid w:val="00CE66F2"/>
    <w:rsid w:val="00CE683A"/>
    <w:rsid w:val="00CE70FF"/>
    <w:rsid w:val="00CE730E"/>
    <w:rsid w:val="00CE732C"/>
    <w:rsid w:val="00CE76FD"/>
    <w:rsid w:val="00CF042D"/>
    <w:rsid w:val="00CF0496"/>
    <w:rsid w:val="00CF04DC"/>
    <w:rsid w:val="00CF053F"/>
    <w:rsid w:val="00CF09DD"/>
    <w:rsid w:val="00CF0A76"/>
    <w:rsid w:val="00CF0EA0"/>
    <w:rsid w:val="00CF19D0"/>
    <w:rsid w:val="00CF1A17"/>
    <w:rsid w:val="00CF1FAB"/>
    <w:rsid w:val="00CF2739"/>
    <w:rsid w:val="00CF27A3"/>
    <w:rsid w:val="00CF283D"/>
    <w:rsid w:val="00CF28B6"/>
    <w:rsid w:val="00CF2DCA"/>
    <w:rsid w:val="00CF2EE3"/>
    <w:rsid w:val="00CF2FFB"/>
    <w:rsid w:val="00CF31FF"/>
    <w:rsid w:val="00CF3785"/>
    <w:rsid w:val="00CF3D0D"/>
    <w:rsid w:val="00CF3D2D"/>
    <w:rsid w:val="00CF3E2B"/>
    <w:rsid w:val="00CF3E37"/>
    <w:rsid w:val="00CF3E76"/>
    <w:rsid w:val="00CF3FBD"/>
    <w:rsid w:val="00CF4121"/>
    <w:rsid w:val="00CF41F3"/>
    <w:rsid w:val="00CF440A"/>
    <w:rsid w:val="00CF45B9"/>
    <w:rsid w:val="00CF4647"/>
    <w:rsid w:val="00CF4671"/>
    <w:rsid w:val="00CF484D"/>
    <w:rsid w:val="00CF4B4D"/>
    <w:rsid w:val="00CF4C4D"/>
    <w:rsid w:val="00CF5071"/>
    <w:rsid w:val="00CF5998"/>
    <w:rsid w:val="00CF5B35"/>
    <w:rsid w:val="00CF5C2A"/>
    <w:rsid w:val="00CF5C86"/>
    <w:rsid w:val="00CF6188"/>
    <w:rsid w:val="00CF63DB"/>
    <w:rsid w:val="00CF6786"/>
    <w:rsid w:val="00CF6B57"/>
    <w:rsid w:val="00CF6BD1"/>
    <w:rsid w:val="00CF6E89"/>
    <w:rsid w:val="00CF6EEF"/>
    <w:rsid w:val="00CF735C"/>
    <w:rsid w:val="00CF7631"/>
    <w:rsid w:val="00CF7707"/>
    <w:rsid w:val="00CF7A67"/>
    <w:rsid w:val="00CF7AD1"/>
    <w:rsid w:val="00D0007E"/>
    <w:rsid w:val="00D00243"/>
    <w:rsid w:val="00D00397"/>
    <w:rsid w:val="00D004D3"/>
    <w:rsid w:val="00D007C3"/>
    <w:rsid w:val="00D008DC"/>
    <w:rsid w:val="00D009B3"/>
    <w:rsid w:val="00D00C1A"/>
    <w:rsid w:val="00D01526"/>
    <w:rsid w:val="00D0196F"/>
    <w:rsid w:val="00D01BC0"/>
    <w:rsid w:val="00D01CF1"/>
    <w:rsid w:val="00D0214F"/>
    <w:rsid w:val="00D0215E"/>
    <w:rsid w:val="00D0259B"/>
    <w:rsid w:val="00D02CD6"/>
    <w:rsid w:val="00D02CF7"/>
    <w:rsid w:val="00D02D00"/>
    <w:rsid w:val="00D02FD9"/>
    <w:rsid w:val="00D0314F"/>
    <w:rsid w:val="00D0375A"/>
    <w:rsid w:val="00D03765"/>
    <w:rsid w:val="00D0377D"/>
    <w:rsid w:val="00D03A57"/>
    <w:rsid w:val="00D03FFE"/>
    <w:rsid w:val="00D04042"/>
    <w:rsid w:val="00D04194"/>
    <w:rsid w:val="00D041C9"/>
    <w:rsid w:val="00D04750"/>
    <w:rsid w:val="00D04860"/>
    <w:rsid w:val="00D0486A"/>
    <w:rsid w:val="00D04AF8"/>
    <w:rsid w:val="00D04BB7"/>
    <w:rsid w:val="00D05269"/>
    <w:rsid w:val="00D054ED"/>
    <w:rsid w:val="00D05534"/>
    <w:rsid w:val="00D058CC"/>
    <w:rsid w:val="00D058F1"/>
    <w:rsid w:val="00D05BDE"/>
    <w:rsid w:val="00D06083"/>
    <w:rsid w:val="00D0609E"/>
    <w:rsid w:val="00D06704"/>
    <w:rsid w:val="00D06E89"/>
    <w:rsid w:val="00D07135"/>
    <w:rsid w:val="00D0734F"/>
    <w:rsid w:val="00D075BA"/>
    <w:rsid w:val="00D078E1"/>
    <w:rsid w:val="00D079F5"/>
    <w:rsid w:val="00D07CBF"/>
    <w:rsid w:val="00D07F97"/>
    <w:rsid w:val="00D100E9"/>
    <w:rsid w:val="00D101AB"/>
    <w:rsid w:val="00D109A3"/>
    <w:rsid w:val="00D10C5D"/>
    <w:rsid w:val="00D10F9A"/>
    <w:rsid w:val="00D110C3"/>
    <w:rsid w:val="00D1116B"/>
    <w:rsid w:val="00D1129F"/>
    <w:rsid w:val="00D1132E"/>
    <w:rsid w:val="00D11784"/>
    <w:rsid w:val="00D1199A"/>
    <w:rsid w:val="00D11AF6"/>
    <w:rsid w:val="00D11DCF"/>
    <w:rsid w:val="00D122D3"/>
    <w:rsid w:val="00D12305"/>
    <w:rsid w:val="00D12312"/>
    <w:rsid w:val="00D12515"/>
    <w:rsid w:val="00D12572"/>
    <w:rsid w:val="00D12722"/>
    <w:rsid w:val="00D1279F"/>
    <w:rsid w:val="00D12D07"/>
    <w:rsid w:val="00D12E58"/>
    <w:rsid w:val="00D12F96"/>
    <w:rsid w:val="00D12FE4"/>
    <w:rsid w:val="00D13088"/>
    <w:rsid w:val="00D138D1"/>
    <w:rsid w:val="00D13A21"/>
    <w:rsid w:val="00D13A9C"/>
    <w:rsid w:val="00D1447A"/>
    <w:rsid w:val="00D14567"/>
    <w:rsid w:val="00D15344"/>
    <w:rsid w:val="00D15A0A"/>
    <w:rsid w:val="00D15DFD"/>
    <w:rsid w:val="00D15F26"/>
    <w:rsid w:val="00D16038"/>
    <w:rsid w:val="00D1607C"/>
    <w:rsid w:val="00D1624D"/>
    <w:rsid w:val="00D16398"/>
    <w:rsid w:val="00D16415"/>
    <w:rsid w:val="00D16776"/>
    <w:rsid w:val="00D169D8"/>
    <w:rsid w:val="00D16DC9"/>
    <w:rsid w:val="00D178D6"/>
    <w:rsid w:val="00D178EA"/>
    <w:rsid w:val="00D17AF8"/>
    <w:rsid w:val="00D17C51"/>
    <w:rsid w:val="00D17CC0"/>
    <w:rsid w:val="00D20092"/>
    <w:rsid w:val="00D20170"/>
    <w:rsid w:val="00D2024D"/>
    <w:rsid w:val="00D20281"/>
    <w:rsid w:val="00D203C4"/>
    <w:rsid w:val="00D20862"/>
    <w:rsid w:val="00D209BA"/>
    <w:rsid w:val="00D209F3"/>
    <w:rsid w:val="00D20B35"/>
    <w:rsid w:val="00D20B5E"/>
    <w:rsid w:val="00D20EEB"/>
    <w:rsid w:val="00D210D2"/>
    <w:rsid w:val="00D218FC"/>
    <w:rsid w:val="00D2195F"/>
    <w:rsid w:val="00D21C26"/>
    <w:rsid w:val="00D21E4B"/>
    <w:rsid w:val="00D21EDF"/>
    <w:rsid w:val="00D21F36"/>
    <w:rsid w:val="00D22128"/>
    <w:rsid w:val="00D22172"/>
    <w:rsid w:val="00D2229B"/>
    <w:rsid w:val="00D2230E"/>
    <w:rsid w:val="00D2238B"/>
    <w:rsid w:val="00D2255A"/>
    <w:rsid w:val="00D22574"/>
    <w:rsid w:val="00D2259A"/>
    <w:rsid w:val="00D226F9"/>
    <w:rsid w:val="00D22CEB"/>
    <w:rsid w:val="00D22D50"/>
    <w:rsid w:val="00D2311F"/>
    <w:rsid w:val="00D232FB"/>
    <w:rsid w:val="00D23522"/>
    <w:rsid w:val="00D235A7"/>
    <w:rsid w:val="00D23642"/>
    <w:rsid w:val="00D23758"/>
    <w:rsid w:val="00D23973"/>
    <w:rsid w:val="00D23CFE"/>
    <w:rsid w:val="00D23F02"/>
    <w:rsid w:val="00D242A4"/>
    <w:rsid w:val="00D242C1"/>
    <w:rsid w:val="00D246AA"/>
    <w:rsid w:val="00D246D4"/>
    <w:rsid w:val="00D24B96"/>
    <w:rsid w:val="00D24EA0"/>
    <w:rsid w:val="00D25016"/>
    <w:rsid w:val="00D2506E"/>
    <w:rsid w:val="00D25314"/>
    <w:rsid w:val="00D2533A"/>
    <w:rsid w:val="00D258BA"/>
    <w:rsid w:val="00D25C48"/>
    <w:rsid w:val="00D25DE1"/>
    <w:rsid w:val="00D264D6"/>
    <w:rsid w:val="00D26790"/>
    <w:rsid w:val="00D26A4C"/>
    <w:rsid w:val="00D26B14"/>
    <w:rsid w:val="00D26B42"/>
    <w:rsid w:val="00D26B8E"/>
    <w:rsid w:val="00D26CC3"/>
    <w:rsid w:val="00D26F60"/>
    <w:rsid w:val="00D27211"/>
    <w:rsid w:val="00D2778C"/>
    <w:rsid w:val="00D27A64"/>
    <w:rsid w:val="00D27A65"/>
    <w:rsid w:val="00D27B69"/>
    <w:rsid w:val="00D27C73"/>
    <w:rsid w:val="00D27F06"/>
    <w:rsid w:val="00D3005D"/>
    <w:rsid w:val="00D3014E"/>
    <w:rsid w:val="00D301E2"/>
    <w:rsid w:val="00D302E8"/>
    <w:rsid w:val="00D30473"/>
    <w:rsid w:val="00D3077B"/>
    <w:rsid w:val="00D308AE"/>
    <w:rsid w:val="00D30DB0"/>
    <w:rsid w:val="00D30F81"/>
    <w:rsid w:val="00D31328"/>
    <w:rsid w:val="00D31914"/>
    <w:rsid w:val="00D3235F"/>
    <w:rsid w:val="00D32374"/>
    <w:rsid w:val="00D32894"/>
    <w:rsid w:val="00D329A4"/>
    <w:rsid w:val="00D32AB7"/>
    <w:rsid w:val="00D32C6F"/>
    <w:rsid w:val="00D32CE7"/>
    <w:rsid w:val="00D3322B"/>
    <w:rsid w:val="00D3343D"/>
    <w:rsid w:val="00D33A20"/>
    <w:rsid w:val="00D33BF0"/>
    <w:rsid w:val="00D33C0E"/>
    <w:rsid w:val="00D33D8A"/>
    <w:rsid w:val="00D33D8D"/>
    <w:rsid w:val="00D33DE0"/>
    <w:rsid w:val="00D340A6"/>
    <w:rsid w:val="00D345B7"/>
    <w:rsid w:val="00D345E1"/>
    <w:rsid w:val="00D34677"/>
    <w:rsid w:val="00D34682"/>
    <w:rsid w:val="00D3494A"/>
    <w:rsid w:val="00D34B18"/>
    <w:rsid w:val="00D34C40"/>
    <w:rsid w:val="00D35158"/>
    <w:rsid w:val="00D35370"/>
    <w:rsid w:val="00D35374"/>
    <w:rsid w:val="00D35512"/>
    <w:rsid w:val="00D355A0"/>
    <w:rsid w:val="00D3560F"/>
    <w:rsid w:val="00D357AD"/>
    <w:rsid w:val="00D35BAF"/>
    <w:rsid w:val="00D35E0A"/>
    <w:rsid w:val="00D36033"/>
    <w:rsid w:val="00D36330"/>
    <w:rsid w:val="00D36447"/>
    <w:rsid w:val="00D3644F"/>
    <w:rsid w:val="00D36D78"/>
    <w:rsid w:val="00D36E32"/>
    <w:rsid w:val="00D36EAB"/>
    <w:rsid w:val="00D37155"/>
    <w:rsid w:val="00D37318"/>
    <w:rsid w:val="00D37ACA"/>
    <w:rsid w:val="00D37BE2"/>
    <w:rsid w:val="00D37C8D"/>
    <w:rsid w:val="00D37E68"/>
    <w:rsid w:val="00D40266"/>
    <w:rsid w:val="00D4043D"/>
    <w:rsid w:val="00D404C5"/>
    <w:rsid w:val="00D40896"/>
    <w:rsid w:val="00D40A2B"/>
    <w:rsid w:val="00D40E0A"/>
    <w:rsid w:val="00D41365"/>
    <w:rsid w:val="00D41440"/>
    <w:rsid w:val="00D414EC"/>
    <w:rsid w:val="00D4196E"/>
    <w:rsid w:val="00D4230F"/>
    <w:rsid w:val="00D4315A"/>
    <w:rsid w:val="00D43215"/>
    <w:rsid w:val="00D43260"/>
    <w:rsid w:val="00D43393"/>
    <w:rsid w:val="00D439AF"/>
    <w:rsid w:val="00D43B07"/>
    <w:rsid w:val="00D43B77"/>
    <w:rsid w:val="00D43D23"/>
    <w:rsid w:val="00D43D49"/>
    <w:rsid w:val="00D43E9C"/>
    <w:rsid w:val="00D43F32"/>
    <w:rsid w:val="00D4413B"/>
    <w:rsid w:val="00D44232"/>
    <w:rsid w:val="00D44417"/>
    <w:rsid w:val="00D44653"/>
    <w:rsid w:val="00D44869"/>
    <w:rsid w:val="00D44B3A"/>
    <w:rsid w:val="00D44C62"/>
    <w:rsid w:val="00D44C82"/>
    <w:rsid w:val="00D45061"/>
    <w:rsid w:val="00D45072"/>
    <w:rsid w:val="00D4507A"/>
    <w:rsid w:val="00D45259"/>
    <w:rsid w:val="00D4529C"/>
    <w:rsid w:val="00D45472"/>
    <w:rsid w:val="00D45718"/>
    <w:rsid w:val="00D45952"/>
    <w:rsid w:val="00D45C0B"/>
    <w:rsid w:val="00D45E27"/>
    <w:rsid w:val="00D45E31"/>
    <w:rsid w:val="00D45ED7"/>
    <w:rsid w:val="00D46105"/>
    <w:rsid w:val="00D466AA"/>
    <w:rsid w:val="00D46AFD"/>
    <w:rsid w:val="00D46D16"/>
    <w:rsid w:val="00D47455"/>
    <w:rsid w:val="00D47669"/>
    <w:rsid w:val="00D476E2"/>
    <w:rsid w:val="00D47F22"/>
    <w:rsid w:val="00D47FBC"/>
    <w:rsid w:val="00D50076"/>
    <w:rsid w:val="00D5026F"/>
    <w:rsid w:val="00D502FF"/>
    <w:rsid w:val="00D506FF"/>
    <w:rsid w:val="00D5098E"/>
    <w:rsid w:val="00D50A15"/>
    <w:rsid w:val="00D51027"/>
    <w:rsid w:val="00D5114D"/>
    <w:rsid w:val="00D5120A"/>
    <w:rsid w:val="00D5124C"/>
    <w:rsid w:val="00D51323"/>
    <w:rsid w:val="00D514F8"/>
    <w:rsid w:val="00D51548"/>
    <w:rsid w:val="00D516BE"/>
    <w:rsid w:val="00D51B34"/>
    <w:rsid w:val="00D51BDB"/>
    <w:rsid w:val="00D521CA"/>
    <w:rsid w:val="00D523BA"/>
    <w:rsid w:val="00D5277D"/>
    <w:rsid w:val="00D527A6"/>
    <w:rsid w:val="00D52C59"/>
    <w:rsid w:val="00D52E59"/>
    <w:rsid w:val="00D531FD"/>
    <w:rsid w:val="00D53212"/>
    <w:rsid w:val="00D5321B"/>
    <w:rsid w:val="00D5328C"/>
    <w:rsid w:val="00D532E5"/>
    <w:rsid w:val="00D53329"/>
    <w:rsid w:val="00D53E5D"/>
    <w:rsid w:val="00D5423B"/>
    <w:rsid w:val="00D545F9"/>
    <w:rsid w:val="00D546BF"/>
    <w:rsid w:val="00D54C5D"/>
    <w:rsid w:val="00D54DF6"/>
    <w:rsid w:val="00D54E47"/>
    <w:rsid w:val="00D54F4E"/>
    <w:rsid w:val="00D5519E"/>
    <w:rsid w:val="00D5520E"/>
    <w:rsid w:val="00D552A8"/>
    <w:rsid w:val="00D554F1"/>
    <w:rsid w:val="00D555D9"/>
    <w:rsid w:val="00D556DD"/>
    <w:rsid w:val="00D5572B"/>
    <w:rsid w:val="00D559CE"/>
    <w:rsid w:val="00D55C55"/>
    <w:rsid w:val="00D55CF0"/>
    <w:rsid w:val="00D55EE4"/>
    <w:rsid w:val="00D5617F"/>
    <w:rsid w:val="00D562D8"/>
    <w:rsid w:val="00D563AC"/>
    <w:rsid w:val="00D564F6"/>
    <w:rsid w:val="00D56A5B"/>
    <w:rsid w:val="00D56D56"/>
    <w:rsid w:val="00D56ED7"/>
    <w:rsid w:val="00D5713F"/>
    <w:rsid w:val="00D57209"/>
    <w:rsid w:val="00D57709"/>
    <w:rsid w:val="00D57C2A"/>
    <w:rsid w:val="00D600CF"/>
    <w:rsid w:val="00D601BF"/>
    <w:rsid w:val="00D604B3"/>
    <w:rsid w:val="00D6075D"/>
    <w:rsid w:val="00D60A0E"/>
    <w:rsid w:val="00D60BA4"/>
    <w:rsid w:val="00D60F41"/>
    <w:rsid w:val="00D613FA"/>
    <w:rsid w:val="00D61522"/>
    <w:rsid w:val="00D61587"/>
    <w:rsid w:val="00D6170A"/>
    <w:rsid w:val="00D62329"/>
    <w:rsid w:val="00D623BD"/>
    <w:rsid w:val="00D62407"/>
    <w:rsid w:val="00D62419"/>
    <w:rsid w:val="00D62467"/>
    <w:rsid w:val="00D62F8F"/>
    <w:rsid w:val="00D633E9"/>
    <w:rsid w:val="00D634DB"/>
    <w:rsid w:val="00D6373A"/>
    <w:rsid w:val="00D63D3D"/>
    <w:rsid w:val="00D6408A"/>
    <w:rsid w:val="00D640A5"/>
    <w:rsid w:val="00D64198"/>
    <w:rsid w:val="00D6452F"/>
    <w:rsid w:val="00D64942"/>
    <w:rsid w:val="00D6498F"/>
    <w:rsid w:val="00D64A06"/>
    <w:rsid w:val="00D64BB8"/>
    <w:rsid w:val="00D64DB6"/>
    <w:rsid w:val="00D65182"/>
    <w:rsid w:val="00D65221"/>
    <w:rsid w:val="00D6522E"/>
    <w:rsid w:val="00D654C3"/>
    <w:rsid w:val="00D6553C"/>
    <w:rsid w:val="00D65845"/>
    <w:rsid w:val="00D65986"/>
    <w:rsid w:val="00D65C8A"/>
    <w:rsid w:val="00D65D0C"/>
    <w:rsid w:val="00D66036"/>
    <w:rsid w:val="00D6631F"/>
    <w:rsid w:val="00D66336"/>
    <w:rsid w:val="00D66995"/>
    <w:rsid w:val="00D66A13"/>
    <w:rsid w:val="00D66ACE"/>
    <w:rsid w:val="00D67283"/>
    <w:rsid w:val="00D67569"/>
    <w:rsid w:val="00D6763D"/>
    <w:rsid w:val="00D67716"/>
    <w:rsid w:val="00D67AC2"/>
    <w:rsid w:val="00D67D89"/>
    <w:rsid w:val="00D67F2D"/>
    <w:rsid w:val="00D7050E"/>
    <w:rsid w:val="00D7065A"/>
    <w:rsid w:val="00D70A6A"/>
    <w:rsid w:val="00D7106E"/>
    <w:rsid w:val="00D7118C"/>
    <w:rsid w:val="00D717A7"/>
    <w:rsid w:val="00D7188C"/>
    <w:rsid w:val="00D719DA"/>
    <w:rsid w:val="00D71A1E"/>
    <w:rsid w:val="00D72142"/>
    <w:rsid w:val="00D7214C"/>
    <w:rsid w:val="00D72D92"/>
    <w:rsid w:val="00D72EF7"/>
    <w:rsid w:val="00D72F32"/>
    <w:rsid w:val="00D7311A"/>
    <w:rsid w:val="00D73124"/>
    <w:rsid w:val="00D731D4"/>
    <w:rsid w:val="00D73319"/>
    <w:rsid w:val="00D733C2"/>
    <w:rsid w:val="00D734ED"/>
    <w:rsid w:val="00D73691"/>
    <w:rsid w:val="00D73F75"/>
    <w:rsid w:val="00D74217"/>
    <w:rsid w:val="00D743AE"/>
    <w:rsid w:val="00D746BC"/>
    <w:rsid w:val="00D74841"/>
    <w:rsid w:val="00D74991"/>
    <w:rsid w:val="00D74A0C"/>
    <w:rsid w:val="00D74A5C"/>
    <w:rsid w:val="00D74C69"/>
    <w:rsid w:val="00D75078"/>
    <w:rsid w:val="00D75250"/>
    <w:rsid w:val="00D753D1"/>
    <w:rsid w:val="00D75534"/>
    <w:rsid w:val="00D75608"/>
    <w:rsid w:val="00D75769"/>
    <w:rsid w:val="00D758B4"/>
    <w:rsid w:val="00D75991"/>
    <w:rsid w:val="00D759C6"/>
    <w:rsid w:val="00D75AC1"/>
    <w:rsid w:val="00D75AE6"/>
    <w:rsid w:val="00D75D4D"/>
    <w:rsid w:val="00D760BD"/>
    <w:rsid w:val="00D762A0"/>
    <w:rsid w:val="00D76751"/>
    <w:rsid w:val="00D769C2"/>
    <w:rsid w:val="00D76A2B"/>
    <w:rsid w:val="00D76A37"/>
    <w:rsid w:val="00D76B4B"/>
    <w:rsid w:val="00D7705A"/>
    <w:rsid w:val="00D77251"/>
    <w:rsid w:val="00D77531"/>
    <w:rsid w:val="00D775CA"/>
    <w:rsid w:val="00D77870"/>
    <w:rsid w:val="00D77B8F"/>
    <w:rsid w:val="00D80149"/>
    <w:rsid w:val="00D80235"/>
    <w:rsid w:val="00D80469"/>
    <w:rsid w:val="00D8059E"/>
    <w:rsid w:val="00D8074D"/>
    <w:rsid w:val="00D80977"/>
    <w:rsid w:val="00D80A80"/>
    <w:rsid w:val="00D80A8A"/>
    <w:rsid w:val="00D80C60"/>
    <w:rsid w:val="00D80CCE"/>
    <w:rsid w:val="00D80D26"/>
    <w:rsid w:val="00D80FB1"/>
    <w:rsid w:val="00D8114C"/>
    <w:rsid w:val="00D81159"/>
    <w:rsid w:val="00D812D5"/>
    <w:rsid w:val="00D8130C"/>
    <w:rsid w:val="00D815B7"/>
    <w:rsid w:val="00D816EB"/>
    <w:rsid w:val="00D81703"/>
    <w:rsid w:val="00D819A8"/>
    <w:rsid w:val="00D819EA"/>
    <w:rsid w:val="00D81B3B"/>
    <w:rsid w:val="00D81C58"/>
    <w:rsid w:val="00D81D8E"/>
    <w:rsid w:val="00D81DE4"/>
    <w:rsid w:val="00D81EF4"/>
    <w:rsid w:val="00D81F3A"/>
    <w:rsid w:val="00D82161"/>
    <w:rsid w:val="00D82256"/>
    <w:rsid w:val="00D8228D"/>
    <w:rsid w:val="00D823FE"/>
    <w:rsid w:val="00D82768"/>
    <w:rsid w:val="00D82971"/>
    <w:rsid w:val="00D82C7F"/>
    <w:rsid w:val="00D82DBB"/>
    <w:rsid w:val="00D82E9A"/>
    <w:rsid w:val="00D830F6"/>
    <w:rsid w:val="00D832FE"/>
    <w:rsid w:val="00D83756"/>
    <w:rsid w:val="00D841FB"/>
    <w:rsid w:val="00D845AB"/>
    <w:rsid w:val="00D846A2"/>
    <w:rsid w:val="00D84A02"/>
    <w:rsid w:val="00D84B80"/>
    <w:rsid w:val="00D84C1E"/>
    <w:rsid w:val="00D851A6"/>
    <w:rsid w:val="00D85272"/>
    <w:rsid w:val="00D85440"/>
    <w:rsid w:val="00D85DDD"/>
    <w:rsid w:val="00D86380"/>
    <w:rsid w:val="00D8653A"/>
    <w:rsid w:val="00D865FB"/>
    <w:rsid w:val="00D86636"/>
    <w:rsid w:val="00D8685A"/>
    <w:rsid w:val="00D8699A"/>
    <w:rsid w:val="00D86EEA"/>
    <w:rsid w:val="00D87062"/>
    <w:rsid w:val="00D8735F"/>
    <w:rsid w:val="00D87D03"/>
    <w:rsid w:val="00D87D8F"/>
    <w:rsid w:val="00D9026C"/>
    <w:rsid w:val="00D902E6"/>
    <w:rsid w:val="00D903AD"/>
    <w:rsid w:val="00D90409"/>
    <w:rsid w:val="00D9040C"/>
    <w:rsid w:val="00D90457"/>
    <w:rsid w:val="00D9061F"/>
    <w:rsid w:val="00D90E6A"/>
    <w:rsid w:val="00D912FC"/>
    <w:rsid w:val="00D9155E"/>
    <w:rsid w:val="00D916A2"/>
    <w:rsid w:val="00D9173F"/>
    <w:rsid w:val="00D91761"/>
    <w:rsid w:val="00D918DD"/>
    <w:rsid w:val="00D919B0"/>
    <w:rsid w:val="00D91A1E"/>
    <w:rsid w:val="00D91A2D"/>
    <w:rsid w:val="00D92000"/>
    <w:rsid w:val="00D925FC"/>
    <w:rsid w:val="00D92846"/>
    <w:rsid w:val="00D92869"/>
    <w:rsid w:val="00D92A5A"/>
    <w:rsid w:val="00D92BEB"/>
    <w:rsid w:val="00D9302B"/>
    <w:rsid w:val="00D93203"/>
    <w:rsid w:val="00D932C2"/>
    <w:rsid w:val="00D935A7"/>
    <w:rsid w:val="00D93A22"/>
    <w:rsid w:val="00D93B92"/>
    <w:rsid w:val="00D93BAA"/>
    <w:rsid w:val="00D940E2"/>
    <w:rsid w:val="00D940EB"/>
    <w:rsid w:val="00D94218"/>
    <w:rsid w:val="00D94B43"/>
    <w:rsid w:val="00D94CB0"/>
    <w:rsid w:val="00D94DBB"/>
    <w:rsid w:val="00D9542C"/>
    <w:rsid w:val="00D954FA"/>
    <w:rsid w:val="00D956E5"/>
    <w:rsid w:val="00D95AE5"/>
    <w:rsid w:val="00D95C88"/>
    <w:rsid w:val="00D95DD2"/>
    <w:rsid w:val="00D96152"/>
    <w:rsid w:val="00D96441"/>
    <w:rsid w:val="00D964F6"/>
    <w:rsid w:val="00D96634"/>
    <w:rsid w:val="00D966D6"/>
    <w:rsid w:val="00D96A0D"/>
    <w:rsid w:val="00D96E78"/>
    <w:rsid w:val="00D96ED3"/>
    <w:rsid w:val="00D970C0"/>
    <w:rsid w:val="00D971FE"/>
    <w:rsid w:val="00D977B2"/>
    <w:rsid w:val="00D97AB4"/>
    <w:rsid w:val="00D97B2E"/>
    <w:rsid w:val="00D97B42"/>
    <w:rsid w:val="00D97C7F"/>
    <w:rsid w:val="00D97D1A"/>
    <w:rsid w:val="00D97EC9"/>
    <w:rsid w:val="00D97FF6"/>
    <w:rsid w:val="00DA07DC"/>
    <w:rsid w:val="00DA08F5"/>
    <w:rsid w:val="00DA0ABA"/>
    <w:rsid w:val="00DA0DF1"/>
    <w:rsid w:val="00DA0F08"/>
    <w:rsid w:val="00DA110B"/>
    <w:rsid w:val="00DA1411"/>
    <w:rsid w:val="00DA155C"/>
    <w:rsid w:val="00DA1A23"/>
    <w:rsid w:val="00DA1B40"/>
    <w:rsid w:val="00DA1FAE"/>
    <w:rsid w:val="00DA2317"/>
    <w:rsid w:val="00DA241E"/>
    <w:rsid w:val="00DA2500"/>
    <w:rsid w:val="00DA2DB1"/>
    <w:rsid w:val="00DA2E44"/>
    <w:rsid w:val="00DA3035"/>
    <w:rsid w:val="00DA3320"/>
    <w:rsid w:val="00DA3C15"/>
    <w:rsid w:val="00DA4295"/>
    <w:rsid w:val="00DA429B"/>
    <w:rsid w:val="00DA4604"/>
    <w:rsid w:val="00DA49BD"/>
    <w:rsid w:val="00DA5098"/>
    <w:rsid w:val="00DA5130"/>
    <w:rsid w:val="00DA513C"/>
    <w:rsid w:val="00DA5281"/>
    <w:rsid w:val="00DA535C"/>
    <w:rsid w:val="00DA536D"/>
    <w:rsid w:val="00DA53CB"/>
    <w:rsid w:val="00DA55FD"/>
    <w:rsid w:val="00DA5843"/>
    <w:rsid w:val="00DA5906"/>
    <w:rsid w:val="00DA5922"/>
    <w:rsid w:val="00DA5CBA"/>
    <w:rsid w:val="00DA5D83"/>
    <w:rsid w:val="00DA61E3"/>
    <w:rsid w:val="00DA6340"/>
    <w:rsid w:val="00DA63B0"/>
    <w:rsid w:val="00DA653E"/>
    <w:rsid w:val="00DA65E2"/>
    <w:rsid w:val="00DA6717"/>
    <w:rsid w:val="00DA67FE"/>
    <w:rsid w:val="00DA6AFE"/>
    <w:rsid w:val="00DA6D42"/>
    <w:rsid w:val="00DA7306"/>
    <w:rsid w:val="00DA73A5"/>
    <w:rsid w:val="00DA7661"/>
    <w:rsid w:val="00DA76C4"/>
    <w:rsid w:val="00DA7A0E"/>
    <w:rsid w:val="00DA7C4F"/>
    <w:rsid w:val="00DA7CBB"/>
    <w:rsid w:val="00DA7D15"/>
    <w:rsid w:val="00DA7D22"/>
    <w:rsid w:val="00DA7E53"/>
    <w:rsid w:val="00DB025B"/>
    <w:rsid w:val="00DB05F0"/>
    <w:rsid w:val="00DB0838"/>
    <w:rsid w:val="00DB0D14"/>
    <w:rsid w:val="00DB0F4A"/>
    <w:rsid w:val="00DB1345"/>
    <w:rsid w:val="00DB14D2"/>
    <w:rsid w:val="00DB1BCE"/>
    <w:rsid w:val="00DB1D70"/>
    <w:rsid w:val="00DB1F47"/>
    <w:rsid w:val="00DB204F"/>
    <w:rsid w:val="00DB2068"/>
    <w:rsid w:val="00DB2236"/>
    <w:rsid w:val="00DB23D0"/>
    <w:rsid w:val="00DB29BE"/>
    <w:rsid w:val="00DB2CFB"/>
    <w:rsid w:val="00DB2F27"/>
    <w:rsid w:val="00DB3079"/>
    <w:rsid w:val="00DB34C3"/>
    <w:rsid w:val="00DB35C3"/>
    <w:rsid w:val="00DB36CA"/>
    <w:rsid w:val="00DB36D8"/>
    <w:rsid w:val="00DB36FE"/>
    <w:rsid w:val="00DB3AB9"/>
    <w:rsid w:val="00DB4274"/>
    <w:rsid w:val="00DB47DA"/>
    <w:rsid w:val="00DB48CA"/>
    <w:rsid w:val="00DB4E38"/>
    <w:rsid w:val="00DB5259"/>
    <w:rsid w:val="00DB525A"/>
    <w:rsid w:val="00DB533A"/>
    <w:rsid w:val="00DB53CD"/>
    <w:rsid w:val="00DB53E3"/>
    <w:rsid w:val="00DB5628"/>
    <w:rsid w:val="00DB595E"/>
    <w:rsid w:val="00DB5CBC"/>
    <w:rsid w:val="00DB602D"/>
    <w:rsid w:val="00DB6242"/>
    <w:rsid w:val="00DB6307"/>
    <w:rsid w:val="00DB64C2"/>
    <w:rsid w:val="00DB6716"/>
    <w:rsid w:val="00DB6B56"/>
    <w:rsid w:val="00DB6C23"/>
    <w:rsid w:val="00DB738E"/>
    <w:rsid w:val="00DB76C1"/>
    <w:rsid w:val="00DB773F"/>
    <w:rsid w:val="00DB774C"/>
    <w:rsid w:val="00DB7805"/>
    <w:rsid w:val="00DB7C7E"/>
    <w:rsid w:val="00DB7D08"/>
    <w:rsid w:val="00DB7D32"/>
    <w:rsid w:val="00DB7DA4"/>
    <w:rsid w:val="00DB7EB4"/>
    <w:rsid w:val="00DC024A"/>
    <w:rsid w:val="00DC054E"/>
    <w:rsid w:val="00DC07E6"/>
    <w:rsid w:val="00DC0A2B"/>
    <w:rsid w:val="00DC0A65"/>
    <w:rsid w:val="00DC0DC3"/>
    <w:rsid w:val="00DC0F5F"/>
    <w:rsid w:val="00DC10F4"/>
    <w:rsid w:val="00DC13A4"/>
    <w:rsid w:val="00DC14D0"/>
    <w:rsid w:val="00DC157F"/>
    <w:rsid w:val="00DC1855"/>
    <w:rsid w:val="00DC1C80"/>
    <w:rsid w:val="00DC1C9E"/>
    <w:rsid w:val="00DC1D7B"/>
    <w:rsid w:val="00DC2775"/>
    <w:rsid w:val="00DC27A2"/>
    <w:rsid w:val="00DC35EA"/>
    <w:rsid w:val="00DC363D"/>
    <w:rsid w:val="00DC3A37"/>
    <w:rsid w:val="00DC3C6D"/>
    <w:rsid w:val="00DC3CE5"/>
    <w:rsid w:val="00DC402C"/>
    <w:rsid w:val="00DC4577"/>
    <w:rsid w:val="00DC4900"/>
    <w:rsid w:val="00DC4B7D"/>
    <w:rsid w:val="00DC5146"/>
    <w:rsid w:val="00DC531E"/>
    <w:rsid w:val="00DC5AAA"/>
    <w:rsid w:val="00DC5C1A"/>
    <w:rsid w:val="00DC5CC9"/>
    <w:rsid w:val="00DC5D54"/>
    <w:rsid w:val="00DC62EE"/>
    <w:rsid w:val="00DC62F2"/>
    <w:rsid w:val="00DC6A3C"/>
    <w:rsid w:val="00DC6C94"/>
    <w:rsid w:val="00DC6F8E"/>
    <w:rsid w:val="00DC7009"/>
    <w:rsid w:val="00DC717E"/>
    <w:rsid w:val="00DC7288"/>
    <w:rsid w:val="00DC74C0"/>
    <w:rsid w:val="00DC769A"/>
    <w:rsid w:val="00DC7738"/>
    <w:rsid w:val="00DD020F"/>
    <w:rsid w:val="00DD0480"/>
    <w:rsid w:val="00DD0506"/>
    <w:rsid w:val="00DD07DD"/>
    <w:rsid w:val="00DD0C35"/>
    <w:rsid w:val="00DD126B"/>
    <w:rsid w:val="00DD170A"/>
    <w:rsid w:val="00DD1800"/>
    <w:rsid w:val="00DD199E"/>
    <w:rsid w:val="00DD1A70"/>
    <w:rsid w:val="00DD1DCD"/>
    <w:rsid w:val="00DD2127"/>
    <w:rsid w:val="00DD235C"/>
    <w:rsid w:val="00DD24CC"/>
    <w:rsid w:val="00DD2574"/>
    <w:rsid w:val="00DD262B"/>
    <w:rsid w:val="00DD26DF"/>
    <w:rsid w:val="00DD2831"/>
    <w:rsid w:val="00DD28F6"/>
    <w:rsid w:val="00DD2E3A"/>
    <w:rsid w:val="00DD2EDA"/>
    <w:rsid w:val="00DD2F44"/>
    <w:rsid w:val="00DD2FDB"/>
    <w:rsid w:val="00DD32E2"/>
    <w:rsid w:val="00DD338F"/>
    <w:rsid w:val="00DD435E"/>
    <w:rsid w:val="00DD468A"/>
    <w:rsid w:val="00DD4A4C"/>
    <w:rsid w:val="00DD5007"/>
    <w:rsid w:val="00DD5389"/>
    <w:rsid w:val="00DD5B91"/>
    <w:rsid w:val="00DD626E"/>
    <w:rsid w:val="00DD63C9"/>
    <w:rsid w:val="00DD6604"/>
    <w:rsid w:val="00DD66F2"/>
    <w:rsid w:val="00DD675F"/>
    <w:rsid w:val="00DD6932"/>
    <w:rsid w:val="00DD6AFF"/>
    <w:rsid w:val="00DD6BC8"/>
    <w:rsid w:val="00DD6BD5"/>
    <w:rsid w:val="00DD6DEE"/>
    <w:rsid w:val="00DD6E3A"/>
    <w:rsid w:val="00DD6F12"/>
    <w:rsid w:val="00DD70CE"/>
    <w:rsid w:val="00DD7198"/>
    <w:rsid w:val="00DD73EE"/>
    <w:rsid w:val="00DD7579"/>
    <w:rsid w:val="00DE0150"/>
    <w:rsid w:val="00DE02E5"/>
    <w:rsid w:val="00DE036C"/>
    <w:rsid w:val="00DE03BC"/>
    <w:rsid w:val="00DE08D6"/>
    <w:rsid w:val="00DE0E74"/>
    <w:rsid w:val="00DE0FA1"/>
    <w:rsid w:val="00DE0FCF"/>
    <w:rsid w:val="00DE0FF0"/>
    <w:rsid w:val="00DE112E"/>
    <w:rsid w:val="00DE114D"/>
    <w:rsid w:val="00DE1591"/>
    <w:rsid w:val="00DE15EA"/>
    <w:rsid w:val="00DE1617"/>
    <w:rsid w:val="00DE19A6"/>
    <w:rsid w:val="00DE19E1"/>
    <w:rsid w:val="00DE1D37"/>
    <w:rsid w:val="00DE1F4D"/>
    <w:rsid w:val="00DE22F6"/>
    <w:rsid w:val="00DE2429"/>
    <w:rsid w:val="00DE261B"/>
    <w:rsid w:val="00DE29FB"/>
    <w:rsid w:val="00DE2D38"/>
    <w:rsid w:val="00DE310C"/>
    <w:rsid w:val="00DE3402"/>
    <w:rsid w:val="00DE3558"/>
    <w:rsid w:val="00DE35B7"/>
    <w:rsid w:val="00DE3A7D"/>
    <w:rsid w:val="00DE3FE0"/>
    <w:rsid w:val="00DE40D5"/>
    <w:rsid w:val="00DE41ED"/>
    <w:rsid w:val="00DE4287"/>
    <w:rsid w:val="00DE473E"/>
    <w:rsid w:val="00DE4C2D"/>
    <w:rsid w:val="00DE4FF4"/>
    <w:rsid w:val="00DE5082"/>
    <w:rsid w:val="00DE50AF"/>
    <w:rsid w:val="00DE55BF"/>
    <w:rsid w:val="00DE578A"/>
    <w:rsid w:val="00DE591B"/>
    <w:rsid w:val="00DE5A97"/>
    <w:rsid w:val="00DE5AD5"/>
    <w:rsid w:val="00DE5B8B"/>
    <w:rsid w:val="00DE5D8F"/>
    <w:rsid w:val="00DE60FD"/>
    <w:rsid w:val="00DE6252"/>
    <w:rsid w:val="00DE6439"/>
    <w:rsid w:val="00DE654B"/>
    <w:rsid w:val="00DE6E13"/>
    <w:rsid w:val="00DE7110"/>
    <w:rsid w:val="00DE7B90"/>
    <w:rsid w:val="00DE7C5C"/>
    <w:rsid w:val="00DF00F5"/>
    <w:rsid w:val="00DF027A"/>
    <w:rsid w:val="00DF02B4"/>
    <w:rsid w:val="00DF06CD"/>
    <w:rsid w:val="00DF091C"/>
    <w:rsid w:val="00DF099E"/>
    <w:rsid w:val="00DF0B43"/>
    <w:rsid w:val="00DF0DDF"/>
    <w:rsid w:val="00DF0E2C"/>
    <w:rsid w:val="00DF14C3"/>
    <w:rsid w:val="00DF1573"/>
    <w:rsid w:val="00DF18BA"/>
    <w:rsid w:val="00DF1BBF"/>
    <w:rsid w:val="00DF1E73"/>
    <w:rsid w:val="00DF22DC"/>
    <w:rsid w:val="00DF241B"/>
    <w:rsid w:val="00DF2583"/>
    <w:rsid w:val="00DF2664"/>
    <w:rsid w:val="00DF27DD"/>
    <w:rsid w:val="00DF2DC7"/>
    <w:rsid w:val="00DF2E26"/>
    <w:rsid w:val="00DF2E2B"/>
    <w:rsid w:val="00DF2FE6"/>
    <w:rsid w:val="00DF3084"/>
    <w:rsid w:val="00DF3181"/>
    <w:rsid w:val="00DF31D3"/>
    <w:rsid w:val="00DF330C"/>
    <w:rsid w:val="00DF3587"/>
    <w:rsid w:val="00DF36C4"/>
    <w:rsid w:val="00DF3B95"/>
    <w:rsid w:val="00DF3CA7"/>
    <w:rsid w:val="00DF3D41"/>
    <w:rsid w:val="00DF3E8F"/>
    <w:rsid w:val="00DF3FBE"/>
    <w:rsid w:val="00DF4028"/>
    <w:rsid w:val="00DF4402"/>
    <w:rsid w:val="00DF4564"/>
    <w:rsid w:val="00DF45F3"/>
    <w:rsid w:val="00DF4A16"/>
    <w:rsid w:val="00DF4A89"/>
    <w:rsid w:val="00DF4BA8"/>
    <w:rsid w:val="00DF4DA9"/>
    <w:rsid w:val="00DF5061"/>
    <w:rsid w:val="00DF51B9"/>
    <w:rsid w:val="00DF522F"/>
    <w:rsid w:val="00DF54D9"/>
    <w:rsid w:val="00DF564A"/>
    <w:rsid w:val="00DF56FC"/>
    <w:rsid w:val="00DF5A66"/>
    <w:rsid w:val="00DF5A81"/>
    <w:rsid w:val="00DF6130"/>
    <w:rsid w:val="00DF6503"/>
    <w:rsid w:val="00DF6A2A"/>
    <w:rsid w:val="00DF6DD7"/>
    <w:rsid w:val="00DF7153"/>
    <w:rsid w:val="00DF7283"/>
    <w:rsid w:val="00DF72AA"/>
    <w:rsid w:val="00DF7667"/>
    <w:rsid w:val="00DF7739"/>
    <w:rsid w:val="00DF7760"/>
    <w:rsid w:val="00DF7B7D"/>
    <w:rsid w:val="00DF7DDF"/>
    <w:rsid w:val="00DF7E07"/>
    <w:rsid w:val="00DF7F1F"/>
    <w:rsid w:val="00E001B7"/>
    <w:rsid w:val="00E002F7"/>
    <w:rsid w:val="00E005DE"/>
    <w:rsid w:val="00E006F3"/>
    <w:rsid w:val="00E00A27"/>
    <w:rsid w:val="00E00B4F"/>
    <w:rsid w:val="00E00F50"/>
    <w:rsid w:val="00E00FEB"/>
    <w:rsid w:val="00E012D3"/>
    <w:rsid w:val="00E018A1"/>
    <w:rsid w:val="00E01A59"/>
    <w:rsid w:val="00E01CE7"/>
    <w:rsid w:val="00E01DE9"/>
    <w:rsid w:val="00E02246"/>
    <w:rsid w:val="00E0226D"/>
    <w:rsid w:val="00E0236F"/>
    <w:rsid w:val="00E0272B"/>
    <w:rsid w:val="00E029C1"/>
    <w:rsid w:val="00E029E9"/>
    <w:rsid w:val="00E02C2D"/>
    <w:rsid w:val="00E02EB4"/>
    <w:rsid w:val="00E02FC4"/>
    <w:rsid w:val="00E03530"/>
    <w:rsid w:val="00E0358E"/>
    <w:rsid w:val="00E039EA"/>
    <w:rsid w:val="00E03BD4"/>
    <w:rsid w:val="00E043B3"/>
    <w:rsid w:val="00E043D9"/>
    <w:rsid w:val="00E044F1"/>
    <w:rsid w:val="00E04C7A"/>
    <w:rsid w:val="00E04CC4"/>
    <w:rsid w:val="00E04D96"/>
    <w:rsid w:val="00E05A7C"/>
    <w:rsid w:val="00E05BE4"/>
    <w:rsid w:val="00E06332"/>
    <w:rsid w:val="00E063C9"/>
    <w:rsid w:val="00E0658C"/>
    <w:rsid w:val="00E0667E"/>
    <w:rsid w:val="00E06883"/>
    <w:rsid w:val="00E06926"/>
    <w:rsid w:val="00E06F12"/>
    <w:rsid w:val="00E07070"/>
    <w:rsid w:val="00E0764D"/>
    <w:rsid w:val="00E10995"/>
    <w:rsid w:val="00E10C39"/>
    <w:rsid w:val="00E10DC6"/>
    <w:rsid w:val="00E11272"/>
    <w:rsid w:val="00E11332"/>
    <w:rsid w:val="00E11333"/>
    <w:rsid w:val="00E1154B"/>
    <w:rsid w:val="00E11676"/>
    <w:rsid w:val="00E11800"/>
    <w:rsid w:val="00E1180D"/>
    <w:rsid w:val="00E1189A"/>
    <w:rsid w:val="00E11F8E"/>
    <w:rsid w:val="00E127EB"/>
    <w:rsid w:val="00E1281F"/>
    <w:rsid w:val="00E12853"/>
    <w:rsid w:val="00E128DB"/>
    <w:rsid w:val="00E128FC"/>
    <w:rsid w:val="00E12C2C"/>
    <w:rsid w:val="00E12DD8"/>
    <w:rsid w:val="00E133D6"/>
    <w:rsid w:val="00E135C9"/>
    <w:rsid w:val="00E137AD"/>
    <w:rsid w:val="00E13CB1"/>
    <w:rsid w:val="00E140F3"/>
    <w:rsid w:val="00E144D6"/>
    <w:rsid w:val="00E155F2"/>
    <w:rsid w:val="00E15881"/>
    <w:rsid w:val="00E15AB8"/>
    <w:rsid w:val="00E15E34"/>
    <w:rsid w:val="00E15F94"/>
    <w:rsid w:val="00E16297"/>
    <w:rsid w:val="00E16A8F"/>
    <w:rsid w:val="00E16B7A"/>
    <w:rsid w:val="00E16C81"/>
    <w:rsid w:val="00E17003"/>
    <w:rsid w:val="00E1700A"/>
    <w:rsid w:val="00E1717E"/>
    <w:rsid w:val="00E172AE"/>
    <w:rsid w:val="00E17677"/>
    <w:rsid w:val="00E176E3"/>
    <w:rsid w:val="00E17CE1"/>
    <w:rsid w:val="00E17D18"/>
    <w:rsid w:val="00E2013B"/>
    <w:rsid w:val="00E202DF"/>
    <w:rsid w:val="00E20408"/>
    <w:rsid w:val="00E204F2"/>
    <w:rsid w:val="00E20893"/>
    <w:rsid w:val="00E20B9C"/>
    <w:rsid w:val="00E20BCE"/>
    <w:rsid w:val="00E2100C"/>
    <w:rsid w:val="00E21949"/>
    <w:rsid w:val="00E21C57"/>
    <w:rsid w:val="00E21CCC"/>
    <w:rsid w:val="00E21DE3"/>
    <w:rsid w:val="00E22330"/>
    <w:rsid w:val="00E224CB"/>
    <w:rsid w:val="00E22999"/>
    <w:rsid w:val="00E229AC"/>
    <w:rsid w:val="00E22A14"/>
    <w:rsid w:val="00E22A72"/>
    <w:rsid w:val="00E22D9F"/>
    <w:rsid w:val="00E23635"/>
    <w:rsid w:val="00E2368F"/>
    <w:rsid w:val="00E237EF"/>
    <w:rsid w:val="00E23998"/>
    <w:rsid w:val="00E2436A"/>
    <w:rsid w:val="00E24BCA"/>
    <w:rsid w:val="00E24C75"/>
    <w:rsid w:val="00E24CAF"/>
    <w:rsid w:val="00E24D95"/>
    <w:rsid w:val="00E24E0A"/>
    <w:rsid w:val="00E25342"/>
    <w:rsid w:val="00E2539F"/>
    <w:rsid w:val="00E25A6C"/>
    <w:rsid w:val="00E25CAB"/>
    <w:rsid w:val="00E25F27"/>
    <w:rsid w:val="00E260AE"/>
    <w:rsid w:val="00E26377"/>
    <w:rsid w:val="00E263C9"/>
    <w:rsid w:val="00E263D6"/>
    <w:rsid w:val="00E2745E"/>
    <w:rsid w:val="00E2752E"/>
    <w:rsid w:val="00E27707"/>
    <w:rsid w:val="00E27881"/>
    <w:rsid w:val="00E3052B"/>
    <w:rsid w:val="00E307D1"/>
    <w:rsid w:val="00E30AFB"/>
    <w:rsid w:val="00E30B5E"/>
    <w:rsid w:val="00E30B74"/>
    <w:rsid w:val="00E30BE4"/>
    <w:rsid w:val="00E30C73"/>
    <w:rsid w:val="00E30E3C"/>
    <w:rsid w:val="00E311E9"/>
    <w:rsid w:val="00E31BC9"/>
    <w:rsid w:val="00E31D76"/>
    <w:rsid w:val="00E31DA7"/>
    <w:rsid w:val="00E31FEF"/>
    <w:rsid w:val="00E328CB"/>
    <w:rsid w:val="00E329C1"/>
    <w:rsid w:val="00E32BE1"/>
    <w:rsid w:val="00E32D3F"/>
    <w:rsid w:val="00E32ECD"/>
    <w:rsid w:val="00E32F8B"/>
    <w:rsid w:val="00E32FA4"/>
    <w:rsid w:val="00E33269"/>
    <w:rsid w:val="00E332A4"/>
    <w:rsid w:val="00E33378"/>
    <w:rsid w:val="00E33392"/>
    <w:rsid w:val="00E33E17"/>
    <w:rsid w:val="00E3408D"/>
    <w:rsid w:val="00E34450"/>
    <w:rsid w:val="00E34641"/>
    <w:rsid w:val="00E34A9A"/>
    <w:rsid w:val="00E35662"/>
    <w:rsid w:val="00E356E8"/>
    <w:rsid w:val="00E35ABD"/>
    <w:rsid w:val="00E36084"/>
    <w:rsid w:val="00E36292"/>
    <w:rsid w:val="00E36610"/>
    <w:rsid w:val="00E3667E"/>
    <w:rsid w:val="00E367B0"/>
    <w:rsid w:val="00E36B11"/>
    <w:rsid w:val="00E36BF2"/>
    <w:rsid w:val="00E36E46"/>
    <w:rsid w:val="00E3731D"/>
    <w:rsid w:val="00E37CA6"/>
    <w:rsid w:val="00E37CF4"/>
    <w:rsid w:val="00E37F8A"/>
    <w:rsid w:val="00E40096"/>
    <w:rsid w:val="00E400CF"/>
    <w:rsid w:val="00E405E0"/>
    <w:rsid w:val="00E40DE5"/>
    <w:rsid w:val="00E40EF9"/>
    <w:rsid w:val="00E4102D"/>
    <w:rsid w:val="00E4117A"/>
    <w:rsid w:val="00E41231"/>
    <w:rsid w:val="00E41518"/>
    <w:rsid w:val="00E41690"/>
    <w:rsid w:val="00E4190D"/>
    <w:rsid w:val="00E41AC2"/>
    <w:rsid w:val="00E41DD4"/>
    <w:rsid w:val="00E421CE"/>
    <w:rsid w:val="00E4232F"/>
    <w:rsid w:val="00E424F8"/>
    <w:rsid w:val="00E4250B"/>
    <w:rsid w:val="00E425C2"/>
    <w:rsid w:val="00E4288A"/>
    <w:rsid w:val="00E428E0"/>
    <w:rsid w:val="00E429F2"/>
    <w:rsid w:val="00E42C4B"/>
    <w:rsid w:val="00E432E0"/>
    <w:rsid w:val="00E433B0"/>
    <w:rsid w:val="00E4348D"/>
    <w:rsid w:val="00E437D8"/>
    <w:rsid w:val="00E43A74"/>
    <w:rsid w:val="00E43C30"/>
    <w:rsid w:val="00E43C35"/>
    <w:rsid w:val="00E4403D"/>
    <w:rsid w:val="00E441F9"/>
    <w:rsid w:val="00E446C6"/>
    <w:rsid w:val="00E44896"/>
    <w:rsid w:val="00E44E00"/>
    <w:rsid w:val="00E44E7E"/>
    <w:rsid w:val="00E45614"/>
    <w:rsid w:val="00E456B3"/>
    <w:rsid w:val="00E45A91"/>
    <w:rsid w:val="00E45D3F"/>
    <w:rsid w:val="00E46248"/>
    <w:rsid w:val="00E4626C"/>
    <w:rsid w:val="00E4687B"/>
    <w:rsid w:val="00E46BDF"/>
    <w:rsid w:val="00E46BF0"/>
    <w:rsid w:val="00E4705F"/>
    <w:rsid w:val="00E4711C"/>
    <w:rsid w:val="00E47248"/>
    <w:rsid w:val="00E473ED"/>
    <w:rsid w:val="00E47559"/>
    <w:rsid w:val="00E47647"/>
    <w:rsid w:val="00E4768D"/>
    <w:rsid w:val="00E4769D"/>
    <w:rsid w:val="00E47C4C"/>
    <w:rsid w:val="00E47DD1"/>
    <w:rsid w:val="00E47EE3"/>
    <w:rsid w:val="00E500C3"/>
    <w:rsid w:val="00E501DF"/>
    <w:rsid w:val="00E50445"/>
    <w:rsid w:val="00E5066E"/>
    <w:rsid w:val="00E50890"/>
    <w:rsid w:val="00E508F0"/>
    <w:rsid w:val="00E50969"/>
    <w:rsid w:val="00E50B8A"/>
    <w:rsid w:val="00E50FD7"/>
    <w:rsid w:val="00E51152"/>
    <w:rsid w:val="00E51469"/>
    <w:rsid w:val="00E514CB"/>
    <w:rsid w:val="00E5156C"/>
    <w:rsid w:val="00E51618"/>
    <w:rsid w:val="00E51738"/>
    <w:rsid w:val="00E518DA"/>
    <w:rsid w:val="00E51E58"/>
    <w:rsid w:val="00E526A9"/>
    <w:rsid w:val="00E52BBC"/>
    <w:rsid w:val="00E52CA9"/>
    <w:rsid w:val="00E53149"/>
    <w:rsid w:val="00E53219"/>
    <w:rsid w:val="00E53901"/>
    <w:rsid w:val="00E53D04"/>
    <w:rsid w:val="00E53E2F"/>
    <w:rsid w:val="00E53E73"/>
    <w:rsid w:val="00E53F4A"/>
    <w:rsid w:val="00E541B2"/>
    <w:rsid w:val="00E54255"/>
    <w:rsid w:val="00E54269"/>
    <w:rsid w:val="00E5456E"/>
    <w:rsid w:val="00E545D1"/>
    <w:rsid w:val="00E54628"/>
    <w:rsid w:val="00E54996"/>
    <w:rsid w:val="00E54F40"/>
    <w:rsid w:val="00E554B1"/>
    <w:rsid w:val="00E55568"/>
    <w:rsid w:val="00E5570D"/>
    <w:rsid w:val="00E55A6D"/>
    <w:rsid w:val="00E5617B"/>
    <w:rsid w:val="00E56896"/>
    <w:rsid w:val="00E56ADC"/>
    <w:rsid w:val="00E56BAC"/>
    <w:rsid w:val="00E574CC"/>
    <w:rsid w:val="00E57885"/>
    <w:rsid w:val="00E578F2"/>
    <w:rsid w:val="00E579A3"/>
    <w:rsid w:val="00E57C31"/>
    <w:rsid w:val="00E57FED"/>
    <w:rsid w:val="00E60377"/>
    <w:rsid w:val="00E608F5"/>
    <w:rsid w:val="00E60939"/>
    <w:rsid w:val="00E60D20"/>
    <w:rsid w:val="00E60DC2"/>
    <w:rsid w:val="00E61229"/>
    <w:rsid w:val="00E6160A"/>
    <w:rsid w:val="00E61803"/>
    <w:rsid w:val="00E618ED"/>
    <w:rsid w:val="00E62034"/>
    <w:rsid w:val="00E6242A"/>
    <w:rsid w:val="00E62A14"/>
    <w:rsid w:val="00E62A6B"/>
    <w:rsid w:val="00E62F90"/>
    <w:rsid w:val="00E633F6"/>
    <w:rsid w:val="00E634E3"/>
    <w:rsid w:val="00E639F5"/>
    <w:rsid w:val="00E63C7E"/>
    <w:rsid w:val="00E63D5C"/>
    <w:rsid w:val="00E63E72"/>
    <w:rsid w:val="00E6433B"/>
    <w:rsid w:val="00E6445A"/>
    <w:rsid w:val="00E644C9"/>
    <w:rsid w:val="00E649CE"/>
    <w:rsid w:val="00E64A49"/>
    <w:rsid w:val="00E64E83"/>
    <w:rsid w:val="00E655C7"/>
    <w:rsid w:val="00E659EA"/>
    <w:rsid w:val="00E65E08"/>
    <w:rsid w:val="00E65FFE"/>
    <w:rsid w:val="00E66129"/>
    <w:rsid w:val="00E6618D"/>
    <w:rsid w:val="00E66428"/>
    <w:rsid w:val="00E665EF"/>
    <w:rsid w:val="00E66A85"/>
    <w:rsid w:val="00E66B1C"/>
    <w:rsid w:val="00E66C58"/>
    <w:rsid w:val="00E66FE1"/>
    <w:rsid w:val="00E67013"/>
    <w:rsid w:val="00E67240"/>
    <w:rsid w:val="00E67263"/>
    <w:rsid w:val="00E67435"/>
    <w:rsid w:val="00E6744C"/>
    <w:rsid w:val="00E6761C"/>
    <w:rsid w:val="00E6771D"/>
    <w:rsid w:val="00E6783E"/>
    <w:rsid w:val="00E67AB3"/>
    <w:rsid w:val="00E67E48"/>
    <w:rsid w:val="00E67F81"/>
    <w:rsid w:val="00E701BD"/>
    <w:rsid w:val="00E7048D"/>
    <w:rsid w:val="00E7050C"/>
    <w:rsid w:val="00E70868"/>
    <w:rsid w:val="00E708EA"/>
    <w:rsid w:val="00E708EB"/>
    <w:rsid w:val="00E70C19"/>
    <w:rsid w:val="00E70D42"/>
    <w:rsid w:val="00E717C4"/>
    <w:rsid w:val="00E71925"/>
    <w:rsid w:val="00E719AB"/>
    <w:rsid w:val="00E71AD2"/>
    <w:rsid w:val="00E71E8A"/>
    <w:rsid w:val="00E72116"/>
    <w:rsid w:val="00E72146"/>
    <w:rsid w:val="00E72218"/>
    <w:rsid w:val="00E72510"/>
    <w:rsid w:val="00E72882"/>
    <w:rsid w:val="00E72E0E"/>
    <w:rsid w:val="00E72E80"/>
    <w:rsid w:val="00E730D2"/>
    <w:rsid w:val="00E7311D"/>
    <w:rsid w:val="00E73199"/>
    <w:rsid w:val="00E731EA"/>
    <w:rsid w:val="00E731F5"/>
    <w:rsid w:val="00E73353"/>
    <w:rsid w:val="00E735CB"/>
    <w:rsid w:val="00E73608"/>
    <w:rsid w:val="00E73C24"/>
    <w:rsid w:val="00E73E9A"/>
    <w:rsid w:val="00E74008"/>
    <w:rsid w:val="00E7448E"/>
    <w:rsid w:val="00E7476F"/>
    <w:rsid w:val="00E74B86"/>
    <w:rsid w:val="00E74CBC"/>
    <w:rsid w:val="00E74DF5"/>
    <w:rsid w:val="00E7511B"/>
    <w:rsid w:val="00E7515C"/>
    <w:rsid w:val="00E75188"/>
    <w:rsid w:val="00E7533D"/>
    <w:rsid w:val="00E75494"/>
    <w:rsid w:val="00E7558A"/>
    <w:rsid w:val="00E75B57"/>
    <w:rsid w:val="00E7663B"/>
    <w:rsid w:val="00E7689A"/>
    <w:rsid w:val="00E76D36"/>
    <w:rsid w:val="00E76D62"/>
    <w:rsid w:val="00E76EDC"/>
    <w:rsid w:val="00E771D2"/>
    <w:rsid w:val="00E77364"/>
    <w:rsid w:val="00E7740A"/>
    <w:rsid w:val="00E77622"/>
    <w:rsid w:val="00E77748"/>
    <w:rsid w:val="00E77780"/>
    <w:rsid w:val="00E778AD"/>
    <w:rsid w:val="00E77BC8"/>
    <w:rsid w:val="00E77E18"/>
    <w:rsid w:val="00E77F89"/>
    <w:rsid w:val="00E80330"/>
    <w:rsid w:val="00E805F2"/>
    <w:rsid w:val="00E8065A"/>
    <w:rsid w:val="00E806C5"/>
    <w:rsid w:val="00E80964"/>
    <w:rsid w:val="00E80C62"/>
    <w:rsid w:val="00E80E71"/>
    <w:rsid w:val="00E814D6"/>
    <w:rsid w:val="00E8162F"/>
    <w:rsid w:val="00E81690"/>
    <w:rsid w:val="00E81960"/>
    <w:rsid w:val="00E81A78"/>
    <w:rsid w:val="00E81D53"/>
    <w:rsid w:val="00E82286"/>
    <w:rsid w:val="00E82487"/>
    <w:rsid w:val="00E824F6"/>
    <w:rsid w:val="00E826B1"/>
    <w:rsid w:val="00E826E6"/>
    <w:rsid w:val="00E83209"/>
    <w:rsid w:val="00E832AB"/>
    <w:rsid w:val="00E837CF"/>
    <w:rsid w:val="00E838C3"/>
    <w:rsid w:val="00E83968"/>
    <w:rsid w:val="00E8396A"/>
    <w:rsid w:val="00E83B71"/>
    <w:rsid w:val="00E83B8B"/>
    <w:rsid w:val="00E83CB4"/>
    <w:rsid w:val="00E83DE4"/>
    <w:rsid w:val="00E83E20"/>
    <w:rsid w:val="00E8403D"/>
    <w:rsid w:val="00E8407F"/>
    <w:rsid w:val="00E84135"/>
    <w:rsid w:val="00E84163"/>
    <w:rsid w:val="00E84182"/>
    <w:rsid w:val="00E8431B"/>
    <w:rsid w:val="00E84453"/>
    <w:rsid w:val="00E847EB"/>
    <w:rsid w:val="00E8486F"/>
    <w:rsid w:val="00E84A53"/>
    <w:rsid w:val="00E850D3"/>
    <w:rsid w:val="00E853D6"/>
    <w:rsid w:val="00E85425"/>
    <w:rsid w:val="00E85695"/>
    <w:rsid w:val="00E856D6"/>
    <w:rsid w:val="00E85799"/>
    <w:rsid w:val="00E8627F"/>
    <w:rsid w:val="00E86473"/>
    <w:rsid w:val="00E86584"/>
    <w:rsid w:val="00E86599"/>
    <w:rsid w:val="00E86ABB"/>
    <w:rsid w:val="00E86DDB"/>
    <w:rsid w:val="00E870B8"/>
    <w:rsid w:val="00E87238"/>
    <w:rsid w:val="00E8726D"/>
    <w:rsid w:val="00E8760B"/>
    <w:rsid w:val="00E876B9"/>
    <w:rsid w:val="00E877D2"/>
    <w:rsid w:val="00E8788E"/>
    <w:rsid w:val="00E87A65"/>
    <w:rsid w:val="00E87CF8"/>
    <w:rsid w:val="00E90185"/>
    <w:rsid w:val="00E90504"/>
    <w:rsid w:val="00E90587"/>
    <w:rsid w:val="00E905AA"/>
    <w:rsid w:val="00E90A1F"/>
    <w:rsid w:val="00E90AA5"/>
    <w:rsid w:val="00E90AF5"/>
    <w:rsid w:val="00E916F8"/>
    <w:rsid w:val="00E91B78"/>
    <w:rsid w:val="00E91F1F"/>
    <w:rsid w:val="00E91F50"/>
    <w:rsid w:val="00E9215A"/>
    <w:rsid w:val="00E921CC"/>
    <w:rsid w:val="00E922D3"/>
    <w:rsid w:val="00E9245A"/>
    <w:rsid w:val="00E92551"/>
    <w:rsid w:val="00E925C4"/>
    <w:rsid w:val="00E92638"/>
    <w:rsid w:val="00E9281C"/>
    <w:rsid w:val="00E92A5B"/>
    <w:rsid w:val="00E92BF7"/>
    <w:rsid w:val="00E93E3D"/>
    <w:rsid w:val="00E93E46"/>
    <w:rsid w:val="00E93ED8"/>
    <w:rsid w:val="00E945FA"/>
    <w:rsid w:val="00E94B09"/>
    <w:rsid w:val="00E94EC7"/>
    <w:rsid w:val="00E950E9"/>
    <w:rsid w:val="00E9510C"/>
    <w:rsid w:val="00E95199"/>
    <w:rsid w:val="00E954D2"/>
    <w:rsid w:val="00E955D1"/>
    <w:rsid w:val="00E95667"/>
    <w:rsid w:val="00E958CF"/>
    <w:rsid w:val="00E959EA"/>
    <w:rsid w:val="00E95B98"/>
    <w:rsid w:val="00E95DD0"/>
    <w:rsid w:val="00E95E19"/>
    <w:rsid w:val="00E95E99"/>
    <w:rsid w:val="00E95FC6"/>
    <w:rsid w:val="00E96090"/>
    <w:rsid w:val="00E9612A"/>
    <w:rsid w:val="00E9615B"/>
    <w:rsid w:val="00E96555"/>
    <w:rsid w:val="00E96B64"/>
    <w:rsid w:val="00E975BA"/>
    <w:rsid w:val="00E976DB"/>
    <w:rsid w:val="00E9798A"/>
    <w:rsid w:val="00E97AF3"/>
    <w:rsid w:val="00EA00DC"/>
    <w:rsid w:val="00EA0131"/>
    <w:rsid w:val="00EA0459"/>
    <w:rsid w:val="00EA04F2"/>
    <w:rsid w:val="00EA073C"/>
    <w:rsid w:val="00EA0853"/>
    <w:rsid w:val="00EA0A49"/>
    <w:rsid w:val="00EA145A"/>
    <w:rsid w:val="00EA15FE"/>
    <w:rsid w:val="00EA1AF1"/>
    <w:rsid w:val="00EA1B0E"/>
    <w:rsid w:val="00EA1FA4"/>
    <w:rsid w:val="00EA238D"/>
    <w:rsid w:val="00EA24D3"/>
    <w:rsid w:val="00EA278A"/>
    <w:rsid w:val="00EA27E3"/>
    <w:rsid w:val="00EA2AF8"/>
    <w:rsid w:val="00EA2B52"/>
    <w:rsid w:val="00EA2C5B"/>
    <w:rsid w:val="00EA3081"/>
    <w:rsid w:val="00EA31D7"/>
    <w:rsid w:val="00EA31FD"/>
    <w:rsid w:val="00EA33CF"/>
    <w:rsid w:val="00EA33D4"/>
    <w:rsid w:val="00EA39E8"/>
    <w:rsid w:val="00EA4719"/>
    <w:rsid w:val="00EA4885"/>
    <w:rsid w:val="00EA4B91"/>
    <w:rsid w:val="00EA53AB"/>
    <w:rsid w:val="00EA5481"/>
    <w:rsid w:val="00EA5903"/>
    <w:rsid w:val="00EA60F6"/>
    <w:rsid w:val="00EA64EB"/>
    <w:rsid w:val="00EA676C"/>
    <w:rsid w:val="00EA684E"/>
    <w:rsid w:val="00EA6992"/>
    <w:rsid w:val="00EA6C37"/>
    <w:rsid w:val="00EA6E9A"/>
    <w:rsid w:val="00EA6FDC"/>
    <w:rsid w:val="00EA7253"/>
    <w:rsid w:val="00EA75B6"/>
    <w:rsid w:val="00EA77D9"/>
    <w:rsid w:val="00EA7AF8"/>
    <w:rsid w:val="00EA7E1E"/>
    <w:rsid w:val="00EB0919"/>
    <w:rsid w:val="00EB099C"/>
    <w:rsid w:val="00EB0A47"/>
    <w:rsid w:val="00EB0A88"/>
    <w:rsid w:val="00EB1472"/>
    <w:rsid w:val="00EB1508"/>
    <w:rsid w:val="00EB15D8"/>
    <w:rsid w:val="00EB17C5"/>
    <w:rsid w:val="00EB185C"/>
    <w:rsid w:val="00EB1BFE"/>
    <w:rsid w:val="00EB1C95"/>
    <w:rsid w:val="00EB1E26"/>
    <w:rsid w:val="00EB1F23"/>
    <w:rsid w:val="00EB23D8"/>
    <w:rsid w:val="00EB2473"/>
    <w:rsid w:val="00EB2729"/>
    <w:rsid w:val="00EB27BF"/>
    <w:rsid w:val="00EB2DC7"/>
    <w:rsid w:val="00EB3397"/>
    <w:rsid w:val="00EB35A4"/>
    <w:rsid w:val="00EB3746"/>
    <w:rsid w:val="00EB3810"/>
    <w:rsid w:val="00EB3A69"/>
    <w:rsid w:val="00EB3BCD"/>
    <w:rsid w:val="00EB3F94"/>
    <w:rsid w:val="00EB40B7"/>
    <w:rsid w:val="00EB4243"/>
    <w:rsid w:val="00EB434C"/>
    <w:rsid w:val="00EB43ED"/>
    <w:rsid w:val="00EB444E"/>
    <w:rsid w:val="00EB4607"/>
    <w:rsid w:val="00EB4893"/>
    <w:rsid w:val="00EB499B"/>
    <w:rsid w:val="00EB4A65"/>
    <w:rsid w:val="00EB4BA6"/>
    <w:rsid w:val="00EB5297"/>
    <w:rsid w:val="00EB56B2"/>
    <w:rsid w:val="00EB5A68"/>
    <w:rsid w:val="00EB5C9B"/>
    <w:rsid w:val="00EB64FC"/>
    <w:rsid w:val="00EB65E8"/>
    <w:rsid w:val="00EB66AD"/>
    <w:rsid w:val="00EB6770"/>
    <w:rsid w:val="00EB68A3"/>
    <w:rsid w:val="00EB6D3A"/>
    <w:rsid w:val="00EB6E69"/>
    <w:rsid w:val="00EB6EE3"/>
    <w:rsid w:val="00EB7066"/>
    <w:rsid w:val="00EB72E4"/>
    <w:rsid w:val="00EB73B2"/>
    <w:rsid w:val="00EB73C4"/>
    <w:rsid w:val="00EB76A8"/>
    <w:rsid w:val="00EB76C9"/>
    <w:rsid w:val="00EB76CA"/>
    <w:rsid w:val="00EB77F5"/>
    <w:rsid w:val="00EB79BA"/>
    <w:rsid w:val="00EB79F8"/>
    <w:rsid w:val="00EC0393"/>
    <w:rsid w:val="00EC06F8"/>
    <w:rsid w:val="00EC06FC"/>
    <w:rsid w:val="00EC0777"/>
    <w:rsid w:val="00EC0DFF"/>
    <w:rsid w:val="00EC0EFC"/>
    <w:rsid w:val="00EC168A"/>
    <w:rsid w:val="00EC16A9"/>
    <w:rsid w:val="00EC16FD"/>
    <w:rsid w:val="00EC178F"/>
    <w:rsid w:val="00EC1881"/>
    <w:rsid w:val="00EC1B29"/>
    <w:rsid w:val="00EC1CE0"/>
    <w:rsid w:val="00EC1E60"/>
    <w:rsid w:val="00EC234A"/>
    <w:rsid w:val="00EC237D"/>
    <w:rsid w:val="00EC245B"/>
    <w:rsid w:val="00EC26D3"/>
    <w:rsid w:val="00EC2C0C"/>
    <w:rsid w:val="00EC2D14"/>
    <w:rsid w:val="00EC2E3A"/>
    <w:rsid w:val="00EC3032"/>
    <w:rsid w:val="00EC31FB"/>
    <w:rsid w:val="00EC34CD"/>
    <w:rsid w:val="00EC38DB"/>
    <w:rsid w:val="00EC393D"/>
    <w:rsid w:val="00EC3BBB"/>
    <w:rsid w:val="00EC3DEA"/>
    <w:rsid w:val="00EC40C6"/>
    <w:rsid w:val="00EC4355"/>
    <w:rsid w:val="00EC4545"/>
    <w:rsid w:val="00EC4788"/>
    <w:rsid w:val="00EC48A7"/>
    <w:rsid w:val="00EC4993"/>
    <w:rsid w:val="00EC4A9E"/>
    <w:rsid w:val="00EC4AB6"/>
    <w:rsid w:val="00EC4D0E"/>
    <w:rsid w:val="00EC4E22"/>
    <w:rsid w:val="00EC4E2B"/>
    <w:rsid w:val="00EC4EC8"/>
    <w:rsid w:val="00EC5185"/>
    <w:rsid w:val="00EC5336"/>
    <w:rsid w:val="00EC5481"/>
    <w:rsid w:val="00EC54EA"/>
    <w:rsid w:val="00EC578C"/>
    <w:rsid w:val="00EC5BB6"/>
    <w:rsid w:val="00EC605C"/>
    <w:rsid w:val="00EC64F6"/>
    <w:rsid w:val="00EC6606"/>
    <w:rsid w:val="00EC6660"/>
    <w:rsid w:val="00EC6962"/>
    <w:rsid w:val="00EC6AC6"/>
    <w:rsid w:val="00EC6D47"/>
    <w:rsid w:val="00EC6E98"/>
    <w:rsid w:val="00EC6E9C"/>
    <w:rsid w:val="00EC6F03"/>
    <w:rsid w:val="00EC717C"/>
    <w:rsid w:val="00EC73EA"/>
    <w:rsid w:val="00EC73F4"/>
    <w:rsid w:val="00EC7638"/>
    <w:rsid w:val="00EC7BCD"/>
    <w:rsid w:val="00EC7CAD"/>
    <w:rsid w:val="00EC7F59"/>
    <w:rsid w:val="00ED03D2"/>
    <w:rsid w:val="00ED04B0"/>
    <w:rsid w:val="00ED05BF"/>
    <w:rsid w:val="00ED072A"/>
    <w:rsid w:val="00ED075D"/>
    <w:rsid w:val="00ED0BE4"/>
    <w:rsid w:val="00ED1008"/>
    <w:rsid w:val="00ED1285"/>
    <w:rsid w:val="00ED13A6"/>
    <w:rsid w:val="00ED19F3"/>
    <w:rsid w:val="00ED1E62"/>
    <w:rsid w:val="00ED1E91"/>
    <w:rsid w:val="00ED1F70"/>
    <w:rsid w:val="00ED1FD9"/>
    <w:rsid w:val="00ED2295"/>
    <w:rsid w:val="00ED23E0"/>
    <w:rsid w:val="00ED2416"/>
    <w:rsid w:val="00ED2627"/>
    <w:rsid w:val="00ED2941"/>
    <w:rsid w:val="00ED2DC4"/>
    <w:rsid w:val="00ED2FBA"/>
    <w:rsid w:val="00ED30B7"/>
    <w:rsid w:val="00ED322A"/>
    <w:rsid w:val="00ED3718"/>
    <w:rsid w:val="00ED3A6F"/>
    <w:rsid w:val="00ED3FB2"/>
    <w:rsid w:val="00ED4061"/>
    <w:rsid w:val="00ED406F"/>
    <w:rsid w:val="00ED42E5"/>
    <w:rsid w:val="00ED443F"/>
    <w:rsid w:val="00ED4D73"/>
    <w:rsid w:val="00ED4E15"/>
    <w:rsid w:val="00ED5011"/>
    <w:rsid w:val="00ED501E"/>
    <w:rsid w:val="00ED539E"/>
    <w:rsid w:val="00ED55FD"/>
    <w:rsid w:val="00ED58E8"/>
    <w:rsid w:val="00ED597E"/>
    <w:rsid w:val="00ED5BDE"/>
    <w:rsid w:val="00ED5DA6"/>
    <w:rsid w:val="00ED604E"/>
    <w:rsid w:val="00ED62CF"/>
    <w:rsid w:val="00ED7179"/>
    <w:rsid w:val="00ED718E"/>
    <w:rsid w:val="00ED7211"/>
    <w:rsid w:val="00ED77C0"/>
    <w:rsid w:val="00ED7934"/>
    <w:rsid w:val="00ED7A65"/>
    <w:rsid w:val="00EE00E2"/>
    <w:rsid w:val="00EE024E"/>
    <w:rsid w:val="00EE032F"/>
    <w:rsid w:val="00EE08D2"/>
    <w:rsid w:val="00EE109E"/>
    <w:rsid w:val="00EE133E"/>
    <w:rsid w:val="00EE160E"/>
    <w:rsid w:val="00EE1AE2"/>
    <w:rsid w:val="00EE2339"/>
    <w:rsid w:val="00EE2707"/>
    <w:rsid w:val="00EE271A"/>
    <w:rsid w:val="00EE29A1"/>
    <w:rsid w:val="00EE29EA"/>
    <w:rsid w:val="00EE2A9C"/>
    <w:rsid w:val="00EE2D84"/>
    <w:rsid w:val="00EE2D9C"/>
    <w:rsid w:val="00EE31B7"/>
    <w:rsid w:val="00EE32D6"/>
    <w:rsid w:val="00EE341C"/>
    <w:rsid w:val="00EE351D"/>
    <w:rsid w:val="00EE37AE"/>
    <w:rsid w:val="00EE39F5"/>
    <w:rsid w:val="00EE3A8F"/>
    <w:rsid w:val="00EE3EB5"/>
    <w:rsid w:val="00EE409F"/>
    <w:rsid w:val="00EE417D"/>
    <w:rsid w:val="00EE4224"/>
    <w:rsid w:val="00EE4304"/>
    <w:rsid w:val="00EE455D"/>
    <w:rsid w:val="00EE4887"/>
    <w:rsid w:val="00EE49BD"/>
    <w:rsid w:val="00EE4A1F"/>
    <w:rsid w:val="00EE4B5A"/>
    <w:rsid w:val="00EE4BA0"/>
    <w:rsid w:val="00EE4C2D"/>
    <w:rsid w:val="00EE4CA4"/>
    <w:rsid w:val="00EE4D95"/>
    <w:rsid w:val="00EE4E07"/>
    <w:rsid w:val="00EE50C7"/>
    <w:rsid w:val="00EE5217"/>
    <w:rsid w:val="00EE53E9"/>
    <w:rsid w:val="00EE5418"/>
    <w:rsid w:val="00EE55EB"/>
    <w:rsid w:val="00EE5612"/>
    <w:rsid w:val="00EE5665"/>
    <w:rsid w:val="00EE58C5"/>
    <w:rsid w:val="00EE6017"/>
    <w:rsid w:val="00EE60A9"/>
    <w:rsid w:val="00EE60D1"/>
    <w:rsid w:val="00EE6198"/>
    <w:rsid w:val="00EE6637"/>
    <w:rsid w:val="00EE6717"/>
    <w:rsid w:val="00EE672B"/>
    <w:rsid w:val="00EE6BE8"/>
    <w:rsid w:val="00EE6F7E"/>
    <w:rsid w:val="00EE7141"/>
    <w:rsid w:val="00EE71F8"/>
    <w:rsid w:val="00EE7710"/>
    <w:rsid w:val="00EE7C8C"/>
    <w:rsid w:val="00EE7C9B"/>
    <w:rsid w:val="00EE7D44"/>
    <w:rsid w:val="00EE7F15"/>
    <w:rsid w:val="00EF0643"/>
    <w:rsid w:val="00EF084F"/>
    <w:rsid w:val="00EF0856"/>
    <w:rsid w:val="00EF1089"/>
    <w:rsid w:val="00EF1582"/>
    <w:rsid w:val="00EF15E3"/>
    <w:rsid w:val="00EF17AA"/>
    <w:rsid w:val="00EF19FE"/>
    <w:rsid w:val="00EF1B5A"/>
    <w:rsid w:val="00EF1B75"/>
    <w:rsid w:val="00EF1E4D"/>
    <w:rsid w:val="00EF1FB1"/>
    <w:rsid w:val="00EF20D6"/>
    <w:rsid w:val="00EF24FB"/>
    <w:rsid w:val="00EF27BC"/>
    <w:rsid w:val="00EF2849"/>
    <w:rsid w:val="00EF2ADD"/>
    <w:rsid w:val="00EF2CCA"/>
    <w:rsid w:val="00EF323F"/>
    <w:rsid w:val="00EF380C"/>
    <w:rsid w:val="00EF3CB7"/>
    <w:rsid w:val="00EF4489"/>
    <w:rsid w:val="00EF4501"/>
    <w:rsid w:val="00EF4693"/>
    <w:rsid w:val="00EF475C"/>
    <w:rsid w:val="00EF47D6"/>
    <w:rsid w:val="00EF48D4"/>
    <w:rsid w:val="00EF495B"/>
    <w:rsid w:val="00EF4CF9"/>
    <w:rsid w:val="00EF508C"/>
    <w:rsid w:val="00EF52BB"/>
    <w:rsid w:val="00EF54F7"/>
    <w:rsid w:val="00EF54FD"/>
    <w:rsid w:val="00EF5798"/>
    <w:rsid w:val="00EF583E"/>
    <w:rsid w:val="00EF590F"/>
    <w:rsid w:val="00EF59E3"/>
    <w:rsid w:val="00EF5B0F"/>
    <w:rsid w:val="00EF5E24"/>
    <w:rsid w:val="00EF60DC"/>
    <w:rsid w:val="00EF64E0"/>
    <w:rsid w:val="00EF6B10"/>
    <w:rsid w:val="00EF6EE8"/>
    <w:rsid w:val="00EF7064"/>
    <w:rsid w:val="00EF73CC"/>
    <w:rsid w:val="00EF753A"/>
    <w:rsid w:val="00EF7BE8"/>
    <w:rsid w:val="00EF7C1E"/>
    <w:rsid w:val="00EF7DD9"/>
    <w:rsid w:val="00EF7E55"/>
    <w:rsid w:val="00F00201"/>
    <w:rsid w:val="00F00581"/>
    <w:rsid w:val="00F00766"/>
    <w:rsid w:val="00F00776"/>
    <w:rsid w:val="00F00B1D"/>
    <w:rsid w:val="00F00B73"/>
    <w:rsid w:val="00F00F54"/>
    <w:rsid w:val="00F012E2"/>
    <w:rsid w:val="00F0130E"/>
    <w:rsid w:val="00F01B4F"/>
    <w:rsid w:val="00F01C8F"/>
    <w:rsid w:val="00F01CB7"/>
    <w:rsid w:val="00F01E2F"/>
    <w:rsid w:val="00F01E40"/>
    <w:rsid w:val="00F01F78"/>
    <w:rsid w:val="00F01FC7"/>
    <w:rsid w:val="00F01FCA"/>
    <w:rsid w:val="00F02334"/>
    <w:rsid w:val="00F024DD"/>
    <w:rsid w:val="00F02CA1"/>
    <w:rsid w:val="00F02F08"/>
    <w:rsid w:val="00F02F6B"/>
    <w:rsid w:val="00F0335E"/>
    <w:rsid w:val="00F033D7"/>
    <w:rsid w:val="00F035D7"/>
    <w:rsid w:val="00F0372D"/>
    <w:rsid w:val="00F038F4"/>
    <w:rsid w:val="00F03944"/>
    <w:rsid w:val="00F03963"/>
    <w:rsid w:val="00F03F6C"/>
    <w:rsid w:val="00F04003"/>
    <w:rsid w:val="00F04430"/>
    <w:rsid w:val="00F0452F"/>
    <w:rsid w:val="00F045BE"/>
    <w:rsid w:val="00F0482A"/>
    <w:rsid w:val="00F0486D"/>
    <w:rsid w:val="00F049B9"/>
    <w:rsid w:val="00F04F6D"/>
    <w:rsid w:val="00F05231"/>
    <w:rsid w:val="00F05472"/>
    <w:rsid w:val="00F0574C"/>
    <w:rsid w:val="00F05849"/>
    <w:rsid w:val="00F05A1D"/>
    <w:rsid w:val="00F05D50"/>
    <w:rsid w:val="00F05E9A"/>
    <w:rsid w:val="00F0617A"/>
    <w:rsid w:val="00F06CFD"/>
    <w:rsid w:val="00F06E4B"/>
    <w:rsid w:val="00F072DA"/>
    <w:rsid w:val="00F0736F"/>
    <w:rsid w:val="00F07453"/>
    <w:rsid w:val="00F076F6"/>
    <w:rsid w:val="00F07D5B"/>
    <w:rsid w:val="00F07E19"/>
    <w:rsid w:val="00F07E53"/>
    <w:rsid w:val="00F10137"/>
    <w:rsid w:val="00F103B9"/>
    <w:rsid w:val="00F103D7"/>
    <w:rsid w:val="00F107AA"/>
    <w:rsid w:val="00F10870"/>
    <w:rsid w:val="00F10964"/>
    <w:rsid w:val="00F109EB"/>
    <w:rsid w:val="00F10D1B"/>
    <w:rsid w:val="00F11068"/>
    <w:rsid w:val="00F11081"/>
    <w:rsid w:val="00F112D9"/>
    <w:rsid w:val="00F113FD"/>
    <w:rsid w:val="00F11556"/>
    <w:rsid w:val="00F11798"/>
    <w:rsid w:val="00F11E63"/>
    <w:rsid w:val="00F11FC1"/>
    <w:rsid w:val="00F12340"/>
    <w:rsid w:val="00F12373"/>
    <w:rsid w:val="00F1256D"/>
    <w:rsid w:val="00F126E2"/>
    <w:rsid w:val="00F12C5F"/>
    <w:rsid w:val="00F130B3"/>
    <w:rsid w:val="00F1321B"/>
    <w:rsid w:val="00F13A33"/>
    <w:rsid w:val="00F13A4E"/>
    <w:rsid w:val="00F13BC9"/>
    <w:rsid w:val="00F13D0F"/>
    <w:rsid w:val="00F13EF0"/>
    <w:rsid w:val="00F13FFD"/>
    <w:rsid w:val="00F142FA"/>
    <w:rsid w:val="00F14A57"/>
    <w:rsid w:val="00F14BAC"/>
    <w:rsid w:val="00F14F25"/>
    <w:rsid w:val="00F14F82"/>
    <w:rsid w:val="00F15122"/>
    <w:rsid w:val="00F15C80"/>
    <w:rsid w:val="00F15FDC"/>
    <w:rsid w:val="00F16029"/>
    <w:rsid w:val="00F161BD"/>
    <w:rsid w:val="00F161CA"/>
    <w:rsid w:val="00F16236"/>
    <w:rsid w:val="00F162EB"/>
    <w:rsid w:val="00F169FE"/>
    <w:rsid w:val="00F16D63"/>
    <w:rsid w:val="00F16F3A"/>
    <w:rsid w:val="00F171CF"/>
    <w:rsid w:val="00F1720B"/>
    <w:rsid w:val="00F172BB"/>
    <w:rsid w:val="00F176AD"/>
    <w:rsid w:val="00F177FB"/>
    <w:rsid w:val="00F17B10"/>
    <w:rsid w:val="00F17D3F"/>
    <w:rsid w:val="00F20088"/>
    <w:rsid w:val="00F201F8"/>
    <w:rsid w:val="00F20422"/>
    <w:rsid w:val="00F20512"/>
    <w:rsid w:val="00F20752"/>
    <w:rsid w:val="00F20897"/>
    <w:rsid w:val="00F208CB"/>
    <w:rsid w:val="00F20E90"/>
    <w:rsid w:val="00F21136"/>
    <w:rsid w:val="00F21523"/>
    <w:rsid w:val="00F21A41"/>
    <w:rsid w:val="00F21BEF"/>
    <w:rsid w:val="00F21CA9"/>
    <w:rsid w:val="00F21D7D"/>
    <w:rsid w:val="00F21EFD"/>
    <w:rsid w:val="00F2248B"/>
    <w:rsid w:val="00F22660"/>
    <w:rsid w:val="00F2278F"/>
    <w:rsid w:val="00F2281B"/>
    <w:rsid w:val="00F2315B"/>
    <w:rsid w:val="00F2315D"/>
    <w:rsid w:val="00F233BE"/>
    <w:rsid w:val="00F233DD"/>
    <w:rsid w:val="00F235A3"/>
    <w:rsid w:val="00F235DB"/>
    <w:rsid w:val="00F23922"/>
    <w:rsid w:val="00F23964"/>
    <w:rsid w:val="00F23A23"/>
    <w:rsid w:val="00F23B8C"/>
    <w:rsid w:val="00F23DA3"/>
    <w:rsid w:val="00F23E7F"/>
    <w:rsid w:val="00F23F81"/>
    <w:rsid w:val="00F241BB"/>
    <w:rsid w:val="00F24304"/>
    <w:rsid w:val="00F2458E"/>
    <w:rsid w:val="00F24692"/>
    <w:rsid w:val="00F24716"/>
    <w:rsid w:val="00F2482E"/>
    <w:rsid w:val="00F2495C"/>
    <w:rsid w:val="00F249D5"/>
    <w:rsid w:val="00F24B2D"/>
    <w:rsid w:val="00F250DE"/>
    <w:rsid w:val="00F25189"/>
    <w:rsid w:val="00F253DB"/>
    <w:rsid w:val="00F25A30"/>
    <w:rsid w:val="00F25CAD"/>
    <w:rsid w:val="00F25E73"/>
    <w:rsid w:val="00F25F36"/>
    <w:rsid w:val="00F26706"/>
    <w:rsid w:val="00F26785"/>
    <w:rsid w:val="00F2685D"/>
    <w:rsid w:val="00F27157"/>
    <w:rsid w:val="00F271BA"/>
    <w:rsid w:val="00F2731C"/>
    <w:rsid w:val="00F276B5"/>
    <w:rsid w:val="00F27708"/>
    <w:rsid w:val="00F277D4"/>
    <w:rsid w:val="00F2781D"/>
    <w:rsid w:val="00F2789F"/>
    <w:rsid w:val="00F27CD5"/>
    <w:rsid w:val="00F27D4A"/>
    <w:rsid w:val="00F30254"/>
    <w:rsid w:val="00F30584"/>
    <w:rsid w:val="00F30A75"/>
    <w:rsid w:val="00F30A7E"/>
    <w:rsid w:val="00F30A80"/>
    <w:rsid w:val="00F30B7F"/>
    <w:rsid w:val="00F3108A"/>
    <w:rsid w:val="00F310EF"/>
    <w:rsid w:val="00F310F0"/>
    <w:rsid w:val="00F31120"/>
    <w:rsid w:val="00F31E1D"/>
    <w:rsid w:val="00F31E72"/>
    <w:rsid w:val="00F31FCC"/>
    <w:rsid w:val="00F32562"/>
    <w:rsid w:val="00F3281C"/>
    <w:rsid w:val="00F32F9A"/>
    <w:rsid w:val="00F330D7"/>
    <w:rsid w:val="00F330FC"/>
    <w:rsid w:val="00F333ED"/>
    <w:rsid w:val="00F3341C"/>
    <w:rsid w:val="00F33552"/>
    <w:rsid w:val="00F335F4"/>
    <w:rsid w:val="00F336E4"/>
    <w:rsid w:val="00F3391F"/>
    <w:rsid w:val="00F33AAA"/>
    <w:rsid w:val="00F33AE1"/>
    <w:rsid w:val="00F33E35"/>
    <w:rsid w:val="00F347C5"/>
    <w:rsid w:val="00F34AF4"/>
    <w:rsid w:val="00F34C63"/>
    <w:rsid w:val="00F34D83"/>
    <w:rsid w:val="00F35104"/>
    <w:rsid w:val="00F3564A"/>
    <w:rsid w:val="00F35B46"/>
    <w:rsid w:val="00F35CDE"/>
    <w:rsid w:val="00F35D39"/>
    <w:rsid w:val="00F35E31"/>
    <w:rsid w:val="00F362D3"/>
    <w:rsid w:val="00F365BB"/>
    <w:rsid w:val="00F36B8F"/>
    <w:rsid w:val="00F36CD7"/>
    <w:rsid w:val="00F36ED9"/>
    <w:rsid w:val="00F36F57"/>
    <w:rsid w:val="00F370F4"/>
    <w:rsid w:val="00F372DB"/>
    <w:rsid w:val="00F37532"/>
    <w:rsid w:val="00F3785A"/>
    <w:rsid w:val="00F37939"/>
    <w:rsid w:val="00F379BE"/>
    <w:rsid w:val="00F37C39"/>
    <w:rsid w:val="00F3F3EF"/>
    <w:rsid w:val="00F4001A"/>
    <w:rsid w:val="00F407A9"/>
    <w:rsid w:val="00F40A40"/>
    <w:rsid w:val="00F4140D"/>
    <w:rsid w:val="00F41470"/>
    <w:rsid w:val="00F4152C"/>
    <w:rsid w:val="00F41674"/>
    <w:rsid w:val="00F416EB"/>
    <w:rsid w:val="00F41A6F"/>
    <w:rsid w:val="00F41D90"/>
    <w:rsid w:val="00F41F73"/>
    <w:rsid w:val="00F41FE1"/>
    <w:rsid w:val="00F423FE"/>
    <w:rsid w:val="00F42431"/>
    <w:rsid w:val="00F424C8"/>
    <w:rsid w:val="00F425AA"/>
    <w:rsid w:val="00F427DD"/>
    <w:rsid w:val="00F42A3D"/>
    <w:rsid w:val="00F43058"/>
    <w:rsid w:val="00F430D0"/>
    <w:rsid w:val="00F43616"/>
    <w:rsid w:val="00F43669"/>
    <w:rsid w:val="00F43751"/>
    <w:rsid w:val="00F4389F"/>
    <w:rsid w:val="00F438E8"/>
    <w:rsid w:val="00F43B8D"/>
    <w:rsid w:val="00F43CAE"/>
    <w:rsid w:val="00F44262"/>
    <w:rsid w:val="00F44286"/>
    <w:rsid w:val="00F44548"/>
    <w:rsid w:val="00F4463F"/>
    <w:rsid w:val="00F446B0"/>
    <w:rsid w:val="00F446DF"/>
    <w:rsid w:val="00F44752"/>
    <w:rsid w:val="00F447E9"/>
    <w:rsid w:val="00F44B8D"/>
    <w:rsid w:val="00F44C30"/>
    <w:rsid w:val="00F44DD5"/>
    <w:rsid w:val="00F45082"/>
    <w:rsid w:val="00F452DA"/>
    <w:rsid w:val="00F456DF"/>
    <w:rsid w:val="00F45A25"/>
    <w:rsid w:val="00F45A26"/>
    <w:rsid w:val="00F45A2E"/>
    <w:rsid w:val="00F45D5E"/>
    <w:rsid w:val="00F45FF6"/>
    <w:rsid w:val="00F46047"/>
    <w:rsid w:val="00F460EA"/>
    <w:rsid w:val="00F4663C"/>
    <w:rsid w:val="00F46822"/>
    <w:rsid w:val="00F46861"/>
    <w:rsid w:val="00F46BFE"/>
    <w:rsid w:val="00F46CB4"/>
    <w:rsid w:val="00F46FF6"/>
    <w:rsid w:val="00F4716E"/>
    <w:rsid w:val="00F47285"/>
    <w:rsid w:val="00F473FE"/>
    <w:rsid w:val="00F47978"/>
    <w:rsid w:val="00F47AB7"/>
    <w:rsid w:val="00F47B16"/>
    <w:rsid w:val="00F47D9A"/>
    <w:rsid w:val="00F50029"/>
    <w:rsid w:val="00F5003F"/>
    <w:rsid w:val="00F500C3"/>
    <w:rsid w:val="00F50124"/>
    <w:rsid w:val="00F5033E"/>
    <w:rsid w:val="00F50441"/>
    <w:rsid w:val="00F50D19"/>
    <w:rsid w:val="00F50E03"/>
    <w:rsid w:val="00F50E17"/>
    <w:rsid w:val="00F50EC8"/>
    <w:rsid w:val="00F50F86"/>
    <w:rsid w:val="00F5106A"/>
    <w:rsid w:val="00F5115B"/>
    <w:rsid w:val="00F512B2"/>
    <w:rsid w:val="00F514E9"/>
    <w:rsid w:val="00F5180F"/>
    <w:rsid w:val="00F51871"/>
    <w:rsid w:val="00F51A41"/>
    <w:rsid w:val="00F51B3C"/>
    <w:rsid w:val="00F5226D"/>
    <w:rsid w:val="00F5264A"/>
    <w:rsid w:val="00F529A9"/>
    <w:rsid w:val="00F52EBF"/>
    <w:rsid w:val="00F53507"/>
    <w:rsid w:val="00F53684"/>
    <w:rsid w:val="00F53A0D"/>
    <w:rsid w:val="00F53C8A"/>
    <w:rsid w:val="00F53F91"/>
    <w:rsid w:val="00F541DA"/>
    <w:rsid w:val="00F54214"/>
    <w:rsid w:val="00F542CE"/>
    <w:rsid w:val="00F546DB"/>
    <w:rsid w:val="00F54A6A"/>
    <w:rsid w:val="00F54E5C"/>
    <w:rsid w:val="00F5504B"/>
    <w:rsid w:val="00F5515F"/>
    <w:rsid w:val="00F553CB"/>
    <w:rsid w:val="00F55413"/>
    <w:rsid w:val="00F55791"/>
    <w:rsid w:val="00F55798"/>
    <w:rsid w:val="00F5595C"/>
    <w:rsid w:val="00F55ACB"/>
    <w:rsid w:val="00F55B8E"/>
    <w:rsid w:val="00F55CFD"/>
    <w:rsid w:val="00F55EE9"/>
    <w:rsid w:val="00F55FFB"/>
    <w:rsid w:val="00F5602B"/>
    <w:rsid w:val="00F56085"/>
    <w:rsid w:val="00F562FE"/>
    <w:rsid w:val="00F5659D"/>
    <w:rsid w:val="00F56F92"/>
    <w:rsid w:val="00F573F5"/>
    <w:rsid w:val="00F57489"/>
    <w:rsid w:val="00F5762A"/>
    <w:rsid w:val="00F57937"/>
    <w:rsid w:val="00F57B4B"/>
    <w:rsid w:val="00F57F56"/>
    <w:rsid w:val="00F60111"/>
    <w:rsid w:val="00F602D9"/>
    <w:rsid w:val="00F604EE"/>
    <w:rsid w:val="00F60537"/>
    <w:rsid w:val="00F60616"/>
    <w:rsid w:val="00F60AB6"/>
    <w:rsid w:val="00F60C95"/>
    <w:rsid w:val="00F60FB9"/>
    <w:rsid w:val="00F6132A"/>
    <w:rsid w:val="00F61569"/>
    <w:rsid w:val="00F615DE"/>
    <w:rsid w:val="00F61A72"/>
    <w:rsid w:val="00F61C3C"/>
    <w:rsid w:val="00F61D8E"/>
    <w:rsid w:val="00F61E22"/>
    <w:rsid w:val="00F61FCA"/>
    <w:rsid w:val="00F62223"/>
    <w:rsid w:val="00F622E3"/>
    <w:rsid w:val="00F62716"/>
    <w:rsid w:val="00F62725"/>
    <w:rsid w:val="00F62735"/>
    <w:rsid w:val="00F62A1B"/>
    <w:rsid w:val="00F62B67"/>
    <w:rsid w:val="00F62BF0"/>
    <w:rsid w:val="00F62E38"/>
    <w:rsid w:val="00F63288"/>
    <w:rsid w:val="00F632DA"/>
    <w:rsid w:val="00F6384E"/>
    <w:rsid w:val="00F63C6D"/>
    <w:rsid w:val="00F63FF0"/>
    <w:rsid w:val="00F64158"/>
    <w:rsid w:val="00F641C4"/>
    <w:rsid w:val="00F641E5"/>
    <w:rsid w:val="00F64614"/>
    <w:rsid w:val="00F64735"/>
    <w:rsid w:val="00F64842"/>
    <w:rsid w:val="00F64C27"/>
    <w:rsid w:val="00F64DCB"/>
    <w:rsid w:val="00F64E7F"/>
    <w:rsid w:val="00F64F7E"/>
    <w:rsid w:val="00F650A7"/>
    <w:rsid w:val="00F656FD"/>
    <w:rsid w:val="00F659BC"/>
    <w:rsid w:val="00F65FEB"/>
    <w:rsid w:val="00F665C1"/>
    <w:rsid w:val="00F66F13"/>
    <w:rsid w:val="00F6737F"/>
    <w:rsid w:val="00F673A9"/>
    <w:rsid w:val="00F6750D"/>
    <w:rsid w:val="00F675D7"/>
    <w:rsid w:val="00F67887"/>
    <w:rsid w:val="00F679BD"/>
    <w:rsid w:val="00F67EA4"/>
    <w:rsid w:val="00F70034"/>
    <w:rsid w:val="00F703AA"/>
    <w:rsid w:val="00F70491"/>
    <w:rsid w:val="00F7085C"/>
    <w:rsid w:val="00F70D6B"/>
    <w:rsid w:val="00F70E14"/>
    <w:rsid w:val="00F70F0A"/>
    <w:rsid w:val="00F714B8"/>
    <w:rsid w:val="00F71649"/>
    <w:rsid w:val="00F717BD"/>
    <w:rsid w:val="00F71935"/>
    <w:rsid w:val="00F71A19"/>
    <w:rsid w:val="00F71B36"/>
    <w:rsid w:val="00F71B4F"/>
    <w:rsid w:val="00F720E1"/>
    <w:rsid w:val="00F721B9"/>
    <w:rsid w:val="00F72403"/>
    <w:rsid w:val="00F72584"/>
    <w:rsid w:val="00F7262E"/>
    <w:rsid w:val="00F726CF"/>
    <w:rsid w:val="00F72A9D"/>
    <w:rsid w:val="00F73259"/>
    <w:rsid w:val="00F73304"/>
    <w:rsid w:val="00F7342E"/>
    <w:rsid w:val="00F73523"/>
    <w:rsid w:val="00F73AB5"/>
    <w:rsid w:val="00F73CA3"/>
    <w:rsid w:val="00F73CB5"/>
    <w:rsid w:val="00F73D5A"/>
    <w:rsid w:val="00F73EB8"/>
    <w:rsid w:val="00F73FE3"/>
    <w:rsid w:val="00F7404A"/>
    <w:rsid w:val="00F74073"/>
    <w:rsid w:val="00F74300"/>
    <w:rsid w:val="00F745C4"/>
    <w:rsid w:val="00F74859"/>
    <w:rsid w:val="00F74A8B"/>
    <w:rsid w:val="00F74B5F"/>
    <w:rsid w:val="00F74B86"/>
    <w:rsid w:val="00F74DCC"/>
    <w:rsid w:val="00F74FBC"/>
    <w:rsid w:val="00F75489"/>
    <w:rsid w:val="00F75527"/>
    <w:rsid w:val="00F75603"/>
    <w:rsid w:val="00F758C4"/>
    <w:rsid w:val="00F758C8"/>
    <w:rsid w:val="00F75BA3"/>
    <w:rsid w:val="00F75F66"/>
    <w:rsid w:val="00F769E5"/>
    <w:rsid w:val="00F76A1B"/>
    <w:rsid w:val="00F76B75"/>
    <w:rsid w:val="00F76B76"/>
    <w:rsid w:val="00F76FF0"/>
    <w:rsid w:val="00F772C7"/>
    <w:rsid w:val="00F774C0"/>
    <w:rsid w:val="00F77680"/>
    <w:rsid w:val="00F777EC"/>
    <w:rsid w:val="00F779D4"/>
    <w:rsid w:val="00F8066D"/>
    <w:rsid w:val="00F808B9"/>
    <w:rsid w:val="00F80964"/>
    <w:rsid w:val="00F80B13"/>
    <w:rsid w:val="00F815E8"/>
    <w:rsid w:val="00F816AC"/>
    <w:rsid w:val="00F82191"/>
    <w:rsid w:val="00F8221A"/>
    <w:rsid w:val="00F8234A"/>
    <w:rsid w:val="00F823C1"/>
    <w:rsid w:val="00F82485"/>
    <w:rsid w:val="00F82561"/>
    <w:rsid w:val="00F82A7C"/>
    <w:rsid w:val="00F83142"/>
    <w:rsid w:val="00F83244"/>
    <w:rsid w:val="00F836AA"/>
    <w:rsid w:val="00F8387A"/>
    <w:rsid w:val="00F839C6"/>
    <w:rsid w:val="00F83A2A"/>
    <w:rsid w:val="00F83CCA"/>
    <w:rsid w:val="00F83D08"/>
    <w:rsid w:val="00F83FFA"/>
    <w:rsid w:val="00F84259"/>
    <w:rsid w:val="00F843D7"/>
    <w:rsid w:val="00F845B4"/>
    <w:rsid w:val="00F845D6"/>
    <w:rsid w:val="00F84983"/>
    <w:rsid w:val="00F849BD"/>
    <w:rsid w:val="00F84A20"/>
    <w:rsid w:val="00F84A31"/>
    <w:rsid w:val="00F84CA1"/>
    <w:rsid w:val="00F84D19"/>
    <w:rsid w:val="00F84E7B"/>
    <w:rsid w:val="00F85307"/>
    <w:rsid w:val="00F85417"/>
    <w:rsid w:val="00F85712"/>
    <w:rsid w:val="00F857C5"/>
    <w:rsid w:val="00F85CC6"/>
    <w:rsid w:val="00F85D16"/>
    <w:rsid w:val="00F85DA1"/>
    <w:rsid w:val="00F867E9"/>
    <w:rsid w:val="00F870F2"/>
    <w:rsid w:val="00F8713B"/>
    <w:rsid w:val="00F872C3"/>
    <w:rsid w:val="00F87320"/>
    <w:rsid w:val="00F874B8"/>
    <w:rsid w:val="00F87986"/>
    <w:rsid w:val="00F87BAD"/>
    <w:rsid w:val="00F87CE1"/>
    <w:rsid w:val="00F87E8B"/>
    <w:rsid w:val="00F9006F"/>
    <w:rsid w:val="00F90299"/>
    <w:rsid w:val="00F90A14"/>
    <w:rsid w:val="00F90BE6"/>
    <w:rsid w:val="00F90D99"/>
    <w:rsid w:val="00F91399"/>
    <w:rsid w:val="00F919FA"/>
    <w:rsid w:val="00F9208A"/>
    <w:rsid w:val="00F925B2"/>
    <w:rsid w:val="00F927B3"/>
    <w:rsid w:val="00F92C0D"/>
    <w:rsid w:val="00F92EA1"/>
    <w:rsid w:val="00F92EA6"/>
    <w:rsid w:val="00F9304F"/>
    <w:rsid w:val="00F931F2"/>
    <w:rsid w:val="00F9338B"/>
    <w:rsid w:val="00F933BD"/>
    <w:rsid w:val="00F9389A"/>
    <w:rsid w:val="00F93B66"/>
    <w:rsid w:val="00F93C8D"/>
    <w:rsid w:val="00F93CFA"/>
    <w:rsid w:val="00F93F9E"/>
    <w:rsid w:val="00F94085"/>
    <w:rsid w:val="00F94313"/>
    <w:rsid w:val="00F94353"/>
    <w:rsid w:val="00F948FB"/>
    <w:rsid w:val="00F94903"/>
    <w:rsid w:val="00F94A1D"/>
    <w:rsid w:val="00F94BBE"/>
    <w:rsid w:val="00F94C4C"/>
    <w:rsid w:val="00F94D37"/>
    <w:rsid w:val="00F94E6E"/>
    <w:rsid w:val="00F951EE"/>
    <w:rsid w:val="00F9522A"/>
    <w:rsid w:val="00F95977"/>
    <w:rsid w:val="00F95D58"/>
    <w:rsid w:val="00F960F4"/>
    <w:rsid w:val="00F961BE"/>
    <w:rsid w:val="00F964CE"/>
    <w:rsid w:val="00F966B2"/>
    <w:rsid w:val="00F96978"/>
    <w:rsid w:val="00F96A44"/>
    <w:rsid w:val="00F96A92"/>
    <w:rsid w:val="00F96FF0"/>
    <w:rsid w:val="00F9724C"/>
    <w:rsid w:val="00F973D7"/>
    <w:rsid w:val="00F976AD"/>
    <w:rsid w:val="00F9798A"/>
    <w:rsid w:val="00F97B2D"/>
    <w:rsid w:val="00F97F3F"/>
    <w:rsid w:val="00F97F8D"/>
    <w:rsid w:val="00F97FD5"/>
    <w:rsid w:val="00F99472"/>
    <w:rsid w:val="00FA008A"/>
    <w:rsid w:val="00FA027F"/>
    <w:rsid w:val="00FA0548"/>
    <w:rsid w:val="00FA0AC9"/>
    <w:rsid w:val="00FA0B48"/>
    <w:rsid w:val="00FA0B9E"/>
    <w:rsid w:val="00FA0C73"/>
    <w:rsid w:val="00FA0DFC"/>
    <w:rsid w:val="00FA141D"/>
    <w:rsid w:val="00FA142E"/>
    <w:rsid w:val="00FA17CB"/>
    <w:rsid w:val="00FA17D4"/>
    <w:rsid w:val="00FA1ADB"/>
    <w:rsid w:val="00FA1DCE"/>
    <w:rsid w:val="00FA22BF"/>
    <w:rsid w:val="00FA2CD7"/>
    <w:rsid w:val="00FA316D"/>
    <w:rsid w:val="00FA31CA"/>
    <w:rsid w:val="00FA34C0"/>
    <w:rsid w:val="00FA3565"/>
    <w:rsid w:val="00FA35D7"/>
    <w:rsid w:val="00FA3AF8"/>
    <w:rsid w:val="00FA3B3D"/>
    <w:rsid w:val="00FA3E1E"/>
    <w:rsid w:val="00FA3E6B"/>
    <w:rsid w:val="00FA4018"/>
    <w:rsid w:val="00FA421F"/>
    <w:rsid w:val="00FA448D"/>
    <w:rsid w:val="00FA4911"/>
    <w:rsid w:val="00FA49D4"/>
    <w:rsid w:val="00FA4F23"/>
    <w:rsid w:val="00FA5206"/>
    <w:rsid w:val="00FA530F"/>
    <w:rsid w:val="00FA54B5"/>
    <w:rsid w:val="00FA5656"/>
    <w:rsid w:val="00FA5801"/>
    <w:rsid w:val="00FA5C4F"/>
    <w:rsid w:val="00FA5C56"/>
    <w:rsid w:val="00FA5E49"/>
    <w:rsid w:val="00FA5E4C"/>
    <w:rsid w:val="00FA6399"/>
    <w:rsid w:val="00FA65A9"/>
    <w:rsid w:val="00FA67FB"/>
    <w:rsid w:val="00FA688F"/>
    <w:rsid w:val="00FA6A23"/>
    <w:rsid w:val="00FA6EAA"/>
    <w:rsid w:val="00FA6F5B"/>
    <w:rsid w:val="00FA7271"/>
    <w:rsid w:val="00FA73AC"/>
    <w:rsid w:val="00FA753B"/>
    <w:rsid w:val="00FA7897"/>
    <w:rsid w:val="00FA7B1A"/>
    <w:rsid w:val="00FA7C15"/>
    <w:rsid w:val="00FA7C45"/>
    <w:rsid w:val="00FA7E70"/>
    <w:rsid w:val="00FA7FB9"/>
    <w:rsid w:val="00FA7FCA"/>
    <w:rsid w:val="00FB0108"/>
    <w:rsid w:val="00FB06ED"/>
    <w:rsid w:val="00FB0845"/>
    <w:rsid w:val="00FB0C69"/>
    <w:rsid w:val="00FB1148"/>
    <w:rsid w:val="00FB1748"/>
    <w:rsid w:val="00FB1EBC"/>
    <w:rsid w:val="00FB2236"/>
    <w:rsid w:val="00FB22FF"/>
    <w:rsid w:val="00FB26AB"/>
    <w:rsid w:val="00FB2AA2"/>
    <w:rsid w:val="00FB2C78"/>
    <w:rsid w:val="00FB2EF5"/>
    <w:rsid w:val="00FB2F71"/>
    <w:rsid w:val="00FB318E"/>
    <w:rsid w:val="00FB3537"/>
    <w:rsid w:val="00FB374B"/>
    <w:rsid w:val="00FB380A"/>
    <w:rsid w:val="00FB3A64"/>
    <w:rsid w:val="00FB410E"/>
    <w:rsid w:val="00FB42FC"/>
    <w:rsid w:val="00FB49B0"/>
    <w:rsid w:val="00FB4C90"/>
    <w:rsid w:val="00FB4F89"/>
    <w:rsid w:val="00FB530B"/>
    <w:rsid w:val="00FB54DE"/>
    <w:rsid w:val="00FB59F9"/>
    <w:rsid w:val="00FB5A4C"/>
    <w:rsid w:val="00FB5A8D"/>
    <w:rsid w:val="00FB5D9B"/>
    <w:rsid w:val="00FB5E97"/>
    <w:rsid w:val="00FB5ED5"/>
    <w:rsid w:val="00FB5F53"/>
    <w:rsid w:val="00FB6236"/>
    <w:rsid w:val="00FB6553"/>
    <w:rsid w:val="00FB67BA"/>
    <w:rsid w:val="00FB6C76"/>
    <w:rsid w:val="00FB6F68"/>
    <w:rsid w:val="00FB70FD"/>
    <w:rsid w:val="00FB7308"/>
    <w:rsid w:val="00FB75A1"/>
    <w:rsid w:val="00FB789C"/>
    <w:rsid w:val="00FB7995"/>
    <w:rsid w:val="00FB7B42"/>
    <w:rsid w:val="00FB7E03"/>
    <w:rsid w:val="00FC02F0"/>
    <w:rsid w:val="00FC045C"/>
    <w:rsid w:val="00FC048A"/>
    <w:rsid w:val="00FC08C2"/>
    <w:rsid w:val="00FC0A9A"/>
    <w:rsid w:val="00FC0E2E"/>
    <w:rsid w:val="00FC10E4"/>
    <w:rsid w:val="00FC147B"/>
    <w:rsid w:val="00FC15BC"/>
    <w:rsid w:val="00FC1625"/>
    <w:rsid w:val="00FC1838"/>
    <w:rsid w:val="00FC2156"/>
    <w:rsid w:val="00FC21E7"/>
    <w:rsid w:val="00FC23B1"/>
    <w:rsid w:val="00FC24D6"/>
    <w:rsid w:val="00FC2529"/>
    <w:rsid w:val="00FC277D"/>
    <w:rsid w:val="00FC2A63"/>
    <w:rsid w:val="00FC2B57"/>
    <w:rsid w:val="00FC3004"/>
    <w:rsid w:val="00FC3165"/>
    <w:rsid w:val="00FC31E6"/>
    <w:rsid w:val="00FC32AC"/>
    <w:rsid w:val="00FC337B"/>
    <w:rsid w:val="00FC34A7"/>
    <w:rsid w:val="00FC35DB"/>
    <w:rsid w:val="00FC3623"/>
    <w:rsid w:val="00FC3673"/>
    <w:rsid w:val="00FC36AB"/>
    <w:rsid w:val="00FC39E1"/>
    <w:rsid w:val="00FC3A2A"/>
    <w:rsid w:val="00FC3B11"/>
    <w:rsid w:val="00FC3EFF"/>
    <w:rsid w:val="00FC3F1E"/>
    <w:rsid w:val="00FC4177"/>
    <w:rsid w:val="00FC4300"/>
    <w:rsid w:val="00FC445E"/>
    <w:rsid w:val="00FC44EB"/>
    <w:rsid w:val="00FC452F"/>
    <w:rsid w:val="00FC4C71"/>
    <w:rsid w:val="00FC4DDE"/>
    <w:rsid w:val="00FC4EE3"/>
    <w:rsid w:val="00FC4FB1"/>
    <w:rsid w:val="00FC50D6"/>
    <w:rsid w:val="00FC50DA"/>
    <w:rsid w:val="00FC5318"/>
    <w:rsid w:val="00FC5411"/>
    <w:rsid w:val="00FC542B"/>
    <w:rsid w:val="00FC5484"/>
    <w:rsid w:val="00FC5685"/>
    <w:rsid w:val="00FC56A8"/>
    <w:rsid w:val="00FC57A5"/>
    <w:rsid w:val="00FC57DA"/>
    <w:rsid w:val="00FC5AB6"/>
    <w:rsid w:val="00FC6702"/>
    <w:rsid w:val="00FC673B"/>
    <w:rsid w:val="00FC6779"/>
    <w:rsid w:val="00FC69EF"/>
    <w:rsid w:val="00FC6B2B"/>
    <w:rsid w:val="00FC6B32"/>
    <w:rsid w:val="00FC6D0E"/>
    <w:rsid w:val="00FC6E22"/>
    <w:rsid w:val="00FC71CD"/>
    <w:rsid w:val="00FC7AB4"/>
    <w:rsid w:val="00FC7D26"/>
    <w:rsid w:val="00FC7F66"/>
    <w:rsid w:val="00FD00F0"/>
    <w:rsid w:val="00FD0130"/>
    <w:rsid w:val="00FD0432"/>
    <w:rsid w:val="00FD04A7"/>
    <w:rsid w:val="00FD04B7"/>
    <w:rsid w:val="00FD0648"/>
    <w:rsid w:val="00FD06BD"/>
    <w:rsid w:val="00FD0803"/>
    <w:rsid w:val="00FD0AA1"/>
    <w:rsid w:val="00FD0ADD"/>
    <w:rsid w:val="00FD0C05"/>
    <w:rsid w:val="00FD0C94"/>
    <w:rsid w:val="00FD0EFA"/>
    <w:rsid w:val="00FD0F82"/>
    <w:rsid w:val="00FD10D4"/>
    <w:rsid w:val="00FD1195"/>
    <w:rsid w:val="00FD124B"/>
    <w:rsid w:val="00FD1383"/>
    <w:rsid w:val="00FD161D"/>
    <w:rsid w:val="00FD1C6B"/>
    <w:rsid w:val="00FD1F56"/>
    <w:rsid w:val="00FD2310"/>
    <w:rsid w:val="00FD2779"/>
    <w:rsid w:val="00FD2D6E"/>
    <w:rsid w:val="00FD2E8B"/>
    <w:rsid w:val="00FD346F"/>
    <w:rsid w:val="00FD3642"/>
    <w:rsid w:val="00FD3B27"/>
    <w:rsid w:val="00FD3FCA"/>
    <w:rsid w:val="00FD4089"/>
    <w:rsid w:val="00FD40EA"/>
    <w:rsid w:val="00FD4248"/>
    <w:rsid w:val="00FD44DF"/>
    <w:rsid w:val="00FD44E5"/>
    <w:rsid w:val="00FD44F3"/>
    <w:rsid w:val="00FD486D"/>
    <w:rsid w:val="00FD4958"/>
    <w:rsid w:val="00FD4B0D"/>
    <w:rsid w:val="00FD4DA1"/>
    <w:rsid w:val="00FD4E1A"/>
    <w:rsid w:val="00FD50D6"/>
    <w:rsid w:val="00FD50F1"/>
    <w:rsid w:val="00FD51EE"/>
    <w:rsid w:val="00FD5689"/>
    <w:rsid w:val="00FD5776"/>
    <w:rsid w:val="00FD5807"/>
    <w:rsid w:val="00FD5E11"/>
    <w:rsid w:val="00FD5FD3"/>
    <w:rsid w:val="00FD6072"/>
    <w:rsid w:val="00FD6202"/>
    <w:rsid w:val="00FD64D5"/>
    <w:rsid w:val="00FD65EE"/>
    <w:rsid w:val="00FD68F9"/>
    <w:rsid w:val="00FD6976"/>
    <w:rsid w:val="00FD69BB"/>
    <w:rsid w:val="00FD6BCA"/>
    <w:rsid w:val="00FD6C94"/>
    <w:rsid w:val="00FD72C6"/>
    <w:rsid w:val="00FD7324"/>
    <w:rsid w:val="00FD7610"/>
    <w:rsid w:val="00FD76B1"/>
    <w:rsid w:val="00FD788B"/>
    <w:rsid w:val="00FD7901"/>
    <w:rsid w:val="00FD7BDF"/>
    <w:rsid w:val="00FD7D56"/>
    <w:rsid w:val="00FD7DCD"/>
    <w:rsid w:val="00FD7E9A"/>
    <w:rsid w:val="00FE0534"/>
    <w:rsid w:val="00FE0719"/>
    <w:rsid w:val="00FE084B"/>
    <w:rsid w:val="00FE0BA3"/>
    <w:rsid w:val="00FE0E99"/>
    <w:rsid w:val="00FE1159"/>
    <w:rsid w:val="00FE11C8"/>
    <w:rsid w:val="00FE157E"/>
    <w:rsid w:val="00FE15A6"/>
    <w:rsid w:val="00FE190D"/>
    <w:rsid w:val="00FE1A85"/>
    <w:rsid w:val="00FE1CB6"/>
    <w:rsid w:val="00FE20D3"/>
    <w:rsid w:val="00FE22D2"/>
    <w:rsid w:val="00FE2877"/>
    <w:rsid w:val="00FE2909"/>
    <w:rsid w:val="00FE2A10"/>
    <w:rsid w:val="00FE2BCE"/>
    <w:rsid w:val="00FE2CC1"/>
    <w:rsid w:val="00FE2CF1"/>
    <w:rsid w:val="00FE2E7C"/>
    <w:rsid w:val="00FE3386"/>
    <w:rsid w:val="00FE33DC"/>
    <w:rsid w:val="00FE3499"/>
    <w:rsid w:val="00FE34B6"/>
    <w:rsid w:val="00FE35D3"/>
    <w:rsid w:val="00FE3C91"/>
    <w:rsid w:val="00FE3E3D"/>
    <w:rsid w:val="00FE420E"/>
    <w:rsid w:val="00FE4371"/>
    <w:rsid w:val="00FE46C3"/>
    <w:rsid w:val="00FE4702"/>
    <w:rsid w:val="00FE486B"/>
    <w:rsid w:val="00FE4D0F"/>
    <w:rsid w:val="00FE4D93"/>
    <w:rsid w:val="00FE4F08"/>
    <w:rsid w:val="00FE5040"/>
    <w:rsid w:val="00FE50E6"/>
    <w:rsid w:val="00FE5802"/>
    <w:rsid w:val="00FE58D4"/>
    <w:rsid w:val="00FE5AE6"/>
    <w:rsid w:val="00FE5C8E"/>
    <w:rsid w:val="00FE5FA7"/>
    <w:rsid w:val="00FE5FF8"/>
    <w:rsid w:val="00FE611E"/>
    <w:rsid w:val="00FE61B0"/>
    <w:rsid w:val="00FE64D6"/>
    <w:rsid w:val="00FE6595"/>
    <w:rsid w:val="00FE65E2"/>
    <w:rsid w:val="00FE670A"/>
    <w:rsid w:val="00FE6B92"/>
    <w:rsid w:val="00FE7096"/>
    <w:rsid w:val="00FE7146"/>
    <w:rsid w:val="00FE7332"/>
    <w:rsid w:val="00FE755B"/>
    <w:rsid w:val="00FF02B9"/>
    <w:rsid w:val="00FF078A"/>
    <w:rsid w:val="00FF0967"/>
    <w:rsid w:val="00FF0B6D"/>
    <w:rsid w:val="00FF0C0F"/>
    <w:rsid w:val="00FF0C39"/>
    <w:rsid w:val="00FF0DA5"/>
    <w:rsid w:val="00FF1113"/>
    <w:rsid w:val="00FF192E"/>
    <w:rsid w:val="00FF1985"/>
    <w:rsid w:val="00FF1EC6"/>
    <w:rsid w:val="00FF2252"/>
    <w:rsid w:val="00FF2536"/>
    <w:rsid w:val="00FF2BD2"/>
    <w:rsid w:val="00FF2C20"/>
    <w:rsid w:val="00FF3015"/>
    <w:rsid w:val="00FF3079"/>
    <w:rsid w:val="00FF32C6"/>
    <w:rsid w:val="00FF36CE"/>
    <w:rsid w:val="00FF3726"/>
    <w:rsid w:val="00FF3BE2"/>
    <w:rsid w:val="00FF4009"/>
    <w:rsid w:val="00FF40D2"/>
    <w:rsid w:val="00FF41DB"/>
    <w:rsid w:val="00FF440F"/>
    <w:rsid w:val="00FF4B3B"/>
    <w:rsid w:val="00FF4FFB"/>
    <w:rsid w:val="00FF599D"/>
    <w:rsid w:val="00FF5CD1"/>
    <w:rsid w:val="00FF5D01"/>
    <w:rsid w:val="00FF5D3D"/>
    <w:rsid w:val="00FF5D62"/>
    <w:rsid w:val="00FF5F01"/>
    <w:rsid w:val="00FF5F45"/>
    <w:rsid w:val="00FF60BF"/>
    <w:rsid w:val="00FF61AF"/>
    <w:rsid w:val="00FF69BD"/>
    <w:rsid w:val="00FF69FD"/>
    <w:rsid w:val="00FF72AF"/>
    <w:rsid w:val="00FF7A6B"/>
    <w:rsid w:val="00FF7E33"/>
    <w:rsid w:val="00FF7F05"/>
    <w:rsid w:val="010279BF"/>
    <w:rsid w:val="01039724"/>
    <w:rsid w:val="010CD7E4"/>
    <w:rsid w:val="0112B8D8"/>
    <w:rsid w:val="012F8AB0"/>
    <w:rsid w:val="014324C9"/>
    <w:rsid w:val="015B13D2"/>
    <w:rsid w:val="015B960F"/>
    <w:rsid w:val="0161E3E4"/>
    <w:rsid w:val="016EC4D6"/>
    <w:rsid w:val="01723B72"/>
    <w:rsid w:val="017E72E6"/>
    <w:rsid w:val="01A23A97"/>
    <w:rsid w:val="01AEA64D"/>
    <w:rsid w:val="01BC0D21"/>
    <w:rsid w:val="01C11778"/>
    <w:rsid w:val="01C77D91"/>
    <w:rsid w:val="01CF69BC"/>
    <w:rsid w:val="01F00279"/>
    <w:rsid w:val="01F0B052"/>
    <w:rsid w:val="01F2B2E9"/>
    <w:rsid w:val="0223A511"/>
    <w:rsid w:val="0223E840"/>
    <w:rsid w:val="0238CF0B"/>
    <w:rsid w:val="023A7D7E"/>
    <w:rsid w:val="023B77DE"/>
    <w:rsid w:val="0242B0A9"/>
    <w:rsid w:val="02436990"/>
    <w:rsid w:val="0245D46D"/>
    <w:rsid w:val="024BF931"/>
    <w:rsid w:val="02570CE7"/>
    <w:rsid w:val="02686E1F"/>
    <w:rsid w:val="0269645B"/>
    <w:rsid w:val="026A5319"/>
    <w:rsid w:val="0284DB0C"/>
    <w:rsid w:val="0285DDF1"/>
    <w:rsid w:val="02A8C57C"/>
    <w:rsid w:val="02A9CADC"/>
    <w:rsid w:val="02C37B05"/>
    <w:rsid w:val="02DE5455"/>
    <w:rsid w:val="02DFC893"/>
    <w:rsid w:val="02E147EE"/>
    <w:rsid w:val="02E8BD9C"/>
    <w:rsid w:val="02F7D9CD"/>
    <w:rsid w:val="02F94455"/>
    <w:rsid w:val="0308492C"/>
    <w:rsid w:val="030D63EB"/>
    <w:rsid w:val="0324AF90"/>
    <w:rsid w:val="032E93D1"/>
    <w:rsid w:val="033B4DEC"/>
    <w:rsid w:val="035C0A45"/>
    <w:rsid w:val="035DC428"/>
    <w:rsid w:val="036F5429"/>
    <w:rsid w:val="03895CE7"/>
    <w:rsid w:val="038CD189"/>
    <w:rsid w:val="03A702E8"/>
    <w:rsid w:val="03AA91DD"/>
    <w:rsid w:val="03B4B0AA"/>
    <w:rsid w:val="03BB4323"/>
    <w:rsid w:val="03C11738"/>
    <w:rsid w:val="03C7BC79"/>
    <w:rsid w:val="03C7FC7A"/>
    <w:rsid w:val="03D7898D"/>
    <w:rsid w:val="03D8C08C"/>
    <w:rsid w:val="03E9E6F4"/>
    <w:rsid w:val="04025DB1"/>
    <w:rsid w:val="04245C1E"/>
    <w:rsid w:val="042E05F0"/>
    <w:rsid w:val="04301AEB"/>
    <w:rsid w:val="0440D701"/>
    <w:rsid w:val="0444D905"/>
    <w:rsid w:val="0447F17A"/>
    <w:rsid w:val="0449C49A"/>
    <w:rsid w:val="04635074"/>
    <w:rsid w:val="047366D5"/>
    <w:rsid w:val="04742D3F"/>
    <w:rsid w:val="0478A6DD"/>
    <w:rsid w:val="048DE6B5"/>
    <w:rsid w:val="048EA133"/>
    <w:rsid w:val="04A03EBD"/>
    <w:rsid w:val="04A9FEC1"/>
    <w:rsid w:val="04AA5C3D"/>
    <w:rsid w:val="04D3EC72"/>
    <w:rsid w:val="04D839DE"/>
    <w:rsid w:val="04E667A5"/>
    <w:rsid w:val="04FAAC9F"/>
    <w:rsid w:val="05006A55"/>
    <w:rsid w:val="0511105F"/>
    <w:rsid w:val="05248CBF"/>
    <w:rsid w:val="052C36ED"/>
    <w:rsid w:val="052EB8AD"/>
    <w:rsid w:val="0530461F"/>
    <w:rsid w:val="053AEC3E"/>
    <w:rsid w:val="053D408D"/>
    <w:rsid w:val="054392B3"/>
    <w:rsid w:val="0552F093"/>
    <w:rsid w:val="055AA2EF"/>
    <w:rsid w:val="058211E2"/>
    <w:rsid w:val="05AD54B2"/>
    <w:rsid w:val="05B4617B"/>
    <w:rsid w:val="05B6DC30"/>
    <w:rsid w:val="05D41C55"/>
    <w:rsid w:val="05E01638"/>
    <w:rsid w:val="05E6D92C"/>
    <w:rsid w:val="05E7C600"/>
    <w:rsid w:val="05F63D3E"/>
    <w:rsid w:val="05FA1B31"/>
    <w:rsid w:val="0600711F"/>
    <w:rsid w:val="0600A4EB"/>
    <w:rsid w:val="0605574F"/>
    <w:rsid w:val="060FD296"/>
    <w:rsid w:val="06157A17"/>
    <w:rsid w:val="061F1BF5"/>
    <w:rsid w:val="062BA6FE"/>
    <w:rsid w:val="06346E21"/>
    <w:rsid w:val="063A39A8"/>
    <w:rsid w:val="064962D5"/>
    <w:rsid w:val="064D6BCE"/>
    <w:rsid w:val="06685D6D"/>
    <w:rsid w:val="0675F85D"/>
    <w:rsid w:val="068553BF"/>
    <w:rsid w:val="0687D2F4"/>
    <w:rsid w:val="0697E9E4"/>
    <w:rsid w:val="069FB683"/>
    <w:rsid w:val="06B17A8E"/>
    <w:rsid w:val="06B28221"/>
    <w:rsid w:val="06B78597"/>
    <w:rsid w:val="06BF70F5"/>
    <w:rsid w:val="06E2FAE2"/>
    <w:rsid w:val="06EF8E5D"/>
    <w:rsid w:val="06F115CC"/>
    <w:rsid w:val="06F77272"/>
    <w:rsid w:val="0701D271"/>
    <w:rsid w:val="07108CE1"/>
    <w:rsid w:val="07114CC7"/>
    <w:rsid w:val="07180453"/>
    <w:rsid w:val="072B8778"/>
    <w:rsid w:val="072F31FB"/>
    <w:rsid w:val="0731B29F"/>
    <w:rsid w:val="073B011A"/>
    <w:rsid w:val="074092DA"/>
    <w:rsid w:val="0740F7B3"/>
    <w:rsid w:val="07456789"/>
    <w:rsid w:val="074E76B3"/>
    <w:rsid w:val="0779E43A"/>
    <w:rsid w:val="077AEBFD"/>
    <w:rsid w:val="077CE6C1"/>
    <w:rsid w:val="079833E9"/>
    <w:rsid w:val="079F74C6"/>
    <w:rsid w:val="07AA934F"/>
    <w:rsid w:val="07DC2225"/>
    <w:rsid w:val="07DEB9E2"/>
    <w:rsid w:val="07F16540"/>
    <w:rsid w:val="07FAD550"/>
    <w:rsid w:val="0801383E"/>
    <w:rsid w:val="080AE3BC"/>
    <w:rsid w:val="080B053D"/>
    <w:rsid w:val="081C21FB"/>
    <w:rsid w:val="08239E30"/>
    <w:rsid w:val="0829C073"/>
    <w:rsid w:val="0834805D"/>
    <w:rsid w:val="0866C7CA"/>
    <w:rsid w:val="08776E45"/>
    <w:rsid w:val="088DE3DF"/>
    <w:rsid w:val="08994FBE"/>
    <w:rsid w:val="0899767C"/>
    <w:rsid w:val="08B1373A"/>
    <w:rsid w:val="08B4E723"/>
    <w:rsid w:val="08D1FF52"/>
    <w:rsid w:val="08D8A86E"/>
    <w:rsid w:val="08EA9156"/>
    <w:rsid w:val="08ED8044"/>
    <w:rsid w:val="08F7DFD2"/>
    <w:rsid w:val="08F9C132"/>
    <w:rsid w:val="08FE9339"/>
    <w:rsid w:val="08FFA120"/>
    <w:rsid w:val="0910E5CF"/>
    <w:rsid w:val="091F977D"/>
    <w:rsid w:val="092AABB5"/>
    <w:rsid w:val="092C0908"/>
    <w:rsid w:val="093863B6"/>
    <w:rsid w:val="09406948"/>
    <w:rsid w:val="094228DE"/>
    <w:rsid w:val="0943C294"/>
    <w:rsid w:val="0963D080"/>
    <w:rsid w:val="096B9ED1"/>
    <w:rsid w:val="096C3CC3"/>
    <w:rsid w:val="096FE347"/>
    <w:rsid w:val="0976BAD5"/>
    <w:rsid w:val="097D4AF9"/>
    <w:rsid w:val="0996E3F9"/>
    <w:rsid w:val="09A4AE73"/>
    <w:rsid w:val="09A7BE22"/>
    <w:rsid w:val="09B657DE"/>
    <w:rsid w:val="09B6C0F3"/>
    <w:rsid w:val="09E12595"/>
    <w:rsid w:val="09E27B9D"/>
    <w:rsid w:val="09FFDC8D"/>
    <w:rsid w:val="09FFF325"/>
    <w:rsid w:val="0A00B5BA"/>
    <w:rsid w:val="0A0A9310"/>
    <w:rsid w:val="0A0BDBD8"/>
    <w:rsid w:val="0A3C86C2"/>
    <w:rsid w:val="0A404981"/>
    <w:rsid w:val="0A6BC9EE"/>
    <w:rsid w:val="0A9264C6"/>
    <w:rsid w:val="0AA5BBFE"/>
    <w:rsid w:val="0ABFFB06"/>
    <w:rsid w:val="0AD85872"/>
    <w:rsid w:val="0ADA5396"/>
    <w:rsid w:val="0ADFC3E0"/>
    <w:rsid w:val="0AE1526E"/>
    <w:rsid w:val="0AE8FDC8"/>
    <w:rsid w:val="0AF1F5C7"/>
    <w:rsid w:val="0AF5BAF7"/>
    <w:rsid w:val="0AF865A7"/>
    <w:rsid w:val="0AFE0A1C"/>
    <w:rsid w:val="0B07596F"/>
    <w:rsid w:val="0B088E88"/>
    <w:rsid w:val="0B103762"/>
    <w:rsid w:val="0B1B5F2B"/>
    <w:rsid w:val="0B33741F"/>
    <w:rsid w:val="0B38F667"/>
    <w:rsid w:val="0B39D1C9"/>
    <w:rsid w:val="0B564CD2"/>
    <w:rsid w:val="0B58738B"/>
    <w:rsid w:val="0B5CA754"/>
    <w:rsid w:val="0B6347A6"/>
    <w:rsid w:val="0B685A4E"/>
    <w:rsid w:val="0B77B092"/>
    <w:rsid w:val="0B8255F0"/>
    <w:rsid w:val="0B8283BE"/>
    <w:rsid w:val="0B8DFDC5"/>
    <w:rsid w:val="0B962A83"/>
    <w:rsid w:val="0B9724C1"/>
    <w:rsid w:val="0B9C08B2"/>
    <w:rsid w:val="0BA158DB"/>
    <w:rsid w:val="0BAD5618"/>
    <w:rsid w:val="0BB22B3F"/>
    <w:rsid w:val="0BC11F9C"/>
    <w:rsid w:val="0BC66DAD"/>
    <w:rsid w:val="0BDA508D"/>
    <w:rsid w:val="0BDA5B49"/>
    <w:rsid w:val="0BDD4B7B"/>
    <w:rsid w:val="0BE242A3"/>
    <w:rsid w:val="0BE389D5"/>
    <w:rsid w:val="0BEA72BB"/>
    <w:rsid w:val="0BEA837E"/>
    <w:rsid w:val="0BEE8364"/>
    <w:rsid w:val="0BF5D001"/>
    <w:rsid w:val="0C09BC9D"/>
    <w:rsid w:val="0C0A285C"/>
    <w:rsid w:val="0C0CF9ED"/>
    <w:rsid w:val="0C156CF7"/>
    <w:rsid w:val="0C3B55AD"/>
    <w:rsid w:val="0C40E480"/>
    <w:rsid w:val="0C43F606"/>
    <w:rsid w:val="0C44EBDD"/>
    <w:rsid w:val="0C53CD8E"/>
    <w:rsid w:val="0C5B72B3"/>
    <w:rsid w:val="0C686716"/>
    <w:rsid w:val="0C72544E"/>
    <w:rsid w:val="0C845528"/>
    <w:rsid w:val="0CA2B18B"/>
    <w:rsid w:val="0CA6BA13"/>
    <w:rsid w:val="0CA75B9B"/>
    <w:rsid w:val="0CC310C8"/>
    <w:rsid w:val="0CC938B3"/>
    <w:rsid w:val="0CDC8DD1"/>
    <w:rsid w:val="0CDD6431"/>
    <w:rsid w:val="0CDD65AD"/>
    <w:rsid w:val="0CDF3C36"/>
    <w:rsid w:val="0CEBF59B"/>
    <w:rsid w:val="0CF8B712"/>
    <w:rsid w:val="0D0B7977"/>
    <w:rsid w:val="0D153322"/>
    <w:rsid w:val="0D1E0D20"/>
    <w:rsid w:val="0D290983"/>
    <w:rsid w:val="0D2BEFD9"/>
    <w:rsid w:val="0D4CA76C"/>
    <w:rsid w:val="0D55F842"/>
    <w:rsid w:val="0D5F9402"/>
    <w:rsid w:val="0D67DDCB"/>
    <w:rsid w:val="0D78F75C"/>
    <w:rsid w:val="0D792FE6"/>
    <w:rsid w:val="0D98C7A9"/>
    <w:rsid w:val="0D9BC3DE"/>
    <w:rsid w:val="0DB76E02"/>
    <w:rsid w:val="0DC3FE87"/>
    <w:rsid w:val="0DDB54AE"/>
    <w:rsid w:val="0DDFE917"/>
    <w:rsid w:val="0DE36C71"/>
    <w:rsid w:val="0DE534CE"/>
    <w:rsid w:val="0DE6102F"/>
    <w:rsid w:val="0DEB960E"/>
    <w:rsid w:val="0DFC34DA"/>
    <w:rsid w:val="0E2ABBE8"/>
    <w:rsid w:val="0E2E4AC9"/>
    <w:rsid w:val="0E2F9139"/>
    <w:rsid w:val="0E35F3FB"/>
    <w:rsid w:val="0E3F2E27"/>
    <w:rsid w:val="0E485CD1"/>
    <w:rsid w:val="0E48AC49"/>
    <w:rsid w:val="0E4C4E6F"/>
    <w:rsid w:val="0E4DB207"/>
    <w:rsid w:val="0E52458D"/>
    <w:rsid w:val="0E655233"/>
    <w:rsid w:val="0E6EAF28"/>
    <w:rsid w:val="0E71A75F"/>
    <w:rsid w:val="0E75AC47"/>
    <w:rsid w:val="0E967734"/>
    <w:rsid w:val="0EA2FD81"/>
    <w:rsid w:val="0EB29409"/>
    <w:rsid w:val="0EBF49BC"/>
    <w:rsid w:val="0EC6DA6C"/>
    <w:rsid w:val="0ED261F9"/>
    <w:rsid w:val="0F0343F1"/>
    <w:rsid w:val="0F0D4475"/>
    <w:rsid w:val="0F269446"/>
    <w:rsid w:val="0F2A3BEE"/>
    <w:rsid w:val="0F308BFB"/>
    <w:rsid w:val="0F47E06E"/>
    <w:rsid w:val="0F48D293"/>
    <w:rsid w:val="0F49881B"/>
    <w:rsid w:val="0F4A18B8"/>
    <w:rsid w:val="0F53EBE6"/>
    <w:rsid w:val="0F5CFA7D"/>
    <w:rsid w:val="0F5D97AA"/>
    <w:rsid w:val="0F606EE2"/>
    <w:rsid w:val="0F68601F"/>
    <w:rsid w:val="0F763564"/>
    <w:rsid w:val="0F7D52FF"/>
    <w:rsid w:val="0F832794"/>
    <w:rsid w:val="0F8475FC"/>
    <w:rsid w:val="0F899535"/>
    <w:rsid w:val="0FAC18EE"/>
    <w:rsid w:val="0FF260FF"/>
    <w:rsid w:val="0FF85845"/>
    <w:rsid w:val="10015F5E"/>
    <w:rsid w:val="10377737"/>
    <w:rsid w:val="103BA8D9"/>
    <w:rsid w:val="1060855C"/>
    <w:rsid w:val="1067F522"/>
    <w:rsid w:val="106E8034"/>
    <w:rsid w:val="1070EE3A"/>
    <w:rsid w:val="1071EFCA"/>
    <w:rsid w:val="1082E1F8"/>
    <w:rsid w:val="109F5C6E"/>
    <w:rsid w:val="10A3BC70"/>
    <w:rsid w:val="10A81432"/>
    <w:rsid w:val="10AEB831"/>
    <w:rsid w:val="10B49421"/>
    <w:rsid w:val="10C4580D"/>
    <w:rsid w:val="10CE40C3"/>
    <w:rsid w:val="10D41BAD"/>
    <w:rsid w:val="10D53A9C"/>
    <w:rsid w:val="10D548A1"/>
    <w:rsid w:val="10DA5D19"/>
    <w:rsid w:val="10E526A1"/>
    <w:rsid w:val="10EE1071"/>
    <w:rsid w:val="10F20126"/>
    <w:rsid w:val="11034621"/>
    <w:rsid w:val="1109CE7E"/>
    <w:rsid w:val="110D3052"/>
    <w:rsid w:val="11224492"/>
    <w:rsid w:val="112FBED3"/>
    <w:rsid w:val="113EEE0B"/>
    <w:rsid w:val="11532059"/>
    <w:rsid w:val="115C708B"/>
    <w:rsid w:val="115C7E89"/>
    <w:rsid w:val="1168F250"/>
    <w:rsid w:val="116BBA02"/>
    <w:rsid w:val="116F2943"/>
    <w:rsid w:val="1187E559"/>
    <w:rsid w:val="11962BCF"/>
    <w:rsid w:val="11BAD195"/>
    <w:rsid w:val="11C7165D"/>
    <w:rsid w:val="11CC4809"/>
    <w:rsid w:val="11F6419B"/>
    <w:rsid w:val="11FEAD0A"/>
    <w:rsid w:val="120B6685"/>
    <w:rsid w:val="1230BE5B"/>
    <w:rsid w:val="12419793"/>
    <w:rsid w:val="124DA4E4"/>
    <w:rsid w:val="124E0883"/>
    <w:rsid w:val="125474E6"/>
    <w:rsid w:val="1257C6E4"/>
    <w:rsid w:val="127058BC"/>
    <w:rsid w:val="128078C9"/>
    <w:rsid w:val="1286E822"/>
    <w:rsid w:val="1286ECFF"/>
    <w:rsid w:val="1292F659"/>
    <w:rsid w:val="129EC3D6"/>
    <w:rsid w:val="12A97E49"/>
    <w:rsid w:val="12AC4E94"/>
    <w:rsid w:val="12AF3DD9"/>
    <w:rsid w:val="12B664DC"/>
    <w:rsid w:val="12B767AE"/>
    <w:rsid w:val="12D81D5C"/>
    <w:rsid w:val="12DF63D9"/>
    <w:rsid w:val="12EB226F"/>
    <w:rsid w:val="12F3A3E8"/>
    <w:rsid w:val="12F887EC"/>
    <w:rsid w:val="12FB3E69"/>
    <w:rsid w:val="12FC7639"/>
    <w:rsid w:val="1325F0EA"/>
    <w:rsid w:val="13260A9C"/>
    <w:rsid w:val="1328CC60"/>
    <w:rsid w:val="133037A5"/>
    <w:rsid w:val="13336A65"/>
    <w:rsid w:val="1367DCD9"/>
    <w:rsid w:val="136DD24C"/>
    <w:rsid w:val="137100D1"/>
    <w:rsid w:val="13754C01"/>
    <w:rsid w:val="137C822D"/>
    <w:rsid w:val="1388A64B"/>
    <w:rsid w:val="13953CFD"/>
    <w:rsid w:val="139E0D3F"/>
    <w:rsid w:val="13D4588E"/>
    <w:rsid w:val="13D4B82D"/>
    <w:rsid w:val="13D5AF2C"/>
    <w:rsid w:val="13F0073C"/>
    <w:rsid w:val="140C2D6C"/>
    <w:rsid w:val="14243CD8"/>
    <w:rsid w:val="142988BF"/>
    <w:rsid w:val="142EECE6"/>
    <w:rsid w:val="144D2FD5"/>
    <w:rsid w:val="144D314A"/>
    <w:rsid w:val="14508FC2"/>
    <w:rsid w:val="14564BD2"/>
    <w:rsid w:val="1462DC4A"/>
    <w:rsid w:val="146AF687"/>
    <w:rsid w:val="146F0974"/>
    <w:rsid w:val="146F4B60"/>
    <w:rsid w:val="1475EFC0"/>
    <w:rsid w:val="14765D3B"/>
    <w:rsid w:val="1484B66B"/>
    <w:rsid w:val="148688F6"/>
    <w:rsid w:val="1489C19A"/>
    <w:rsid w:val="1497CDBE"/>
    <w:rsid w:val="14AC5509"/>
    <w:rsid w:val="14AEFB4B"/>
    <w:rsid w:val="14AF880F"/>
    <w:rsid w:val="14B2283D"/>
    <w:rsid w:val="14B31CED"/>
    <w:rsid w:val="14B4304E"/>
    <w:rsid w:val="14BE6EF3"/>
    <w:rsid w:val="14C7F97F"/>
    <w:rsid w:val="14CCD06D"/>
    <w:rsid w:val="14CF57A9"/>
    <w:rsid w:val="14D67F00"/>
    <w:rsid w:val="14EFCAFF"/>
    <w:rsid w:val="1523C6AB"/>
    <w:rsid w:val="152C0DE5"/>
    <w:rsid w:val="154588BC"/>
    <w:rsid w:val="1548F321"/>
    <w:rsid w:val="155727D1"/>
    <w:rsid w:val="156045E9"/>
    <w:rsid w:val="1575F0CF"/>
    <w:rsid w:val="157F0CFD"/>
    <w:rsid w:val="15812ECA"/>
    <w:rsid w:val="1586625B"/>
    <w:rsid w:val="158CAD00"/>
    <w:rsid w:val="1594C598"/>
    <w:rsid w:val="15953070"/>
    <w:rsid w:val="159E286F"/>
    <w:rsid w:val="15BCE80B"/>
    <w:rsid w:val="15D315F1"/>
    <w:rsid w:val="15DD3438"/>
    <w:rsid w:val="15E4B6D3"/>
    <w:rsid w:val="15E60DD4"/>
    <w:rsid w:val="15ECF204"/>
    <w:rsid w:val="15FA7ACD"/>
    <w:rsid w:val="16095BB8"/>
    <w:rsid w:val="1614903B"/>
    <w:rsid w:val="1616CE54"/>
    <w:rsid w:val="161EDA9B"/>
    <w:rsid w:val="1634671D"/>
    <w:rsid w:val="16365B55"/>
    <w:rsid w:val="163EDCAB"/>
    <w:rsid w:val="1644176D"/>
    <w:rsid w:val="164D1E03"/>
    <w:rsid w:val="16637C9D"/>
    <w:rsid w:val="166D492A"/>
    <w:rsid w:val="166E4B1D"/>
    <w:rsid w:val="16821777"/>
    <w:rsid w:val="169EFE24"/>
    <w:rsid w:val="16D6B63B"/>
    <w:rsid w:val="16E7CDC8"/>
    <w:rsid w:val="16FC2BDA"/>
    <w:rsid w:val="16FD9349"/>
    <w:rsid w:val="172577AE"/>
    <w:rsid w:val="173023F8"/>
    <w:rsid w:val="1741A676"/>
    <w:rsid w:val="17566CF9"/>
    <w:rsid w:val="175BC9E3"/>
    <w:rsid w:val="177E7D11"/>
    <w:rsid w:val="178A4085"/>
    <w:rsid w:val="17987DFB"/>
    <w:rsid w:val="17A62844"/>
    <w:rsid w:val="17A6B3D6"/>
    <w:rsid w:val="17AC18CA"/>
    <w:rsid w:val="17AD0213"/>
    <w:rsid w:val="17B437BE"/>
    <w:rsid w:val="17B87A18"/>
    <w:rsid w:val="17BCB0F3"/>
    <w:rsid w:val="17C2F91B"/>
    <w:rsid w:val="17C65086"/>
    <w:rsid w:val="17D89F7C"/>
    <w:rsid w:val="180689AB"/>
    <w:rsid w:val="182F07AD"/>
    <w:rsid w:val="183B3F0A"/>
    <w:rsid w:val="18658B48"/>
    <w:rsid w:val="186AEC7F"/>
    <w:rsid w:val="1876D32F"/>
    <w:rsid w:val="187BAC47"/>
    <w:rsid w:val="187C67DA"/>
    <w:rsid w:val="18836149"/>
    <w:rsid w:val="188C6455"/>
    <w:rsid w:val="188FB24D"/>
    <w:rsid w:val="1890F295"/>
    <w:rsid w:val="18A317F2"/>
    <w:rsid w:val="18A874F6"/>
    <w:rsid w:val="18AA785B"/>
    <w:rsid w:val="18AB6058"/>
    <w:rsid w:val="18C293AC"/>
    <w:rsid w:val="18CFDD5F"/>
    <w:rsid w:val="18D7D66D"/>
    <w:rsid w:val="18DAD1C0"/>
    <w:rsid w:val="18EB4B6D"/>
    <w:rsid w:val="18F9979C"/>
    <w:rsid w:val="18F9C3A1"/>
    <w:rsid w:val="1903BAD6"/>
    <w:rsid w:val="190682DD"/>
    <w:rsid w:val="191A606F"/>
    <w:rsid w:val="191F854A"/>
    <w:rsid w:val="1925384F"/>
    <w:rsid w:val="192F6AC7"/>
    <w:rsid w:val="194CB115"/>
    <w:rsid w:val="196B3245"/>
    <w:rsid w:val="196DA4B6"/>
    <w:rsid w:val="196EFCE7"/>
    <w:rsid w:val="1976D75D"/>
    <w:rsid w:val="198A6F31"/>
    <w:rsid w:val="198B07E3"/>
    <w:rsid w:val="198D9BDF"/>
    <w:rsid w:val="1994C387"/>
    <w:rsid w:val="19977893"/>
    <w:rsid w:val="199D0707"/>
    <w:rsid w:val="19A80FA8"/>
    <w:rsid w:val="19B41136"/>
    <w:rsid w:val="19B62A49"/>
    <w:rsid w:val="19C1DB14"/>
    <w:rsid w:val="19C88526"/>
    <w:rsid w:val="19CB06C1"/>
    <w:rsid w:val="19D22B34"/>
    <w:rsid w:val="19D9450C"/>
    <w:rsid w:val="19ECFC05"/>
    <w:rsid w:val="1A215E1E"/>
    <w:rsid w:val="1A2CCF08"/>
    <w:rsid w:val="1A301080"/>
    <w:rsid w:val="1A30FCF2"/>
    <w:rsid w:val="1A370ED8"/>
    <w:rsid w:val="1A37AD30"/>
    <w:rsid w:val="1A48FF1F"/>
    <w:rsid w:val="1A626672"/>
    <w:rsid w:val="1A634DDC"/>
    <w:rsid w:val="1A70DA20"/>
    <w:rsid w:val="1A7EAA70"/>
    <w:rsid w:val="1A831077"/>
    <w:rsid w:val="1A89A0A0"/>
    <w:rsid w:val="1A97B578"/>
    <w:rsid w:val="1A9C8E1E"/>
    <w:rsid w:val="1ABA3C78"/>
    <w:rsid w:val="1ABC3335"/>
    <w:rsid w:val="1AD029CA"/>
    <w:rsid w:val="1ADB641C"/>
    <w:rsid w:val="1ADC536D"/>
    <w:rsid w:val="1ADE2BCB"/>
    <w:rsid w:val="1AE0D6BF"/>
    <w:rsid w:val="1AF0C0C1"/>
    <w:rsid w:val="1AF10B66"/>
    <w:rsid w:val="1AFAF94E"/>
    <w:rsid w:val="1B094D34"/>
    <w:rsid w:val="1B0BAF45"/>
    <w:rsid w:val="1B0DA219"/>
    <w:rsid w:val="1B14CED8"/>
    <w:rsid w:val="1B1AD17A"/>
    <w:rsid w:val="1B238E40"/>
    <w:rsid w:val="1B46DA39"/>
    <w:rsid w:val="1B563170"/>
    <w:rsid w:val="1B5FA7B8"/>
    <w:rsid w:val="1B696D7A"/>
    <w:rsid w:val="1B73A85D"/>
    <w:rsid w:val="1B74DD10"/>
    <w:rsid w:val="1B75F632"/>
    <w:rsid w:val="1B787433"/>
    <w:rsid w:val="1B79505C"/>
    <w:rsid w:val="1B8059D2"/>
    <w:rsid w:val="1B86A9B1"/>
    <w:rsid w:val="1B8E067B"/>
    <w:rsid w:val="1B96029F"/>
    <w:rsid w:val="1BA24A17"/>
    <w:rsid w:val="1BA96A4C"/>
    <w:rsid w:val="1BB1D96F"/>
    <w:rsid w:val="1BB20C4B"/>
    <w:rsid w:val="1BC569C2"/>
    <w:rsid w:val="1BD796F0"/>
    <w:rsid w:val="1BE307DA"/>
    <w:rsid w:val="1BF048AB"/>
    <w:rsid w:val="1BF564ED"/>
    <w:rsid w:val="1C08B839"/>
    <w:rsid w:val="1C0A162F"/>
    <w:rsid w:val="1C0D5102"/>
    <w:rsid w:val="1C0E68E9"/>
    <w:rsid w:val="1C1F0FF3"/>
    <w:rsid w:val="1C2184A5"/>
    <w:rsid w:val="1C25D6AD"/>
    <w:rsid w:val="1C2838F4"/>
    <w:rsid w:val="1C3281C5"/>
    <w:rsid w:val="1C364476"/>
    <w:rsid w:val="1C3A9269"/>
    <w:rsid w:val="1C4AEABB"/>
    <w:rsid w:val="1C6A89DF"/>
    <w:rsid w:val="1C6C77B4"/>
    <w:rsid w:val="1C6D431C"/>
    <w:rsid w:val="1C70E244"/>
    <w:rsid w:val="1C801E3A"/>
    <w:rsid w:val="1C81E454"/>
    <w:rsid w:val="1C82F51A"/>
    <w:rsid w:val="1C849201"/>
    <w:rsid w:val="1CA360D7"/>
    <w:rsid w:val="1CA9E3C6"/>
    <w:rsid w:val="1CCFC373"/>
    <w:rsid w:val="1CD86EAF"/>
    <w:rsid w:val="1CE9FEC0"/>
    <w:rsid w:val="1CF0CD5A"/>
    <w:rsid w:val="1CFA3BD6"/>
    <w:rsid w:val="1CFD2044"/>
    <w:rsid w:val="1D02FEB4"/>
    <w:rsid w:val="1D033311"/>
    <w:rsid w:val="1D08B40B"/>
    <w:rsid w:val="1D1905ED"/>
    <w:rsid w:val="1D1A0BCD"/>
    <w:rsid w:val="1D2CF088"/>
    <w:rsid w:val="1D3D78BD"/>
    <w:rsid w:val="1D407DB6"/>
    <w:rsid w:val="1D46F486"/>
    <w:rsid w:val="1D59D809"/>
    <w:rsid w:val="1D7750BC"/>
    <w:rsid w:val="1D7A29BD"/>
    <w:rsid w:val="1DA29083"/>
    <w:rsid w:val="1DABED91"/>
    <w:rsid w:val="1DAEF868"/>
    <w:rsid w:val="1DC90825"/>
    <w:rsid w:val="1DD10A2F"/>
    <w:rsid w:val="1DD976FA"/>
    <w:rsid w:val="1DEC30D0"/>
    <w:rsid w:val="1E12DD60"/>
    <w:rsid w:val="1E3CC78D"/>
    <w:rsid w:val="1E42985F"/>
    <w:rsid w:val="1E5B6F4F"/>
    <w:rsid w:val="1E648E1B"/>
    <w:rsid w:val="1E6E08B8"/>
    <w:rsid w:val="1E6FA857"/>
    <w:rsid w:val="1EA3BDE0"/>
    <w:rsid w:val="1EC05DB1"/>
    <w:rsid w:val="1EC8578B"/>
    <w:rsid w:val="1ECEFA1E"/>
    <w:rsid w:val="1EFC168A"/>
    <w:rsid w:val="1F0428E5"/>
    <w:rsid w:val="1F0AB971"/>
    <w:rsid w:val="1F1AC72F"/>
    <w:rsid w:val="1F3216B6"/>
    <w:rsid w:val="1F339554"/>
    <w:rsid w:val="1F392957"/>
    <w:rsid w:val="1F3FA68F"/>
    <w:rsid w:val="1F4AA6F1"/>
    <w:rsid w:val="1F4E1C53"/>
    <w:rsid w:val="1F61E575"/>
    <w:rsid w:val="1F63A2D0"/>
    <w:rsid w:val="1F7E9DC2"/>
    <w:rsid w:val="1F93A7B0"/>
    <w:rsid w:val="1F9B7254"/>
    <w:rsid w:val="1F9EE16D"/>
    <w:rsid w:val="1FA55295"/>
    <w:rsid w:val="1FABF4EE"/>
    <w:rsid w:val="1FB208BC"/>
    <w:rsid w:val="1FC35CB6"/>
    <w:rsid w:val="1FDD5A2F"/>
    <w:rsid w:val="1FE719A5"/>
    <w:rsid w:val="2029E299"/>
    <w:rsid w:val="202E3543"/>
    <w:rsid w:val="2035210F"/>
    <w:rsid w:val="2053AAF4"/>
    <w:rsid w:val="205D3C18"/>
    <w:rsid w:val="20716F71"/>
    <w:rsid w:val="207DC99D"/>
    <w:rsid w:val="208AC431"/>
    <w:rsid w:val="209DFB0B"/>
    <w:rsid w:val="20B08A13"/>
    <w:rsid w:val="20B8E525"/>
    <w:rsid w:val="20BCADD5"/>
    <w:rsid w:val="20C03FFC"/>
    <w:rsid w:val="20CD3B1C"/>
    <w:rsid w:val="20E7E959"/>
    <w:rsid w:val="20F1C723"/>
    <w:rsid w:val="20FDD180"/>
    <w:rsid w:val="210136BE"/>
    <w:rsid w:val="21060CBB"/>
    <w:rsid w:val="2117DB27"/>
    <w:rsid w:val="21235EF7"/>
    <w:rsid w:val="212F5283"/>
    <w:rsid w:val="213162EA"/>
    <w:rsid w:val="2134F027"/>
    <w:rsid w:val="2135045F"/>
    <w:rsid w:val="214B9DBE"/>
    <w:rsid w:val="21584D2D"/>
    <w:rsid w:val="215FAFF3"/>
    <w:rsid w:val="2171FFF3"/>
    <w:rsid w:val="2172D7FB"/>
    <w:rsid w:val="21817A2A"/>
    <w:rsid w:val="2185BBAC"/>
    <w:rsid w:val="218651CE"/>
    <w:rsid w:val="21ABF3C3"/>
    <w:rsid w:val="21AEA421"/>
    <w:rsid w:val="21BD47BE"/>
    <w:rsid w:val="21CB5368"/>
    <w:rsid w:val="21D256EB"/>
    <w:rsid w:val="21E16578"/>
    <w:rsid w:val="21E7E7AF"/>
    <w:rsid w:val="21F2ABFE"/>
    <w:rsid w:val="21F5128B"/>
    <w:rsid w:val="21F8B599"/>
    <w:rsid w:val="220B95DC"/>
    <w:rsid w:val="220CBC75"/>
    <w:rsid w:val="220F0D86"/>
    <w:rsid w:val="220F37A2"/>
    <w:rsid w:val="222B495A"/>
    <w:rsid w:val="2242AE80"/>
    <w:rsid w:val="22437E88"/>
    <w:rsid w:val="2244170B"/>
    <w:rsid w:val="22468594"/>
    <w:rsid w:val="22507F8D"/>
    <w:rsid w:val="2261E05C"/>
    <w:rsid w:val="226773EF"/>
    <w:rsid w:val="2275BBFF"/>
    <w:rsid w:val="2277EF70"/>
    <w:rsid w:val="227A8969"/>
    <w:rsid w:val="22811A6A"/>
    <w:rsid w:val="2283D122"/>
    <w:rsid w:val="2291DE52"/>
    <w:rsid w:val="22C0B297"/>
    <w:rsid w:val="22C92696"/>
    <w:rsid w:val="22DC37F7"/>
    <w:rsid w:val="22DE2A80"/>
    <w:rsid w:val="22E4969B"/>
    <w:rsid w:val="22FB0FE8"/>
    <w:rsid w:val="231FFD54"/>
    <w:rsid w:val="23282E77"/>
    <w:rsid w:val="2329086F"/>
    <w:rsid w:val="232E8C9B"/>
    <w:rsid w:val="2343F937"/>
    <w:rsid w:val="234FC724"/>
    <w:rsid w:val="23504819"/>
    <w:rsid w:val="235613A3"/>
    <w:rsid w:val="235ECAE0"/>
    <w:rsid w:val="237423B7"/>
    <w:rsid w:val="2378E5DA"/>
    <w:rsid w:val="2379DD65"/>
    <w:rsid w:val="237C3BAA"/>
    <w:rsid w:val="237E68F8"/>
    <w:rsid w:val="23923284"/>
    <w:rsid w:val="23AEE55F"/>
    <w:rsid w:val="23B4B7CA"/>
    <w:rsid w:val="23C4B19C"/>
    <w:rsid w:val="23CE66D5"/>
    <w:rsid w:val="23D4F99C"/>
    <w:rsid w:val="23F64C0D"/>
    <w:rsid w:val="23F7BB31"/>
    <w:rsid w:val="23F8223E"/>
    <w:rsid w:val="23FBDF86"/>
    <w:rsid w:val="240113DD"/>
    <w:rsid w:val="242962E4"/>
    <w:rsid w:val="242AADB3"/>
    <w:rsid w:val="242E9271"/>
    <w:rsid w:val="24301E68"/>
    <w:rsid w:val="24368384"/>
    <w:rsid w:val="2438C475"/>
    <w:rsid w:val="24473898"/>
    <w:rsid w:val="244CC649"/>
    <w:rsid w:val="24519C30"/>
    <w:rsid w:val="245D555C"/>
    <w:rsid w:val="245ED3C7"/>
    <w:rsid w:val="245F9603"/>
    <w:rsid w:val="2472065A"/>
    <w:rsid w:val="2472BD21"/>
    <w:rsid w:val="24734C18"/>
    <w:rsid w:val="247CD89F"/>
    <w:rsid w:val="248F36E3"/>
    <w:rsid w:val="24951D48"/>
    <w:rsid w:val="249B9188"/>
    <w:rsid w:val="249DC1B5"/>
    <w:rsid w:val="24BCEB16"/>
    <w:rsid w:val="24C34398"/>
    <w:rsid w:val="24D1A607"/>
    <w:rsid w:val="24D475AE"/>
    <w:rsid w:val="24DE06C1"/>
    <w:rsid w:val="24F83F94"/>
    <w:rsid w:val="24F85F21"/>
    <w:rsid w:val="24FAFBC4"/>
    <w:rsid w:val="24FE58C8"/>
    <w:rsid w:val="250324D2"/>
    <w:rsid w:val="2518C9EC"/>
    <w:rsid w:val="2523A840"/>
    <w:rsid w:val="252D8D93"/>
    <w:rsid w:val="25314DDA"/>
    <w:rsid w:val="253CDC6C"/>
    <w:rsid w:val="255DD362"/>
    <w:rsid w:val="25626768"/>
    <w:rsid w:val="25684434"/>
    <w:rsid w:val="2578A28C"/>
    <w:rsid w:val="258F528D"/>
    <w:rsid w:val="2597A181"/>
    <w:rsid w:val="259D1F11"/>
    <w:rsid w:val="25A9D4A8"/>
    <w:rsid w:val="25AB7296"/>
    <w:rsid w:val="25B3B85B"/>
    <w:rsid w:val="25B5C5D9"/>
    <w:rsid w:val="25B67B74"/>
    <w:rsid w:val="25CA0015"/>
    <w:rsid w:val="25CFF79F"/>
    <w:rsid w:val="25D54B82"/>
    <w:rsid w:val="25DA3EC4"/>
    <w:rsid w:val="25E3525F"/>
    <w:rsid w:val="25E3B12D"/>
    <w:rsid w:val="25E95892"/>
    <w:rsid w:val="25EF143A"/>
    <w:rsid w:val="25F41F21"/>
    <w:rsid w:val="2604944B"/>
    <w:rsid w:val="2609F4B6"/>
    <w:rsid w:val="2623E825"/>
    <w:rsid w:val="2643C19C"/>
    <w:rsid w:val="2647BDBF"/>
    <w:rsid w:val="264F6102"/>
    <w:rsid w:val="2673D0E9"/>
    <w:rsid w:val="26789172"/>
    <w:rsid w:val="2685A83B"/>
    <w:rsid w:val="26A91C70"/>
    <w:rsid w:val="26BCA7FB"/>
    <w:rsid w:val="26C91459"/>
    <w:rsid w:val="26C9B148"/>
    <w:rsid w:val="26CE6929"/>
    <w:rsid w:val="26D8F0E2"/>
    <w:rsid w:val="26EC418D"/>
    <w:rsid w:val="27036816"/>
    <w:rsid w:val="2705F071"/>
    <w:rsid w:val="2732DC59"/>
    <w:rsid w:val="2746DB46"/>
    <w:rsid w:val="277BD824"/>
    <w:rsid w:val="27806105"/>
    <w:rsid w:val="278C1CAE"/>
    <w:rsid w:val="279A2DCD"/>
    <w:rsid w:val="279D7E60"/>
    <w:rsid w:val="279FCED7"/>
    <w:rsid w:val="27B16200"/>
    <w:rsid w:val="27B96838"/>
    <w:rsid w:val="27BA0D30"/>
    <w:rsid w:val="27C3582D"/>
    <w:rsid w:val="27C8C058"/>
    <w:rsid w:val="27D060DC"/>
    <w:rsid w:val="27D74A93"/>
    <w:rsid w:val="27DF6C17"/>
    <w:rsid w:val="27EAAE88"/>
    <w:rsid w:val="27F33DF1"/>
    <w:rsid w:val="27F3D99F"/>
    <w:rsid w:val="27FE2F5D"/>
    <w:rsid w:val="27FFBE0C"/>
    <w:rsid w:val="2801CEB9"/>
    <w:rsid w:val="2824BB0C"/>
    <w:rsid w:val="28281E2D"/>
    <w:rsid w:val="28450B9B"/>
    <w:rsid w:val="2859A996"/>
    <w:rsid w:val="2867E4B4"/>
    <w:rsid w:val="28753A10"/>
    <w:rsid w:val="2883C32B"/>
    <w:rsid w:val="2890C513"/>
    <w:rsid w:val="289E4C0C"/>
    <w:rsid w:val="28A8C53E"/>
    <w:rsid w:val="28A9DF55"/>
    <w:rsid w:val="28BA398D"/>
    <w:rsid w:val="28CBAA96"/>
    <w:rsid w:val="28E4A13C"/>
    <w:rsid w:val="28FD13AA"/>
    <w:rsid w:val="290DD42E"/>
    <w:rsid w:val="2910393A"/>
    <w:rsid w:val="29206456"/>
    <w:rsid w:val="2926FEF9"/>
    <w:rsid w:val="294F1A8D"/>
    <w:rsid w:val="294F5D3C"/>
    <w:rsid w:val="296FAECF"/>
    <w:rsid w:val="2970F078"/>
    <w:rsid w:val="297B67A8"/>
    <w:rsid w:val="29906C00"/>
    <w:rsid w:val="29972FF4"/>
    <w:rsid w:val="29A971F6"/>
    <w:rsid w:val="29B3BCC1"/>
    <w:rsid w:val="29BCF8EB"/>
    <w:rsid w:val="29D27B30"/>
    <w:rsid w:val="29DDBFAD"/>
    <w:rsid w:val="29E814F3"/>
    <w:rsid w:val="29EC59D5"/>
    <w:rsid w:val="29F78007"/>
    <w:rsid w:val="29F7BB66"/>
    <w:rsid w:val="29FB153E"/>
    <w:rsid w:val="2A1FBC31"/>
    <w:rsid w:val="2A239046"/>
    <w:rsid w:val="2A2BBF00"/>
    <w:rsid w:val="2A2E8A60"/>
    <w:rsid w:val="2A4684EB"/>
    <w:rsid w:val="2A55748C"/>
    <w:rsid w:val="2A6790C0"/>
    <w:rsid w:val="2A7BB6A3"/>
    <w:rsid w:val="2A8DDE44"/>
    <w:rsid w:val="2AA61EF2"/>
    <w:rsid w:val="2AB21C23"/>
    <w:rsid w:val="2AB64E04"/>
    <w:rsid w:val="2AB70E56"/>
    <w:rsid w:val="2AB7C6F3"/>
    <w:rsid w:val="2ABE1C53"/>
    <w:rsid w:val="2AD1CA6A"/>
    <w:rsid w:val="2AD5ED42"/>
    <w:rsid w:val="2AD9C750"/>
    <w:rsid w:val="2ADE5713"/>
    <w:rsid w:val="2ADEF21C"/>
    <w:rsid w:val="2AE7BAF5"/>
    <w:rsid w:val="2AFB3149"/>
    <w:rsid w:val="2B1567AA"/>
    <w:rsid w:val="2B19727E"/>
    <w:rsid w:val="2B1FE177"/>
    <w:rsid w:val="2B24F735"/>
    <w:rsid w:val="2B2D0118"/>
    <w:rsid w:val="2B2EB56F"/>
    <w:rsid w:val="2B2FD4B7"/>
    <w:rsid w:val="2B4728EB"/>
    <w:rsid w:val="2B4A696F"/>
    <w:rsid w:val="2B622697"/>
    <w:rsid w:val="2B82D83B"/>
    <w:rsid w:val="2B89EFB0"/>
    <w:rsid w:val="2B8E594C"/>
    <w:rsid w:val="2B950E14"/>
    <w:rsid w:val="2B9CEA10"/>
    <w:rsid w:val="2BAEF365"/>
    <w:rsid w:val="2BB1D8BE"/>
    <w:rsid w:val="2BC0259F"/>
    <w:rsid w:val="2BCFB077"/>
    <w:rsid w:val="2BE2E35E"/>
    <w:rsid w:val="2BE9EC8D"/>
    <w:rsid w:val="2BEE8F96"/>
    <w:rsid w:val="2BEF6696"/>
    <w:rsid w:val="2BF7A9FF"/>
    <w:rsid w:val="2BF95EA7"/>
    <w:rsid w:val="2BFA9B19"/>
    <w:rsid w:val="2C058E50"/>
    <w:rsid w:val="2C0D072D"/>
    <w:rsid w:val="2C242BFC"/>
    <w:rsid w:val="2C2E9BB9"/>
    <w:rsid w:val="2C328A2E"/>
    <w:rsid w:val="2C3AD20B"/>
    <w:rsid w:val="2C44E4C4"/>
    <w:rsid w:val="2C555260"/>
    <w:rsid w:val="2C6B83F8"/>
    <w:rsid w:val="2C73A47C"/>
    <w:rsid w:val="2C768C54"/>
    <w:rsid w:val="2C7B08F2"/>
    <w:rsid w:val="2C842EB8"/>
    <w:rsid w:val="2C882823"/>
    <w:rsid w:val="2C89DBE7"/>
    <w:rsid w:val="2C8CB2E0"/>
    <w:rsid w:val="2C962BE9"/>
    <w:rsid w:val="2C97231F"/>
    <w:rsid w:val="2CA5F7E6"/>
    <w:rsid w:val="2CBC9208"/>
    <w:rsid w:val="2CC13AEC"/>
    <w:rsid w:val="2CCBF5A0"/>
    <w:rsid w:val="2CDE11A0"/>
    <w:rsid w:val="2CDF2E5E"/>
    <w:rsid w:val="2CE04F9B"/>
    <w:rsid w:val="2CE5AEBD"/>
    <w:rsid w:val="2CE7CCF1"/>
    <w:rsid w:val="2CF97EA8"/>
    <w:rsid w:val="2D002CFD"/>
    <w:rsid w:val="2D0E13B9"/>
    <w:rsid w:val="2D15A3D1"/>
    <w:rsid w:val="2D1E25DF"/>
    <w:rsid w:val="2D2DEC40"/>
    <w:rsid w:val="2D30E6E9"/>
    <w:rsid w:val="2D475491"/>
    <w:rsid w:val="2D4B0120"/>
    <w:rsid w:val="2D51B65A"/>
    <w:rsid w:val="2D542006"/>
    <w:rsid w:val="2D5B0AE7"/>
    <w:rsid w:val="2D5B287F"/>
    <w:rsid w:val="2D5F3949"/>
    <w:rsid w:val="2D6DC792"/>
    <w:rsid w:val="2D7A3982"/>
    <w:rsid w:val="2D996B51"/>
    <w:rsid w:val="2DA1A890"/>
    <w:rsid w:val="2DC0B4A9"/>
    <w:rsid w:val="2DCACE22"/>
    <w:rsid w:val="2DE62EE2"/>
    <w:rsid w:val="2E0144D2"/>
    <w:rsid w:val="2E129EBA"/>
    <w:rsid w:val="2E1A686C"/>
    <w:rsid w:val="2E36DDE9"/>
    <w:rsid w:val="2E48A44F"/>
    <w:rsid w:val="2E495A20"/>
    <w:rsid w:val="2E638EE0"/>
    <w:rsid w:val="2E6AF9BE"/>
    <w:rsid w:val="2E734E12"/>
    <w:rsid w:val="2E858A35"/>
    <w:rsid w:val="2E867585"/>
    <w:rsid w:val="2E871C8B"/>
    <w:rsid w:val="2E8D8FEC"/>
    <w:rsid w:val="2E8F9DF6"/>
    <w:rsid w:val="2E959265"/>
    <w:rsid w:val="2EA6A3A6"/>
    <w:rsid w:val="2EAFF891"/>
    <w:rsid w:val="2EC32901"/>
    <w:rsid w:val="2ECF3AE4"/>
    <w:rsid w:val="2EEAA44F"/>
    <w:rsid w:val="2EF62CF0"/>
    <w:rsid w:val="2EFBDF0C"/>
    <w:rsid w:val="2F1251E0"/>
    <w:rsid w:val="2F153C54"/>
    <w:rsid w:val="2F216B26"/>
    <w:rsid w:val="2F26D901"/>
    <w:rsid w:val="2F2E4733"/>
    <w:rsid w:val="2F49C596"/>
    <w:rsid w:val="2F4DDBEF"/>
    <w:rsid w:val="2F52B48B"/>
    <w:rsid w:val="2F64183C"/>
    <w:rsid w:val="2F7EF816"/>
    <w:rsid w:val="2F80FE2F"/>
    <w:rsid w:val="2F867CAC"/>
    <w:rsid w:val="2F8F365B"/>
    <w:rsid w:val="2F904FF2"/>
    <w:rsid w:val="2FAA3EBB"/>
    <w:rsid w:val="2FC2E226"/>
    <w:rsid w:val="2FD2CDBD"/>
    <w:rsid w:val="2FF48D8B"/>
    <w:rsid w:val="2FFFCBE2"/>
    <w:rsid w:val="3000F8D0"/>
    <w:rsid w:val="3002B8FD"/>
    <w:rsid w:val="3007F692"/>
    <w:rsid w:val="3007FB82"/>
    <w:rsid w:val="30122F77"/>
    <w:rsid w:val="301F05D9"/>
    <w:rsid w:val="30267678"/>
    <w:rsid w:val="3038BC52"/>
    <w:rsid w:val="306091F7"/>
    <w:rsid w:val="3074E3B1"/>
    <w:rsid w:val="3076E7DC"/>
    <w:rsid w:val="307E79BA"/>
    <w:rsid w:val="30852774"/>
    <w:rsid w:val="308B6FAE"/>
    <w:rsid w:val="30AA01BC"/>
    <w:rsid w:val="30BC7795"/>
    <w:rsid w:val="30E30600"/>
    <w:rsid w:val="30F1F478"/>
    <w:rsid w:val="30F61228"/>
    <w:rsid w:val="30F70B1A"/>
    <w:rsid w:val="31102331"/>
    <w:rsid w:val="311FEEEA"/>
    <w:rsid w:val="3129E721"/>
    <w:rsid w:val="3136A54E"/>
    <w:rsid w:val="314053F4"/>
    <w:rsid w:val="31465246"/>
    <w:rsid w:val="3146C45E"/>
    <w:rsid w:val="314C61E0"/>
    <w:rsid w:val="3152343F"/>
    <w:rsid w:val="31659400"/>
    <w:rsid w:val="316CCE3E"/>
    <w:rsid w:val="316E29F8"/>
    <w:rsid w:val="316FA5C1"/>
    <w:rsid w:val="317116E6"/>
    <w:rsid w:val="317DCAE9"/>
    <w:rsid w:val="3181715F"/>
    <w:rsid w:val="3183A63A"/>
    <w:rsid w:val="318CB49E"/>
    <w:rsid w:val="3192290C"/>
    <w:rsid w:val="3195C812"/>
    <w:rsid w:val="3196CDF9"/>
    <w:rsid w:val="31C03BE6"/>
    <w:rsid w:val="31C2820E"/>
    <w:rsid w:val="31DEFB1B"/>
    <w:rsid w:val="31E5DABE"/>
    <w:rsid w:val="31E751F5"/>
    <w:rsid w:val="31EF596F"/>
    <w:rsid w:val="3201027C"/>
    <w:rsid w:val="32041CF4"/>
    <w:rsid w:val="3204B70D"/>
    <w:rsid w:val="32058E53"/>
    <w:rsid w:val="3207F559"/>
    <w:rsid w:val="321C54DA"/>
    <w:rsid w:val="3223762D"/>
    <w:rsid w:val="3228B81E"/>
    <w:rsid w:val="323B4BFC"/>
    <w:rsid w:val="32484E3A"/>
    <w:rsid w:val="324A7446"/>
    <w:rsid w:val="324D63CD"/>
    <w:rsid w:val="3250938B"/>
    <w:rsid w:val="3258E34E"/>
    <w:rsid w:val="32674F3A"/>
    <w:rsid w:val="3274C4F9"/>
    <w:rsid w:val="32AAE92F"/>
    <w:rsid w:val="32B36A7E"/>
    <w:rsid w:val="32C1DBE8"/>
    <w:rsid w:val="32C4EC30"/>
    <w:rsid w:val="32EA8BE9"/>
    <w:rsid w:val="32EE4132"/>
    <w:rsid w:val="32F54E89"/>
    <w:rsid w:val="32FF99BE"/>
    <w:rsid w:val="3301B4E3"/>
    <w:rsid w:val="330A7E46"/>
    <w:rsid w:val="33168C99"/>
    <w:rsid w:val="33182270"/>
    <w:rsid w:val="33337EED"/>
    <w:rsid w:val="334F1223"/>
    <w:rsid w:val="33529A8B"/>
    <w:rsid w:val="335A138E"/>
    <w:rsid w:val="336A58D8"/>
    <w:rsid w:val="3376D478"/>
    <w:rsid w:val="338A4B48"/>
    <w:rsid w:val="338F4D02"/>
    <w:rsid w:val="33977114"/>
    <w:rsid w:val="33B1A946"/>
    <w:rsid w:val="33C2666C"/>
    <w:rsid w:val="33D0623C"/>
    <w:rsid w:val="33DE25A5"/>
    <w:rsid w:val="33EDE8D8"/>
    <w:rsid w:val="340628EC"/>
    <w:rsid w:val="3409CC8F"/>
    <w:rsid w:val="341C5A58"/>
    <w:rsid w:val="3420128E"/>
    <w:rsid w:val="3430675B"/>
    <w:rsid w:val="343106EA"/>
    <w:rsid w:val="34461027"/>
    <w:rsid w:val="344F7668"/>
    <w:rsid w:val="344FEEA5"/>
    <w:rsid w:val="34515327"/>
    <w:rsid w:val="3454EAFF"/>
    <w:rsid w:val="345BBF42"/>
    <w:rsid w:val="345CF85B"/>
    <w:rsid w:val="345E2CD8"/>
    <w:rsid w:val="346C9D90"/>
    <w:rsid w:val="347A38FF"/>
    <w:rsid w:val="348C1F93"/>
    <w:rsid w:val="34B19715"/>
    <w:rsid w:val="34B8CC9D"/>
    <w:rsid w:val="34CFFC59"/>
    <w:rsid w:val="34DAB272"/>
    <w:rsid w:val="34DB5C3D"/>
    <w:rsid w:val="34E51EE7"/>
    <w:rsid w:val="34E63041"/>
    <w:rsid w:val="34F9C437"/>
    <w:rsid w:val="34FC6675"/>
    <w:rsid w:val="35025B06"/>
    <w:rsid w:val="3503715D"/>
    <w:rsid w:val="3514339A"/>
    <w:rsid w:val="351BAE14"/>
    <w:rsid w:val="3521091C"/>
    <w:rsid w:val="352856D0"/>
    <w:rsid w:val="35340B7A"/>
    <w:rsid w:val="3536F950"/>
    <w:rsid w:val="35374D80"/>
    <w:rsid w:val="354B49D3"/>
    <w:rsid w:val="355B920D"/>
    <w:rsid w:val="3560CDD2"/>
    <w:rsid w:val="357826BD"/>
    <w:rsid w:val="357BA015"/>
    <w:rsid w:val="357D4C9E"/>
    <w:rsid w:val="3581D73A"/>
    <w:rsid w:val="35874A92"/>
    <w:rsid w:val="359DA74F"/>
    <w:rsid w:val="359EB84F"/>
    <w:rsid w:val="35B09C6C"/>
    <w:rsid w:val="35BA34EE"/>
    <w:rsid w:val="35BBA51C"/>
    <w:rsid w:val="35D48673"/>
    <w:rsid w:val="35D48809"/>
    <w:rsid w:val="35D915CB"/>
    <w:rsid w:val="35E60902"/>
    <w:rsid w:val="35E70843"/>
    <w:rsid w:val="35E87091"/>
    <w:rsid w:val="35F1D2FE"/>
    <w:rsid w:val="35FA743A"/>
    <w:rsid w:val="35FDDB3C"/>
    <w:rsid w:val="360412E9"/>
    <w:rsid w:val="3623549E"/>
    <w:rsid w:val="363B1453"/>
    <w:rsid w:val="363D038E"/>
    <w:rsid w:val="36505398"/>
    <w:rsid w:val="3650D28F"/>
    <w:rsid w:val="36571165"/>
    <w:rsid w:val="3659EA45"/>
    <w:rsid w:val="3679E73F"/>
    <w:rsid w:val="367BB71A"/>
    <w:rsid w:val="367D75D8"/>
    <w:rsid w:val="368FD572"/>
    <w:rsid w:val="36AA2260"/>
    <w:rsid w:val="36B3583D"/>
    <w:rsid w:val="36C2926C"/>
    <w:rsid w:val="36C72456"/>
    <w:rsid w:val="36C838C2"/>
    <w:rsid w:val="36CD2CF8"/>
    <w:rsid w:val="36CF1423"/>
    <w:rsid w:val="36EC1DAA"/>
    <w:rsid w:val="371F75C2"/>
    <w:rsid w:val="3729B37B"/>
    <w:rsid w:val="376330DB"/>
    <w:rsid w:val="377068B0"/>
    <w:rsid w:val="37754719"/>
    <w:rsid w:val="3779EB62"/>
    <w:rsid w:val="37821DCF"/>
    <w:rsid w:val="37922766"/>
    <w:rsid w:val="37A8AC2D"/>
    <w:rsid w:val="37AF01BC"/>
    <w:rsid w:val="37B99493"/>
    <w:rsid w:val="37B9A49A"/>
    <w:rsid w:val="37BF6581"/>
    <w:rsid w:val="37CEF8A8"/>
    <w:rsid w:val="37DF7C49"/>
    <w:rsid w:val="37EEE7B6"/>
    <w:rsid w:val="37F0FA69"/>
    <w:rsid w:val="37F98B22"/>
    <w:rsid w:val="3805F387"/>
    <w:rsid w:val="380A1BB4"/>
    <w:rsid w:val="380B39F9"/>
    <w:rsid w:val="38335221"/>
    <w:rsid w:val="3837F0D2"/>
    <w:rsid w:val="383B5273"/>
    <w:rsid w:val="38449084"/>
    <w:rsid w:val="38449515"/>
    <w:rsid w:val="38483969"/>
    <w:rsid w:val="384B6AC0"/>
    <w:rsid w:val="384E7F29"/>
    <w:rsid w:val="3857D8CF"/>
    <w:rsid w:val="3862829F"/>
    <w:rsid w:val="38636728"/>
    <w:rsid w:val="386D1E21"/>
    <w:rsid w:val="386DD2A6"/>
    <w:rsid w:val="387321B9"/>
    <w:rsid w:val="3887CB4C"/>
    <w:rsid w:val="389AE04D"/>
    <w:rsid w:val="389B58A4"/>
    <w:rsid w:val="38A45073"/>
    <w:rsid w:val="38B7468E"/>
    <w:rsid w:val="38B78B95"/>
    <w:rsid w:val="38B93394"/>
    <w:rsid w:val="38C7BC71"/>
    <w:rsid w:val="38CB8769"/>
    <w:rsid w:val="38D19842"/>
    <w:rsid w:val="38DEB7A1"/>
    <w:rsid w:val="38DFE9F5"/>
    <w:rsid w:val="3908DAE2"/>
    <w:rsid w:val="390B446B"/>
    <w:rsid w:val="39117502"/>
    <w:rsid w:val="3913C4BF"/>
    <w:rsid w:val="391F5DFB"/>
    <w:rsid w:val="3931F7D4"/>
    <w:rsid w:val="393A951F"/>
    <w:rsid w:val="393CF1F2"/>
    <w:rsid w:val="39400BC4"/>
    <w:rsid w:val="395DFC98"/>
    <w:rsid w:val="396A4302"/>
    <w:rsid w:val="397724F4"/>
    <w:rsid w:val="398AD1A8"/>
    <w:rsid w:val="39B0F10D"/>
    <w:rsid w:val="39B5F71B"/>
    <w:rsid w:val="39BE7D5F"/>
    <w:rsid w:val="39C7CC81"/>
    <w:rsid w:val="39CCE14F"/>
    <w:rsid w:val="39CDB20E"/>
    <w:rsid w:val="39CEF282"/>
    <w:rsid w:val="39E4AD48"/>
    <w:rsid w:val="39F2C9F2"/>
    <w:rsid w:val="39F5C19D"/>
    <w:rsid w:val="3A0192EF"/>
    <w:rsid w:val="3A2050B7"/>
    <w:rsid w:val="3A2C5B25"/>
    <w:rsid w:val="3A359DE6"/>
    <w:rsid w:val="3A45EDDB"/>
    <w:rsid w:val="3A46438A"/>
    <w:rsid w:val="3A470717"/>
    <w:rsid w:val="3A4B6F89"/>
    <w:rsid w:val="3A5FE0A9"/>
    <w:rsid w:val="3A7176E0"/>
    <w:rsid w:val="3A7A7D5B"/>
    <w:rsid w:val="3A80433D"/>
    <w:rsid w:val="3A826E20"/>
    <w:rsid w:val="3A8B4BAD"/>
    <w:rsid w:val="3A8EDE80"/>
    <w:rsid w:val="3A93421C"/>
    <w:rsid w:val="3A96F2BD"/>
    <w:rsid w:val="3A9960B2"/>
    <w:rsid w:val="3AA37AF9"/>
    <w:rsid w:val="3AA901C8"/>
    <w:rsid w:val="3AAFA18A"/>
    <w:rsid w:val="3ACDB405"/>
    <w:rsid w:val="3ACEF5C6"/>
    <w:rsid w:val="3AEE40B2"/>
    <w:rsid w:val="3AF94261"/>
    <w:rsid w:val="3AFC6A6E"/>
    <w:rsid w:val="3AFF4D74"/>
    <w:rsid w:val="3B0284C1"/>
    <w:rsid w:val="3B0414F5"/>
    <w:rsid w:val="3B15246E"/>
    <w:rsid w:val="3B1E26FE"/>
    <w:rsid w:val="3B2840FA"/>
    <w:rsid w:val="3B294820"/>
    <w:rsid w:val="3B364E61"/>
    <w:rsid w:val="3B414F20"/>
    <w:rsid w:val="3B64DD58"/>
    <w:rsid w:val="3B88748C"/>
    <w:rsid w:val="3B8DF08A"/>
    <w:rsid w:val="3B8E2D49"/>
    <w:rsid w:val="3B8F0F9C"/>
    <w:rsid w:val="3B95F73D"/>
    <w:rsid w:val="3B9B776C"/>
    <w:rsid w:val="3B9F650F"/>
    <w:rsid w:val="3BA97FB1"/>
    <w:rsid w:val="3BAB798C"/>
    <w:rsid w:val="3BBDF23B"/>
    <w:rsid w:val="3BC0D5C0"/>
    <w:rsid w:val="3BC32F58"/>
    <w:rsid w:val="3BC331FE"/>
    <w:rsid w:val="3BC523BE"/>
    <w:rsid w:val="3BDD86D9"/>
    <w:rsid w:val="3BE26230"/>
    <w:rsid w:val="3BE37639"/>
    <w:rsid w:val="3BE47BA9"/>
    <w:rsid w:val="3BEDC256"/>
    <w:rsid w:val="3BF2E91E"/>
    <w:rsid w:val="3BF46CE8"/>
    <w:rsid w:val="3BF656F1"/>
    <w:rsid w:val="3BF95D8E"/>
    <w:rsid w:val="3BFD809A"/>
    <w:rsid w:val="3BFED06E"/>
    <w:rsid w:val="3C07837F"/>
    <w:rsid w:val="3C0E62D8"/>
    <w:rsid w:val="3C108521"/>
    <w:rsid w:val="3C124C63"/>
    <w:rsid w:val="3C137E46"/>
    <w:rsid w:val="3C2764C2"/>
    <w:rsid w:val="3C36E268"/>
    <w:rsid w:val="3C372074"/>
    <w:rsid w:val="3C496CE1"/>
    <w:rsid w:val="3C541908"/>
    <w:rsid w:val="3C559748"/>
    <w:rsid w:val="3C59702F"/>
    <w:rsid w:val="3C63F7E3"/>
    <w:rsid w:val="3C741147"/>
    <w:rsid w:val="3C892E9F"/>
    <w:rsid w:val="3C90D9BF"/>
    <w:rsid w:val="3C94B773"/>
    <w:rsid w:val="3C9CEE1E"/>
    <w:rsid w:val="3CA56F66"/>
    <w:rsid w:val="3CC003E1"/>
    <w:rsid w:val="3CE11EE3"/>
    <w:rsid w:val="3D11E85D"/>
    <w:rsid w:val="3D12117D"/>
    <w:rsid w:val="3D43E86C"/>
    <w:rsid w:val="3D4443FF"/>
    <w:rsid w:val="3D495BF0"/>
    <w:rsid w:val="3D51D5A0"/>
    <w:rsid w:val="3D53CC84"/>
    <w:rsid w:val="3D58313A"/>
    <w:rsid w:val="3D6E6C2B"/>
    <w:rsid w:val="3D71E956"/>
    <w:rsid w:val="3DAC23F7"/>
    <w:rsid w:val="3DC572FD"/>
    <w:rsid w:val="3DD36304"/>
    <w:rsid w:val="3DE05FA3"/>
    <w:rsid w:val="3DE0AAAF"/>
    <w:rsid w:val="3DE21993"/>
    <w:rsid w:val="3DE7687C"/>
    <w:rsid w:val="3DF3A41B"/>
    <w:rsid w:val="3DF6CED7"/>
    <w:rsid w:val="3DFB55A0"/>
    <w:rsid w:val="3E0F24B1"/>
    <w:rsid w:val="3E14B1B5"/>
    <w:rsid w:val="3E1BAC08"/>
    <w:rsid w:val="3E1E2915"/>
    <w:rsid w:val="3E2543A1"/>
    <w:rsid w:val="3E258900"/>
    <w:rsid w:val="3E2AC58F"/>
    <w:rsid w:val="3E3B076D"/>
    <w:rsid w:val="3E3CC62F"/>
    <w:rsid w:val="3E4E8866"/>
    <w:rsid w:val="3E536AE0"/>
    <w:rsid w:val="3E551D74"/>
    <w:rsid w:val="3E5672E2"/>
    <w:rsid w:val="3E56A328"/>
    <w:rsid w:val="3E5A3B87"/>
    <w:rsid w:val="3E5F22A9"/>
    <w:rsid w:val="3E5F8B3A"/>
    <w:rsid w:val="3E82401A"/>
    <w:rsid w:val="3E887EAF"/>
    <w:rsid w:val="3E8F2CE2"/>
    <w:rsid w:val="3E900D0D"/>
    <w:rsid w:val="3E98B9B7"/>
    <w:rsid w:val="3E9D9597"/>
    <w:rsid w:val="3EA03487"/>
    <w:rsid w:val="3EACAAF9"/>
    <w:rsid w:val="3EB739F1"/>
    <w:rsid w:val="3EBAC6DB"/>
    <w:rsid w:val="3EC67A10"/>
    <w:rsid w:val="3ECAC217"/>
    <w:rsid w:val="3ED30DDB"/>
    <w:rsid w:val="3ED6BED9"/>
    <w:rsid w:val="3EDD5EC0"/>
    <w:rsid w:val="3EE60A34"/>
    <w:rsid w:val="3EED7F30"/>
    <w:rsid w:val="3EF5BEE2"/>
    <w:rsid w:val="3EFB5638"/>
    <w:rsid w:val="3F052EA4"/>
    <w:rsid w:val="3F0E6614"/>
    <w:rsid w:val="3F2025F6"/>
    <w:rsid w:val="3F308220"/>
    <w:rsid w:val="3F431A4F"/>
    <w:rsid w:val="3F51937B"/>
    <w:rsid w:val="3F538445"/>
    <w:rsid w:val="3F7A33A7"/>
    <w:rsid w:val="3F7A39D8"/>
    <w:rsid w:val="3F88E39C"/>
    <w:rsid w:val="3F898632"/>
    <w:rsid w:val="3F963589"/>
    <w:rsid w:val="3FB1A38E"/>
    <w:rsid w:val="3FBA4178"/>
    <w:rsid w:val="3FC3B21A"/>
    <w:rsid w:val="3FC93687"/>
    <w:rsid w:val="3FD6B9CC"/>
    <w:rsid w:val="3FE5E5E8"/>
    <w:rsid w:val="3FE88141"/>
    <w:rsid w:val="3FEF3D86"/>
    <w:rsid w:val="3FFE1B7D"/>
    <w:rsid w:val="4008A1DB"/>
    <w:rsid w:val="4012740D"/>
    <w:rsid w:val="40156048"/>
    <w:rsid w:val="4015FD20"/>
    <w:rsid w:val="4024556C"/>
    <w:rsid w:val="4035E4A1"/>
    <w:rsid w:val="4037E117"/>
    <w:rsid w:val="403B2BBF"/>
    <w:rsid w:val="403DB075"/>
    <w:rsid w:val="404947BB"/>
    <w:rsid w:val="404D00A7"/>
    <w:rsid w:val="4053539A"/>
    <w:rsid w:val="406459D0"/>
    <w:rsid w:val="4074C9F1"/>
    <w:rsid w:val="40A382EA"/>
    <w:rsid w:val="40A5BF08"/>
    <w:rsid w:val="40AD1C15"/>
    <w:rsid w:val="40AD3651"/>
    <w:rsid w:val="40B307C5"/>
    <w:rsid w:val="40BA6097"/>
    <w:rsid w:val="40E51F16"/>
    <w:rsid w:val="40EBCE9B"/>
    <w:rsid w:val="40F6AA1D"/>
    <w:rsid w:val="4119FC98"/>
    <w:rsid w:val="4122A85C"/>
    <w:rsid w:val="41253167"/>
    <w:rsid w:val="41284FBB"/>
    <w:rsid w:val="4128BAF2"/>
    <w:rsid w:val="412E9E99"/>
    <w:rsid w:val="4130A812"/>
    <w:rsid w:val="413792C6"/>
    <w:rsid w:val="413B22C2"/>
    <w:rsid w:val="414167CB"/>
    <w:rsid w:val="4146733A"/>
    <w:rsid w:val="4153CB49"/>
    <w:rsid w:val="416FDDB4"/>
    <w:rsid w:val="417232AE"/>
    <w:rsid w:val="4179D65C"/>
    <w:rsid w:val="417E4DAB"/>
    <w:rsid w:val="417EF592"/>
    <w:rsid w:val="4182DB35"/>
    <w:rsid w:val="4198315D"/>
    <w:rsid w:val="41A4EE2A"/>
    <w:rsid w:val="41A83B65"/>
    <w:rsid w:val="41B7FF2C"/>
    <w:rsid w:val="41B8ADC6"/>
    <w:rsid w:val="41BD3CF8"/>
    <w:rsid w:val="41BFAB33"/>
    <w:rsid w:val="41C7187E"/>
    <w:rsid w:val="41C71ACE"/>
    <w:rsid w:val="41C78BD4"/>
    <w:rsid w:val="41CFF323"/>
    <w:rsid w:val="41D3926F"/>
    <w:rsid w:val="41E0DD45"/>
    <w:rsid w:val="41FD2610"/>
    <w:rsid w:val="41FD84ED"/>
    <w:rsid w:val="420A1168"/>
    <w:rsid w:val="42459A89"/>
    <w:rsid w:val="4261805C"/>
    <w:rsid w:val="4263C32A"/>
    <w:rsid w:val="4265366D"/>
    <w:rsid w:val="426D0C67"/>
    <w:rsid w:val="427E860F"/>
    <w:rsid w:val="42827A2B"/>
    <w:rsid w:val="4290E1FA"/>
    <w:rsid w:val="42980DE1"/>
    <w:rsid w:val="42AEA21F"/>
    <w:rsid w:val="42C70AAD"/>
    <w:rsid w:val="42CAB80F"/>
    <w:rsid w:val="42DAB693"/>
    <w:rsid w:val="42F98868"/>
    <w:rsid w:val="4301F4D8"/>
    <w:rsid w:val="430A596E"/>
    <w:rsid w:val="431BCBEA"/>
    <w:rsid w:val="43281B1A"/>
    <w:rsid w:val="432A0F27"/>
    <w:rsid w:val="433D934C"/>
    <w:rsid w:val="4340B0DB"/>
    <w:rsid w:val="4348EDBE"/>
    <w:rsid w:val="43659094"/>
    <w:rsid w:val="4374B277"/>
    <w:rsid w:val="4377EA3A"/>
    <w:rsid w:val="437B8C06"/>
    <w:rsid w:val="437EB073"/>
    <w:rsid w:val="438759A2"/>
    <w:rsid w:val="43A6BA73"/>
    <w:rsid w:val="43A9952D"/>
    <w:rsid w:val="43AD1C21"/>
    <w:rsid w:val="43D42F7C"/>
    <w:rsid w:val="43D58E41"/>
    <w:rsid w:val="43E6C737"/>
    <w:rsid w:val="43EC49E2"/>
    <w:rsid w:val="43FAD6A9"/>
    <w:rsid w:val="440C2A5A"/>
    <w:rsid w:val="441B3A4D"/>
    <w:rsid w:val="441F1338"/>
    <w:rsid w:val="4426F329"/>
    <w:rsid w:val="4428328C"/>
    <w:rsid w:val="442DBCA5"/>
    <w:rsid w:val="4435AA2D"/>
    <w:rsid w:val="44363FAC"/>
    <w:rsid w:val="443AC4FA"/>
    <w:rsid w:val="44451B30"/>
    <w:rsid w:val="44464F8C"/>
    <w:rsid w:val="444BB4D9"/>
    <w:rsid w:val="444C048C"/>
    <w:rsid w:val="4452E655"/>
    <w:rsid w:val="446599FC"/>
    <w:rsid w:val="446739EA"/>
    <w:rsid w:val="446B35E4"/>
    <w:rsid w:val="446B6E88"/>
    <w:rsid w:val="447E7F06"/>
    <w:rsid w:val="4481DD85"/>
    <w:rsid w:val="44B1CB5B"/>
    <w:rsid w:val="44B32203"/>
    <w:rsid w:val="44B4229D"/>
    <w:rsid w:val="44B5A747"/>
    <w:rsid w:val="44CBEB7E"/>
    <w:rsid w:val="44CF1276"/>
    <w:rsid w:val="44DB0756"/>
    <w:rsid w:val="44F53F0B"/>
    <w:rsid w:val="451425F0"/>
    <w:rsid w:val="451EBE6A"/>
    <w:rsid w:val="451F0567"/>
    <w:rsid w:val="452087E8"/>
    <w:rsid w:val="45276292"/>
    <w:rsid w:val="452A1947"/>
    <w:rsid w:val="453082A3"/>
    <w:rsid w:val="4545DC0D"/>
    <w:rsid w:val="4549576D"/>
    <w:rsid w:val="4555C936"/>
    <w:rsid w:val="455D480B"/>
    <w:rsid w:val="4561CD1E"/>
    <w:rsid w:val="4567FD85"/>
    <w:rsid w:val="45687BC4"/>
    <w:rsid w:val="457A7A36"/>
    <w:rsid w:val="458102BB"/>
    <w:rsid w:val="4582C93D"/>
    <w:rsid w:val="458685FD"/>
    <w:rsid w:val="458BEA4D"/>
    <w:rsid w:val="4593F965"/>
    <w:rsid w:val="45A0296A"/>
    <w:rsid w:val="45A27F77"/>
    <w:rsid w:val="45B3A5F8"/>
    <w:rsid w:val="45B60133"/>
    <w:rsid w:val="45C2FAA6"/>
    <w:rsid w:val="45CC19B5"/>
    <w:rsid w:val="45DBAFC1"/>
    <w:rsid w:val="45E48DF3"/>
    <w:rsid w:val="45E5217D"/>
    <w:rsid w:val="45EAC68C"/>
    <w:rsid w:val="45F1A9E3"/>
    <w:rsid w:val="45F1F5B2"/>
    <w:rsid w:val="45FA8492"/>
    <w:rsid w:val="46050B2B"/>
    <w:rsid w:val="460C0422"/>
    <w:rsid w:val="4619CCCF"/>
    <w:rsid w:val="461EB564"/>
    <w:rsid w:val="46278162"/>
    <w:rsid w:val="46310FB4"/>
    <w:rsid w:val="463C1EA3"/>
    <w:rsid w:val="46568092"/>
    <w:rsid w:val="46596A42"/>
    <w:rsid w:val="46696B8C"/>
    <w:rsid w:val="467644BA"/>
    <w:rsid w:val="46B160DA"/>
    <w:rsid w:val="46B64BA4"/>
    <w:rsid w:val="46B945F6"/>
    <w:rsid w:val="46BDD198"/>
    <w:rsid w:val="46DB374E"/>
    <w:rsid w:val="46DF5401"/>
    <w:rsid w:val="46F59B06"/>
    <w:rsid w:val="46F8CF43"/>
    <w:rsid w:val="46F8F7E7"/>
    <w:rsid w:val="46F9A715"/>
    <w:rsid w:val="4700077F"/>
    <w:rsid w:val="4701A0C3"/>
    <w:rsid w:val="47072536"/>
    <w:rsid w:val="4710E5E6"/>
    <w:rsid w:val="4722AFE5"/>
    <w:rsid w:val="4732F264"/>
    <w:rsid w:val="47392640"/>
    <w:rsid w:val="4753B2DE"/>
    <w:rsid w:val="47572231"/>
    <w:rsid w:val="4762C002"/>
    <w:rsid w:val="4769B5A1"/>
    <w:rsid w:val="476AAA29"/>
    <w:rsid w:val="476C6705"/>
    <w:rsid w:val="4775A652"/>
    <w:rsid w:val="4785611E"/>
    <w:rsid w:val="479164EA"/>
    <w:rsid w:val="479B6D3E"/>
    <w:rsid w:val="479D2000"/>
    <w:rsid w:val="47A76D14"/>
    <w:rsid w:val="47AE8B38"/>
    <w:rsid w:val="47B1A9C7"/>
    <w:rsid w:val="47C05E4B"/>
    <w:rsid w:val="47C718D7"/>
    <w:rsid w:val="47D248F9"/>
    <w:rsid w:val="47DE01C0"/>
    <w:rsid w:val="47EF7456"/>
    <w:rsid w:val="47F9C466"/>
    <w:rsid w:val="480A1112"/>
    <w:rsid w:val="480B882A"/>
    <w:rsid w:val="481168EB"/>
    <w:rsid w:val="481EC88F"/>
    <w:rsid w:val="4826D21E"/>
    <w:rsid w:val="482B3B71"/>
    <w:rsid w:val="4832E149"/>
    <w:rsid w:val="4848E320"/>
    <w:rsid w:val="484E6EE6"/>
    <w:rsid w:val="4856C7FD"/>
    <w:rsid w:val="48638F2B"/>
    <w:rsid w:val="4864DF75"/>
    <w:rsid w:val="4865F949"/>
    <w:rsid w:val="486A0DB5"/>
    <w:rsid w:val="486E2C06"/>
    <w:rsid w:val="4879457E"/>
    <w:rsid w:val="487968E9"/>
    <w:rsid w:val="48886D78"/>
    <w:rsid w:val="488A040D"/>
    <w:rsid w:val="489898FE"/>
    <w:rsid w:val="489A8440"/>
    <w:rsid w:val="48DED816"/>
    <w:rsid w:val="48E88251"/>
    <w:rsid w:val="490572B1"/>
    <w:rsid w:val="490E40E5"/>
    <w:rsid w:val="4913B3B2"/>
    <w:rsid w:val="491840BE"/>
    <w:rsid w:val="4920A12F"/>
    <w:rsid w:val="4921527E"/>
    <w:rsid w:val="49242BF4"/>
    <w:rsid w:val="492867C1"/>
    <w:rsid w:val="492BE5DC"/>
    <w:rsid w:val="492C1152"/>
    <w:rsid w:val="4930CE74"/>
    <w:rsid w:val="493BC758"/>
    <w:rsid w:val="494EF21A"/>
    <w:rsid w:val="49543FC8"/>
    <w:rsid w:val="496A747B"/>
    <w:rsid w:val="4972F4B6"/>
    <w:rsid w:val="498D6C49"/>
    <w:rsid w:val="4999B694"/>
    <w:rsid w:val="49A59DC6"/>
    <w:rsid w:val="49B12420"/>
    <w:rsid w:val="49B55638"/>
    <w:rsid w:val="49BAE78C"/>
    <w:rsid w:val="49C24909"/>
    <w:rsid w:val="49C75506"/>
    <w:rsid w:val="49CD6C04"/>
    <w:rsid w:val="49D24B65"/>
    <w:rsid w:val="49F08E13"/>
    <w:rsid w:val="49F0EFDB"/>
    <w:rsid w:val="49F1805E"/>
    <w:rsid w:val="49F1C9B2"/>
    <w:rsid w:val="49FAF850"/>
    <w:rsid w:val="4A001725"/>
    <w:rsid w:val="4A07C389"/>
    <w:rsid w:val="4A08C5D4"/>
    <w:rsid w:val="4A250778"/>
    <w:rsid w:val="4A371EFE"/>
    <w:rsid w:val="4A40BD52"/>
    <w:rsid w:val="4A41DA46"/>
    <w:rsid w:val="4A4252F5"/>
    <w:rsid w:val="4A4EEBBC"/>
    <w:rsid w:val="4A5750CA"/>
    <w:rsid w:val="4A5EA976"/>
    <w:rsid w:val="4A6864ED"/>
    <w:rsid w:val="4A74F373"/>
    <w:rsid w:val="4A7FCEB3"/>
    <w:rsid w:val="4A877833"/>
    <w:rsid w:val="4A88395E"/>
    <w:rsid w:val="4A8AEDBC"/>
    <w:rsid w:val="4A9231C5"/>
    <w:rsid w:val="4A930140"/>
    <w:rsid w:val="4AA4DF07"/>
    <w:rsid w:val="4AB2A454"/>
    <w:rsid w:val="4AD0A36B"/>
    <w:rsid w:val="4AD14D2D"/>
    <w:rsid w:val="4B0099E1"/>
    <w:rsid w:val="4B0ADEC9"/>
    <w:rsid w:val="4B105CA1"/>
    <w:rsid w:val="4B178CA8"/>
    <w:rsid w:val="4B3563DF"/>
    <w:rsid w:val="4B50223F"/>
    <w:rsid w:val="4B5CB34E"/>
    <w:rsid w:val="4B6381AA"/>
    <w:rsid w:val="4B67BEFE"/>
    <w:rsid w:val="4B8F3512"/>
    <w:rsid w:val="4B8FB16B"/>
    <w:rsid w:val="4B9B1052"/>
    <w:rsid w:val="4B9D8AC0"/>
    <w:rsid w:val="4BBAC497"/>
    <w:rsid w:val="4BBC806A"/>
    <w:rsid w:val="4BBD26F7"/>
    <w:rsid w:val="4BBE02F8"/>
    <w:rsid w:val="4BE78500"/>
    <w:rsid w:val="4BF4F622"/>
    <w:rsid w:val="4BF7DE15"/>
    <w:rsid w:val="4BFDDC96"/>
    <w:rsid w:val="4C006C8B"/>
    <w:rsid w:val="4C064382"/>
    <w:rsid w:val="4C252464"/>
    <w:rsid w:val="4C351A4E"/>
    <w:rsid w:val="4C46246E"/>
    <w:rsid w:val="4C4926C0"/>
    <w:rsid w:val="4C492E38"/>
    <w:rsid w:val="4C4C19F4"/>
    <w:rsid w:val="4C4EF02D"/>
    <w:rsid w:val="4C526DFA"/>
    <w:rsid w:val="4C681D5F"/>
    <w:rsid w:val="4C68A4C6"/>
    <w:rsid w:val="4C747582"/>
    <w:rsid w:val="4C7BAE36"/>
    <w:rsid w:val="4C847E87"/>
    <w:rsid w:val="4C939571"/>
    <w:rsid w:val="4C96B25D"/>
    <w:rsid w:val="4CA2C0A7"/>
    <w:rsid w:val="4CACE408"/>
    <w:rsid w:val="4CB08F6C"/>
    <w:rsid w:val="4CC5C40C"/>
    <w:rsid w:val="4CCFDB40"/>
    <w:rsid w:val="4CDA52FC"/>
    <w:rsid w:val="4CDB9368"/>
    <w:rsid w:val="4CE93B8A"/>
    <w:rsid w:val="4CE98DCF"/>
    <w:rsid w:val="4CF7029F"/>
    <w:rsid w:val="4CF97D3F"/>
    <w:rsid w:val="4CFD8F59"/>
    <w:rsid w:val="4D1F8280"/>
    <w:rsid w:val="4D2DE6B5"/>
    <w:rsid w:val="4D4B51F3"/>
    <w:rsid w:val="4D511B8D"/>
    <w:rsid w:val="4D558BDB"/>
    <w:rsid w:val="4D55E6B1"/>
    <w:rsid w:val="4D6EFDA5"/>
    <w:rsid w:val="4D94D041"/>
    <w:rsid w:val="4D9F4E36"/>
    <w:rsid w:val="4DBB2CA3"/>
    <w:rsid w:val="4DBB71BA"/>
    <w:rsid w:val="4DBCAE1A"/>
    <w:rsid w:val="4DC439F9"/>
    <w:rsid w:val="4DCC759D"/>
    <w:rsid w:val="4DCCFCFE"/>
    <w:rsid w:val="4DCD4060"/>
    <w:rsid w:val="4DEA7E48"/>
    <w:rsid w:val="4DEFDA73"/>
    <w:rsid w:val="4DFEA43C"/>
    <w:rsid w:val="4E20781B"/>
    <w:rsid w:val="4E27AF91"/>
    <w:rsid w:val="4E2C9693"/>
    <w:rsid w:val="4E46080C"/>
    <w:rsid w:val="4E4A5A70"/>
    <w:rsid w:val="4E4F10A7"/>
    <w:rsid w:val="4E56FF5B"/>
    <w:rsid w:val="4E6DBA31"/>
    <w:rsid w:val="4E8B8BA2"/>
    <w:rsid w:val="4E94A09E"/>
    <w:rsid w:val="4EA26315"/>
    <w:rsid w:val="4EA67D9D"/>
    <w:rsid w:val="4EA790F4"/>
    <w:rsid w:val="4EAAE67C"/>
    <w:rsid w:val="4EC926DC"/>
    <w:rsid w:val="4ECF1B8F"/>
    <w:rsid w:val="4EDE8F7D"/>
    <w:rsid w:val="4EE812C8"/>
    <w:rsid w:val="4EED8F77"/>
    <w:rsid w:val="4EEDDF59"/>
    <w:rsid w:val="4EEF1227"/>
    <w:rsid w:val="4EF1F661"/>
    <w:rsid w:val="4EFCA425"/>
    <w:rsid w:val="4EFF3956"/>
    <w:rsid w:val="4F0F213D"/>
    <w:rsid w:val="4F1AB198"/>
    <w:rsid w:val="4F1C0BA9"/>
    <w:rsid w:val="4F1E20A1"/>
    <w:rsid w:val="4F30F341"/>
    <w:rsid w:val="4F3D7E7B"/>
    <w:rsid w:val="4F4EBDCD"/>
    <w:rsid w:val="4F80AFC6"/>
    <w:rsid w:val="4F8CFD15"/>
    <w:rsid w:val="4F913D73"/>
    <w:rsid w:val="4FA841D2"/>
    <w:rsid w:val="4FAEA380"/>
    <w:rsid w:val="4FB7B1C5"/>
    <w:rsid w:val="4FB90A82"/>
    <w:rsid w:val="4FBD51CB"/>
    <w:rsid w:val="4FCCF1F6"/>
    <w:rsid w:val="4FCE10A2"/>
    <w:rsid w:val="4FCEB3AF"/>
    <w:rsid w:val="4FD25F04"/>
    <w:rsid w:val="4FF7365B"/>
    <w:rsid w:val="4FFA3434"/>
    <w:rsid w:val="4FFB711C"/>
    <w:rsid w:val="5017AEB5"/>
    <w:rsid w:val="501E2B30"/>
    <w:rsid w:val="501EAAA3"/>
    <w:rsid w:val="50255154"/>
    <w:rsid w:val="50324D18"/>
    <w:rsid w:val="5033B8A9"/>
    <w:rsid w:val="5044C29D"/>
    <w:rsid w:val="504A7A64"/>
    <w:rsid w:val="504C25D4"/>
    <w:rsid w:val="5074C772"/>
    <w:rsid w:val="507915B2"/>
    <w:rsid w:val="507A9B7C"/>
    <w:rsid w:val="507B71B2"/>
    <w:rsid w:val="508957E6"/>
    <w:rsid w:val="509F744A"/>
    <w:rsid w:val="50B3FDBB"/>
    <w:rsid w:val="50B90D63"/>
    <w:rsid w:val="50C4B2A9"/>
    <w:rsid w:val="50CFB15D"/>
    <w:rsid w:val="50D000F7"/>
    <w:rsid w:val="50F4EB57"/>
    <w:rsid w:val="50F5FD73"/>
    <w:rsid w:val="5100334C"/>
    <w:rsid w:val="510B7220"/>
    <w:rsid w:val="510ED065"/>
    <w:rsid w:val="510FBEE8"/>
    <w:rsid w:val="511EA6D6"/>
    <w:rsid w:val="512C8771"/>
    <w:rsid w:val="513E0706"/>
    <w:rsid w:val="51589786"/>
    <w:rsid w:val="5159AC94"/>
    <w:rsid w:val="51642C9B"/>
    <w:rsid w:val="5184BB8F"/>
    <w:rsid w:val="519BB502"/>
    <w:rsid w:val="51A5455B"/>
    <w:rsid w:val="51A9ECC1"/>
    <w:rsid w:val="51AF9289"/>
    <w:rsid w:val="51BAF8F4"/>
    <w:rsid w:val="51BE5A6B"/>
    <w:rsid w:val="5203D7B3"/>
    <w:rsid w:val="52087E87"/>
    <w:rsid w:val="521E695B"/>
    <w:rsid w:val="52247702"/>
    <w:rsid w:val="52271CB7"/>
    <w:rsid w:val="523ECC6A"/>
    <w:rsid w:val="52550150"/>
    <w:rsid w:val="525A17CE"/>
    <w:rsid w:val="525BD20E"/>
    <w:rsid w:val="525E0CBB"/>
    <w:rsid w:val="5266A00B"/>
    <w:rsid w:val="526CA824"/>
    <w:rsid w:val="5294DA7B"/>
    <w:rsid w:val="5294F6BC"/>
    <w:rsid w:val="52A6EBE2"/>
    <w:rsid w:val="52A80601"/>
    <w:rsid w:val="52B7D562"/>
    <w:rsid w:val="52BBEFB9"/>
    <w:rsid w:val="52BDA310"/>
    <w:rsid w:val="52C1FCAD"/>
    <w:rsid w:val="52D83DD8"/>
    <w:rsid w:val="52E449D1"/>
    <w:rsid w:val="52E71D3A"/>
    <w:rsid w:val="52F7726C"/>
    <w:rsid w:val="52F7910A"/>
    <w:rsid w:val="52FF38DA"/>
    <w:rsid w:val="5309A72C"/>
    <w:rsid w:val="53227558"/>
    <w:rsid w:val="5323A735"/>
    <w:rsid w:val="5325019F"/>
    <w:rsid w:val="533842D0"/>
    <w:rsid w:val="53524CEE"/>
    <w:rsid w:val="5353999D"/>
    <w:rsid w:val="53572EAF"/>
    <w:rsid w:val="535E0B45"/>
    <w:rsid w:val="535E23D3"/>
    <w:rsid w:val="535E6330"/>
    <w:rsid w:val="53863A03"/>
    <w:rsid w:val="538A1C41"/>
    <w:rsid w:val="539055C6"/>
    <w:rsid w:val="5398E0C6"/>
    <w:rsid w:val="53A3EFA3"/>
    <w:rsid w:val="53A5AA06"/>
    <w:rsid w:val="53A61EE1"/>
    <w:rsid w:val="53CA8ED3"/>
    <w:rsid w:val="53CE95C9"/>
    <w:rsid w:val="53D21BB2"/>
    <w:rsid w:val="53D30BF0"/>
    <w:rsid w:val="53D7A71F"/>
    <w:rsid w:val="53E41FEB"/>
    <w:rsid w:val="53E8A496"/>
    <w:rsid w:val="53FFE461"/>
    <w:rsid w:val="54100351"/>
    <w:rsid w:val="5419AFC7"/>
    <w:rsid w:val="5422C6A9"/>
    <w:rsid w:val="5425A77C"/>
    <w:rsid w:val="544F6CD1"/>
    <w:rsid w:val="545FBAA2"/>
    <w:rsid w:val="54678105"/>
    <w:rsid w:val="5483DE7B"/>
    <w:rsid w:val="548D15AA"/>
    <w:rsid w:val="5493A087"/>
    <w:rsid w:val="5494A022"/>
    <w:rsid w:val="5496FD8B"/>
    <w:rsid w:val="549AE4D2"/>
    <w:rsid w:val="54A78F78"/>
    <w:rsid w:val="54B795C7"/>
    <w:rsid w:val="54B95A38"/>
    <w:rsid w:val="54E4FBAE"/>
    <w:rsid w:val="54EB4384"/>
    <w:rsid w:val="54EE368A"/>
    <w:rsid w:val="54F87F92"/>
    <w:rsid w:val="54FDE1C1"/>
    <w:rsid w:val="54FE59C3"/>
    <w:rsid w:val="54FFACEB"/>
    <w:rsid w:val="550038CE"/>
    <w:rsid w:val="550ACCE7"/>
    <w:rsid w:val="550D46B2"/>
    <w:rsid w:val="5523B7CF"/>
    <w:rsid w:val="55282264"/>
    <w:rsid w:val="55352D54"/>
    <w:rsid w:val="5544317B"/>
    <w:rsid w:val="5562AF54"/>
    <w:rsid w:val="55642889"/>
    <w:rsid w:val="55662264"/>
    <w:rsid w:val="557565DB"/>
    <w:rsid w:val="557938A0"/>
    <w:rsid w:val="5582D1E6"/>
    <w:rsid w:val="558E2EDE"/>
    <w:rsid w:val="5599400D"/>
    <w:rsid w:val="55ADB622"/>
    <w:rsid w:val="55B3360D"/>
    <w:rsid w:val="55E000A5"/>
    <w:rsid w:val="55E3CFAB"/>
    <w:rsid w:val="55F3B752"/>
    <w:rsid w:val="561E98EA"/>
    <w:rsid w:val="563446C0"/>
    <w:rsid w:val="56570F2C"/>
    <w:rsid w:val="56589876"/>
    <w:rsid w:val="565C4125"/>
    <w:rsid w:val="565E7AF4"/>
    <w:rsid w:val="56754102"/>
    <w:rsid w:val="567AA888"/>
    <w:rsid w:val="567E956E"/>
    <w:rsid w:val="56805832"/>
    <w:rsid w:val="5685B89F"/>
    <w:rsid w:val="568B51BD"/>
    <w:rsid w:val="568CC134"/>
    <w:rsid w:val="56B5AD77"/>
    <w:rsid w:val="56C510F1"/>
    <w:rsid w:val="56C5D7A2"/>
    <w:rsid w:val="56DF90C2"/>
    <w:rsid w:val="56E8F0E7"/>
    <w:rsid w:val="56EA88DD"/>
    <w:rsid w:val="56EB6438"/>
    <w:rsid w:val="56F68BA6"/>
    <w:rsid w:val="56F818A4"/>
    <w:rsid w:val="57112D3F"/>
    <w:rsid w:val="571422E2"/>
    <w:rsid w:val="571F90A8"/>
    <w:rsid w:val="57328F46"/>
    <w:rsid w:val="57348D8D"/>
    <w:rsid w:val="573FA59A"/>
    <w:rsid w:val="574186D1"/>
    <w:rsid w:val="57538ECC"/>
    <w:rsid w:val="575C487A"/>
    <w:rsid w:val="576F79DB"/>
    <w:rsid w:val="578162E1"/>
    <w:rsid w:val="578A446B"/>
    <w:rsid w:val="579C968E"/>
    <w:rsid w:val="57A7192E"/>
    <w:rsid w:val="57A89C60"/>
    <w:rsid w:val="57AA7EBC"/>
    <w:rsid w:val="57ABCDAE"/>
    <w:rsid w:val="57AF04B4"/>
    <w:rsid w:val="57B5776E"/>
    <w:rsid w:val="57B80855"/>
    <w:rsid w:val="57D0D257"/>
    <w:rsid w:val="57D0E491"/>
    <w:rsid w:val="57D323FF"/>
    <w:rsid w:val="57D698A4"/>
    <w:rsid w:val="57E3F4A2"/>
    <w:rsid w:val="5803CBF5"/>
    <w:rsid w:val="58092513"/>
    <w:rsid w:val="58106400"/>
    <w:rsid w:val="58311BF7"/>
    <w:rsid w:val="58398365"/>
    <w:rsid w:val="583C66CC"/>
    <w:rsid w:val="5842AF47"/>
    <w:rsid w:val="5843D195"/>
    <w:rsid w:val="58511297"/>
    <w:rsid w:val="5854E815"/>
    <w:rsid w:val="586181EE"/>
    <w:rsid w:val="58644952"/>
    <w:rsid w:val="586941BF"/>
    <w:rsid w:val="586FA608"/>
    <w:rsid w:val="5889644D"/>
    <w:rsid w:val="588E0ADD"/>
    <w:rsid w:val="58AABEB4"/>
    <w:rsid w:val="58AE18CF"/>
    <w:rsid w:val="58BA1FA6"/>
    <w:rsid w:val="58BF40EA"/>
    <w:rsid w:val="58CC5F78"/>
    <w:rsid w:val="58F48676"/>
    <w:rsid w:val="58F4CEBF"/>
    <w:rsid w:val="58F6BBDE"/>
    <w:rsid w:val="58F79129"/>
    <w:rsid w:val="5906A15F"/>
    <w:rsid w:val="59080E95"/>
    <w:rsid w:val="590F7208"/>
    <w:rsid w:val="591D9F4E"/>
    <w:rsid w:val="592DF746"/>
    <w:rsid w:val="5938DCEC"/>
    <w:rsid w:val="59569DA3"/>
    <w:rsid w:val="59670E9E"/>
    <w:rsid w:val="59766388"/>
    <w:rsid w:val="5977C402"/>
    <w:rsid w:val="59814BEA"/>
    <w:rsid w:val="5984D1B0"/>
    <w:rsid w:val="59880F94"/>
    <w:rsid w:val="59A4B8FE"/>
    <w:rsid w:val="59B75E04"/>
    <w:rsid w:val="59C1CE91"/>
    <w:rsid w:val="5A05C444"/>
    <w:rsid w:val="5A0CCA61"/>
    <w:rsid w:val="5A25A292"/>
    <w:rsid w:val="5A374DC7"/>
    <w:rsid w:val="5A3FBD82"/>
    <w:rsid w:val="5A573262"/>
    <w:rsid w:val="5A60F13F"/>
    <w:rsid w:val="5A74F3D0"/>
    <w:rsid w:val="5A8136E8"/>
    <w:rsid w:val="5A9AFF1F"/>
    <w:rsid w:val="5AA0CEED"/>
    <w:rsid w:val="5AA2D905"/>
    <w:rsid w:val="5AA86124"/>
    <w:rsid w:val="5AB416BD"/>
    <w:rsid w:val="5AC1CE9D"/>
    <w:rsid w:val="5AD7CECF"/>
    <w:rsid w:val="5ADDEA64"/>
    <w:rsid w:val="5AEA6427"/>
    <w:rsid w:val="5AF2FAD1"/>
    <w:rsid w:val="5AFCDBAF"/>
    <w:rsid w:val="5AFEF2AC"/>
    <w:rsid w:val="5B0D9030"/>
    <w:rsid w:val="5B1C62A9"/>
    <w:rsid w:val="5B2BB287"/>
    <w:rsid w:val="5B3191CD"/>
    <w:rsid w:val="5B3DF020"/>
    <w:rsid w:val="5B40A83C"/>
    <w:rsid w:val="5B44848C"/>
    <w:rsid w:val="5B46B198"/>
    <w:rsid w:val="5B53C6F1"/>
    <w:rsid w:val="5B6F49CD"/>
    <w:rsid w:val="5B9153E5"/>
    <w:rsid w:val="5BAE93CB"/>
    <w:rsid w:val="5BB120E1"/>
    <w:rsid w:val="5BB4E887"/>
    <w:rsid w:val="5BC8A0E3"/>
    <w:rsid w:val="5BD064D5"/>
    <w:rsid w:val="5BD3A043"/>
    <w:rsid w:val="5BD99798"/>
    <w:rsid w:val="5BE61F0F"/>
    <w:rsid w:val="5BECE0F5"/>
    <w:rsid w:val="5BED05C8"/>
    <w:rsid w:val="5BF4D6E5"/>
    <w:rsid w:val="5BFBC067"/>
    <w:rsid w:val="5C04B513"/>
    <w:rsid w:val="5C1CF059"/>
    <w:rsid w:val="5C238D81"/>
    <w:rsid w:val="5C2B592D"/>
    <w:rsid w:val="5C2F72BD"/>
    <w:rsid w:val="5C2FA188"/>
    <w:rsid w:val="5C3E0EBF"/>
    <w:rsid w:val="5C49742D"/>
    <w:rsid w:val="5C4BBA1E"/>
    <w:rsid w:val="5C5E4C70"/>
    <w:rsid w:val="5C6522F9"/>
    <w:rsid w:val="5C67576D"/>
    <w:rsid w:val="5C782EDC"/>
    <w:rsid w:val="5C792D6F"/>
    <w:rsid w:val="5C8F9E9F"/>
    <w:rsid w:val="5CAFF07D"/>
    <w:rsid w:val="5CB63BEF"/>
    <w:rsid w:val="5CBF107C"/>
    <w:rsid w:val="5CBF5365"/>
    <w:rsid w:val="5CC08123"/>
    <w:rsid w:val="5CD9ABC9"/>
    <w:rsid w:val="5CE10875"/>
    <w:rsid w:val="5CEAD718"/>
    <w:rsid w:val="5CFB2F44"/>
    <w:rsid w:val="5CFCC981"/>
    <w:rsid w:val="5D0839C1"/>
    <w:rsid w:val="5D107718"/>
    <w:rsid w:val="5D14BA95"/>
    <w:rsid w:val="5D16DBC9"/>
    <w:rsid w:val="5D1C467C"/>
    <w:rsid w:val="5D2213FA"/>
    <w:rsid w:val="5D2883FE"/>
    <w:rsid w:val="5D31DB0D"/>
    <w:rsid w:val="5D3FF577"/>
    <w:rsid w:val="5D40C156"/>
    <w:rsid w:val="5D47A05F"/>
    <w:rsid w:val="5D5144B4"/>
    <w:rsid w:val="5D5AE814"/>
    <w:rsid w:val="5D652767"/>
    <w:rsid w:val="5D660A39"/>
    <w:rsid w:val="5D6BC2A5"/>
    <w:rsid w:val="5D823CBB"/>
    <w:rsid w:val="5D8F1E98"/>
    <w:rsid w:val="5DAC22A9"/>
    <w:rsid w:val="5DB60241"/>
    <w:rsid w:val="5DC3E045"/>
    <w:rsid w:val="5DC6F9BD"/>
    <w:rsid w:val="5DDAD86D"/>
    <w:rsid w:val="5DEDB225"/>
    <w:rsid w:val="5DF1DC4E"/>
    <w:rsid w:val="5DFE3136"/>
    <w:rsid w:val="5E05B6B4"/>
    <w:rsid w:val="5E05F0EA"/>
    <w:rsid w:val="5E089959"/>
    <w:rsid w:val="5E0B68FC"/>
    <w:rsid w:val="5E186F0D"/>
    <w:rsid w:val="5E19BA83"/>
    <w:rsid w:val="5E2885E5"/>
    <w:rsid w:val="5E2E8D9B"/>
    <w:rsid w:val="5E4D0A6E"/>
    <w:rsid w:val="5E6537D4"/>
    <w:rsid w:val="5E6610FE"/>
    <w:rsid w:val="5E6B74D2"/>
    <w:rsid w:val="5E6FD82B"/>
    <w:rsid w:val="5E708436"/>
    <w:rsid w:val="5E716E16"/>
    <w:rsid w:val="5E73B8D4"/>
    <w:rsid w:val="5E77241B"/>
    <w:rsid w:val="5E7E43AB"/>
    <w:rsid w:val="5E8F545A"/>
    <w:rsid w:val="5E9AF0E0"/>
    <w:rsid w:val="5EA0518A"/>
    <w:rsid w:val="5EA66AF0"/>
    <w:rsid w:val="5EB9E228"/>
    <w:rsid w:val="5EC34D36"/>
    <w:rsid w:val="5EC5D64B"/>
    <w:rsid w:val="5ED2A943"/>
    <w:rsid w:val="5ED5ACDB"/>
    <w:rsid w:val="5ED92BF4"/>
    <w:rsid w:val="5F002A7A"/>
    <w:rsid w:val="5F00FDAE"/>
    <w:rsid w:val="5F207821"/>
    <w:rsid w:val="5F2182AC"/>
    <w:rsid w:val="5F289A50"/>
    <w:rsid w:val="5F29B302"/>
    <w:rsid w:val="5F2FE147"/>
    <w:rsid w:val="5F2FE833"/>
    <w:rsid w:val="5F512689"/>
    <w:rsid w:val="5F63A472"/>
    <w:rsid w:val="5F6C42EC"/>
    <w:rsid w:val="5F711EEE"/>
    <w:rsid w:val="5F76B2FD"/>
    <w:rsid w:val="5F869670"/>
    <w:rsid w:val="5F938959"/>
    <w:rsid w:val="5FA0DDAB"/>
    <w:rsid w:val="5FA3042F"/>
    <w:rsid w:val="5FAF94D3"/>
    <w:rsid w:val="5FB320C0"/>
    <w:rsid w:val="5FB41EAF"/>
    <w:rsid w:val="5FC0EA71"/>
    <w:rsid w:val="5FC208D7"/>
    <w:rsid w:val="5FC3F8D9"/>
    <w:rsid w:val="5FD1FF01"/>
    <w:rsid w:val="5FD58C25"/>
    <w:rsid w:val="5FE1CF0F"/>
    <w:rsid w:val="600C2AD1"/>
    <w:rsid w:val="60107E89"/>
    <w:rsid w:val="6014471B"/>
    <w:rsid w:val="6020EE02"/>
    <w:rsid w:val="60318EBB"/>
    <w:rsid w:val="603FCD2D"/>
    <w:rsid w:val="60497FD2"/>
    <w:rsid w:val="6053F43F"/>
    <w:rsid w:val="606075C6"/>
    <w:rsid w:val="6071DF46"/>
    <w:rsid w:val="607FA03D"/>
    <w:rsid w:val="607FE0F5"/>
    <w:rsid w:val="60884445"/>
    <w:rsid w:val="608C09D2"/>
    <w:rsid w:val="609912BF"/>
    <w:rsid w:val="60B37365"/>
    <w:rsid w:val="60BF6266"/>
    <w:rsid w:val="60C2ED3A"/>
    <w:rsid w:val="60C47A26"/>
    <w:rsid w:val="60C6D8F5"/>
    <w:rsid w:val="60D0CBA2"/>
    <w:rsid w:val="60D0FCEC"/>
    <w:rsid w:val="60E17091"/>
    <w:rsid w:val="60F9063C"/>
    <w:rsid w:val="60FC2799"/>
    <w:rsid w:val="61098CE9"/>
    <w:rsid w:val="61170888"/>
    <w:rsid w:val="611A7909"/>
    <w:rsid w:val="61262EB1"/>
    <w:rsid w:val="6133ECBC"/>
    <w:rsid w:val="613430D6"/>
    <w:rsid w:val="613CC71E"/>
    <w:rsid w:val="613FEAA8"/>
    <w:rsid w:val="615DF0C0"/>
    <w:rsid w:val="615EABF6"/>
    <w:rsid w:val="616CA39C"/>
    <w:rsid w:val="6198D295"/>
    <w:rsid w:val="61A2E292"/>
    <w:rsid w:val="61BF472D"/>
    <w:rsid w:val="61C053D8"/>
    <w:rsid w:val="61CEAFA3"/>
    <w:rsid w:val="61D4206F"/>
    <w:rsid w:val="61D97C0B"/>
    <w:rsid w:val="621B8909"/>
    <w:rsid w:val="622E007A"/>
    <w:rsid w:val="62470D4F"/>
    <w:rsid w:val="62479C59"/>
    <w:rsid w:val="6248C530"/>
    <w:rsid w:val="6249AFEB"/>
    <w:rsid w:val="62543C9E"/>
    <w:rsid w:val="625C38DB"/>
    <w:rsid w:val="6262878F"/>
    <w:rsid w:val="626AA23F"/>
    <w:rsid w:val="6282F36F"/>
    <w:rsid w:val="6284C6C1"/>
    <w:rsid w:val="62850FAB"/>
    <w:rsid w:val="6288CE2C"/>
    <w:rsid w:val="62A964D8"/>
    <w:rsid w:val="62C7F5FB"/>
    <w:rsid w:val="62DC156D"/>
    <w:rsid w:val="62E01F3F"/>
    <w:rsid w:val="62E69A6E"/>
    <w:rsid w:val="62EDE242"/>
    <w:rsid w:val="62F538B4"/>
    <w:rsid w:val="630FA7D9"/>
    <w:rsid w:val="6310D693"/>
    <w:rsid w:val="63169B6A"/>
    <w:rsid w:val="63179AA1"/>
    <w:rsid w:val="6325A052"/>
    <w:rsid w:val="632D94AE"/>
    <w:rsid w:val="632E8D29"/>
    <w:rsid w:val="6341A21D"/>
    <w:rsid w:val="635455B6"/>
    <w:rsid w:val="635BE992"/>
    <w:rsid w:val="6369DB9D"/>
    <w:rsid w:val="638832A2"/>
    <w:rsid w:val="639A2B9D"/>
    <w:rsid w:val="63BCA309"/>
    <w:rsid w:val="63BDC9C2"/>
    <w:rsid w:val="63C98336"/>
    <w:rsid w:val="63CAB498"/>
    <w:rsid w:val="63CC7DE0"/>
    <w:rsid w:val="63CCF6B5"/>
    <w:rsid w:val="63DB6ADA"/>
    <w:rsid w:val="63E63251"/>
    <w:rsid w:val="63E96B86"/>
    <w:rsid w:val="63FD205F"/>
    <w:rsid w:val="63FE4F49"/>
    <w:rsid w:val="64014F92"/>
    <w:rsid w:val="640238FC"/>
    <w:rsid w:val="640E722F"/>
    <w:rsid w:val="641FBC5D"/>
    <w:rsid w:val="6426FBB9"/>
    <w:rsid w:val="642AAB97"/>
    <w:rsid w:val="6430BFE5"/>
    <w:rsid w:val="643675AD"/>
    <w:rsid w:val="644A1096"/>
    <w:rsid w:val="6461C89F"/>
    <w:rsid w:val="64643EC6"/>
    <w:rsid w:val="6483DBE1"/>
    <w:rsid w:val="648B6D75"/>
    <w:rsid w:val="648B6F77"/>
    <w:rsid w:val="6492710A"/>
    <w:rsid w:val="64A84294"/>
    <w:rsid w:val="64AE8E36"/>
    <w:rsid w:val="64CE3078"/>
    <w:rsid w:val="64D3C5D1"/>
    <w:rsid w:val="64D46B72"/>
    <w:rsid w:val="64DCF2D2"/>
    <w:rsid w:val="650E0A65"/>
    <w:rsid w:val="65118F61"/>
    <w:rsid w:val="65128034"/>
    <w:rsid w:val="65167079"/>
    <w:rsid w:val="652D28E3"/>
    <w:rsid w:val="652F52AC"/>
    <w:rsid w:val="653DE394"/>
    <w:rsid w:val="65428CA9"/>
    <w:rsid w:val="655E7550"/>
    <w:rsid w:val="656868D7"/>
    <w:rsid w:val="656D2299"/>
    <w:rsid w:val="65835690"/>
    <w:rsid w:val="6583F298"/>
    <w:rsid w:val="65960E2F"/>
    <w:rsid w:val="659D930C"/>
    <w:rsid w:val="65A0BC2C"/>
    <w:rsid w:val="65B903A6"/>
    <w:rsid w:val="65C38B54"/>
    <w:rsid w:val="65C89D35"/>
    <w:rsid w:val="65CFA19B"/>
    <w:rsid w:val="65D44C9D"/>
    <w:rsid w:val="65DE028F"/>
    <w:rsid w:val="65F00265"/>
    <w:rsid w:val="65FFB231"/>
    <w:rsid w:val="660E5A0B"/>
    <w:rsid w:val="661DD20E"/>
    <w:rsid w:val="663ACFB4"/>
    <w:rsid w:val="663E3EE4"/>
    <w:rsid w:val="6662AF58"/>
    <w:rsid w:val="6672D13D"/>
    <w:rsid w:val="66764827"/>
    <w:rsid w:val="6693AE3B"/>
    <w:rsid w:val="669C577D"/>
    <w:rsid w:val="66C0CA0E"/>
    <w:rsid w:val="66C45AFE"/>
    <w:rsid w:val="66C6852E"/>
    <w:rsid w:val="66E7DA01"/>
    <w:rsid w:val="66F71CA5"/>
    <w:rsid w:val="671A8D97"/>
    <w:rsid w:val="67272016"/>
    <w:rsid w:val="672BD254"/>
    <w:rsid w:val="6738B2C0"/>
    <w:rsid w:val="673BAED9"/>
    <w:rsid w:val="6743AD22"/>
    <w:rsid w:val="67545AC8"/>
    <w:rsid w:val="675B74A3"/>
    <w:rsid w:val="67689DC8"/>
    <w:rsid w:val="67690247"/>
    <w:rsid w:val="676F0875"/>
    <w:rsid w:val="6773811D"/>
    <w:rsid w:val="6778034F"/>
    <w:rsid w:val="67A115F7"/>
    <w:rsid w:val="67B0CBAF"/>
    <w:rsid w:val="67C1B052"/>
    <w:rsid w:val="67CFC8B9"/>
    <w:rsid w:val="67D0B917"/>
    <w:rsid w:val="67E065F7"/>
    <w:rsid w:val="67E47E3E"/>
    <w:rsid w:val="67F6861A"/>
    <w:rsid w:val="68060557"/>
    <w:rsid w:val="680738CA"/>
    <w:rsid w:val="6812811E"/>
    <w:rsid w:val="681B00A3"/>
    <w:rsid w:val="6820598F"/>
    <w:rsid w:val="68280EE4"/>
    <w:rsid w:val="682E7E70"/>
    <w:rsid w:val="682EE796"/>
    <w:rsid w:val="68346E28"/>
    <w:rsid w:val="68495124"/>
    <w:rsid w:val="684A4455"/>
    <w:rsid w:val="684B8F01"/>
    <w:rsid w:val="685A7BFD"/>
    <w:rsid w:val="685B0E94"/>
    <w:rsid w:val="685D0CA1"/>
    <w:rsid w:val="68610D01"/>
    <w:rsid w:val="686A3BAE"/>
    <w:rsid w:val="688882D5"/>
    <w:rsid w:val="688EFC24"/>
    <w:rsid w:val="68AFC125"/>
    <w:rsid w:val="68BA864C"/>
    <w:rsid w:val="68D6F2DA"/>
    <w:rsid w:val="68E3B8F4"/>
    <w:rsid w:val="68E7BB54"/>
    <w:rsid w:val="68E91A04"/>
    <w:rsid w:val="68F01B69"/>
    <w:rsid w:val="68F23910"/>
    <w:rsid w:val="69018FC3"/>
    <w:rsid w:val="69104464"/>
    <w:rsid w:val="691A16D7"/>
    <w:rsid w:val="692FC0BC"/>
    <w:rsid w:val="69335463"/>
    <w:rsid w:val="693807C3"/>
    <w:rsid w:val="6953E203"/>
    <w:rsid w:val="696B8410"/>
    <w:rsid w:val="69744B18"/>
    <w:rsid w:val="697E9A8F"/>
    <w:rsid w:val="69803811"/>
    <w:rsid w:val="69861921"/>
    <w:rsid w:val="698AE3AB"/>
    <w:rsid w:val="698D7842"/>
    <w:rsid w:val="69942EE3"/>
    <w:rsid w:val="69B06491"/>
    <w:rsid w:val="69B6B31A"/>
    <w:rsid w:val="69B804F7"/>
    <w:rsid w:val="69C49D19"/>
    <w:rsid w:val="69D9EAA8"/>
    <w:rsid w:val="69DBD585"/>
    <w:rsid w:val="69EB5778"/>
    <w:rsid w:val="69FFCF62"/>
    <w:rsid w:val="6A0BF143"/>
    <w:rsid w:val="6A18E034"/>
    <w:rsid w:val="6A1EC195"/>
    <w:rsid w:val="6A24AF12"/>
    <w:rsid w:val="6A303220"/>
    <w:rsid w:val="6A31235C"/>
    <w:rsid w:val="6A351F4E"/>
    <w:rsid w:val="6A3ACE6E"/>
    <w:rsid w:val="6A6BDE76"/>
    <w:rsid w:val="6A6EEE38"/>
    <w:rsid w:val="6A84F617"/>
    <w:rsid w:val="6A8A24DE"/>
    <w:rsid w:val="6A8D3273"/>
    <w:rsid w:val="6A9967F9"/>
    <w:rsid w:val="6AA350CA"/>
    <w:rsid w:val="6AA57F07"/>
    <w:rsid w:val="6AA815F3"/>
    <w:rsid w:val="6AB1F824"/>
    <w:rsid w:val="6AB2C482"/>
    <w:rsid w:val="6AC1895B"/>
    <w:rsid w:val="6AC2E3AA"/>
    <w:rsid w:val="6AD5D952"/>
    <w:rsid w:val="6ADE201F"/>
    <w:rsid w:val="6AE9AFAD"/>
    <w:rsid w:val="6B1083C7"/>
    <w:rsid w:val="6B11AE76"/>
    <w:rsid w:val="6B13F0A1"/>
    <w:rsid w:val="6B2D14AC"/>
    <w:rsid w:val="6B3B34B2"/>
    <w:rsid w:val="6B4B06AA"/>
    <w:rsid w:val="6B69C76E"/>
    <w:rsid w:val="6B6E5AFE"/>
    <w:rsid w:val="6B75E33E"/>
    <w:rsid w:val="6B7EFF5D"/>
    <w:rsid w:val="6B95FB8E"/>
    <w:rsid w:val="6B995EFD"/>
    <w:rsid w:val="6BB5F45C"/>
    <w:rsid w:val="6BBB14D3"/>
    <w:rsid w:val="6BC9A810"/>
    <w:rsid w:val="6BCEDDA3"/>
    <w:rsid w:val="6BD21E77"/>
    <w:rsid w:val="6BD977FD"/>
    <w:rsid w:val="6BDED472"/>
    <w:rsid w:val="6BE97B77"/>
    <w:rsid w:val="6BF055D7"/>
    <w:rsid w:val="6BF2AE51"/>
    <w:rsid w:val="6BFEE0DC"/>
    <w:rsid w:val="6C0A2C25"/>
    <w:rsid w:val="6C14709E"/>
    <w:rsid w:val="6C16BE14"/>
    <w:rsid w:val="6C18E330"/>
    <w:rsid w:val="6C2239C2"/>
    <w:rsid w:val="6C223A22"/>
    <w:rsid w:val="6C465B51"/>
    <w:rsid w:val="6C472973"/>
    <w:rsid w:val="6C65F460"/>
    <w:rsid w:val="6C749186"/>
    <w:rsid w:val="6C85D1F9"/>
    <w:rsid w:val="6C8D1348"/>
    <w:rsid w:val="6C914CE1"/>
    <w:rsid w:val="6C96289F"/>
    <w:rsid w:val="6C97C3C3"/>
    <w:rsid w:val="6CA9875F"/>
    <w:rsid w:val="6CB7CD29"/>
    <w:rsid w:val="6CBC33EE"/>
    <w:rsid w:val="6CCF65BB"/>
    <w:rsid w:val="6CDDC5B7"/>
    <w:rsid w:val="6CE863EC"/>
    <w:rsid w:val="6CE8F3CE"/>
    <w:rsid w:val="6CEBBB58"/>
    <w:rsid w:val="6CEEE2BE"/>
    <w:rsid w:val="6D0EC383"/>
    <w:rsid w:val="6D12C9C6"/>
    <w:rsid w:val="6D1C144D"/>
    <w:rsid w:val="6D225EF6"/>
    <w:rsid w:val="6D2F9DF8"/>
    <w:rsid w:val="6D36CB66"/>
    <w:rsid w:val="6D43815F"/>
    <w:rsid w:val="6D623ECB"/>
    <w:rsid w:val="6D7951BE"/>
    <w:rsid w:val="6D7BFCCF"/>
    <w:rsid w:val="6D7D252B"/>
    <w:rsid w:val="6D8D6141"/>
    <w:rsid w:val="6DBFAC2A"/>
    <w:rsid w:val="6DDA2B33"/>
    <w:rsid w:val="6DF2A451"/>
    <w:rsid w:val="6DF39691"/>
    <w:rsid w:val="6DF9E7BC"/>
    <w:rsid w:val="6E05C642"/>
    <w:rsid w:val="6E14E80D"/>
    <w:rsid w:val="6E1816CC"/>
    <w:rsid w:val="6E19A453"/>
    <w:rsid w:val="6E1E7C99"/>
    <w:rsid w:val="6E45FE65"/>
    <w:rsid w:val="6E46BA90"/>
    <w:rsid w:val="6E4B88A8"/>
    <w:rsid w:val="6E55C367"/>
    <w:rsid w:val="6E6C933D"/>
    <w:rsid w:val="6E718B2F"/>
    <w:rsid w:val="6E7272BC"/>
    <w:rsid w:val="6E7C045B"/>
    <w:rsid w:val="6E883B7C"/>
    <w:rsid w:val="6E8E8880"/>
    <w:rsid w:val="6E92DEDE"/>
    <w:rsid w:val="6EC136B8"/>
    <w:rsid w:val="6ECD5149"/>
    <w:rsid w:val="6EDCB8AF"/>
    <w:rsid w:val="6EE8861E"/>
    <w:rsid w:val="6EEE5288"/>
    <w:rsid w:val="6EF4A712"/>
    <w:rsid w:val="6EFD3E73"/>
    <w:rsid w:val="6EFE3E49"/>
    <w:rsid w:val="6F01BED6"/>
    <w:rsid w:val="6F0C2D56"/>
    <w:rsid w:val="6F3AEFC7"/>
    <w:rsid w:val="6F3CE306"/>
    <w:rsid w:val="6F43DC41"/>
    <w:rsid w:val="6F48DEF9"/>
    <w:rsid w:val="6F642E24"/>
    <w:rsid w:val="6F6B74AD"/>
    <w:rsid w:val="6F7F9F4E"/>
    <w:rsid w:val="6F88475D"/>
    <w:rsid w:val="6F912238"/>
    <w:rsid w:val="6F9AAC5A"/>
    <w:rsid w:val="6F9D6730"/>
    <w:rsid w:val="6F9E2FEA"/>
    <w:rsid w:val="6F9F9B58"/>
    <w:rsid w:val="6FABC1A7"/>
    <w:rsid w:val="6FAD8473"/>
    <w:rsid w:val="6FD7AECA"/>
    <w:rsid w:val="6FDA1A97"/>
    <w:rsid w:val="6FDA7FD3"/>
    <w:rsid w:val="6FE1DE46"/>
    <w:rsid w:val="6FE9AB75"/>
    <w:rsid w:val="7006A005"/>
    <w:rsid w:val="700A0BAF"/>
    <w:rsid w:val="701A52A9"/>
    <w:rsid w:val="701E2EE5"/>
    <w:rsid w:val="70256FD5"/>
    <w:rsid w:val="7025BA29"/>
    <w:rsid w:val="70319214"/>
    <w:rsid w:val="7054B91E"/>
    <w:rsid w:val="70581543"/>
    <w:rsid w:val="706DCE7B"/>
    <w:rsid w:val="708C731F"/>
    <w:rsid w:val="70922B40"/>
    <w:rsid w:val="709EB6F7"/>
    <w:rsid w:val="709EFAFC"/>
    <w:rsid w:val="70A56DA5"/>
    <w:rsid w:val="70B7274C"/>
    <w:rsid w:val="70C419A6"/>
    <w:rsid w:val="70CD6145"/>
    <w:rsid w:val="70E12EE4"/>
    <w:rsid w:val="70F22176"/>
    <w:rsid w:val="70FBADE4"/>
    <w:rsid w:val="710A5DED"/>
    <w:rsid w:val="710CFAE2"/>
    <w:rsid w:val="71213FD4"/>
    <w:rsid w:val="7123D1C9"/>
    <w:rsid w:val="713D99FE"/>
    <w:rsid w:val="7141498F"/>
    <w:rsid w:val="714851E9"/>
    <w:rsid w:val="715A6EA1"/>
    <w:rsid w:val="7163B58F"/>
    <w:rsid w:val="71656745"/>
    <w:rsid w:val="717EDA3D"/>
    <w:rsid w:val="719F8C70"/>
    <w:rsid w:val="71B76C28"/>
    <w:rsid w:val="71CA1D00"/>
    <w:rsid w:val="71CAFC7F"/>
    <w:rsid w:val="71CB47E7"/>
    <w:rsid w:val="71CF31FC"/>
    <w:rsid w:val="71DCB6C7"/>
    <w:rsid w:val="71ECBF99"/>
    <w:rsid w:val="71FD4F81"/>
    <w:rsid w:val="7202206F"/>
    <w:rsid w:val="72055D98"/>
    <w:rsid w:val="72093C7D"/>
    <w:rsid w:val="72097156"/>
    <w:rsid w:val="720D8D3B"/>
    <w:rsid w:val="7223F021"/>
    <w:rsid w:val="723604EE"/>
    <w:rsid w:val="72656BA1"/>
    <w:rsid w:val="726769C6"/>
    <w:rsid w:val="728CE9C0"/>
    <w:rsid w:val="7292FE75"/>
    <w:rsid w:val="729A58D1"/>
    <w:rsid w:val="729C6AD2"/>
    <w:rsid w:val="72A933D4"/>
    <w:rsid w:val="72AA33F4"/>
    <w:rsid w:val="72AA66EF"/>
    <w:rsid w:val="72B201B6"/>
    <w:rsid w:val="72B9417B"/>
    <w:rsid w:val="72BD46DA"/>
    <w:rsid w:val="72DBD197"/>
    <w:rsid w:val="72E4331A"/>
    <w:rsid w:val="72FBF9CD"/>
    <w:rsid w:val="730859AD"/>
    <w:rsid w:val="731C7766"/>
    <w:rsid w:val="731ED2D3"/>
    <w:rsid w:val="7324D672"/>
    <w:rsid w:val="7330B030"/>
    <w:rsid w:val="73396DC1"/>
    <w:rsid w:val="7345301E"/>
    <w:rsid w:val="73474835"/>
    <w:rsid w:val="734C9464"/>
    <w:rsid w:val="7351A96D"/>
    <w:rsid w:val="7352313A"/>
    <w:rsid w:val="7356AA7E"/>
    <w:rsid w:val="73587578"/>
    <w:rsid w:val="735EE402"/>
    <w:rsid w:val="736CBBEA"/>
    <w:rsid w:val="7388F32F"/>
    <w:rsid w:val="738AB437"/>
    <w:rsid w:val="738AF1C0"/>
    <w:rsid w:val="7392FD76"/>
    <w:rsid w:val="739642F0"/>
    <w:rsid w:val="739F0E2B"/>
    <w:rsid w:val="73A886DA"/>
    <w:rsid w:val="73B608A8"/>
    <w:rsid w:val="73BB6416"/>
    <w:rsid w:val="73BD95F9"/>
    <w:rsid w:val="73C646E8"/>
    <w:rsid w:val="73C7990F"/>
    <w:rsid w:val="73C7D3AA"/>
    <w:rsid w:val="73C9FAF9"/>
    <w:rsid w:val="73D7062A"/>
    <w:rsid w:val="73E83CD4"/>
    <w:rsid w:val="73F947A9"/>
    <w:rsid w:val="7409A252"/>
    <w:rsid w:val="740A52D8"/>
    <w:rsid w:val="7414EB5B"/>
    <w:rsid w:val="7425D2C2"/>
    <w:rsid w:val="742F75D3"/>
    <w:rsid w:val="7433C30F"/>
    <w:rsid w:val="74348B36"/>
    <w:rsid w:val="743C3954"/>
    <w:rsid w:val="743E85E5"/>
    <w:rsid w:val="74440F7E"/>
    <w:rsid w:val="747E34DA"/>
    <w:rsid w:val="749370F5"/>
    <w:rsid w:val="749DBA2D"/>
    <w:rsid w:val="74A5C9B0"/>
    <w:rsid w:val="74B327AB"/>
    <w:rsid w:val="74CAC695"/>
    <w:rsid w:val="74EEAC76"/>
    <w:rsid w:val="74F889E2"/>
    <w:rsid w:val="74F8C5EE"/>
    <w:rsid w:val="7508F9E3"/>
    <w:rsid w:val="751D84C7"/>
    <w:rsid w:val="7530F8EC"/>
    <w:rsid w:val="7552D84D"/>
    <w:rsid w:val="756D61CF"/>
    <w:rsid w:val="756DB407"/>
    <w:rsid w:val="7573B464"/>
    <w:rsid w:val="757F0271"/>
    <w:rsid w:val="75813133"/>
    <w:rsid w:val="7583F98C"/>
    <w:rsid w:val="7584F29F"/>
    <w:rsid w:val="75904D67"/>
    <w:rsid w:val="75938925"/>
    <w:rsid w:val="759E585F"/>
    <w:rsid w:val="75ACAB07"/>
    <w:rsid w:val="75BD9624"/>
    <w:rsid w:val="75C62539"/>
    <w:rsid w:val="75C9337E"/>
    <w:rsid w:val="75DBACA7"/>
    <w:rsid w:val="75E49C3A"/>
    <w:rsid w:val="75EF3F27"/>
    <w:rsid w:val="75F1D368"/>
    <w:rsid w:val="75F7D52B"/>
    <w:rsid w:val="76000F67"/>
    <w:rsid w:val="7606A7A9"/>
    <w:rsid w:val="7607C089"/>
    <w:rsid w:val="7613F0EF"/>
    <w:rsid w:val="761C6F2E"/>
    <w:rsid w:val="761C966A"/>
    <w:rsid w:val="761DAD7D"/>
    <w:rsid w:val="7624F074"/>
    <w:rsid w:val="76250CC4"/>
    <w:rsid w:val="7627F810"/>
    <w:rsid w:val="764A4CA2"/>
    <w:rsid w:val="764B1664"/>
    <w:rsid w:val="764EE05C"/>
    <w:rsid w:val="7650B67F"/>
    <w:rsid w:val="7656D211"/>
    <w:rsid w:val="767B69A4"/>
    <w:rsid w:val="7683AB77"/>
    <w:rsid w:val="768DD0B0"/>
    <w:rsid w:val="76929AA7"/>
    <w:rsid w:val="76A3FD3F"/>
    <w:rsid w:val="76ABEDDB"/>
    <w:rsid w:val="76B1737D"/>
    <w:rsid w:val="76B1C33F"/>
    <w:rsid w:val="76B3AD78"/>
    <w:rsid w:val="76B5EC60"/>
    <w:rsid w:val="76C572CA"/>
    <w:rsid w:val="76C9F5B2"/>
    <w:rsid w:val="76CC670B"/>
    <w:rsid w:val="76D4D9FD"/>
    <w:rsid w:val="76D65B72"/>
    <w:rsid w:val="76DFDD94"/>
    <w:rsid w:val="76E7A74B"/>
    <w:rsid w:val="76E83539"/>
    <w:rsid w:val="76F52C55"/>
    <w:rsid w:val="76FFD87D"/>
    <w:rsid w:val="77075C9F"/>
    <w:rsid w:val="7707E0BE"/>
    <w:rsid w:val="770BFC19"/>
    <w:rsid w:val="77151A9A"/>
    <w:rsid w:val="77222E1F"/>
    <w:rsid w:val="7727AA40"/>
    <w:rsid w:val="77351511"/>
    <w:rsid w:val="773F3AA7"/>
    <w:rsid w:val="7759E878"/>
    <w:rsid w:val="775D0B72"/>
    <w:rsid w:val="7760299B"/>
    <w:rsid w:val="77663E66"/>
    <w:rsid w:val="77752804"/>
    <w:rsid w:val="77928788"/>
    <w:rsid w:val="7792D852"/>
    <w:rsid w:val="77A7F462"/>
    <w:rsid w:val="77B675E9"/>
    <w:rsid w:val="77C3E65C"/>
    <w:rsid w:val="77C52C00"/>
    <w:rsid w:val="77E23E21"/>
    <w:rsid w:val="77E8A7A6"/>
    <w:rsid w:val="77EF6F6C"/>
    <w:rsid w:val="77EF8FD7"/>
    <w:rsid w:val="77F48737"/>
    <w:rsid w:val="77FE020C"/>
    <w:rsid w:val="7830C615"/>
    <w:rsid w:val="783B4FC4"/>
    <w:rsid w:val="783F42E7"/>
    <w:rsid w:val="784E38C7"/>
    <w:rsid w:val="785243E1"/>
    <w:rsid w:val="7853A03E"/>
    <w:rsid w:val="7858C25D"/>
    <w:rsid w:val="785E40B3"/>
    <w:rsid w:val="78754297"/>
    <w:rsid w:val="787E4EB5"/>
    <w:rsid w:val="78850430"/>
    <w:rsid w:val="78956C72"/>
    <w:rsid w:val="78B4C4A6"/>
    <w:rsid w:val="78BDBB82"/>
    <w:rsid w:val="78C1AE6E"/>
    <w:rsid w:val="78D30669"/>
    <w:rsid w:val="78D86834"/>
    <w:rsid w:val="78E2078E"/>
    <w:rsid w:val="78F5AA96"/>
    <w:rsid w:val="78F88BBB"/>
    <w:rsid w:val="7912F350"/>
    <w:rsid w:val="792E912F"/>
    <w:rsid w:val="793744C9"/>
    <w:rsid w:val="793A3329"/>
    <w:rsid w:val="793B0EB7"/>
    <w:rsid w:val="7946A522"/>
    <w:rsid w:val="79506A15"/>
    <w:rsid w:val="7965A397"/>
    <w:rsid w:val="796788EE"/>
    <w:rsid w:val="796A4772"/>
    <w:rsid w:val="7970E3CE"/>
    <w:rsid w:val="797EAB37"/>
    <w:rsid w:val="7987DCB2"/>
    <w:rsid w:val="79A7DB86"/>
    <w:rsid w:val="79AD7B9C"/>
    <w:rsid w:val="79BEB90C"/>
    <w:rsid w:val="79CE5331"/>
    <w:rsid w:val="79F8DA0D"/>
    <w:rsid w:val="7A0A4F50"/>
    <w:rsid w:val="7A207705"/>
    <w:rsid w:val="7A2C2107"/>
    <w:rsid w:val="7A452B4B"/>
    <w:rsid w:val="7A476173"/>
    <w:rsid w:val="7A5C7B55"/>
    <w:rsid w:val="7A61D2E8"/>
    <w:rsid w:val="7A6B96A7"/>
    <w:rsid w:val="7A6C8D88"/>
    <w:rsid w:val="7A79483D"/>
    <w:rsid w:val="7A877B8D"/>
    <w:rsid w:val="7A894CD4"/>
    <w:rsid w:val="7A9AAF65"/>
    <w:rsid w:val="7AAC73CF"/>
    <w:rsid w:val="7AAD3A64"/>
    <w:rsid w:val="7ACAEE8B"/>
    <w:rsid w:val="7AD6F65A"/>
    <w:rsid w:val="7ADCFD85"/>
    <w:rsid w:val="7AE061F9"/>
    <w:rsid w:val="7AFFD6AB"/>
    <w:rsid w:val="7B185A3A"/>
    <w:rsid w:val="7B1950BD"/>
    <w:rsid w:val="7B245A42"/>
    <w:rsid w:val="7B25DA4A"/>
    <w:rsid w:val="7B2A0C3A"/>
    <w:rsid w:val="7B2B2FA1"/>
    <w:rsid w:val="7B39D40C"/>
    <w:rsid w:val="7B3EF73A"/>
    <w:rsid w:val="7B4624DF"/>
    <w:rsid w:val="7B47412B"/>
    <w:rsid w:val="7B486AAA"/>
    <w:rsid w:val="7B4C4A86"/>
    <w:rsid w:val="7B5AB44F"/>
    <w:rsid w:val="7B61980D"/>
    <w:rsid w:val="7B6E3CAC"/>
    <w:rsid w:val="7B7426A7"/>
    <w:rsid w:val="7B89513A"/>
    <w:rsid w:val="7B94884A"/>
    <w:rsid w:val="7B9BEB16"/>
    <w:rsid w:val="7B9EE47A"/>
    <w:rsid w:val="7BCFCC38"/>
    <w:rsid w:val="7BE01F12"/>
    <w:rsid w:val="7BE9E574"/>
    <w:rsid w:val="7BF8D6FC"/>
    <w:rsid w:val="7C04A201"/>
    <w:rsid w:val="7C1D909C"/>
    <w:rsid w:val="7C211487"/>
    <w:rsid w:val="7C25000B"/>
    <w:rsid w:val="7C2AD010"/>
    <w:rsid w:val="7C34039B"/>
    <w:rsid w:val="7C3A04FC"/>
    <w:rsid w:val="7C448CCC"/>
    <w:rsid w:val="7C4BC015"/>
    <w:rsid w:val="7C539063"/>
    <w:rsid w:val="7C74A334"/>
    <w:rsid w:val="7C93F65A"/>
    <w:rsid w:val="7C949CC5"/>
    <w:rsid w:val="7C97E18F"/>
    <w:rsid w:val="7CAF45A1"/>
    <w:rsid w:val="7CE43EF2"/>
    <w:rsid w:val="7D117387"/>
    <w:rsid w:val="7D138EAE"/>
    <w:rsid w:val="7D175A58"/>
    <w:rsid w:val="7D2D9D8E"/>
    <w:rsid w:val="7D384275"/>
    <w:rsid w:val="7D421F3E"/>
    <w:rsid w:val="7D4B29C4"/>
    <w:rsid w:val="7D550616"/>
    <w:rsid w:val="7D655C74"/>
    <w:rsid w:val="7D65DB62"/>
    <w:rsid w:val="7D6A048A"/>
    <w:rsid w:val="7D78E974"/>
    <w:rsid w:val="7D9E14AB"/>
    <w:rsid w:val="7DA2E447"/>
    <w:rsid w:val="7DAEB074"/>
    <w:rsid w:val="7DBF46B4"/>
    <w:rsid w:val="7DC01D93"/>
    <w:rsid w:val="7DC15E89"/>
    <w:rsid w:val="7DE3FC4D"/>
    <w:rsid w:val="7DEA9501"/>
    <w:rsid w:val="7DF11910"/>
    <w:rsid w:val="7DFEB067"/>
    <w:rsid w:val="7E0DF90A"/>
    <w:rsid w:val="7E0F2099"/>
    <w:rsid w:val="7E123692"/>
    <w:rsid w:val="7E2DA273"/>
    <w:rsid w:val="7E377877"/>
    <w:rsid w:val="7E38A176"/>
    <w:rsid w:val="7E38A6BA"/>
    <w:rsid w:val="7E61E769"/>
    <w:rsid w:val="7E7458C3"/>
    <w:rsid w:val="7E792315"/>
    <w:rsid w:val="7E79BD94"/>
    <w:rsid w:val="7E7A4B09"/>
    <w:rsid w:val="7E8E9389"/>
    <w:rsid w:val="7E96C018"/>
    <w:rsid w:val="7EA1E90F"/>
    <w:rsid w:val="7EA4D1A9"/>
    <w:rsid w:val="7ECCF626"/>
    <w:rsid w:val="7ED404AF"/>
    <w:rsid w:val="7EE8C5BD"/>
    <w:rsid w:val="7F00825A"/>
    <w:rsid w:val="7F0A693A"/>
    <w:rsid w:val="7F1B4DF8"/>
    <w:rsid w:val="7F21E0F8"/>
    <w:rsid w:val="7F253DA5"/>
    <w:rsid w:val="7F367711"/>
    <w:rsid w:val="7F3A415B"/>
    <w:rsid w:val="7F3FB2BA"/>
    <w:rsid w:val="7F4456E2"/>
    <w:rsid w:val="7F761A51"/>
    <w:rsid w:val="7F78CAC1"/>
    <w:rsid w:val="7F7E48C4"/>
    <w:rsid w:val="7F828DFF"/>
    <w:rsid w:val="7F86B197"/>
    <w:rsid w:val="7F87E4DD"/>
    <w:rsid w:val="7FA4F1CE"/>
    <w:rsid w:val="7FB5E12E"/>
    <w:rsid w:val="7FB75CCD"/>
    <w:rsid w:val="7FBABBAA"/>
    <w:rsid w:val="7FF3CCD4"/>
    <w:rsid w:val="7FF8DF44"/>
    <w:rsid w:val="7FFB2D62"/>
    <w:rsid w:val="7FFF28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942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unhideWhenUsed/>
    <w:rsid w:val="00702925"/>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Koptekst">
    <w:name w:val="header"/>
    <w:basedOn w:val="Standaard"/>
    <w:link w:val="KoptekstChar1"/>
    <w:rsid w:val="00023E9A"/>
    <w:pPr>
      <w:tabs>
        <w:tab w:val="center" w:pos="4536"/>
        <w:tab w:val="right" w:pos="9072"/>
      </w:tabs>
    </w:p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paragraph" w:styleId="Voettekst">
    <w:name w:val="footer"/>
    <w:basedOn w:val="Standaard"/>
    <w:link w:val="VoettekstChar1"/>
    <w:rsid w:val="00023E9A"/>
    <w:pPr>
      <w:tabs>
        <w:tab w:val="center" w:pos="4536"/>
        <w:tab w:val="right" w:pos="9072"/>
      </w:tabs>
    </w:p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13"/>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6"/>
      </w:numPr>
      <w:tabs>
        <w:tab w:val="clear" w:pos="227"/>
        <w:tab w:val="left" w:pos="454"/>
      </w:tabs>
      <w:ind w:left="454" w:hanging="227"/>
    </w:pPr>
    <w:rPr>
      <w:noProof/>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8A30B0"/>
    <w:pPr>
      <w:ind w:left="720"/>
      <w:contextualSpacing/>
    </w:pPr>
  </w:style>
  <w:style w:type="character" w:styleId="Voetnootmarkering">
    <w:name w:val="footnote reference"/>
    <w:basedOn w:val="Standaardalinea-lettertype"/>
    <w:semiHidden/>
    <w:unhideWhenUsed/>
    <w:rsid w:val="008A30B0"/>
    <w:rPr>
      <w:vertAlign w:val="superscript"/>
    </w:rPr>
  </w:style>
  <w:style w:type="paragraph" w:styleId="Revisie">
    <w:name w:val="Revision"/>
    <w:hidden/>
    <w:uiPriority w:val="99"/>
    <w:semiHidden/>
    <w:rsid w:val="0041396E"/>
    <w:rPr>
      <w:rFonts w:ascii="Verdana" w:hAnsi="Verdana"/>
      <w:sz w:val="18"/>
      <w:szCs w:val="24"/>
      <w:lang w:val="nl-NL" w:eastAsia="nl-NL"/>
    </w:rPr>
  </w:style>
  <w:style w:type="character" w:styleId="Onopgelostemelding">
    <w:name w:val="Unresolved Mention"/>
    <w:basedOn w:val="Standaardalinea-lettertype"/>
    <w:uiPriority w:val="99"/>
    <w:semiHidden/>
    <w:unhideWhenUsed/>
    <w:rsid w:val="00346F94"/>
    <w:rPr>
      <w:color w:val="605E5C"/>
      <w:shd w:val="clear" w:color="auto" w:fill="E1DFDD"/>
    </w:rPr>
  </w:style>
  <w:style w:type="character" w:customStyle="1" w:styleId="CommentReference1">
    <w:name w:val="Comment Reference1"/>
    <w:basedOn w:val="Standaardalinea-lettertype"/>
    <w:semiHidden/>
    <w:unhideWhenUsed/>
    <w:rsid w:val="00BE54C0"/>
    <w:rPr>
      <w:sz w:val="16"/>
      <w:szCs w:val="16"/>
    </w:rPr>
  </w:style>
  <w:style w:type="paragraph" w:customStyle="1" w:styleId="CommentText1">
    <w:name w:val="Comment Text1"/>
    <w:basedOn w:val="Standaard"/>
    <w:unhideWhenUsed/>
    <w:rsid w:val="00BE54C0"/>
    <w:pPr>
      <w:spacing w:line="240" w:lineRule="auto"/>
    </w:pPr>
    <w:rPr>
      <w:sz w:val="20"/>
      <w:szCs w:val="20"/>
    </w:rPr>
  </w:style>
  <w:style w:type="character" w:customStyle="1" w:styleId="CommentReference2">
    <w:name w:val="Comment Reference2"/>
    <w:basedOn w:val="Standaardalinea-lettertype"/>
    <w:semiHidden/>
    <w:unhideWhenUsed/>
    <w:rsid w:val="00EE6717"/>
    <w:rPr>
      <w:sz w:val="16"/>
      <w:szCs w:val="16"/>
    </w:rPr>
  </w:style>
  <w:style w:type="character" w:styleId="Vermelding">
    <w:name w:val="Mention"/>
    <w:basedOn w:val="Standaardalinea-lettertype"/>
    <w:uiPriority w:val="99"/>
    <w:unhideWhenUsed/>
    <w:rsid w:val="00130568"/>
    <w:rPr>
      <w:color w:val="2B579A"/>
      <w:shd w:val="clear" w:color="auto" w:fill="E1DFDD"/>
    </w:rPr>
  </w:style>
  <w:style w:type="paragraph" w:styleId="Geenafstand">
    <w:name w:val="No Spacing"/>
    <w:uiPriority w:val="1"/>
    <w:qFormat/>
    <w:rsid w:val="00061E08"/>
    <w:rPr>
      <w:rFonts w:ascii="Verdana" w:hAnsi="Verdana"/>
      <w:sz w:val="18"/>
      <w:szCs w:val="24"/>
      <w:lang w:val="nl-NL" w:eastAsia="nl-NL"/>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Pr>
      <w:rFonts w:ascii="Verdana" w:hAnsi="Verdana"/>
      <w:lang w:val="nl-NL" w:eastAsia="nl-NL"/>
    </w:rPr>
  </w:style>
  <w:style w:type="character" w:styleId="Verwijzingopmerking">
    <w:name w:val="annotation reference"/>
    <w:basedOn w:val="Standaardalinea-lettertype"/>
    <w:semiHidden/>
    <w:unhideWhenUsed/>
    <w:rPr>
      <w:sz w:val="16"/>
      <w:szCs w:val="16"/>
    </w:rPr>
  </w:style>
  <w:style w:type="paragraph" w:styleId="Onderwerpvanopmerking">
    <w:name w:val="annotation subject"/>
    <w:basedOn w:val="Tekstopmerking"/>
    <w:next w:val="Tekstopmerking"/>
    <w:link w:val="OnderwerpvanopmerkingChar"/>
    <w:semiHidden/>
    <w:unhideWhenUsed/>
    <w:rsid w:val="00535AC4"/>
    <w:rPr>
      <w:b/>
      <w:bCs/>
    </w:rPr>
  </w:style>
  <w:style w:type="character" w:customStyle="1" w:styleId="OnderwerpvanopmerkingChar">
    <w:name w:val="Onderwerp van opmerking Char"/>
    <w:basedOn w:val="TekstopmerkingChar"/>
    <w:link w:val="Onderwerpvanopmerking"/>
    <w:semiHidden/>
    <w:rsid w:val="00535AC4"/>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3.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theme" Target="theme/theme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18</ap:Pages>
  <ap:Words>8066</ap:Words>
  <ap:Characters>44367</ap:Characters>
  <ap:DocSecurity>0</ap:DocSecurity>
  <ap:Lines>369</ap:Lines>
  <ap:Paragraphs>104</ap:Paragraphs>
  <ap:ScaleCrop>false</ap:ScaleCrop>
  <ap:LinksUpToDate>false</ap:LinksUpToDate>
  <ap:CharactersWithSpaces>52329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2026-11-03T14:39:00.0000000Z</dcterms:created>
  <dcterms:modified xsi:type="dcterms:W3CDTF">2026-11-03T14:40:00.0000000Z</dcterms:modified>
  <version/>
  <category/>
</coreProperties>
</file>