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221E" w:rsidP="005C5337" w:rsidRDefault="00571165" w14:paraId="573CE3CA" w14:textId="77777777">
      <w:pPr>
        <w:rPr>
          <w:rFonts w:ascii="Verdana" w:hAnsi="Verdana"/>
          <w:b/>
          <w:bCs/>
          <w:sz w:val="18"/>
          <w:szCs w:val="18"/>
        </w:rPr>
      </w:pPr>
      <w:r>
        <w:rPr>
          <w:rFonts w:ascii="Verdana" w:hAnsi="Verdana"/>
          <w:b/>
          <w:bCs/>
          <w:sz w:val="18"/>
          <w:szCs w:val="18"/>
        </w:rPr>
        <w:t xml:space="preserve"> </w:t>
      </w:r>
      <w:r w:rsidR="00CE09EE">
        <w:rPr>
          <w:rFonts w:ascii="Verdana" w:hAnsi="Verdana"/>
          <w:b/>
          <w:bCs/>
          <w:sz w:val="18"/>
          <w:szCs w:val="18"/>
        </w:rPr>
        <w:t xml:space="preserve"> </w:t>
      </w:r>
    </w:p>
    <w:p w:rsidRPr="00AA4AC7" w:rsidR="00A82D84" w:rsidP="00806F3A" w:rsidRDefault="00A82D84" w14:paraId="55FB9CBD" w14:textId="5290368B">
      <w:pPr>
        <w:spacing w:after="0" w:line="280" w:lineRule="atLeast"/>
        <w:ind w:left="1134"/>
        <w:rPr>
          <w:rFonts w:ascii="Calibri" w:hAnsi="Calibri" w:eastAsia="Verdana" w:cs="Calibri"/>
          <w:b/>
          <w:bCs/>
        </w:rPr>
      </w:pPr>
      <w:r w:rsidRPr="00AA4AC7">
        <w:rPr>
          <w:rFonts w:ascii="Calibri" w:hAnsi="Calibri" w:cs="Calibri"/>
          <w:b/>
          <w:bCs/>
          <w:color w:val="000000" w:themeColor="text1"/>
        </w:rPr>
        <w:t>Regeling van de</w:t>
      </w:r>
      <w:r w:rsidRPr="00AA4AC7">
        <w:rPr>
          <w:rFonts w:ascii="Calibri" w:hAnsi="Calibri" w:eastAsia="Times New Roman" w:cs="Calibri"/>
          <w:b/>
          <w:bCs/>
          <w:lang w:eastAsia="nl-NL"/>
        </w:rPr>
        <w:t xml:space="preserve"> </w:t>
      </w:r>
      <w:r w:rsidR="00EB572A">
        <w:rPr>
          <w:rFonts w:ascii="Calibri" w:hAnsi="Calibri" w:eastAsia="Times New Roman" w:cs="Calibri"/>
          <w:b/>
          <w:bCs/>
          <w:lang w:eastAsia="nl-NL"/>
        </w:rPr>
        <w:t>Staatssecretaris van Justitie en Veiligheid</w:t>
      </w:r>
      <w:r w:rsidRPr="00AA4AC7">
        <w:rPr>
          <w:rFonts w:ascii="Calibri" w:hAnsi="Calibri" w:eastAsia="Times New Roman" w:cs="Calibri"/>
          <w:b/>
          <w:bCs/>
          <w:lang w:eastAsia="nl-NL"/>
        </w:rPr>
        <w:t xml:space="preserve"> van </w:t>
      </w:r>
      <w:r w:rsidR="00EB572A">
        <w:rPr>
          <w:rFonts w:ascii="Calibri" w:hAnsi="Calibri" w:eastAsia="Times New Roman" w:cs="Calibri"/>
          <w:b/>
          <w:bCs/>
          <w:lang w:eastAsia="nl-NL"/>
        </w:rPr>
        <w:t>……………………………….</w:t>
      </w:r>
      <w:r w:rsidRPr="00AA4AC7">
        <w:rPr>
          <w:rFonts w:ascii="Calibri" w:hAnsi="Calibri" w:eastAsia="Times New Roman" w:cs="Calibri"/>
          <w:b/>
          <w:bCs/>
          <w:lang w:eastAsia="nl-NL"/>
        </w:rPr>
        <w:t xml:space="preserve">, nr. </w:t>
      </w:r>
      <w:r w:rsidR="00EB572A">
        <w:rPr>
          <w:rFonts w:ascii="Calibri" w:hAnsi="Calibri" w:eastAsia="Times New Roman" w:cs="Calibri"/>
          <w:b/>
          <w:bCs/>
          <w:lang w:eastAsia="nl-NL"/>
        </w:rPr>
        <w:t>…….....</w:t>
      </w:r>
      <w:r w:rsidRPr="00AA4AC7">
        <w:rPr>
          <w:rFonts w:ascii="Calibri" w:hAnsi="Calibri" w:eastAsia="Times New Roman" w:cs="Calibri"/>
          <w:b/>
          <w:bCs/>
          <w:lang w:eastAsia="nl-NL"/>
        </w:rPr>
        <w:t xml:space="preserve">, tot wijziging van de </w:t>
      </w:r>
      <w:r w:rsidRPr="00AA4AC7">
        <w:rPr>
          <w:rFonts w:ascii="Calibri" w:hAnsi="Calibri" w:eastAsia="Verdana" w:cs="Calibri"/>
          <w:b/>
          <w:bCs/>
        </w:rPr>
        <w:t>Regeling aanwijzing functies VOG politiegegeven</w:t>
      </w:r>
      <w:r w:rsidRPr="00AA4AC7" w:rsidR="0040217D">
        <w:rPr>
          <w:rFonts w:ascii="Calibri" w:hAnsi="Calibri" w:eastAsia="Verdana" w:cs="Calibri"/>
          <w:b/>
          <w:bCs/>
        </w:rPr>
        <w:t>s</w:t>
      </w:r>
    </w:p>
    <w:p w:rsidRPr="00AA4AC7" w:rsidR="00A82D84" w:rsidP="00A82D84" w:rsidRDefault="00A82D84" w14:paraId="30B8EF21" w14:textId="77777777">
      <w:pPr>
        <w:spacing w:after="0" w:line="280" w:lineRule="atLeast"/>
        <w:ind w:left="1134"/>
        <w:rPr>
          <w:rFonts w:ascii="Calibri" w:hAnsi="Calibri" w:eastAsia="Verdana" w:cs="Calibri"/>
        </w:rPr>
      </w:pPr>
    </w:p>
    <w:p w:rsidRPr="00AA4AC7" w:rsidR="00A82D84" w:rsidP="00A82D84" w:rsidRDefault="00A82D84" w14:paraId="41BA911E" w14:textId="77777777">
      <w:pPr>
        <w:spacing w:after="0" w:line="280" w:lineRule="atLeast"/>
        <w:ind w:left="1134"/>
        <w:rPr>
          <w:rFonts w:ascii="Calibri" w:hAnsi="Calibri" w:eastAsia="Times New Roman" w:cs="Calibri"/>
          <w:lang w:eastAsia="nl-NL"/>
        </w:rPr>
      </w:pPr>
    </w:p>
    <w:p w:rsidRPr="00AA4AC7" w:rsidR="00A82D84" w:rsidP="00DC7589" w:rsidRDefault="00A82D84" w14:paraId="2D5DF45B" w14:textId="2D830697">
      <w:pPr>
        <w:spacing w:after="0" w:line="280" w:lineRule="atLeast"/>
        <w:ind w:left="1134"/>
        <w:rPr>
          <w:rFonts w:ascii="Calibri" w:hAnsi="Calibri" w:eastAsia="Times New Roman" w:cs="Calibri"/>
          <w:lang w:eastAsia="nl-NL"/>
        </w:rPr>
      </w:pPr>
      <w:r w:rsidRPr="00AA4AC7">
        <w:rPr>
          <w:rFonts w:ascii="Calibri" w:hAnsi="Calibri" w:eastAsia="Times New Roman" w:cs="Calibri"/>
          <w:lang w:eastAsia="nl-NL"/>
        </w:rPr>
        <w:t xml:space="preserve">De </w:t>
      </w:r>
      <w:r w:rsidR="00EB572A">
        <w:rPr>
          <w:rFonts w:ascii="Calibri" w:hAnsi="Calibri" w:eastAsia="Times New Roman" w:cs="Calibri"/>
          <w:lang w:eastAsia="nl-NL"/>
        </w:rPr>
        <w:t xml:space="preserve">Staatssecretaris van Justitie en Veiligheid; </w:t>
      </w:r>
    </w:p>
    <w:p w:rsidRPr="00AA4AC7" w:rsidR="00A82D84" w:rsidP="00A82D84" w:rsidRDefault="00A82D84" w14:paraId="08741357" w14:textId="77777777">
      <w:pPr>
        <w:spacing w:after="0" w:line="280" w:lineRule="atLeast"/>
        <w:ind w:left="1134"/>
        <w:rPr>
          <w:rFonts w:ascii="Calibri" w:hAnsi="Calibri" w:eastAsia="Times New Roman" w:cs="Calibri"/>
          <w:lang w:eastAsia="nl-NL"/>
        </w:rPr>
      </w:pPr>
    </w:p>
    <w:p w:rsidRPr="00AA4AC7" w:rsidR="00A82D84" w:rsidP="00A82D84" w:rsidRDefault="00A82D84" w14:paraId="6816A0A2" w14:textId="77777777">
      <w:pPr>
        <w:spacing w:after="0" w:line="280" w:lineRule="atLeast"/>
        <w:ind w:left="1134"/>
        <w:rPr>
          <w:rFonts w:ascii="Calibri" w:hAnsi="Calibri" w:eastAsia="Verdana" w:cs="Calibri"/>
        </w:rPr>
      </w:pPr>
      <w:r w:rsidRPr="00AA4AC7">
        <w:rPr>
          <w:rFonts w:ascii="Calibri" w:hAnsi="Calibri" w:eastAsia="Times New Roman" w:cs="Calibri"/>
          <w:lang w:eastAsia="nl-NL"/>
        </w:rPr>
        <w:t xml:space="preserve">Gelet op artikel 35a, eerste lid, van de </w:t>
      </w:r>
      <w:r w:rsidRPr="00AA4AC7">
        <w:rPr>
          <w:rFonts w:ascii="Calibri" w:hAnsi="Calibri" w:eastAsia="Verdana" w:cs="Calibri"/>
        </w:rPr>
        <w:t>Wet justitiële en strafvorderlijke gegevens;</w:t>
      </w:r>
    </w:p>
    <w:p w:rsidRPr="00AA4AC7" w:rsidR="00A82D84" w:rsidP="00A82D84" w:rsidRDefault="00A82D84" w14:paraId="471D5140" w14:textId="77777777">
      <w:pPr>
        <w:spacing w:after="0" w:line="280" w:lineRule="atLeast"/>
        <w:ind w:left="1134"/>
        <w:rPr>
          <w:rFonts w:ascii="Calibri" w:hAnsi="Calibri" w:eastAsia="Times New Roman" w:cs="Calibri"/>
          <w:lang w:eastAsia="nl-NL"/>
        </w:rPr>
      </w:pPr>
      <w:r w:rsidRPr="00AA4AC7">
        <w:rPr>
          <w:rFonts w:ascii="Calibri" w:hAnsi="Calibri" w:eastAsia="Times New Roman" w:cs="Calibri"/>
          <w:lang w:eastAsia="nl-NL"/>
        </w:rPr>
        <w:t xml:space="preserve"> </w:t>
      </w:r>
    </w:p>
    <w:p w:rsidRPr="00AA4AC7" w:rsidR="00A82D84" w:rsidP="00A82D84" w:rsidRDefault="00A82D84" w14:paraId="4AC2DB64" w14:textId="77777777">
      <w:pPr>
        <w:spacing w:after="0" w:line="280" w:lineRule="atLeast"/>
        <w:ind w:left="1134"/>
        <w:rPr>
          <w:rFonts w:ascii="Calibri" w:hAnsi="Calibri" w:eastAsia="Times New Roman" w:cs="Calibri"/>
          <w:lang w:eastAsia="nl-NL"/>
        </w:rPr>
      </w:pPr>
      <w:r w:rsidRPr="00AA4AC7">
        <w:rPr>
          <w:rFonts w:ascii="Calibri" w:hAnsi="Calibri" w:eastAsia="Times New Roman" w:cs="Calibri"/>
          <w:lang w:eastAsia="nl-NL"/>
        </w:rPr>
        <w:t>Besluit:</w:t>
      </w:r>
    </w:p>
    <w:p w:rsidRPr="00AA4AC7" w:rsidR="00A82D84" w:rsidP="00A82D84" w:rsidRDefault="00A82D84" w14:paraId="30676EAF" w14:textId="77777777">
      <w:pPr>
        <w:spacing w:after="0" w:line="280" w:lineRule="atLeast"/>
        <w:ind w:left="1134"/>
        <w:rPr>
          <w:rFonts w:ascii="Calibri" w:hAnsi="Calibri" w:eastAsia="Times New Roman" w:cs="Calibri"/>
          <w:lang w:eastAsia="nl-NL"/>
        </w:rPr>
      </w:pPr>
    </w:p>
    <w:p w:rsidRPr="00AA4AC7" w:rsidR="00437D52" w:rsidP="00437D52" w:rsidRDefault="00907E5A" w14:paraId="0B0E03DF" w14:textId="77777777">
      <w:pPr>
        <w:spacing w:after="0" w:line="280" w:lineRule="atLeast"/>
        <w:ind w:left="1134"/>
        <w:rPr>
          <w:rFonts w:ascii="Calibri" w:hAnsi="Calibri" w:eastAsia="Times New Roman" w:cs="Calibri"/>
          <w:b/>
          <w:bCs/>
          <w:lang w:eastAsia="nl-NL"/>
        </w:rPr>
      </w:pPr>
      <w:r w:rsidRPr="00AA4AC7">
        <w:rPr>
          <w:rFonts w:ascii="Calibri" w:hAnsi="Calibri" w:eastAsia="Times New Roman" w:cs="Calibri"/>
          <w:b/>
          <w:bCs/>
          <w:lang w:eastAsia="nl-NL"/>
        </w:rPr>
        <w:t>Artikel I</w:t>
      </w:r>
      <w:r w:rsidRPr="00AA4AC7" w:rsidR="00437D52">
        <w:rPr>
          <w:rFonts w:ascii="Calibri" w:hAnsi="Calibri" w:eastAsia="Times New Roman" w:cs="Calibri"/>
          <w:b/>
          <w:bCs/>
          <w:lang w:eastAsia="nl-NL"/>
        </w:rPr>
        <w:t xml:space="preserve">  </w:t>
      </w:r>
    </w:p>
    <w:p w:rsidRPr="00AA4AC7" w:rsidR="00437D52" w:rsidP="00A82D84" w:rsidRDefault="00437D52" w14:paraId="33B742C0" w14:textId="77777777">
      <w:pPr>
        <w:spacing w:after="0" w:line="280" w:lineRule="atLeast"/>
        <w:ind w:left="1134"/>
        <w:rPr>
          <w:rFonts w:ascii="Calibri" w:hAnsi="Calibri" w:eastAsia="Times New Roman" w:cs="Calibri"/>
          <w:lang w:eastAsia="nl-NL"/>
        </w:rPr>
      </w:pPr>
      <w:r w:rsidRPr="00AA4AC7">
        <w:rPr>
          <w:rFonts w:ascii="Calibri" w:hAnsi="Calibri" w:eastAsia="Times New Roman" w:cs="Calibri"/>
          <w:lang w:eastAsia="nl-NL"/>
        </w:rPr>
        <w:t xml:space="preserve">De bijlage van de Regeling aanwijzing functies VOG politiegegevens wordt als volgt gewijzigd: </w:t>
      </w:r>
    </w:p>
    <w:p w:rsidRPr="00AA4AC7" w:rsidR="00437D52" w:rsidP="00A82D84" w:rsidRDefault="00437D52" w14:paraId="18889732" w14:textId="77777777">
      <w:pPr>
        <w:spacing w:after="0" w:line="280" w:lineRule="atLeast"/>
        <w:ind w:left="1134"/>
        <w:rPr>
          <w:rFonts w:ascii="Calibri" w:hAnsi="Calibri" w:eastAsia="Times New Roman" w:cs="Calibri"/>
          <w:lang w:eastAsia="nl-NL"/>
        </w:rPr>
      </w:pPr>
    </w:p>
    <w:p w:rsidRPr="00AA4AC7" w:rsidR="00437D52" w:rsidP="00A82D84" w:rsidRDefault="00437D52" w14:paraId="4B1D0BAA" w14:textId="77777777">
      <w:pPr>
        <w:spacing w:after="0" w:line="280" w:lineRule="atLeast"/>
        <w:ind w:left="1134"/>
        <w:rPr>
          <w:rFonts w:ascii="Calibri" w:hAnsi="Calibri" w:eastAsia="Times New Roman" w:cs="Calibri"/>
          <w:b/>
          <w:bCs/>
          <w:lang w:eastAsia="nl-NL"/>
        </w:rPr>
      </w:pPr>
      <w:r w:rsidRPr="00AA4AC7">
        <w:rPr>
          <w:rFonts w:ascii="Calibri" w:hAnsi="Calibri" w:eastAsia="Times New Roman" w:cs="Calibri"/>
          <w:b/>
          <w:bCs/>
          <w:lang w:eastAsia="nl-NL"/>
        </w:rPr>
        <w:t>A</w:t>
      </w:r>
    </w:p>
    <w:p w:rsidRPr="00AA4AC7" w:rsidR="00A82D84" w:rsidP="00437D52" w:rsidRDefault="00A82D84" w14:paraId="345562EF" w14:textId="77777777">
      <w:pPr>
        <w:spacing w:after="0" w:line="280" w:lineRule="atLeast"/>
        <w:ind w:left="1134"/>
        <w:rPr>
          <w:rFonts w:ascii="Calibri" w:hAnsi="Calibri" w:eastAsia="Times New Roman" w:cs="Calibri"/>
          <w:b/>
          <w:bCs/>
          <w:lang w:eastAsia="nl-NL"/>
        </w:rPr>
      </w:pPr>
      <w:r w:rsidRPr="00AA4AC7">
        <w:rPr>
          <w:rFonts w:ascii="Calibri" w:hAnsi="Calibri" w:eastAsia="Times New Roman" w:cs="Calibri"/>
          <w:b/>
          <w:bCs/>
          <w:lang w:eastAsia="nl-NL"/>
        </w:rPr>
        <w:t xml:space="preserve">  </w:t>
      </w:r>
    </w:p>
    <w:p w:rsidRPr="00E83DE7" w:rsidR="00EB4171" w:rsidP="00E83DE7" w:rsidRDefault="00500C0C" w14:paraId="4AC12D0F" w14:textId="041ED6B3">
      <w:pPr>
        <w:pStyle w:val="wat"/>
        <w:shd w:val="clear" w:color="auto" w:fill="FFFFFF"/>
        <w:spacing w:before="0" w:beforeAutospacing="0" w:after="240" w:afterAutospacing="0"/>
        <w:ind w:left="426" w:firstLine="708"/>
        <w:rPr>
          <w:rFonts w:ascii="Calibri" w:hAnsi="Calibri" w:cs="Calibri"/>
          <w:color w:val="154273"/>
          <w:sz w:val="22"/>
          <w:szCs w:val="22"/>
        </w:rPr>
      </w:pPr>
      <w:r w:rsidRPr="00E83DE7">
        <w:rPr>
          <w:rFonts w:ascii="Calibri" w:hAnsi="Calibri" w:cs="Calibri"/>
          <w:sz w:val="22"/>
          <w:szCs w:val="22"/>
        </w:rPr>
        <w:t>De</w:t>
      </w:r>
      <w:r w:rsidRPr="00E83DE7" w:rsidR="00207429">
        <w:rPr>
          <w:rFonts w:ascii="Calibri" w:hAnsi="Calibri" w:cs="Calibri"/>
          <w:sz w:val="22"/>
          <w:szCs w:val="22"/>
        </w:rPr>
        <w:t xml:space="preserve"> </w:t>
      </w:r>
      <w:r w:rsidRPr="00EB572A" w:rsidR="00207429">
        <w:rPr>
          <w:rFonts w:ascii="Calibri" w:hAnsi="Calibri" w:cs="Calibri"/>
          <w:sz w:val="22"/>
          <w:szCs w:val="22"/>
        </w:rPr>
        <w:t xml:space="preserve">tabel </w:t>
      </w:r>
      <w:r w:rsidRPr="00EB572A" w:rsidR="00E83DE7">
        <w:rPr>
          <w:rFonts w:ascii="Calibri" w:hAnsi="Calibri" w:cs="Calibri"/>
          <w:sz w:val="22"/>
          <w:szCs w:val="22"/>
        </w:rPr>
        <w:t>“</w:t>
      </w:r>
      <w:r w:rsidRPr="00EB572A" w:rsidR="00EB572A">
        <w:rPr>
          <w:rFonts w:ascii="Calibri" w:hAnsi="Calibri" w:cs="Calibri"/>
          <w:sz w:val="22"/>
          <w:szCs w:val="22"/>
        </w:rPr>
        <w:t>Openbaar Ministerie</w:t>
      </w:r>
      <w:r w:rsidRPr="00EB572A" w:rsidR="00E83DE7">
        <w:rPr>
          <w:rFonts w:ascii="Calibri" w:hAnsi="Calibri" w:cs="Calibri"/>
          <w:sz w:val="22"/>
          <w:szCs w:val="22"/>
        </w:rPr>
        <w:t>”</w:t>
      </w:r>
      <w:r w:rsidRPr="00E83DE7">
        <w:rPr>
          <w:rFonts w:ascii="Calibri" w:hAnsi="Calibri" w:cs="Calibri"/>
          <w:sz w:val="22"/>
          <w:szCs w:val="22"/>
        </w:rPr>
        <w:t xml:space="preserve"> wordt</w:t>
      </w:r>
      <w:r w:rsidRPr="00E83DE7" w:rsidR="000220D9">
        <w:rPr>
          <w:rFonts w:ascii="Calibri" w:hAnsi="Calibri" w:cs="Calibri"/>
          <w:sz w:val="22"/>
          <w:szCs w:val="22"/>
        </w:rPr>
        <w:t xml:space="preserve"> </w:t>
      </w:r>
      <w:r w:rsidRPr="00E83DE7" w:rsidR="00207429">
        <w:rPr>
          <w:rFonts w:ascii="Calibri" w:hAnsi="Calibri" w:cs="Calibri"/>
          <w:sz w:val="22"/>
          <w:szCs w:val="22"/>
        </w:rPr>
        <w:t xml:space="preserve">vervangen door </w:t>
      </w:r>
      <w:r w:rsidRPr="00E83DE7" w:rsidR="00EB4171">
        <w:rPr>
          <w:rFonts w:ascii="Calibri" w:hAnsi="Calibri" w:cs="Calibri"/>
          <w:sz w:val="22"/>
          <w:szCs w:val="22"/>
        </w:rPr>
        <w:t xml:space="preserve">bijlage 1 bij deze regeling. </w:t>
      </w:r>
    </w:p>
    <w:p w:rsidRPr="00E83DE7" w:rsidR="008B1D0F" w:rsidP="00A82D84" w:rsidRDefault="008B1D0F" w14:paraId="6FEA882A" w14:textId="77777777">
      <w:pPr>
        <w:spacing w:after="0" w:line="280" w:lineRule="atLeast"/>
        <w:ind w:left="1134"/>
        <w:rPr>
          <w:rFonts w:ascii="Calibri" w:hAnsi="Calibri" w:eastAsia="Times New Roman" w:cs="Calibri"/>
          <w:lang w:eastAsia="nl-NL"/>
        </w:rPr>
      </w:pPr>
    </w:p>
    <w:p w:rsidRPr="00E83DE7" w:rsidR="00F66430" w:rsidP="00A82D84" w:rsidRDefault="000220D9" w14:paraId="1376ACCB" w14:textId="77777777">
      <w:pPr>
        <w:spacing w:after="0" w:line="280" w:lineRule="atLeast"/>
        <w:ind w:left="1134"/>
        <w:rPr>
          <w:rFonts w:ascii="Calibri" w:hAnsi="Calibri" w:eastAsia="Times New Roman" w:cs="Calibri"/>
          <w:b/>
          <w:bCs/>
          <w:lang w:eastAsia="nl-NL"/>
        </w:rPr>
      </w:pPr>
      <w:r w:rsidRPr="00E83DE7">
        <w:rPr>
          <w:rFonts w:ascii="Calibri" w:hAnsi="Calibri" w:eastAsia="Times New Roman" w:cs="Calibri"/>
          <w:b/>
          <w:bCs/>
          <w:lang w:eastAsia="nl-NL"/>
        </w:rPr>
        <w:t>B</w:t>
      </w:r>
    </w:p>
    <w:p w:rsidRPr="00E83DE7" w:rsidR="006C003C" w:rsidP="00A82D84" w:rsidRDefault="006C003C" w14:paraId="4ACFB333" w14:textId="77777777">
      <w:pPr>
        <w:spacing w:after="0" w:line="280" w:lineRule="atLeast"/>
        <w:ind w:left="1134"/>
        <w:rPr>
          <w:rFonts w:ascii="Calibri" w:hAnsi="Calibri" w:eastAsia="Times New Roman" w:cs="Calibri"/>
          <w:b/>
          <w:bCs/>
          <w:lang w:eastAsia="nl-NL"/>
        </w:rPr>
      </w:pPr>
    </w:p>
    <w:p w:rsidR="00EB572A" w:rsidP="00E83DE7" w:rsidRDefault="00EB572A" w14:paraId="449BA506" w14:textId="642A73E3">
      <w:pPr>
        <w:spacing w:after="0" w:line="280" w:lineRule="atLeast"/>
        <w:ind w:left="1134"/>
        <w:rPr>
          <w:rFonts w:ascii="Calibri" w:hAnsi="Calibri" w:eastAsia="Times New Roman" w:cs="Calibri"/>
          <w:lang w:eastAsia="nl-NL"/>
        </w:rPr>
      </w:pPr>
      <w:r>
        <w:rPr>
          <w:rFonts w:ascii="Calibri" w:hAnsi="Calibri" w:eastAsia="Times New Roman" w:cs="Calibri"/>
          <w:lang w:eastAsia="nl-NL"/>
        </w:rPr>
        <w:t xml:space="preserve">Aan het slot van de bijlage wordt de tabel, opgenomen in bijlage </w:t>
      </w:r>
      <w:r w:rsidR="008B0F3B">
        <w:rPr>
          <w:rFonts w:ascii="Calibri" w:hAnsi="Calibri" w:eastAsia="Times New Roman" w:cs="Calibri"/>
          <w:lang w:eastAsia="nl-NL"/>
        </w:rPr>
        <w:t>2</w:t>
      </w:r>
      <w:r>
        <w:rPr>
          <w:rFonts w:ascii="Calibri" w:hAnsi="Calibri" w:eastAsia="Times New Roman" w:cs="Calibri"/>
          <w:lang w:eastAsia="nl-NL"/>
        </w:rPr>
        <w:t xml:space="preserve"> bij deze regeling toegevoegd. </w:t>
      </w:r>
    </w:p>
    <w:p w:rsidRPr="00AA4AC7" w:rsidR="006C003C" w:rsidP="00D63E8F" w:rsidRDefault="006C003C" w14:paraId="5FF32D4F" w14:textId="77777777">
      <w:pPr>
        <w:spacing w:after="0" w:line="280" w:lineRule="atLeast"/>
        <w:ind w:left="1134"/>
        <w:rPr>
          <w:rFonts w:ascii="Calibri" w:hAnsi="Calibri" w:eastAsia="Times New Roman" w:cs="Calibri"/>
          <w:b/>
          <w:bCs/>
          <w:lang w:eastAsia="nl-NL"/>
        </w:rPr>
      </w:pPr>
    </w:p>
    <w:p w:rsidRPr="00AA4AC7" w:rsidR="00E06B61" w:rsidP="00F8300D" w:rsidRDefault="00E06B61" w14:paraId="13998FA4" w14:textId="49028C63">
      <w:pPr>
        <w:spacing w:after="0" w:line="280" w:lineRule="atLeast"/>
        <w:ind w:left="1134"/>
        <w:rPr>
          <w:rFonts w:ascii="Calibri" w:hAnsi="Calibri" w:eastAsia="Times New Roman" w:cs="Calibri"/>
          <w:lang w:eastAsia="nl-NL"/>
        </w:rPr>
      </w:pPr>
    </w:p>
    <w:p w:rsidRPr="00AA4AC7" w:rsidR="00E06B61" w:rsidP="00A82D84" w:rsidRDefault="00E06B61" w14:paraId="05285256" w14:textId="77777777">
      <w:pPr>
        <w:spacing w:after="0" w:line="280" w:lineRule="atLeast"/>
        <w:ind w:left="1134"/>
        <w:rPr>
          <w:rFonts w:ascii="Calibri" w:hAnsi="Calibri" w:eastAsia="Times New Roman" w:cs="Calibri"/>
          <w:lang w:eastAsia="nl-NL"/>
        </w:rPr>
      </w:pPr>
    </w:p>
    <w:p w:rsidRPr="00AA4AC7" w:rsidR="00A82D84" w:rsidP="000220D9" w:rsidRDefault="00A82D84" w14:paraId="76EB52DA" w14:textId="77777777">
      <w:pPr>
        <w:spacing w:after="0" w:line="280" w:lineRule="atLeast"/>
        <w:ind w:left="1134"/>
        <w:rPr>
          <w:rFonts w:ascii="Calibri" w:hAnsi="Calibri" w:cs="Calibri"/>
          <w:b/>
          <w:bCs/>
        </w:rPr>
      </w:pPr>
      <w:r w:rsidRPr="00AA4AC7">
        <w:rPr>
          <w:rFonts w:ascii="Calibri" w:hAnsi="Calibri" w:eastAsia="Times New Roman" w:cs="Calibri"/>
          <w:b/>
          <w:bCs/>
          <w:lang w:eastAsia="nl-NL"/>
        </w:rPr>
        <w:t xml:space="preserve">Artikel </w:t>
      </w:r>
      <w:r w:rsidRPr="00AA4AC7" w:rsidR="000220D9">
        <w:rPr>
          <w:rFonts w:ascii="Calibri" w:hAnsi="Calibri" w:eastAsia="Times New Roman" w:cs="Calibri"/>
          <w:b/>
          <w:bCs/>
          <w:lang w:eastAsia="nl-NL"/>
        </w:rPr>
        <w:t>II</w:t>
      </w:r>
    </w:p>
    <w:p w:rsidRPr="00AA4AC7" w:rsidR="00A82D84" w:rsidP="00EC3B76" w:rsidRDefault="00A82D84" w14:paraId="3CD67C71" w14:textId="01D07F25">
      <w:pPr>
        <w:spacing w:after="0" w:line="280" w:lineRule="atLeast"/>
        <w:ind w:left="1134"/>
        <w:rPr>
          <w:rFonts w:ascii="Calibri" w:hAnsi="Calibri" w:eastAsia="Times New Roman" w:cs="Calibri"/>
          <w:lang w:eastAsia="nl-NL"/>
        </w:rPr>
      </w:pPr>
      <w:r w:rsidRPr="00AA4AC7">
        <w:rPr>
          <w:rFonts w:ascii="Calibri" w:hAnsi="Calibri" w:eastAsia="Times New Roman" w:cs="Calibri"/>
          <w:lang w:eastAsia="nl-NL"/>
        </w:rPr>
        <w:t xml:space="preserve">Deze regeling treedt in werking met ingang van </w:t>
      </w:r>
      <w:r w:rsidR="00EB572A">
        <w:rPr>
          <w:rFonts w:ascii="Calibri" w:hAnsi="Calibri" w:eastAsia="Times New Roman" w:cs="Calibri"/>
          <w:lang w:eastAsia="nl-NL"/>
        </w:rPr>
        <w:t>……………………</w:t>
      </w:r>
      <w:r w:rsidR="00EC3B76">
        <w:rPr>
          <w:rFonts w:ascii="Calibri" w:hAnsi="Calibri" w:eastAsia="Times New Roman" w:cs="Calibri"/>
          <w:lang w:eastAsia="nl-NL"/>
        </w:rPr>
        <w:t xml:space="preserve">. </w:t>
      </w:r>
      <w:r w:rsidRPr="00AA4AC7">
        <w:rPr>
          <w:rFonts w:ascii="Calibri" w:hAnsi="Calibri" w:eastAsia="Times New Roman" w:cs="Calibri"/>
          <w:lang w:eastAsia="nl-NL"/>
        </w:rPr>
        <w:t xml:space="preserve">  </w:t>
      </w:r>
    </w:p>
    <w:p w:rsidRPr="00AA4AC7" w:rsidR="00A82D84" w:rsidP="00A82D84" w:rsidRDefault="00A82D84" w14:paraId="0B70CFA6" w14:textId="77777777">
      <w:pPr>
        <w:spacing w:after="0" w:line="280" w:lineRule="atLeast"/>
        <w:ind w:left="1134"/>
        <w:rPr>
          <w:rFonts w:ascii="Calibri" w:hAnsi="Calibri" w:cs="Calibri"/>
        </w:rPr>
      </w:pPr>
    </w:p>
    <w:p w:rsidRPr="00AA4AC7" w:rsidR="00A82D84" w:rsidP="00A82D84" w:rsidRDefault="00A82D84" w14:paraId="01DAC98F" w14:textId="77777777">
      <w:pPr>
        <w:spacing w:after="0" w:line="280" w:lineRule="atLeast"/>
        <w:ind w:left="1134"/>
        <w:rPr>
          <w:rFonts w:ascii="Calibri" w:hAnsi="Calibri" w:eastAsia="Times New Roman" w:cs="Calibri"/>
          <w:lang w:eastAsia="nl-NL"/>
        </w:rPr>
      </w:pPr>
    </w:p>
    <w:p w:rsidRPr="00AA4AC7" w:rsidR="00A82D84" w:rsidP="00A82D84" w:rsidRDefault="00A82D84" w14:paraId="4173138B" w14:textId="77777777">
      <w:pPr>
        <w:spacing w:after="0" w:line="280" w:lineRule="atLeast"/>
        <w:ind w:left="1134"/>
        <w:rPr>
          <w:rFonts w:ascii="Calibri" w:hAnsi="Calibri" w:eastAsia="Times New Roman" w:cs="Calibri"/>
          <w:lang w:eastAsia="nl-NL"/>
        </w:rPr>
      </w:pPr>
      <w:r w:rsidRPr="00AA4AC7">
        <w:rPr>
          <w:rFonts w:ascii="Calibri" w:hAnsi="Calibri" w:eastAsia="Times New Roman" w:cs="Calibri"/>
          <w:lang w:eastAsia="nl-NL"/>
        </w:rPr>
        <w:t>Deze regeling zal met de toelichting in de Staatscourant worden geplaatst.</w:t>
      </w:r>
    </w:p>
    <w:p w:rsidRPr="00AA4AC7" w:rsidR="00A82D84" w:rsidP="00A82D84" w:rsidRDefault="00A82D84" w14:paraId="76C195DC" w14:textId="77777777">
      <w:pPr>
        <w:spacing w:after="0" w:line="280" w:lineRule="atLeast"/>
        <w:rPr>
          <w:rFonts w:ascii="Calibri" w:hAnsi="Calibri" w:eastAsia="Times New Roman" w:cs="Calibri"/>
          <w:b/>
          <w:bCs/>
          <w:highlight w:val="yellow"/>
          <w:lang w:eastAsia="nl-NL"/>
        </w:rPr>
      </w:pPr>
    </w:p>
    <w:p w:rsidRPr="00AA4AC7" w:rsidR="00A82D84" w:rsidP="00A82D84" w:rsidRDefault="00A82D84" w14:paraId="7B9F0C02" w14:textId="77777777">
      <w:pPr>
        <w:spacing w:after="0" w:line="280" w:lineRule="atLeast"/>
        <w:rPr>
          <w:rFonts w:ascii="Calibri" w:hAnsi="Calibri" w:eastAsia="Times New Roman" w:cs="Calibri"/>
          <w:b/>
          <w:bCs/>
          <w:highlight w:val="yellow"/>
          <w:lang w:eastAsia="nl-NL"/>
        </w:rPr>
      </w:pPr>
    </w:p>
    <w:p w:rsidRPr="00AA4AC7" w:rsidR="00A82D84" w:rsidP="00A82D84" w:rsidRDefault="00A82D84" w14:paraId="1F9CA8EE" w14:textId="77777777">
      <w:pPr>
        <w:spacing w:after="0" w:line="280" w:lineRule="atLeast"/>
        <w:rPr>
          <w:rFonts w:ascii="Calibri" w:hAnsi="Calibri" w:eastAsia="Times New Roman" w:cs="Calibri"/>
          <w:b/>
          <w:bCs/>
          <w:highlight w:val="yellow"/>
          <w:lang w:eastAsia="nl-NL"/>
        </w:rPr>
      </w:pPr>
    </w:p>
    <w:p w:rsidRPr="00AA4AC7" w:rsidR="00A82D84" w:rsidP="00A82D84" w:rsidRDefault="00A82D84" w14:paraId="58098435" w14:textId="77777777">
      <w:pPr>
        <w:spacing w:after="0" w:line="280" w:lineRule="atLeast"/>
        <w:rPr>
          <w:rFonts w:ascii="Calibri" w:hAnsi="Calibri" w:eastAsia="Times New Roman" w:cs="Calibri"/>
          <w:b/>
          <w:bCs/>
          <w:highlight w:val="yellow"/>
          <w:lang w:eastAsia="nl-NL"/>
        </w:rPr>
      </w:pPr>
    </w:p>
    <w:p w:rsidRPr="003C3D17" w:rsidR="00EB572A" w:rsidP="00EB572A" w:rsidRDefault="00EB572A" w14:paraId="1D40D6D9" w14:textId="77777777">
      <w:pPr>
        <w:spacing w:after="0" w:line="280" w:lineRule="atLeast"/>
        <w:ind w:left="1134"/>
        <w:rPr>
          <w:rFonts w:ascii="Calibri" w:hAnsi="Calibri" w:eastAsia="Times New Roman" w:cs="Calibri"/>
          <w:highlight w:val="red"/>
          <w:lang w:eastAsia="nl-NL"/>
        </w:rPr>
      </w:pPr>
      <w:r>
        <w:rPr>
          <w:rFonts w:ascii="Calibri" w:hAnsi="Calibri" w:eastAsia="Times New Roman" w:cs="Calibri"/>
          <w:lang w:eastAsia="nl-NL"/>
        </w:rPr>
        <w:t xml:space="preserve">De </w:t>
      </w:r>
      <w:r w:rsidRPr="008B50DC">
        <w:rPr>
          <w:rFonts w:ascii="Calibri" w:hAnsi="Calibri" w:eastAsia="Times New Roman" w:cs="Calibri"/>
          <w:lang w:eastAsia="nl-NL"/>
        </w:rPr>
        <w:t>Staatssecretaris van Justitie en Veiligheid,</w:t>
      </w:r>
    </w:p>
    <w:p w:rsidRPr="003C3D17" w:rsidR="00EB572A" w:rsidP="00EB572A" w:rsidRDefault="00EB572A" w14:paraId="5B7F0179" w14:textId="77777777">
      <w:pPr>
        <w:spacing w:after="0" w:line="280" w:lineRule="atLeast"/>
        <w:rPr>
          <w:rFonts w:ascii="Calibri" w:hAnsi="Calibri" w:cs="Calibri"/>
          <w:highlight w:val="red"/>
        </w:rPr>
      </w:pPr>
    </w:p>
    <w:p w:rsidRPr="003C3D17" w:rsidR="00EB572A" w:rsidP="00EB572A" w:rsidRDefault="00EB572A" w14:paraId="3268531A" w14:textId="77777777">
      <w:pPr>
        <w:spacing w:after="0" w:line="280" w:lineRule="atLeast"/>
        <w:rPr>
          <w:rFonts w:ascii="Calibri" w:hAnsi="Calibri" w:cs="Calibri"/>
          <w:highlight w:val="red"/>
        </w:rPr>
      </w:pPr>
    </w:p>
    <w:p w:rsidRPr="003C3D17" w:rsidR="00EB572A" w:rsidP="00EB572A" w:rsidRDefault="00EB572A" w14:paraId="6748E59C" w14:textId="77777777">
      <w:pPr>
        <w:spacing w:after="0" w:line="280" w:lineRule="atLeast"/>
        <w:rPr>
          <w:rFonts w:ascii="Calibri" w:hAnsi="Calibri" w:cs="Calibri"/>
          <w:highlight w:val="red"/>
        </w:rPr>
      </w:pPr>
    </w:p>
    <w:p w:rsidRPr="003C3D17" w:rsidR="00EB572A" w:rsidP="00EB572A" w:rsidRDefault="00EB572A" w14:paraId="729D715A" w14:textId="77777777">
      <w:pPr>
        <w:spacing w:after="0" w:line="280" w:lineRule="atLeast"/>
        <w:ind w:left="1134"/>
        <w:rPr>
          <w:rFonts w:ascii="Calibri" w:hAnsi="Calibri" w:cs="Calibri"/>
          <w:highlight w:val="red"/>
        </w:rPr>
      </w:pPr>
    </w:p>
    <w:p w:rsidRPr="00AA4AC7" w:rsidR="00EB572A" w:rsidP="00EB572A" w:rsidRDefault="00EB572A" w14:paraId="1D12882D" w14:textId="77777777">
      <w:pPr>
        <w:spacing w:after="0" w:line="280" w:lineRule="atLeast"/>
        <w:ind w:left="1134"/>
        <w:rPr>
          <w:rFonts w:ascii="Calibri" w:hAnsi="Calibri" w:cs="Calibri"/>
        </w:rPr>
      </w:pPr>
      <w:r>
        <w:rPr>
          <w:rFonts w:ascii="Calibri" w:hAnsi="Calibri" w:cs="Calibri"/>
        </w:rPr>
        <w:t>Claudia van Bruggen</w:t>
      </w:r>
    </w:p>
    <w:p w:rsidRPr="00AA4AC7" w:rsidR="00A82D84" w:rsidP="005C5337" w:rsidRDefault="00A82D84" w14:paraId="4F2965B3" w14:textId="77777777">
      <w:pPr>
        <w:rPr>
          <w:rFonts w:ascii="Calibri" w:hAnsi="Calibri" w:cs="Calibri"/>
          <w:b/>
          <w:bCs/>
        </w:rPr>
      </w:pPr>
    </w:p>
    <w:p w:rsidRPr="00AA4AC7" w:rsidR="00A82D84" w:rsidP="005C5337" w:rsidRDefault="00A82D84" w14:paraId="022F6151" w14:textId="77777777">
      <w:pPr>
        <w:rPr>
          <w:rFonts w:ascii="Calibri" w:hAnsi="Calibri" w:cs="Calibri"/>
          <w:b/>
          <w:bCs/>
        </w:rPr>
      </w:pPr>
    </w:p>
    <w:p w:rsidRPr="00AA4AC7" w:rsidR="00A82D84" w:rsidP="005C5337" w:rsidRDefault="00A82D84" w14:paraId="6EB5195E" w14:textId="77777777">
      <w:pPr>
        <w:rPr>
          <w:rFonts w:ascii="Calibri" w:hAnsi="Calibri" w:cs="Calibri"/>
          <w:b/>
          <w:bCs/>
        </w:rPr>
      </w:pPr>
    </w:p>
    <w:p w:rsidRPr="00AA4AC7" w:rsidR="00A82D84" w:rsidP="005C5337" w:rsidRDefault="00A82D84" w14:paraId="349B2D27" w14:textId="77777777">
      <w:pPr>
        <w:rPr>
          <w:rFonts w:ascii="Calibri" w:hAnsi="Calibri" w:cs="Calibri"/>
          <w:b/>
          <w:bCs/>
        </w:rPr>
      </w:pPr>
    </w:p>
    <w:p w:rsidRPr="00AA4AC7" w:rsidR="0040217D" w:rsidP="005C5337" w:rsidRDefault="0040217D" w14:paraId="40200144" w14:textId="77777777">
      <w:pPr>
        <w:rPr>
          <w:rFonts w:ascii="Calibri" w:hAnsi="Calibri" w:cs="Calibri"/>
          <w:b/>
          <w:bCs/>
        </w:rPr>
      </w:pPr>
    </w:p>
    <w:p w:rsidRPr="00AA4AC7" w:rsidR="00EB4171" w:rsidRDefault="00EB4171" w14:paraId="26DD6E36" w14:textId="77777777">
      <w:pPr>
        <w:rPr>
          <w:rFonts w:ascii="Calibri" w:hAnsi="Calibri" w:cs="Calibri"/>
          <w:b/>
          <w:bCs/>
        </w:rPr>
      </w:pPr>
      <w:r w:rsidRPr="00AA4AC7">
        <w:rPr>
          <w:rFonts w:ascii="Calibri" w:hAnsi="Calibri" w:cs="Calibri"/>
          <w:b/>
          <w:bCs/>
        </w:rPr>
        <w:br w:type="page"/>
      </w:r>
    </w:p>
    <w:p w:rsidRPr="00BD23BB" w:rsidR="00EB4171" w:rsidP="00AB3CCE" w:rsidRDefault="00EB4171" w14:paraId="17D9E5A9" w14:textId="3B669F2D">
      <w:pPr>
        <w:rPr>
          <w:rFonts w:ascii="Calibri" w:hAnsi="Calibri" w:cs="Calibri"/>
          <w:b/>
          <w:bCs/>
          <w:color w:val="FF0000"/>
        </w:rPr>
      </w:pPr>
      <w:r w:rsidRPr="00AA4AC7">
        <w:rPr>
          <w:rFonts w:ascii="Calibri" w:hAnsi="Calibri" w:cs="Calibri"/>
          <w:b/>
          <w:bCs/>
        </w:rPr>
        <w:lastRenderedPageBreak/>
        <w:t>Bijlage 1 als bedoeld in artikel I, onder A</w:t>
      </w:r>
      <w:r w:rsidR="00BD23BB">
        <w:rPr>
          <w:rFonts w:ascii="Calibri" w:hAnsi="Calibri" w:cs="Calibri"/>
          <w:b/>
          <w:bCs/>
        </w:rPr>
        <w:t xml:space="preserve"> </w:t>
      </w:r>
    </w:p>
    <w:tbl>
      <w:tblPr>
        <w:tblStyle w:val="Rastertabel4-Accent3"/>
        <w:tblW w:w="9776" w:type="dxa"/>
        <w:tblLook w:val="04A0" w:firstRow="1" w:lastRow="0" w:firstColumn="1" w:lastColumn="0" w:noHBand="0" w:noVBand="1"/>
      </w:tblPr>
      <w:tblGrid>
        <w:gridCol w:w="2841"/>
        <w:gridCol w:w="5398"/>
        <w:gridCol w:w="1537"/>
      </w:tblGrid>
      <w:tr w:rsidRPr="002857A1" w:rsidR="008B7F1D" w:rsidTr="00DC3A7F" w14:paraId="3BFCD5C3" w14:textId="77777777">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CA685CC" w14:textId="77777777">
            <w:pPr>
              <w:spacing w:line="276" w:lineRule="auto"/>
              <w:rPr>
                <w:rFonts w:ascii="Verdana" w:hAnsi="Verdana"/>
                <w:b w:val="0"/>
                <w:bCs w:val="0"/>
                <w:sz w:val="18"/>
                <w:szCs w:val="18"/>
              </w:rPr>
            </w:pPr>
            <w:bookmarkStart w:name="_Hlk237876665" w:id="0"/>
            <w:bookmarkStart w:name="_Hlk146120595" w:id="1"/>
            <w:r>
              <w:rPr>
                <w:rFonts w:ascii="Verdana" w:hAnsi="Verdana"/>
                <w:b w:val="0"/>
                <w:bCs w:val="0"/>
                <w:sz w:val="18"/>
                <w:szCs w:val="18"/>
              </w:rPr>
              <w:t>Openbaar Ministerie</w:t>
            </w:r>
          </w:p>
        </w:tc>
        <w:tc>
          <w:tcPr>
            <w:tcW w:w="5398" w:type="dxa"/>
          </w:tcPr>
          <w:p w:rsidRPr="002857A1" w:rsidR="008B7F1D" w:rsidP="00DC3A7F" w:rsidRDefault="008B7F1D" w14:paraId="7B67C8A2" w14:textId="77777777">
            <w:pPr>
              <w:spacing w:line="276" w:lineRule="auto"/>
              <w:cnfStyle w:val="100000000000" w:firstRow="1" w:lastRow="0" w:firstColumn="0" w:lastColumn="0" w:oddVBand="0" w:evenVBand="0" w:oddHBand="0" w:evenHBand="0" w:firstRowFirstColumn="0" w:firstRowLastColumn="0" w:lastRowFirstColumn="0" w:lastRowLastColumn="0"/>
              <w:rPr>
                <w:rFonts w:ascii="Verdana" w:hAnsi="Verdana"/>
                <w:b w:val="0"/>
                <w:bCs w:val="0"/>
                <w:sz w:val="18"/>
                <w:szCs w:val="18"/>
              </w:rPr>
            </w:pPr>
          </w:p>
        </w:tc>
        <w:tc>
          <w:tcPr>
            <w:tcW w:w="1537" w:type="dxa"/>
          </w:tcPr>
          <w:p w:rsidR="008B7F1D" w:rsidP="00DC3A7F" w:rsidRDefault="008B7F1D" w14:paraId="5788F3C6" w14:textId="77777777">
            <w:pPr>
              <w:cnfStyle w:val="100000000000" w:firstRow="1" w:lastRow="0" w:firstColumn="0" w:lastColumn="0" w:oddVBand="0" w:evenVBand="0" w:oddHBand="0" w:evenHBand="0" w:firstRowFirstColumn="0" w:firstRowLastColumn="0" w:lastRowFirstColumn="0" w:lastRowLastColumn="0"/>
              <w:rPr>
                <w:b w:val="0"/>
              </w:rPr>
            </w:pPr>
          </w:p>
        </w:tc>
      </w:tr>
      <w:tr w:rsidRPr="002857A1" w:rsidR="008B7F1D" w:rsidTr="00DC3A7F" w14:paraId="1DE1FA0D" w14:textId="7777777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1D379E" w:rsidR="008B7F1D" w:rsidP="00DC3A7F" w:rsidRDefault="008B7F1D" w14:paraId="6DA163B7" w14:textId="77777777">
            <w:pPr>
              <w:spacing w:line="276" w:lineRule="auto"/>
              <w:rPr>
                <w:rFonts w:ascii="Verdana" w:hAnsi="Verdana"/>
                <w:sz w:val="18"/>
                <w:szCs w:val="18"/>
              </w:rPr>
            </w:pPr>
            <w:r w:rsidRPr="001D379E">
              <w:rPr>
                <w:rFonts w:ascii="Verdana" w:hAnsi="Verdana"/>
                <w:sz w:val="18"/>
                <w:szCs w:val="18"/>
              </w:rPr>
              <w:t>Functiebenaming</w:t>
            </w:r>
            <w:r>
              <w:rPr>
                <w:rFonts w:ascii="Verdana" w:hAnsi="Verdana"/>
                <w:sz w:val="18"/>
                <w:szCs w:val="18"/>
              </w:rPr>
              <w:t xml:space="preserve"> - </w:t>
            </w:r>
            <w:r>
              <w:rPr>
                <w:rFonts w:ascii="Verdana" w:hAnsi="Verdana"/>
                <w:b w:val="0"/>
                <w:bCs w:val="0"/>
                <w:sz w:val="18"/>
                <w:szCs w:val="18"/>
              </w:rPr>
              <w:t>functiegebouw Rijk naam</w:t>
            </w:r>
          </w:p>
        </w:tc>
        <w:tc>
          <w:tcPr>
            <w:tcW w:w="5398" w:type="dxa"/>
          </w:tcPr>
          <w:p w:rsidRPr="001D379E" w:rsidR="008B7F1D" w:rsidP="00DC3A7F" w:rsidRDefault="008B7F1D" w14:paraId="637B676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r w:rsidRPr="001D379E">
              <w:rPr>
                <w:rFonts w:ascii="Verdana" w:hAnsi="Verdana"/>
                <w:b/>
                <w:bCs/>
                <w:sz w:val="18"/>
                <w:szCs w:val="18"/>
              </w:rPr>
              <w:t xml:space="preserve">Functietitel - </w:t>
            </w:r>
            <w:r w:rsidRPr="001D379E">
              <w:rPr>
                <w:rFonts w:ascii="Verdana" w:hAnsi="Verdana"/>
                <w:sz w:val="18"/>
                <w:szCs w:val="18"/>
              </w:rPr>
              <w:t>functiegebouw Rijk titel aanvullend</w:t>
            </w:r>
          </w:p>
        </w:tc>
        <w:tc>
          <w:tcPr>
            <w:tcW w:w="1537" w:type="dxa"/>
          </w:tcPr>
          <w:p w:rsidR="008B7F1D" w:rsidP="00DC3A7F" w:rsidRDefault="008B7F1D" w14:paraId="103BBBDC" w14:textId="77777777">
            <w:pPr>
              <w:cnfStyle w:val="000000100000" w:firstRow="0" w:lastRow="0" w:firstColumn="0" w:lastColumn="0" w:oddVBand="0" w:evenVBand="0" w:oddHBand="1" w:evenHBand="0" w:firstRowFirstColumn="0" w:firstRowLastColumn="0" w:lastRowFirstColumn="0" w:lastRowLastColumn="0"/>
              <w:rPr>
                <w:b/>
              </w:rPr>
            </w:pPr>
            <w:r>
              <w:rPr>
                <w:b/>
              </w:rPr>
              <w:t>Toegang tot gevoelige i</w:t>
            </w:r>
            <w:r w:rsidRPr="002857A1">
              <w:rPr>
                <w:b/>
              </w:rPr>
              <w:t>nformatie</w:t>
            </w:r>
          </w:p>
          <w:p w:rsidRPr="002857A1" w:rsidR="008B7F1D" w:rsidP="00DC3A7F" w:rsidRDefault="008B7F1D" w14:paraId="5EA292A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b/>
                <w:bCs/>
                <w:sz w:val="18"/>
                <w:szCs w:val="18"/>
              </w:rPr>
            </w:pPr>
            <w:r w:rsidRPr="00CD57B5">
              <w:rPr>
                <w:bCs/>
              </w:rPr>
              <w:t>(</w:t>
            </w:r>
            <w:r>
              <w:rPr>
                <w:bCs/>
              </w:rPr>
              <w:t>artikel 35a, tweede lid, onder b</w:t>
            </w:r>
            <w:r w:rsidRPr="00CD57B5">
              <w:rPr>
                <w:bCs/>
              </w:rPr>
              <w:t xml:space="preserve">,  </w:t>
            </w:r>
            <w:proofErr w:type="spellStart"/>
            <w:r w:rsidRPr="00CD57B5">
              <w:rPr>
                <w:bCs/>
              </w:rPr>
              <w:t>Wjsg</w:t>
            </w:r>
            <w:proofErr w:type="spellEnd"/>
            <w:r w:rsidRPr="00CD57B5">
              <w:rPr>
                <w:bCs/>
              </w:rPr>
              <w:t>)</w:t>
            </w:r>
          </w:p>
        </w:tc>
      </w:tr>
      <w:tr w:rsidRPr="002857A1" w:rsidR="008B7F1D" w:rsidTr="00DC3A7F" w14:paraId="1976ED9D" w14:textId="77777777">
        <w:trPr>
          <w:trHeight w:val="225"/>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1427A3A" w14:textId="77777777">
            <w:pPr>
              <w:spacing w:line="276" w:lineRule="auto"/>
              <w:rPr>
                <w:rFonts w:ascii="Verdana" w:hAnsi="Verdana"/>
                <w:sz w:val="18"/>
                <w:szCs w:val="18"/>
              </w:rPr>
            </w:pPr>
            <w:r>
              <w:rPr>
                <w:rFonts w:ascii="Verdana" w:hAnsi="Verdana"/>
                <w:sz w:val="18"/>
                <w:szCs w:val="18"/>
              </w:rPr>
              <w:t>Lijnmanagement</w:t>
            </w:r>
          </w:p>
        </w:tc>
        <w:tc>
          <w:tcPr>
            <w:tcW w:w="5398" w:type="dxa"/>
          </w:tcPr>
          <w:p w:rsidRPr="002857A1" w:rsidR="008B7F1D" w:rsidP="00DC3A7F" w:rsidRDefault="008B7F1D" w14:paraId="6E57AAB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343CBEF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r>
      <w:tr w:rsidRPr="002857A1" w:rsidR="008B7F1D" w:rsidTr="00DC3A7F" w14:paraId="2364A96B" w14:textId="7777777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02865863" w14:textId="77777777">
            <w:pPr>
              <w:spacing w:line="276" w:lineRule="auto"/>
              <w:rPr>
                <w:rFonts w:ascii="Verdana" w:hAnsi="Verdana"/>
                <w:sz w:val="18"/>
                <w:szCs w:val="18"/>
              </w:rPr>
            </w:pPr>
          </w:p>
        </w:tc>
        <w:tc>
          <w:tcPr>
            <w:tcW w:w="5398" w:type="dxa"/>
          </w:tcPr>
          <w:p w:rsidRPr="002857A1" w:rsidR="008B7F1D" w:rsidP="00DC3A7F" w:rsidRDefault="008B7F1D" w14:paraId="76F971D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Topmanager</w:t>
            </w:r>
          </w:p>
        </w:tc>
        <w:tc>
          <w:tcPr>
            <w:tcW w:w="1537" w:type="dxa"/>
          </w:tcPr>
          <w:p w:rsidRPr="002857A1" w:rsidR="008B7F1D" w:rsidP="00DC3A7F" w:rsidRDefault="008B7F1D" w14:paraId="5A91B8A0"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47B879F4" w14:textId="77777777">
        <w:trPr>
          <w:trHeight w:val="225"/>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67C438CC" w14:textId="77777777">
            <w:pPr>
              <w:spacing w:line="276" w:lineRule="auto"/>
              <w:rPr>
                <w:rFonts w:ascii="Verdana" w:hAnsi="Verdana"/>
                <w:sz w:val="18"/>
                <w:szCs w:val="18"/>
              </w:rPr>
            </w:pPr>
          </w:p>
        </w:tc>
        <w:tc>
          <w:tcPr>
            <w:tcW w:w="5398" w:type="dxa"/>
          </w:tcPr>
          <w:p w:rsidRPr="002857A1" w:rsidR="008B7F1D" w:rsidP="00DC3A7F" w:rsidRDefault="008B7F1D" w14:paraId="6DC3DC8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Manager</w:t>
            </w:r>
          </w:p>
        </w:tc>
        <w:tc>
          <w:tcPr>
            <w:tcW w:w="1537" w:type="dxa"/>
          </w:tcPr>
          <w:p w:rsidRPr="002857A1" w:rsidR="008B7F1D" w:rsidP="00DC3A7F" w:rsidRDefault="008B7F1D" w14:paraId="0DEFE88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243D7C61" w14:textId="7777777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0B2B6999" w14:textId="77777777">
            <w:pPr>
              <w:spacing w:line="276" w:lineRule="auto"/>
              <w:rPr>
                <w:rFonts w:ascii="Verdana" w:hAnsi="Verdana"/>
                <w:sz w:val="18"/>
                <w:szCs w:val="18"/>
              </w:rPr>
            </w:pPr>
          </w:p>
        </w:tc>
        <w:tc>
          <w:tcPr>
            <w:tcW w:w="5398" w:type="dxa"/>
          </w:tcPr>
          <w:p w:rsidRPr="002857A1" w:rsidR="008B7F1D" w:rsidP="00DC3A7F" w:rsidRDefault="008B7F1D" w14:paraId="1B7ED1E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Operationeel manager</w:t>
            </w:r>
          </w:p>
        </w:tc>
        <w:tc>
          <w:tcPr>
            <w:tcW w:w="1537" w:type="dxa"/>
          </w:tcPr>
          <w:p w:rsidRPr="002857A1" w:rsidR="008B7F1D" w:rsidP="00DC3A7F" w:rsidRDefault="008B7F1D" w14:paraId="6B472AA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30067852" w14:textId="77777777">
        <w:trPr>
          <w:trHeight w:val="225"/>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65D95201" w14:textId="77777777">
            <w:pPr>
              <w:spacing w:line="276" w:lineRule="auto"/>
              <w:rPr>
                <w:rFonts w:ascii="Verdana" w:hAnsi="Verdana"/>
                <w:sz w:val="18"/>
                <w:szCs w:val="18"/>
              </w:rPr>
            </w:pPr>
          </w:p>
        </w:tc>
        <w:tc>
          <w:tcPr>
            <w:tcW w:w="5398" w:type="dxa"/>
          </w:tcPr>
          <w:p w:rsidRPr="002857A1" w:rsidR="008B7F1D" w:rsidP="00DC3A7F" w:rsidRDefault="008B7F1D" w14:paraId="5D2BD61D"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Teamleider</w:t>
            </w:r>
          </w:p>
        </w:tc>
        <w:tc>
          <w:tcPr>
            <w:tcW w:w="1537" w:type="dxa"/>
          </w:tcPr>
          <w:p w:rsidRPr="002857A1" w:rsidR="008B7F1D" w:rsidP="00DC3A7F" w:rsidRDefault="008B7F1D" w14:paraId="75C209F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484B76E3" w14:textId="77777777">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03429EDC" w14:textId="77777777">
            <w:pPr>
              <w:spacing w:line="276" w:lineRule="auto"/>
              <w:rPr>
                <w:rFonts w:ascii="Verdana" w:hAnsi="Verdana"/>
                <w:sz w:val="18"/>
                <w:szCs w:val="18"/>
              </w:rPr>
            </w:pPr>
          </w:p>
        </w:tc>
        <w:tc>
          <w:tcPr>
            <w:tcW w:w="5398" w:type="dxa"/>
          </w:tcPr>
          <w:p w:rsidRPr="002857A1" w:rsidR="008B7F1D" w:rsidP="00DC3A7F" w:rsidRDefault="008B7F1D" w14:paraId="2DD512D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Afdelingshoofd</w:t>
            </w:r>
          </w:p>
        </w:tc>
        <w:tc>
          <w:tcPr>
            <w:tcW w:w="1537" w:type="dxa"/>
          </w:tcPr>
          <w:p w:rsidRPr="002857A1" w:rsidR="008B7F1D" w:rsidP="00DC3A7F" w:rsidRDefault="008B7F1D" w14:paraId="623FE54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2B2F246D" w14:textId="77777777">
        <w:trPr>
          <w:trHeight w:val="225"/>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121CAEBF" w14:textId="77777777">
            <w:pPr>
              <w:spacing w:line="276" w:lineRule="auto"/>
              <w:rPr>
                <w:rFonts w:ascii="Verdana" w:hAnsi="Verdana"/>
                <w:sz w:val="18"/>
                <w:szCs w:val="18"/>
              </w:rPr>
            </w:pPr>
          </w:p>
        </w:tc>
        <w:tc>
          <w:tcPr>
            <w:tcW w:w="5398" w:type="dxa"/>
          </w:tcPr>
          <w:p w:rsidRPr="002857A1" w:rsidR="008B7F1D" w:rsidP="00DC3A7F" w:rsidRDefault="008B7F1D" w14:paraId="7168856A"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Clustermanager</w:t>
            </w:r>
          </w:p>
        </w:tc>
        <w:tc>
          <w:tcPr>
            <w:tcW w:w="1537" w:type="dxa"/>
          </w:tcPr>
          <w:p w:rsidRPr="002857A1" w:rsidR="008B7F1D" w:rsidP="00DC3A7F" w:rsidRDefault="008B7F1D" w14:paraId="51D31DE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47526EB9"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4A952697" w14:textId="77777777">
            <w:pPr>
              <w:spacing w:line="276" w:lineRule="auto"/>
              <w:rPr>
                <w:rFonts w:ascii="Verdana" w:hAnsi="Verdana"/>
                <w:sz w:val="18"/>
                <w:szCs w:val="18"/>
              </w:rPr>
            </w:pPr>
            <w:r>
              <w:rPr>
                <w:rFonts w:ascii="Verdana" w:hAnsi="Verdana"/>
                <w:sz w:val="18"/>
                <w:szCs w:val="18"/>
              </w:rPr>
              <w:t>Beleid en advisering</w:t>
            </w:r>
          </w:p>
        </w:tc>
        <w:tc>
          <w:tcPr>
            <w:tcW w:w="5398" w:type="dxa"/>
          </w:tcPr>
          <w:p w:rsidRPr="002857A1" w:rsidR="008B7F1D" w:rsidP="00DC3A7F" w:rsidRDefault="008B7F1D" w14:paraId="56F6432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407AEFE8"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r>
      <w:tr w:rsidRPr="002857A1" w:rsidR="008B7F1D" w:rsidTr="00DC3A7F" w14:paraId="4D6B3633"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406E8813" w14:textId="77777777">
            <w:pPr>
              <w:spacing w:line="276" w:lineRule="auto"/>
              <w:rPr>
                <w:rFonts w:ascii="Verdana" w:hAnsi="Verdana"/>
                <w:sz w:val="18"/>
                <w:szCs w:val="18"/>
              </w:rPr>
            </w:pPr>
          </w:p>
        </w:tc>
        <w:tc>
          <w:tcPr>
            <w:tcW w:w="5398" w:type="dxa"/>
          </w:tcPr>
          <w:p w:rsidRPr="002857A1" w:rsidR="008B7F1D" w:rsidP="00DC3A7F" w:rsidRDefault="008B7F1D" w14:paraId="6B6704B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2857A1">
              <w:rPr>
                <w:rFonts w:ascii="Verdana" w:hAnsi="Verdana"/>
                <w:sz w:val="18"/>
                <w:szCs w:val="18"/>
              </w:rPr>
              <w:t>(</w:t>
            </w:r>
            <w:r>
              <w:rPr>
                <w:rFonts w:ascii="Verdana" w:hAnsi="Verdana"/>
                <w:sz w:val="18"/>
                <w:szCs w:val="18"/>
              </w:rPr>
              <w:t>Senior) adviseur</w:t>
            </w:r>
          </w:p>
        </w:tc>
        <w:tc>
          <w:tcPr>
            <w:tcW w:w="1537" w:type="dxa"/>
          </w:tcPr>
          <w:p w:rsidRPr="002857A1" w:rsidR="008B7F1D" w:rsidP="00DC3A7F" w:rsidRDefault="008B7F1D" w14:paraId="6A2CA2B7"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61805763" w14:textId="7777777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50B15B3" w14:textId="77777777">
            <w:pPr>
              <w:spacing w:line="276" w:lineRule="auto"/>
              <w:rPr>
                <w:rFonts w:ascii="Verdana" w:hAnsi="Verdana"/>
                <w:sz w:val="18"/>
                <w:szCs w:val="18"/>
              </w:rPr>
            </w:pPr>
          </w:p>
        </w:tc>
        <w:tc>
          <w:tcPr>
            <w:tcW w:w="5398" w:type="dxa"/>
          </w:tcPr>
          <w:p w:rsidRPr="002857A1" w:rsidR="008B7F1D" w:rsidP="00DC3A7F" w:rsidRDefault="008B7F1D" w14:paraId="354C3F5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Coördinerend/specialistisch adviseur </w:t>
            </w:r>
          </w:p>
        </w:tc>
        <w:tc>
          <w:tcPr>
            <w:tcW w:w="1537" w:type="dxa"/>
          </w:tcPr>
          <w:p w:rsidRPr="002857A1" w:rsidR="008B7F1D" w:rsidP="00DC3A7F" w:rsidRDefault="008B7F1D" w14:paraId="49266869"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762764F5"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13A5699A" w14:textId="77777777">
            <w:pPr>
              <w:spacing w:line="276" w:lineRule="auto"/>
              <w:rPr>
                <w:rFonts w:ascii="Verdana" w:hAnsi="Verdana"/>
                <w:sz w:val="18"/>
                <w:szCs w:val="18"/>
              </w:rPr>
            </w:pPr>
          </w:p>
        </w:tc>
        <w:tc>
          <w:tcPr>
            <w:tcW w:w="5398" w:type="dxa"/>
          </w:tcPr>
          <w:p w:rsidRPr="002857A1" w:rsidR="008B7F1D" w:rsidP="00DC3A7F" w:rsidRDefault="008B7F1D" w14:paraId="4BD0FD5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Medewerker advisering</w:t>
            </w:r>
          </w:p>
        </w:tc>
        <w:tc>
          <w:tcPr>
            <w:tcW w:w="1537" w:type="dxa"/>
          </w:tcPr>
          <w:p w:rsidRPr="002857A1" w:rsidR="008B7F1D" w:rsidP="00DC3A7F" w:rsidRDefault="008B7F1D" w14:paraId="2B945FAE"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3C4C557B" w14:textId="77777777">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0590788" w14:textId="77777777">
            <w:pPr>
              <w:spacing w:line="276" w:lineRule="auto"/>
              <w:rPr>
                <w:rFonts w:ascii="Verdana" w:hAnsi="Verdana"/>
                <w:sz w:val="18"/>
                <w:szCs w:val="18"/>
              </w:rPr>
            </w:pPr>
          </w:p>
        </w:tc>
        <w:tc>
          <w:tcPr>
            <w:tcW w:w="5398" w:type="dxa"/>
          </w:tcPr>
          <w:p w:rsidRPr="002857A1" w:rsidR="008B7F1D" w:rsidP="00DC3A7F" w:rsidRDefault="008B7F1D" w14:paraId="5282E86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Strategisch adviseur </w:t>
            </w:r>
          </w:p>
        </w:tc>
        <w:tc>
          <w:tcPr>
            <w:tcW w:w="1537" w:type="dxa"/>
          </w:tcPr>
          <w:p w:rsidRPr="002857A1" w:rsidR="008B7F1D" w:rsidP="00DC3A7F" w:rsidRDefault="008B7F1D" w14:paraId="031AF59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29CDD744" w14:textId="77777777">
        <w:trPr>
          <w:trHeight w:val="30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7782F4B" w14:textId="77777777">
            <w:pPr>
              <w:spacing w:line="276" w:lineRule="auto"/>
              <w:rPr>
                <w:rFonts w:ascii="Verdana" w:hAnsi="Verdana"/>
                <w:sz w:val="18"/>
                <w:szCs w:val="18"/>
              </w:rPr>
            </w:pPr>
            <w:r>
              <w:rPr>
                <w:rFonts w:ascii="Verdana" w:hAnsi="Verdana"/>
                <w:sz w:val="18"/>
                <w:szCs w:val="18"/>
              </w:rPr>
              <w:t xml:space="preserve">Bedrijfsvoering </w:t>
            </w:r>
          </w:p>
        </w:tc>
        <w:tc>
          <w:tcPr>
            <w:tcW w:w="5398" w:type="dxa"/>
          </w:tcPr>
          <w:p w:rsidR="008B7F1D" w:rsidP="00DC3A7F" w:rsidRDefault="008B7F1D" w14:paraId="38BB386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016F66F8"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r>
      <w:tr w:rsidRPr="002857A1" w:rsidR="008B7F1D" w:rsidTr="00DC3A7F" w14:paraId="216C702E"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8C814C2" w14:textId="77777777">
            <w:pPr>
              <w:spacing w:line="276" w:lineRule="auto"/>
              <w:rPr>
                <w:rFonts w:ascii="Verdana" w:hAnsi="Verdana"/>
                <w:sz w:val="18"/>
                <w:szCs w:val="18"/>
              </w:rPr>
            </w:pPr>
          </w:p>
        </w:tc>
        <w:tc>
          <w:tcPr>
            <w:tcW w:w="5398" w:type="dxa"/>
          </w:tcPr>
          <w:p w:rsidRPr="002857A1" w:rsidR="008B7F1D" w:rsidP="00DC3A7F" w:rsidRDefault="008B7F1D" w14:paraId="0ED13FA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Adviseur bedrijfsvoering </w:t>
            </w:r>
          </w:p>
        </w:tc>
        <w:tc>
          <w:tcPr>
            <w:tcW w:w="1537" w:type="dxa"/>
          </w:tcPr>
          <w:p w:rsidRPr="002857A1" w:rsidR="008B7F1D" w:rsidP="00DC3A7F" w:rsidRDefault="008B7F1D" w14:paraId="0C833A9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6977EE49" w14:textId="77777777">
        <w:trPr>
          <w:trHeight w:val="336"/>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81851B4" w14:textId="77777777">
            <w:pPr>
              <w:spacing w:line="276" w:lineRule="auto"/>
              <w:rPr>
                <w:rFonts w:ascii="Verdana" w:hAnsi="Verdana"/>
                <w:sz w:val="18"/>
                <w:szCs w:val="18"/>
              </w:rPr>
            </w:pPr>
          </w:p>
        </w:tc>
        <w:tc>
          <w:tcPr>
            <w:tcW w:w="5398" w:type="dxa"/>
          </w:tcPr>
          <w:p w:rsidRPr="002857A1" w:rsidR="008B7F1D" w:rsidP="00DC3A7F" w:rsidRDefault="008B7F1D" w14:paraId="38033AB0"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Coördinerend/specialistisch adviseur bedrijfsvoering</w:t>
            </w:r>
          </w:p>
        </w:tc>
        <w:tc>
          <w:tcPr>
            <w:tcW w:w="1537" w:type="dxa"/>
          </w:tcPr>
          <w:p w:rsidRPr="002857A1" w:rsidR="008B7F1D" w:rsidP="00DC3A7F" w:rsidRDefault="008B7F1D" w14:paraId="6EEF32A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1A4802DC" w14:textId="7777777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38FD65D3" w14:textId="77777777">
            <w:pPr>
              <w:spacing w:line="276" w:lineRule="auto"/>
              <w:rPr>
                <w:rFonts w:ascii="Verdana" w:hAnsi="Verdana"/>
                <w:sz w:val="18"/>
                <w:szCs w:val="18"/>
              </w:rPr>
            </w:pPr>
          </w:p>
        </w:tc>
        <w:tc>
          <w:tcPr>
            <w:tcW w:w="5398" w:type="dxa"/>
          </w:tcPr>
          <w:p w:rsidRPr="002857A1" w:rsidR="008B7F1D" w:rsidP="00DC3A7F" w:rsidRDefault="008B7F1D" w14:paraId="6C381A6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Managementondersteuner</w:t>
            </w:r>
          </w:p>
        </w:tc>
        <w:tc>
          <w:tcPr>
            <w:tcW w:w="1537" w:type="dxa"/>
          </w:tcPr>
          <w:p w:rsidRPr="002857A1" w:rsidR="008B7F1D" w:rsidP="00DC3A7F" w:rsidRDefault="008B7F1D" w14:paraId="3F5AD271"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38D16DE0" w14:textId="77777777">
        <w:trPr>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7A2622D" w14:textId="77777777">
            <w:pPr>
              <w:spacing w:line="276" w:lineRule="auto"/>
              <w:rPr>
                <w:rFonts w:ascii="Verdana" w:hAnsi="Verdana"/>
                <w:sz w:val="18"/>
                <w:szCs w:val="18"/>
              </w:rPr>
            </w:pPr>
          </w:p>
        </w:tc>
        <w:tc>
          <w:tcPr>
            <w:tcW w:w="5398" w:type="dxa"/>
          </w:tcPr>
          <w:p w:rsidRPr="002857A1" w:rsidR="008B7F1D" w:rsidP="00DC3A7F" w:rsidRDefault="008B7F1D" w14:paraId="0B9D314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Medewerker administratie </w:t>
            </w:r>
          </w:p>
        </w:tc>
        <w:tc>
          <w:tcPr>
            <w:tcW w:w="1537" w:type="dxa"/>
          </w:tcPr>
          <w:p w:rsidRPr="002857A1" w:rsidR="008B7F1D" w:rsidP="00DC3A7F" w:rsidRDefault="008B7F1D" w14:paraId="2878AEAA"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14EAED15"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570F41A" w14:textId="77777777">
            <w:pPr>
              <w:spacing w:line="276" w:lineRule="auto"/>
              <w:rPr>
                <w:rFonts w:ascii="Verdana" w:hAnsi="Verdana"/>
                <w:sz w:val="18"/>
                <w:szCs w:val="18"/>
              </w:rPr>
            </w:pPr>
          </w:p>
        </w:tc>
        <w:tc>
          <w:tcPr>
            <w:tcW w:w="5398" w:type="dxa"/>
          </w:tcPr>
          <w:p w:rsidRPr="002857A1" w:rsidR="008B7F1D" w:rsidP="00DC3A7F" w:rsidRDefault="008B7F1D" w14:paraId="69517F7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Medewerker beveiliging </w:t>
            </w:r>
          </w:p>
        </w:tc>
        <w:tc>
          <w:tcPr>
            <w:tcW w:w="1537" w:type="dxa"/>
          </w:tcPr>
          <w:p w:rsidRPr="002857A1" w:rsidR="008B7F1D" w:rsidP="00DC3A7F" w:rsidRDefault="008B7F1D" w14:paraId="76938890"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202494BB"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13960058" w14:textId="77777777">
            <w:pPr>
              <w:spacing w:line="276" w:lineRule="auto"/>
              <w:rPr>
                <w:rFonts w:ascii="Verdana" w:hAnsi="Verdana"/>
                <w:sz w:val="18"/>
                <w:szCs w:val="18"/>
              </w:rPr>
            </w:pPr>
          </w:p>
        </w:tc>
        <w:tc>
          <w:tcPr>
            <w:tcW w:w="5398" w:type="dxa"/>
          </w:tcPr>
          <w:p w:rsidR="008B7F1D" w:rsidP="00DC3A7F" w:rsidRDefault="008B7F1D" w14:paraId="7C97EEE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Medewerker communicatie </w:t>
            </w:r>
          </w:p>
        </w:tc>
        <w:tc>
          <w:tcPr>
            <w:tcW w:w="1537" w:type="dxa"/>
          </w:tcPr>
          <w:p w:rsidRPr="002857A1" w:rsidR="008B7F1D" w:rsidP="00DC3A7F" w:rsidRDefault="008B7F1D" w14:paraId="6BB52A4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5B02DD95"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366A8BCC" w14:textId="77777777">
            <w:pPr>
              <w:spacing w:line="276" w:lineRule="auto"/>
              <w:rPr>
                <w:rFonts w:ascii="Verdana" w:hAnsi="Verdana"/>
                <w:sz w:val="18"/>
                <w:szCs w:val="18"/>
              </w:rPr>
            </w:pPr>
          </w:p>
        </w:tc>
        <w:tc>
          <w:tcPr>
            <w:tcW w:w="5398" w:type="dxa"/>
          </w:tcPr>
          <w:p w:rsidR="008B7F1D" w:rsidP="00DC3A7F" w:rsidRDefault="008B7F1D" w14:paraId="3081DDF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Medewerker Facilitair beheer/management</w:t>
            </w:r>
          </w:p>
        </w:tc>
        <w:tc>
          <w:tcPr>
            <w:tcW w:w="1537" w:type="dxa"/>
          </w:tcPr>
          <w:p w:rsidRPr="002857A1" w:rsidR="008B7F1D" w:rsidP="00DC3A7F" w:rsidRDefault="008B7F1D" w14:paraId="012DF45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66B6D886"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17FB7746" w14:textId="77777777">
            <w:pPr>
              <w:spacing w:line="276" w:lineRule="auto"/>
              <w:rPr>
                <w:rFonts w:ascii="Verdana" w:hAnsi="Verdana"/>
                <w:sz w:val="18"/>
                <w:szCs w:val="18"/>
              </w:rPr>
            </w:pPr>
          </w:p>
        </w:tc>
        <w:tc>
          <w:tcPr>
            <w:tcW w:w="5398" w:type="dxa"/>
          </w:tcPr>
          <w:p w:rsidR="008B7F1D" w:rsidP="00DC3A7F" w:rsidRDefault="008B7F1D" w14:paraId="251B64B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Medewerker ICT/techniek/informatiebeheer/DIV</w:t>
            </w:r>
          </w:p>
        </w:tc>
        <w:tc>
          <w:tcPr>
            <w:tcW w:w="1537" w:type="dxa"/>
          </w:tcPr>
          <w:p w:rsidRPr="002857A1" w:rsidR="008B7F1D" w:rsidP="00DC3A7F" w:rsidRDefault="008B7F1D" w14:paraId="26F3815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5AED0313"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F9D83AB" w14:textId="77777777">
            <w:pPr>
              <w:spacing w:line="276" w:lineRule="auto"/>
              <w:rPr>
                <w:rFonts w:ascii="Verdana" w:hAnsi="Verdana"/>
                <w:sz w:val="18"/>
                <w:szCs w:val="18"/>
              </w:rPr>
            </w:pPr>
          </w:p>
        </w:tc>
        <w:tc>
          <w:tcPr>
            <w:tcW w:w="5398" w:type="dxa"/>
          </w:tcPr>
          <w:p w:rsidR="008B7F1D" w:rsidP="00DC3A7F" w:rsidRDefault="008B7F1D" w14:paraId="28D0FBA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Medewerker vervoer </w:t>
            </w:r>
          </w:p>
        </w:tc>
        <w:tc>
          <w:tcPr>
            <w:tcW w:w="1537" w:type="dxa"/>
          </w:tcPr>
          <w:p w:rsidR="008B7F1D" w:rsidP="00DC3A7F" w:rsidRDefault="008B7F1D" w14:paraId="745423C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561AB49B"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19BC6E5" w14:textId="77777777">
            <w:pPr>
              <w:spacing w:line="276" w:lineRule="auto"/>
              <w:rPr>
                <w:rFonts w:ascii="Verdana" w:hAnsi="Verdana"/>
                <w:sz w:val="18"/>
                <w:szCs w:val="18"/>
              </w:rPr>
            </w:pPr>
          </w:p>
        </w:tc>
        <w:tc>
          <w:tcPr>
            <w:tcW w:w="5398" w:type="dxa"/>
          </w:tcPr>
          <w:p w:rsidR="008B7F1D" w:rsidP="00DC3A7F" w:rsidRDefault="008B7F1D" w14:paraId="602A149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Senior adviseur bedrijfsvoering</w:t>
            </w:r>
          </w:p>
        </w:tc>
        <w:tc>
          <w:tcPr>
            <w:tcW w:w="1537" w:type="dxa"/>
          </w:tcPr>
          <w:p w:rsidR="008B7F1D" w:rsidP="00DC3A7F" w:rsidRDefault="008B7F1D" w14:paraId="4965813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47A5B0FD"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98F7CCB" w14:textId="77777777">
            <w:pPr>
              <w:spacing w:line="276" w:lineRule="auto"/>
              <w:rPr>
                <w:rFonts w:ascii="Verdana" w:hAnsi="Verdana"/>
                <w:sz w:val="18"/>
                <w:szCs w:val="18"/>
              </w:rPr>
            </w:pPr>
          </w:p>
        </w:tc>
        <w:tc>
          <w:tcPr>
            <w:tcW w:w="5398" w:type="dxa"/>
          </w:tcPr>
          <w:p w:rsidR="008B7F1D" w:rsidP="00DC3A7F" w:rsidRDefault="008B7F1D" w14:paraId="70B3537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Trainer</w:t>
            </w:r>
          </w:p>
        </w:tc>
        <w:tc>
          <w:tcPr>
            <w:tcW w:w="1537" w:type="dxa"/>
          </w:tcPr>
          <w:p w:rsidR="008B7F1D" w:rsidP="00DC3A7F" w:rsidRDefault="008B7F1D" w14:paraId="2A9595EF"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56357B20"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3A83B878" w14:textId="77777777">
            <w:pPr>
              <w:spacing w:line="276" w:lineRule="auto"/>
              <w:rPr>
                <w:rFonts w:ascii="Verdana" w:hAnsi="Verdana"/>
                <w:sz w:val="18"/>
                <w:szCs w:val="18"/>
              </w:rPr>
            </w:pPr>
          </w:p>
        </w:tc>
        <w:tc>
          <w:tcPr>
            <w:tcW w:w="5398" w:type="dxa"/>
          </w:tcPr>
          <w:p w:rsidRPr="009324F5" w:rsidR="008B7F1D" w:rsidP="00DC3A7F" w:rsidRDefault="008B7F1D" w14:paraId="6A48B64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9324F5">
              <w:rPr>
                <w:rFonts w:ascii="Verdana" w:hAnsi="Verdana"/>
                <w:sz w:val="18"/>
                <w:szCs w:val="18"/>
              </w:rPr>
              <w:t>Expert informatievoorziening</w:t>
            </w:r>
          </w:p>
        </w:tc>
        <w:tc>
          <w:tcPr>
            <w:tcW w:w="1537" w:type="dxa"/>
          </w:tcPr>
          <w:p w:rsidR="008B7F1D" w:rsidP="00DC3A7F" w:rsidRDefault="008B7F1D" w14:paraId="02857DB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2282B6D2"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5CC14EB2" w14:textId="77777777">
            <w:pPr>
              <w:spacing w:line="276" w:lineRule="auto"/>
              <w:rPr>
                <w:rFonts w:ascii="Verdana" w:hAnsi="Verdana"/>
                <w:sz w:val="18"/>
                <w:szCs w:val="18"/>
              </w:rPr>
            </w:pPr>
          </w:p>
        </w:tc>
        <w:tc>
          <w:tcPr>
            <w:tcW w:w="5398" w:type="dxa"/>
          </w:tcPr>
          <w:p w:rsidRPr="009324F5" w:rsidR="008B7F1D" w:rsidP="00DC3A7F" w:rsidRDefault="008B7F1D" w14:paraId="7EF4EBDC"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9324F5">
              <w:rPr>
                <w:rFonts w:ascii="Verdana" w:hAnsi="Verdana"/>
                <w:sz w:val="18"/>
                <w:szCs w:val="18"/>
              </w:rPr>
              <w:t xml:space="preserve">Senior medewerker informatievoorziening </w:t>
            </w:r>
          </w:p>
        </w:tc>
        <w:tc>
          <w:tcPr>
            <w:tcW w:w="1537" w:type="dxa"/>
          </w:tcPr>
          <w:p w:rsidR="008B7F1D" w:rsidP="00DC3A7F" w:rsidRDefault="008B7F1D" w14:paraId="1509580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762917DF" w14:textId="77777777">
        <w:trPr>
          <w:trHeight w:val="521"/>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BAC6B90" w14:textId="77777777">
            <w:pPr>
              <w:spacing w:line="276" w:lineRule="auto"/>
              <w:rPr>
                <w:rFonts w:ascii="Verdana" w:hAnsi="Verdana"/>
                <w:sz w:val="18"/>
                <w:szCs w:val="18"/>
              </w:rPr>
            </w:pPr>
            <w:r>
              <w:rPr>
                <w:rFonts w:ascii="Verdana" w:hAnsi="Verdana"/>
                <w:sz w:val="18"/>
                <w:szCs w:val="18"/>
              </w:rPr>
              <w:t xml:space="preserve">Kennis &amp; onderzoek  </w:t>
            </w:r>
          </w:p>
        </w:tc>
        <w:tc>
          <w:tcPr>
            <w:tcW w:w="5398" w:type="dxa"/>
          </w:tcPr>
          <w:p w:rsidRPr="002857A1" w:rsidR="008B7F1D" w:rsidP="00DC3A7F" w:rsidRDefault="008B7F1D" w14:paraId="70A71B8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55D8B87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r>
      <w:tr w:rsidRPr="002857A1" w:rsidR="008B7F1D" w:rsidTr="00DC3A7F" w14:paraId="59002E95" w14:textId="77777777">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185CF22" w14:textId="77777777">
            <w:pPr>
              <w:spacing w:line="276" w:lineRule="auto"/>
              <w:rPr>
                <w:rFonts w:ascii="Verdana" w:hAnsi="Verdana"/>
                <w:sz w:val="18"/>
                <w:szCs w:val="18"/>
              </w:rPr>
            </w:pPr>
          </w:p>
        </w:tc>
        <w:tc>
          <w:tcPr>
            <w:tcW w:w="5398" w:type="dxa"/>
          </w:tcPr>
          <w:p w:rsidRPr="002857A1" w:rsidR="008B7F1D" w:rsidP="00DC3A7F" w:rsidRDefault="008B7F1D" w14:paraId="25680E6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roofErr w:type="spellStart"/>
            <w:r>
              <w:rPr>
                <w:rFonts w:ascii="Verdana" w:hAnsi="Verdana"/>
                <w:sz w:val="18"/>
                <w:szCs w:val="18"/>
              </w:rPr>
              <w:t>Onderzoeksondersteuner</w:t>
            </w:r>
            <w:proofErr w:type="spellEnd"/>
            <w:r>
              <w:rPr>
                <w:rFonts w:ascii="Verdana" w:hAnsi="Verdana"/>
                <w:sz w:val="18"/>
                <w:szCs w:val="18"/>
              </w:rPr>
              <w:t xml:space="preserve"> </w:t>
            </w:r>
          </w:p>
        </w:tc>
        <w:tc>
          <w:tcPr>
            <w:tcW w:w="1537" w:type="dxa"/>
          </w:tcPr>
          <w:p w:rsidRPr="002857A1" w:rsidR="008B7F1D" w:rsidP="00DC3A7F" w:rsidRDefault="008B7F1D" w14:paraId="23FDC1C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270A2AF3"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7707FFEA" w14:textId="77777777">
            <w:pPr>
              <w:spacing w:line="276" w:lineRule="auto"/>
              <w:rPr>
                <w:rFonts w:ascii="Verdana" w:hAnsi="Verdana"/>
                <w:sz w:val="18"/>
                <w:szCs w:val="18"/>
              </w:rPr>
            </w:pPr>
          </w:p>
        </w:tc>
        <w:tc>
          <w:tcPr>
            <w:tcW w:w="5398" w:type="dxa"/>
          </w:tcPr>
          <w:p w:rsidRPr="002857A1" w:rsidR="008B7F1D" w:rsidP="00DC3A7F" w:rsidRDefault="008B7F1D" w14:paraId="08F1A28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Senior wetenschappelijk medewerker </w:t>
            </w:r>
          </w:p>
        </w:tc>
        <w:tc>
          <w:tcPr>
            <w:tcW w:w="1537" w:type="dxa"/>
          </w:tcPr>
          <w:p w:rsidRPr="002857A1" w:rsidR="008B7F1D" w:rsidP="00DC3A7F" w:rsidRDefault="008B7F1D" w14:paraId="38F4EBE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sidRPr="002857A1">
              <w:rPr>
                <w:rFonts w:ascii="Verdana" w:hAnsi="Verdana"/>
                <w:sz w:val="18"/>
                <w:szCs w:val="18"/>
              </w:rPr>
              <w:t>X</w:t>
            </w:r>
          </w:p>
        </w:tc>
      </w:tr>
      <w:tr w:rsidRPr="002857A1" w:rsidR="008B7F1D" w:rsidTr="00DC3A7F" w14:paraId="672C9FF9"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4C1E6AB1" w14:textId="77777777">
            <w:pPr>
              <w:spacing w:line="276" w:lineRule="auto"/>
              <w:rPr>
                <w:rFonts w:ascii="Verdana" w:hAnsi="Verdana"/>
                <w:sz w:val="18"/>
                <w:szCs w:val="18"/>
              </w:rPr>
            </w:pPr>
          </w:p>
        </w:tc>
        <w:tc>
          <w:tcPr>
            <w:tcW w:w="5398" w:type="dxa"/>
          </w:tcPr>
          <w:p w:rsidR="008B7F1D" w:rsidP="00DC3A7F" w:rsidRDefault="008B7F1D" w14:paraId="45EFEDE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Wetenschappelijk medewerker </w:t>
            </w:r>
          </w:p>
        </w:tc>
        <w:tc>
          <w:tcPr>
            <w:tcW w:w="1537" w:type="dxa"/>
          </w:tcPr>
          <w:p w:rsidRPr="002857A1" w:rsidR="008B7F1D" w:rsidP="00DC3A7F" w:rsidRDefault="008B7F1D" w14:paraId="20869C7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106B3604"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3601F623" w14:textId="77777777">
            <w:pPr>
              <w:spacing w:line="276" w:lineRule="auto"/>
              <w:rPr>
                <w:rFonts w:ascii="Verdana" w:hAnsi="Verdana"/>
                <w:sz w:val="18"/>
                <w:szCs w:val="18"/>
              </w:rPr>
            </w:pPr>
          </w:p>
        </w:tc>
        <w:tc>
          <w:tcPr>
            <w:tcW w:w="5398" w:type="dxa"/>
          </w:tcPr>
          <w:p w:rsidR="008B7F1D" w:rsidP="00DC3A7F" w:rsidRDefault="008B7F1D" w14:paraId="044C7F0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roofErr w:type="spellStart"/>
            <w:r>
              <w:rPr>
                <w:rFonts w:ascii="Verdana" w:hAnsi="Verdana"/>
                <w:sz w:val="18"/>
                <w:szCs w:val="18"/>
              </w:rPr>
              <w:t>Onderzoeksmedewerker</w:t>
            </w:r>
            <w:proofErr w:type="spellEnd"/>
          </w:p>
        </w:tc>
        <w:tc>
          <w:tcPr>
            <w:tcW w:w="1537" w:type="dxa"/>
          </w:tcPr>
          <w:p w:rsidR="008B7F1D" w:rsidP="00DC3A7F" w:rsidRDefault="008B7F1D" w14:paraId="05B1C8A6"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4B8CCD91"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7C03E348" w14:textId="77777777">
            <w:pPr>
              <w:spacing w:line="276" w:lineRule="auto"/>
              <w:rPr>
                <w:rFonts w:ascii="Verdana" w:hAnsi="Verdana"/>
                <w:sz w:val="18"/>
                <w:szCs w:val="18"/>
              </w:rPr>
            </w:pPr>
          </w:p>
        </w:tc>
        <w:tc>
          <w:tcPr>
            <w:tcW w:w="5398" w:type="dxa"/>
          </w:tcPr>
          <w:p w:rsidR="008B7F1D" w:rsidP="00DC3A7F" w:rsidRDefault="008B7F1D" w14:paraId="3C334B5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Topwetenschappelijk medewerker </w:t>
            </w:r>
          </w:p>
        </w:tc>
        <w:tc>
          <w:tcPr>
            <w:tcW w:w="1537" w:type="dxa"/>
          </w:tcPr>
          <w:p w:rsidR="008B7F1D" w:rsidP="00DC3A7F" w:rsidRDefault="008B7F1D" w14:paraId="16DD86E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6882FEC5"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73B70D5D" w14:textId="77777777">
            <w:pPr>
              <w:spacing w:line="276" w:lineRule="auto"/>
              <w:rPr>
                <w:rFonts w:ascii="Verdana" w:hAnsi="Verdana"/>
                <w:sz w:val="18"/>
                <w:szCs w:val="18"/>
              </w:rPr>
            </w:pPr>
            <w:r>
              <w:rPr>
                <w:rFonts w:ascii="Verdana" w:hAnsi="Verdana"/>
                <w:sz w:val="18"/>
                <w:szCs w:val="18"/>
              </w:rPr>
              <w:t xml:space="preserve">Project-/programmamanagement </w:t>
            </w:r>
          </w:p>
        </w:tc>
        <w:tc>
          <w:tcPr>
            <w:tcW w:w="5398" w:type="dxa"/>
          </w:tcPr>
          <w:p w:rsidR="008B7F1D" w:rsidP="00DC3A7F" w:rsidRDefault="008B7F1D" w14:paraId="508892E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2277C9B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r>
      <w:tr w:rsidRPr="002857A1" w:rsidR="008B7F1D" w:rsidTr="00DC3A7F" w14:paraId="2500AB64"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474C4BB" w14:textId="77777777">
            <w:pPr>
              <w:spacing w:line="276" w:lineRule="auto"/>
              <w:rPr>
                <w:rFonts w:ascii="Verdana" w:hAnsi="Verdana"/>
                <w:sz w:val="18"/>
                <w:szCs w:val="18"/>
              </w:rPr>
            </w:pPr>
          </w:p>
        </w:tc>
        <w:tc>
          <w:tcPr>
            <w:tcW w:w="5398" w:type="dxa"/>
          </w:tcPr>
          <w:p w:rsidR="008B7F1D" w:rsidP="00DC3A7F" w:rsidRDefault="008B7F1D" w14:paraId="0EABE26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Project-/programmamanager </w:t>
            </w:r>
          </w:p>
        </w:tc>
        <w:tc>
          <w:tcPr>
            <w:tcW w:w="1537" w:type="dxa"/>
          </w:tcPr>
          <w:p w:rsidRPr="002857A1" w:rsidR="008B7F1D" w:rsidP="00DC3A7F" w:rsidRDefault="008B7F1D" w14:paraId="731919D3"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28BDD134"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5BBD8FF" w14:textId="77777777">
            <w:pPr>
              <w:spacing w:line="276" w:lineRule="auto"/>
              <w:rPr>
                <w:rFonts w:ascii="Verdana" w:hAnsi="Verdana"/>
                <w:sz w:val="18"/>
                <w:szCs w:val="18"/>
              </w:rPr>
            </w:pPr>
          </w:p>
        </w:tc>
        <w:tc>
          <w:tcPr>
            <w:tcW w:w="5398" w:type="dxa"/>
          </w:tcPr>
          <w:p w:rsidR="008B7F1D" w:rsidP="00DC3A7F" w:rsidRDefault="008B7F1D" w14:paraId="328074E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Projectleider </w:t>
            </w:r>
          </w:p>
        </w:tc>
        <w:tc>
          <w:tcPr>
            <w:tcW w:w="1537" w:type="dxa"/>
          </w:tcPr>
          <w:p w:rsidRPr="002857A1" w:rsidR="008B7F1D" w:rsidP="00DC3A7F" w:rsidRDefault="008B7F1D" w14:paraId="051243C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2C7D93D9"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150F7110" w14:textId="77777777">
            <w:pPr>
              <w:spacing w:line="276" w:lineRule="auto"/>
              <w:rPr>
                <w:rFonts w:ascii="Verdana" w:hAnsi="Verdana"/>
                <w:sz w:val="18"/>
                <w:szCs w:val="18"/>
              </w:rPr>
            </w:pPr>
            <w:r>
              <w:rPr>
                <w:rFonts w:ascii="Verdana" w:hAnsi="Verdana"/>
                <w:sz w:val="18"/>
                <w:szCs w:val="18"/>
              </w:rPr>
              <w:t xml:space="preserve">Commissiesecretaris  </w:t>
            </w:r>
          </w:p>
        </w:tc>
        <w:tc>
          <w:tcPr>
            <w:tcW w:w="5398" w:type="dxa"/>
          </w:tcPr>
          <w:p w:rsidR="008B7F1D" w:rsidP="00DC3A7F" w:rsidRDefault="008B7F1D" w14:paraId="0C713CF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6F3DAF5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r>
      <w:tr w:rsidRPr="002857A1" w:rsidR="008B7F1D" w:rsidTr="00DC3A7F" w14:paraId="5BFD5445"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89DB87B" w14:textId="77777777">
            <w:pPr>
              <w:spacing w:line="276" w:lineRule="auto"/>
              <w:rPr>
                <w:rFonts w:ascii="Verdana" w:hAnsi="Verdana"/>
                <w:sz w:val="18"/>
                <w:szCs w:val="18"/>
              </w:rPr>
            </w:pPr>
          </w:p>
        </w:tc>
        <w:tc>
          <w:tcPr>
            <w:tcW w:w="5398" w:type="dxa"/>
          </w:tcPr>
          <w:p w:rsidR="008B7F1D" w:rsidP="00DC3A7F" w:rsidRDefault="008B7F1D" w14:paraId="05BB3FE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Parketsecretaris</w:t>
            </w:r>
          </w:p>
        </w:tc>
        <w:tc>
          <w:tcPr>
            <w:tcW w:w="1537" w:type="dxa"/>
          </w:tcPr>
          <w:p w:rsidRPr="002857A1" w:rsidR="008B7F1D" w:rsidP="00DC3A7F" w:rsidRDefault="008B7F1D" w14:paraId="7B8FF02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661A960C"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096D32E" w14:textId="77777777">
            <w:pPr>
              <w:spacing w:line="276" w:lineRule="auto"/>
              <w:rPr>
                <w:rFonts w:ascii="Verdana" w:hAnsi="Verdana"/>
                <w:sz w:val="18"/>
                <w:szCs w:val="18"/>
              </w:rPr>
            </w:pPr>
          </w:p>
        </w:tc>
        <w:tc>
          <w:tcPr>
            <w:tcW w:w="5398" w:type="dxa"/>
          </w:tcPr>
          <w:p w:rsidR="008B7F1D" w:rsidP="00DC3A7F" w:rsidRDefault="008B7F1D" w14:paraId="553045B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(Junior)secretaris</w:t>
            </w:r>
          </w:p>
        </w:tc>
        <w:tc>
          <w:tcPr>
            <w:tcW w:w="1537" w:type="dxa"/>
          </w:tcPr>
          <w:p w:rsidRPr="002857A1" w:rsidR="008B7F1D" w:rsidP="00DC3A7F" w:rsidRDefault="008B7F1D" w14:paraId="37EEFADC"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18DD8160"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4FB392E" w14:textId="77777777">
            <w:pPr>
              <w:spacing w:line="276" w:lineRule="auto"/>
              <w:rPr>
                <w:rFonts w:ascii="Verdana" w:hAnsi="Verdana"/>
                <w:sz w:val="18"/>
                <w:szCs w:val="18"/>
              </w:rPr>
            </w:pPr>
          </w:p>
        </w:tc>
        <w:tc>
          <w:tcPr>
            <w:tcW w:w="5398" w:type="dxa"/>
          </w:tcPr>
          <w:p w:rsidR="008B7F1D" w:rsidP="00DC3A7F" w:rsidRDefault="008B7F1D" w14:paraId="54CD65FD"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Secretaris+</w:t>
            </w:r>
          </w:p>
        </w:tc>
        <w:tc>
          <w:tcPr>
            <w:tcW w:w="1537" w:type="dxa"/>
          </w:tcPr>
          <w:p w:rsidRPr="002857A1" w:rsidR="008B7F1D" w:rsidP="00DC3A7F" w:rsidRDefault="008B7F1D" w14:paraId="66CE714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405B050F"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4B8F0A8" w14:textId="77777777">
            <w:pPr>
              <w:spacing w:line="276" w:lineRule="auto"/>
              <w:rPr>
                <w:rFonts w:ascii="Verdana" w:hAnsi="Verdana"/>
                <w:sz w:val="18"/>
                <w:szCs w:val="18"/>
              </w:rPr>
            </w:pPr>
          </w:p>
        </w:tc>
        <w:tc>
          <w:tcPr>
            <w:tcW w:w="5398" w:type="dxa"/>
          </w:tcPr>
          <w:p w:rsidR="008B7F1D" w:rsidP="00DC3A7F" w:rsidRDefault="008B7F1D" w14:paraId="45F51A0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Beoordelaar parket CVOM </w:t>
            </w:r>
          </w:p>
        </w:tc>
        <w:tc>
          <w:tcPr>
            <w:tcW w:w="1537" w:type="dxa"/>
          </w:tcPr>
          <w:p w:rsidRPr="002857A1" w:rsidR="008B7F1D" w:rsidP="00DC3A7F" w:rsidRDefault="008B7F1D" w14:paraId="66F42C79"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5906584C"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7EDDE7E3" w14:textId="77777777">
            <w:pPr>
              <w:spacing w:line="276" w:lineRule="auto"/>
              <w:rPr>
                <w:rFonts w:ascii="Verdana" w:hAnsi="Verdana"/>
                <w:sz w:val="18"/>
                <w:szCs w:val="18"/>
              </w:rPr>
            </w:pPr>
          </w:p>
        </w:tc>
        <w:tc>
          <w:tcPr>
            <w:tcW w:w="5398" w:type="dxa"/>
          </w:tcPr>
          <w:p w:rsidR="008B7F1D" w:rsidP="00DC3A7F" w:rsidRDefault="008B7F1D" w14:paraId="2215EEB2"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Interventiejurist </w:t>
            </w:r>
          </w:p>
        </w:tc>
        <w:tc>
          <w:tcPr>
            <w:tcW w:w="1537" w:type="dxa"/>
          </w:tcPr>
          <w:p w:rsidRPr="002857A1" w:rsidR="008B7F1D" w:rsidP="00DC3A7F" w:rsidRDefault="008B7F1D" w14:paraId="3E72E6A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6B4823BF"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3764315" w14:textId="77777777">
            <w:pPr>
              <w:spacing w:line="276" w:lineRule="auto"/>
              <w:rPr>
                <w:rFonts w:ascii="Verdana" w:hAnsi="Verdana"/>
                <w:sz w:val="18"/>
                <w:szCs w:val="18"/>
              </w:rPr>
            </w:pPr>
          </w:p>
        </w:tc>
        <w:tc>
          <w:tcPr>
            <w:tcW w:w="5398" w:type="dxa"/>
          </w:tcPr>
          <w:p w:rsidR="008B7F1D" w:rsidP="00DC3A7F" w:rsidRDefault="008B7F1D" w14:paraId="4AF876E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roofErr w:type="spellStart"/>
            <w:r>
              <w:rPr>
                <w:rFonts w:ascii="Verdana" w:hAnsi="Verdana"/>
                <w:sz w:val="18"/>
                <w:szCs w:val="18"/>
              </w:rPr>
              <w:t>Onderzoeksjurist</w:t>
            </w:r>
            <w:proofErr w:type="spellEnd"/>
          </w:p>
        </w:tc>
        <w:tc>
          <w:tcPr>
            <w:tcW w:w="1537" w:type="dxa"/>
          </w:tcPr>
          <w:p w:rsidRPr="002857A1" w:rsidR="008B7F1D" w:rsidP="00DC3A7F" w:rsidRDefault="008B7F1D" w14:paraId="38F6B345"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6D0C66BC" w14:textId="77777777">
        <w:trPr>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499053BE" w14:textId="77777777">
            <w:pPr>
              <w:spacing w:line="276" w:lineRule="auto"/>
              <w:rPr>
                <w:rFonts w:ascii="Verdana" w:hAnsi="Verdana"/>
                <w:sz w:val="18"/>
                <w:szCs w:val="18"/>
              </w:rPr>
            </w:pPr>
          </w:p>
        </w:tc>
        <w:tc>
          <w:tcPr>
            <w:tcW w:w="5398" w:type="dxa"/>
          </w:tcPr>
          <w:p w:rsidR="008B7F1D" w:rsidP="00DC3A7F" w:rsidRDefault="008B7F1D" w14:paraId="40E9758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Adjunct-officier</w:t>
            </w:r>
          </w:p>
        </w:tc>
        <w:tc>
          <w:tcPr>
            <w:tcW w:w="1537" w:type="dxa"/>
          </w:tcPr>
          <w:p w:rsidRPr="002857A1" w:rsidR="008B7F1D" w:rsidP="00DC3A7F" w:rsidRDefault="008B7F1D" w14:paraId="574E2C7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X</w:t>
            </w:r>
          </w:p>
        </w:tc>
      </w:tr>
      <w:tr w:rsidRPr="002857A1" w:rsidR="008B7F1D" w:rsidTr="00DC3A7F" w14:paraId="1B4DC9CE"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FCE1929" w14:textId="77777777">
            <w:pPr>
              <w:spacing w:line="276" w:lineRule="auto"/>
              <w:rPr>
                <w:rFonts w:ascii="Verdana" w:hAnsi="Verdana"/>
                <w:sz w:val="18"/>
                <w:szCs w:val="18"/>
              </w:rPr>
            </w:pPr>
          </w:p>
        </w:tc>
        <w:tc>
          <w:tcPr>
            <w:tcW w:w="5398" w:type="dxa"/>
          </w:tcPr>
          <w:p w:rsidR="008B7F1D" w:rsidP="00DC3A7F" w:rsidRDefault="008B7F1D" w14:paraId="70A7EBD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Commissiesecretaris</w:t>
            </w:r>
          </w:p>
        </w:tc>
        <w:tc>
          <w:tcPr>
            <w:tcW w:w="1537" w:type="dxa"/>
          </w:tcPr>
          <w:p w:rsidRPr="002857A1" w:rsidR="008B7F1D" w:rsidP="00DC3A7F" w:rsidRDefault="008B7F1D" w14:paraId="7510A9C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008B7F1D" w:rsidTr="008B7F1D" w14:paraId="16606261" w14:textId="77777777">
        <w:trPr>
          <w:trHeight w:val="645"/>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12439238" w14:textId="77777777">
            <w:pPr>
              <w:spacing w:line="276" w:lineRule="auto"/>
              <w:rPr>
                <w:rFonts w:ascii="Verdana" w:hAnsi="Verdana"/>
                <w:sz w:val="18"/>
                <w:szCs w:val="18"/>
              </w:rPr>
            </w:pPr>
            <w:r>
              <w:rPr>
                <w:rFonts w:ascii="Verdana" w:hAnsi="Verdana"/>
                <w:sz w:val="18"/>
                <w:szCs w:val="18"/>
              </w:rPr>
              <w:t>Behandelen en ontwikkelen</w:t>
            </w:r>
          </w:p>
        </w:tc>
        <w:tc>
          <w:tcPr>
            <w:tcW w:w="5398" w:type="dxa"/>
          </w:tcPr>
          <w:p w:rsidR="008B7F1D" w:rsidP="00DC3A7F" w:rsidRDefault="008B7F1D" w14:paraId="454D3287"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537" w:type="dxa"/>
          </w:tcPr>
          <w:p w:rsidR="008B7F1D" w:rsidP="00DC3A7F" w:rsidRDefault="008B7F1D" w14:paraId="3D984A1F"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r>
      <w:tr w:rsidR="00AB5E8A" w:rsidTr="00DC3A7F" w14:paraId="776B07BB" w14:textId="77777777">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841" w:type="dxa"/>
          </w:tcPr>
          <w:p w:rsidR="00AB5E8A" w:rsidP="00DC3A7F" w:rsidRDefault="00AB5E8A" w14:paraId="1B8F8C3A" w14:textId="77777777">
            <w:pPr>
              <w:spacing w:line="276" w:lineRule="auto"/>
              <w:rPr>
                <w:rFonts w:ascii="Verdana" w:hAnsi="Verdana"/>
                <w:sz w:val="18"/>
                <w:szCs w:val="18"/>
              </w:rPr>
            </w:pPr>
          </w:p>
        </w:tc>
        <w:tc>
          <w:tcPr>
            <w:tcW w:w="5398" w:type="dxa"/>
          </w:tcPr>
          <w:p w:rsidR="00AB5E8A" w:rsidP="00DC3A7F" w:rsidRDefault="00AB5E8A" w14:paraId="6D034411" w14:textId="523D8BD5">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S</w:t>
            </w:r>
            <w:r w:rsidRPr="00AB5E8A">
              <w:rPr>
                <w:rFonts w:ascii="Verdana" w:hAnsi="Verdana"/>
                <w:sz w:val="18"/>
                <w:szCs w:val="18"/>
              </w:rPr>
              <w:t>enior medewerker behandelen en ontwikkelen</w:t>
            </w:r>
          </w:p>
        </w:tc>
        <w:tc>
          <w:tcPr>
            <w:tcW w:w="1537" w:type="dxa"/>
          </w:tcPr>
          <w:p w:rsidR="00AB5E8A" w:rsidP="00AB5E8A" w:rsidRDefault="00AB5E8A" w14:paraId="31572674" w14:textId="6DB85867">
            <w:pPr>
              <w:jc w:val="cente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X</w:t>
            </w:r>
          </w:p>
        </w:tc>
      </w:tr>
      <w:tr w:rsidR="008B7F1D" w:rsidTr="00DC3A7F" w14:paraId="3D035833" w14:textId="77777777">
        <w:trPr>
          <w:trHeight w:val="308"/>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0AAAD1EC" w14:textId="77777777">
            <w:pPr>
              <w:spacing w:line="276" w:lineRule="auto"/>
              <w:rPr>
                <w:rFonts w:ascii="Verdana" w:hAnsi="Verdana"/>
                <w:sz w:val="18"/>
                <w:szCs w:val="18"/>
              </w:rPr>
            </w:pPr>
          </w:p>
        </w:tc>
        <w:tc>
          <w:tcPr>
            <w:tcW w:w="5398" w:type="dxa"/>
          </w:tcPr>
          <w:p w:rsidR="008B7F1D" w:rsidP="00DC3A7F" w:rsidRDefault="008B7F1D" w14:paraId="5644046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Medewerker behandelen en ontwikkelen</w:t>
            </w:r>
          </w:p>
        </w:tc>
        <w:tc>
          <w:tcPr>
            <w:tcW w:w="1537" w:type="dxa"/>
          </w:tcPr>
          <w:p w:rsidR="008B7F1D" w:rsidP="00DC3A7F" w:rsidRDefault="008B7F1D" w14:paraId="0A6AC48F"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58CB0857"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445B637C" w14:textId="77777777">
            <w:pPr>
              <w:spacing w:line="276" w:lineRule="auto"/>
              <w:rPr>
                <w:rFonts w:ascii="Verdana" w:hAnsi="Verdana"/>
                <w:sz w:val="18"/>
                <w:szCs w:val="18"/>
              </w:rPr>
            </w:pPr>
          </w:p>
        </w:tc>
        <w:tc>
          <w:tcPr>
            <w:tcW w:w="5398" w:type="dxa"/>
          </w:tcPr>
          <w:p w:rsidRPr="002857A1" w:rsidR="008B7F1D" w:rsidP="00DC3A7F" w:rsidRDefault="008B7F1D" w14:paraId="0104666A"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roofErr w:type="spellStart"/>
            <w:r>
              <w:rPr>
                <w:rFonts w:ascii="Verdana" w:hAnsi="Verdana"/>
                <w:sz w:val="18"/>
                <w:szCs w:val="18"/>
              </w:rPr>
              <w:t>Vermogenstraceerder</w:t>
            </w:r>
            <w:proofErr w:type="spellEnd"/>
          </w:p>
        </w:tc>
        <w:tc>
          <w:tcPr>
            <w:tcW w:w="1537" w:type="dxa"/>
          </w:tcPr>
          <w:p w:rsidRPr="002857A1" w:rsidR="008B7F1D" w:rsidP="00DC3A7F" w:rsidRDefault="008B7F1D" w14:paraId="20D9A63C"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79EF0633" w14:textId="77777777">
        <w:trPr>
          <w:trHeight w:val="336"/>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00BCDF5" w14:textId="77777777">
            <w:pPr>
              <w:spacing w:line="276" w:lineRule="auto"/>
              <w:rPr>
                <w:rFonts w:ascii="Verdana" w:hAnsi="Verdana"/>
                <w:sz w:val="18"/>
                <w:szCs w:val="18"/>
              </w:rPr>
            </w:pPr>
          </w:p>
        </w:tc>
        <w:tc>
          <w:tcPr>
            <w:tcW w:w="5398" w:type="dxa"/>
          </w:tcPr>
          <w:p w:rsidRPr="002857A1" w:rsidR="008B7F1D" w:rsidP="00DC3A7F" w:rsidRDefault="008B7F1D" w14:paraId="5FE8F1CA"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Beheerder conservatoir beslag </w:t>
            </w:r>
          </w:p>
        </w:tc>
        <w:tc>
          <w:tcPr>
            <w:tcW w:w="1537" w:type="dxa"/>
          </w:tcPr>
          <w:p w:rsidRPr="002857A1" w:rsidR="008B7F1D" w:rsidP="00DC3A7F" w:rsidRDefault="008B7F1D" w14:paraId="0690BEA9"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Pr="002857A1" w:rsidR="008B7F1D" w:rsidTr="00DC3A7F" w14:paraId="6E6713CE" w14:textId="7777777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1CDC431" w14:textId="77777777">
            <w:pPr>
              <w:spacing w:line="276" w:lineRule="auto"/>
              <w:rPr>
                <w:rFonts w:ascii="Verdana" w:hAnsi="Verdana"/>
                <w:sz w:val="18"/>
                <w:szCs w:val="18"/>
              </w:rPr>
            </w:pPr>
            <w:r>
              <w:rPr>
                <w:rFonts w:ascii="Verdana" w:hAnsi="Verdana"/>
                <w:sz w:val="18"/>
                <w:szCs w:val="18"/>
              </w:rPr>
              <w:t xml:space="preserve">Verwerken en behandelen </w:t>
            </w:r>
          </w:p>
        </w:tc>
        <w:tc>
          <w:tcPr>
            <w:tcW w:w="5398" w:type="dxa"/>
          </w:tcPr>
          <w:p w:rsidRPr="002857A1" w:rsidR="008B7F1D" w:rsidP="00DC3A7F" w:rsidRDefault="008B7F1D" w14:paraId="2DEC7AC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642EB1C7"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r>
      <w:tr w:rsidRPr="002857A1" w:rsidR="008B7F1D" w:rsidTr="00DC3A7F" w14:paraId="2A1AB4C0" w14:textId="77777777">
        <w:trPr>
          <w:trHeight w:val="268"/>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036FB0FD" w14:textId="77777777">
            <w:pPr>
              <w:spacing w:line="276" w:lineRule="auto"/>
              <w:rPr>
                <w:rFonts w:ascii="Verdana" w:hAnsi="Verdana"/>
                <w:sz w:val="18"/>
                <w:szCs w:val="18"/>
              </w:rPr>
            </w:pPr>
          </w:p>
        </w:tc>
        <w:tc>
          <w:tcPr>
            <w:tcW w:w="5398" w:type="dxa"/>
          </w:tcPr>
          <w:p w:rsidRPr="002857A1" w:rsidR="008B7F1D" w:rsidP="00DC3A7F" w:rsidRDefault="008B7F1D" w14:paraId="6EE583CB"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Medewerker verwerken en behandelen</w:t>
            </w:r>
          </w:p>
        </w:tc>
        <w:tc>
          <w:tcPr>
            <w:tcW w:w="1537" w:type="dxa"/>
          </w:tcPr>
          <w:p w:rsidRPr="002857A1" w:rsidR="008B7F1D" w:rsidP="00DC3A7F" w:rsidRDefault="008B7F1D" w14:paraId="75FDF130"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61BB3215" w14:textId="7777777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41" w:type="dxa"/>
          </w:tcPr>
          <w:p w:rsidR="008B7F1D" w:rsidP="00DC3A7F" w:rsidRDefault="008B7F1D" w14:paraId="5D94FC65" w14:textId="77777777">
            <w:pPr>
              <w:spacing w:line="276" w:lineRule="auto"/>
              <w:rPr>
                <w:rFonts w:ascii="Verdana" w:hAnsi="Verdana"/>
                <w:sz w:val="18"/>
                <w:szCs w:val="18"/>
              </w:rPr>
            </w:pPr>
          </w:p>
        </w:tc>
        <w:tc>
          <w:tcPr>
            <w:tcW w:w="5398" w:type="dxa"/>
          </w:tcPr>
          <w:p w:rsidRPr="002857A1" w:rsidR="008B7F1D" w:rsidP="00DC3A7F" w:rsidRDefault="008B7F1D" w14:paraId="37A395F2"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Junior/senior administratief medewerker </w:t>
            </w:r>
          </w:p>
        </w:tc>
        <w:tc>
          <w:tcPr>
            <w:tcW w:w="1537" w:type="dxa"/>
          </w:tcPr>
          <w:p w:rsidRPr="002857A1" w:rsidR="008B7F1D" w:rsidP="00DC3A7F" w:rsidRDefault="008B7F1D" w14:paraId="19BC23EE"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57E4392C" w14:textId="77777777">
        <w:trPr>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57D3A8D" w14:textId="77777777">
            <w:pPr>
              <w:spacing w:line="276" w:lineRule="auto"/>
              <w:rPr>
                <w:rFonts w:ascii="Verdana" w:hAnsi="Verdana"/>
                <w:sz w:val="18"/>
                <w:szCs w:val="18"/>
              </w:rPr>
            </w:pPr>
          </w:p>
        </w:tc>
        <w:tc>
          <w:tcPr>
            <w:tcW w:w="5398" w:type="dxa"/>
          </w:tcPr>
          <w:p w:rsidRPr="00C86103" w:rsidR="008B7F1D" w:rsidP="00DC3A7F" w:rsidRDefault="008B7F1D" w14:paraId="103C14C8"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highlight w:val="yellow"/>
              </w:rPr>
            </w:pPr>
            <w:r w:rsidRPr="00235054">
              <w:rPr>
                <w:rFonts w:ascii="Verdana" w:hAnsi="Verdana"/>
                <w:sz w:val="18"/>
                <w:szCs w:val="18"/>
              </w:rPr>
              <w:t>junior/senior administratief juridisc</w:t>
            </w:r>
            <w:r w:rsidRPr="00C86103">
              <w:rPr>
                <w:rFonts w:ascii="Verdana" w:hAnsi="Verdana"/>
                <w:sz w:val="18"/>
                <w:szCs w:val="18"/>
              </w:rPr>
              <w:t xml:space="preserve">h </w:t>
            </w:r>
            <w:r w:rsidRPr="00235054">
              <w:rPr>
                <w:rFonts w:ascii="Verdana" w:hAnsi="Verdana"/>
                <w:sz w:val="18"/>
                <w:szCs w:val="18"/>
              </w:rPr>
              <w:t>medewerke</w:t>
            </w:r>
            <w:r w:rsidRPr="00C86103">
              <w:rPr>
                <w:rFonts w:ascii="Verdana" w:hAnsi="Verdana"/>
                <w:sz w:val="18"/>
                <w:szCs w:val="18"/>
              </w:rPr>
              <w:t xml:space="preserve">r </w:t>
            </w:r>
          </w:p>
        </w:tc>
        <w:tc>
          <w:tcPr>
            <w:tcW w:w="1537" w:type="dxa"/>
          </w:tcPr>
          <w:p w:rsidRPr="002857A1" w:rsidR="008B7F1D" w:rsidP="00DC3A7F" w:rsidRDefault="008B7F1D" w14:paraId="6BF60329"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1AF69EB8"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97241CC" w14:textId="77777777">
            <w:pPr>
              <w:spacing w:line="276" w:lineRule="auto"/>
              <w:rPr>
                <w:rFonts w:ascii="Verdana" w:hAnsi="Verdana"/>
                <w:sz w:val="18"/>
                <w:szCs w:val="18"/>
              </w:rPr>
            </w:pPr>
          </w:p>
        </w:tc>
        <w:tc>
          <w:tcPr>
            <w:tcW w:w="5398" w:type="dxa"/>
          </w:tcPr>
          <w:p w:rsidRPr="002857A1" w:rsidR="008B7F1D" w:rsidP="00DC3A7F" w:rsidRDefault="008B7F1D" w14:paraId="5F530FC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Slachtoffercoördinator</w:t>
            </w:r>
          </w:p>
        </w:tc>
        <w:tc>
          <w:tcPr>
            <w:tcW w:w="1537" w:type="dxa"/>
          </w:tcPr>
          <w:p w:rsidRPr="002857A1" w:rsidR="008B7F1D" w:rsidP="00DC3A7F" w:rsidRDefault="008B7F1D" w14:paraId="1090B82F"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008B7F1D" w:rsidTr="00DC3A7F" w14:paraId="7CD3BD08"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233C2CD" w14:textId="77777777">
            <w:pPr>
              <w:spacing w:line="276" w:lineRule="auto"/>
              <w:rPr>
                <w:rFonts w:ascii="Verdana" w:hAnsi="Verdana"/>
                <w:sz w:val="18"/>
                <w:szCs w:val="18"/>
              </w:rPr>
            </w:pPr>
          </w:p>
        </w:tc>
        <w:tc>
          <w:tcPr>
            <w:tcW w:w="5398" w:type="dxa"/>
          </w:tcPr>
          <w:p w:rsidR="008B7F1D" w:rsidP="00DC3A7F" w:rsidRDefault="008B7F1D" w14:paraId="16C4F0AA"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Logistiek zaakmedewerker</w:t>
            </w:r>
          </w:p>
        </w:tc>
        <w:tc>
          <w:tcPr>
            <w:tcW w:w="1537" w:type="dxa"/>
          </w:tcPr>
          <w:p w:rsidR="008B7F1D" w:rsidP="00DC3A7F" w:rsidRDefault="008B7F1D" w14:paraId="1C517A76"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008B7F1D" w:rsidTr="00DC3A7F" w14:paraId="0B285D21"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207D6A3" w14:textId="77777777">
            <w:pPr>
              <w:spacing w:line="276" w:lineRule="auto"/>
              <w:rPr>
                <w:rFonts w:ascii="Verdana" w:hAnsi="Verdana"/>
                <w:sz w:val="18"/>
                <w:szCs w:val="18"/>
              </w:rPr>
            </w:pPr>
          </w:p>
        </w:tc>
        <w:tc>
          <w:tcPr>
            <w:tcW w:w="5398" w:type="dxa"/>
          </w:tcPr>
          <w:p w:rsidR="008B7F1D" w:rsidP="00DC3A7F" w:rsidRDefault="008B7F1D" w14:paraId="61C2196F"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Ketenproces coördinator</w:t>
            </w:r>
          </w:p>
        </w:tc>
        <w:tc>
          <w:tcPr>
            <w:tcW w:w="1537" w:type="dxa"/>
          </w:tcPr>
          <w:p w:rsidR="008B7F1D" w:rsidP="00DC3A7F" w:rsidRDefault="008B7F1D" w14:paraId="6E569894"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008B7F1D" w:rsidTr="00DC3A7F" w14:paraId="6D7F60D3"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6897C1A" w14:textId="77777777">
            <w:pPr>
              <w:spacing w:line="276" w:lineRule="auto"/>
              <w:rPr>
                <w:rFonts w:ascii="Verdana" w:hAnsi="Verdana"/>
                <w:sz w:val="18"/>
                <w:szCs w:val="18"/>
              </w:rPr>
            </w:pPr>
            <w:r>
              <w:rPr>
                <w:rFonts w:ascii="Verdana" w:hAnsi="Verdana"/>
                <w:sz w:val="18"/>
                <w:szCs w:val="18"/>
              </w:rPr>
              <w:t xml:space="preserve">Rechterlijke ambtenaren  </w:t>
            </w:r>
          </w:p>
        </w:tc>
        <w:tc>
          <w:tcPr>
            <w:tcW w:w="5398" w:type="dxa"/>
          </w:tcPr>
          <w:p w:rsidR="008B7F1D" w:rsidP="00DC3A7F" w:rsidRDefault="008B7F1D" w14:paraId="036AC55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537" w:type="dxa"/>
          </w:tcPr>
          <w:p w:rsidRPr="002857A1" w:rsidR="008B7F1D" w:rsidP="00DC3A7F" w:rsidRDefault="008B7F1D" w14:paraId="32226B69"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r>
      <w:tr w:rsidR="008B7F1D" w:rsidTr="00DC3A7F" w14:paraId="02385011"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4AB27C02" w14:textId="77777777">
            <w:pPr>
              <w:spacing w:line="276" w:lineRule="auto"/>
              <w:rPr>
                <w:rFonts w:ascii="Verdana" w:hAnsi="Verdana"/>
                <w:sz w:val="18"/>
                <w:szCs w:val="18"/>
              </w:rPr>
            </w:pPr>
          </w:p>
        </w:tc>
        <w:tc>
          <w:tcPr>
            <w:tcW w:w="5398" w:type="dxa"/>
          </w:tcPr>
          <w:p w:rsidR="008B7F1D" w:rsidP="00DC3A7F" w:rsidRDefault="008B7F1D" w14:paraId="3C4C2E38"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Advocaat-generaal  </w:t>
            </w:r>
          </w:p>
        </w:tc>
        <w:tc>
          <w:tcPr>
            <w:tcW w:w="1537" w:type="dxa"/>
          </w:tcPr>
          <w:p w:rsidR="008B7F1D" w:rsidP="00DC3A7F" w:rsidRDefault="008B7F1D" w14:paraId="5195FDD9"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008B7F1D" w:rsidTr="00DC3A7F" w14:paraId="6A6DB7BE"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456454AC" w14:textId="77777777">
            <w:pPr>
              <w:spacing w:line="276" w:lineRule="auto"/>
              <w:rPr>
                <w:rFonts w:ascii="Verdana" w:hAnsi="Verdana"/>
                <w:sz w:val="18"/>
                <w:szCs w:val="18"/>
              </w:rPr>
            </w:pPr>
          </w:p>
        </w:tc>
        <w:tc>
          <w:tcPr>
            <w:tcW w:w="5398" w:type="dxa"/>
          </w:tcPr>
          <w:p w:rsidR="008B7F1D" w:rsidP="00DC3A7F" w:rsidRDefault="008B7F1D" w14:paraId="351122A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roofErr w:type="spellStart"/>
            <w:r>
              <w:rPr>
                <w:rFonts w:ascii="Verdana" w:hAnsi="Verdana"/>
                <w:sz w:val="18"/>
                <w:szCs w:val="18"/>
              </w:rPr>
              <w:t>Plv</w:t>
            </w:r>
            <w:proofErr w:type="spellEnd"/>
            <w:r>
              <w:rPr>
                <w:rFonts w:ascii="Verdana" w:hAnsi="Verdana"/>
                <w:sz w:val="18"/>
                <w:szCs w:val="18"/>
              </w:rPr>
              <w:t xml:space="preserve">. advocaat-generaal </w:t>
            </w:r>
          </w:p>
        </w:tc>
        <w:tc>
          <w:tcPr>
            <w:tcW w:w="1537" w:type="dxa"/>
          </w:tcPr>
          <w:p w:rsidR="008B7F1D" w:rsidP="00DC3A7F" w:rsidRDefault="008B7F1D" w14:paraId="6D6C2FAB"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008B7F1D" w:rsidTr="00DC3A7F" w14:paraId="10945DA4"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E2EE159" w14:textId="77777777">
            <w:pPr>
              <w:spacing w:line="276" w:lineRule="auto"/>
              <w:rPr>
                <w:rFonts w:ascii="Verdana" w:hAnsi="Verdana"/>
                <w:sz w:val="18"/>
                <w:szCs w:val="18"/>
              </w:rPr>
            </w:pPr>
          </w:p>
        </w:tc>
        <w:tc>
          <w:tcPr>
            <w:tcW w:w="5398" w:type="dxa"/>
          </w:tcPr>
          <w:p w:rsidR="008B7F1D" w:rsidP="00DC3A7F" w:rsidRDefault="008B7F1D" w14:paraId="3787C755"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Hoofdadvocaat-generaal </w:t>
            </w:r>
          </w:p>
        </w:tc>
        <w:tc>
          <w:tcPr>
            <w:tcW w:w="1537" w:type="dxa"/>
          </w:tcPr>
          <w:p w:rsidR="008B7F1D" w:rsidP="00DC3A7F" w:rsidRDefault="008B7F1D" w14:paraId="6EF6E3F7"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008B7F1D" w:rsidTr="00DC3A7F" w14:paraId="04B9E39F"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6D90710" w14:textId="77777777">
            <w:pPr>
              <w:spacing w:line="276" w:lineRule="auto"/>
              <w:rPr>
                <w:rFonts w:ascii="Verdana" w:hAnsi="Verdana"/>
                <w:sz w:val="18"/>
                <w:szCs w:val="18"/>
              </w:rPr>
            </w:pPr>
          </w:p>
        </w:tc>
        <w:tc>
          <w:tcPr>
            <w:tcW w:w="5398" w:type="dxa"/>
          </w:tcPr>
          <w:p w:rsidR="008B7F1D" w:rsidP="00DC3A7F" w:rsidRDefault="008B7F1D" w14:paraId="6EF0CA4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Landelijk hoofdadvocaat-generaal </w:t>
            </w:r>
          </w:p>
        </w:tc>
        <w:tc>
          <w:tcPr>
            <w:tcW w:w="1537" w:type="dxa"/>
          </w:tcPr>
          <w:p w:rsidR="008B7F1D" w:rsidP="00DC3A7F" w:rsidRDefault="008B7F1D" w14:paraId="268CDAFD"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008B7F1D" w:rsidTr="00DC3A7F" w14:paraId="21FA9927"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A5DF7B7" w14:textId="77777777">
            <w:pPr>
              <w:spacing w:line="276" w:lineRule="auto"/>
              <w:rPr>
                <w:rFonts w:ascii="Verdana" w:hAnsi="Verdana"/>
                <w:sz w:val="18"/>
                <w:szCs w:val="18"/>
              </w:rPr>
            </w:pPr>
          </w:p>
        </w:tc>
        <w:tc>
          <w:tcPr>
            <w:tcW w:w="5398" w:type="dxa"/>
          </w:tcPr>
          <w:p w:rsidR="008B7F1D" w:rsidP="00DC3A7F" w:rsidRDefault="008B7F1D" w14:paraId="31F5271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Officier enkelvoudige zittingen </w:t>
            </w:r>
          </w:p>
        </w:tc>
        <w:tc>
          <w:tcPr>
            <w:tcW w:w="1537" w:type="dxa"/>
          </w:tcPr>
          <w:p w:rsidRPr="002857A1" w:rsidR="008B7F1D" w:rsidP="00DC3A7F" w:rsidRDefault="008B7F1D" w14:paraId="24E93748"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008B7F1D" w:rsidTr="00DC3A7F" w14:paraId="76471719"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5D23866" w14:textId="77777777">
            <w:pPr>
              <w:spacing w:line="276" w:lineRule="auto"/>
              <w:rPr>
                <w:rFonts w:ascii="Verdana" w:hAnsi="Verdana"/>
                <w:sz w:val="18"/>
                <w:szCs w:val="18"/>
              </w:rPr>
            </w:pPr>
          </w:p>
        </w:tc>
        <w:tc>
          <w:tcPr>
            <w:tcW w:w="5398" w:type="dxa"/>
          </w:tcPr>
          <w:p w:rsidR="008B7F1D" w:rsidP="00DC3A7F" w:rsidRDefault="008B7F1D" w14:paraId="0CCA629F"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Plaatsvervangend officier van justitie enkelvoudige zittingen  </w:t>
            </w:r>
          </w:p>
        </w:tc>
        <w:tc>
          <w:tcPr>
            <w:tcW w:w="1537" w:type="dxa"/>
          </w:tcPr>
          <w:p w:rsidRPr="002857A1" w:rsidR="008B7F1D" w:rsidP="00DC3A7F" w:rsidRDefault="008B7F1D" w14:paraId="4B361EC4"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008B7F1D" w:rsidTr="00DC3A7F" w14:paraId="7E28E6B6"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204E0861" w14:textId="77777777">
            <w:pPr>
              <w:spacing w:line="276" w:lineRule="auto"/>
              <w:rPr>
                <w:rFonts w:ascii="Verdana" w:hAnsi="Verdana"/>
                <w:sz w:val="18"/>
                <w:szCs w:val="18"/>
              </w:rPr>
            </w:pPr>
          </w:p>
        </w:tc>
        <w:tc>
          <w:tcPr>
            <w:tcW w:w="5398" w:type="dxa"/>
          </w:tcPr>
          <w:p w:rsidR="008B7F1D" w:rsidP="00DC3A7F" w:rsidRDefault="008B7F1D" w14:paraId="6CA43319"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Plaatsvervangend officier van justitie </w:t>
            </w:r>
          </w:p>
        </w:tc>
        <w:tc>
          <w:tcPr>
            <w:tcW w:w="1537" w:type="dxa"/>
          </w:tcPr>
          <w:p w:rsidR="008B7F1D" w:rsidP="00DC3A7F" w:rsidRDefault="008B7F1D" w14:paraId="72493952" w14:textId="77777777">
            <w:pPr>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008B7F1D" w:rsidTr="00DC3A7F" w14:paraId="5B26EB9B"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227D1ED" w14:textId="77777777">
            <w:pPr>
              <w:spacing w:line="276" w:lineRule="auto"/>
              <w:rPr>
                <w:rFonts w:ascii="Verdana" w:hAnsi="Verdana"/>
                <w:sz w:val="18"/>
                <w:szCs w:val="18"/>
              </w:rPr>
            </w:pPr>
          </w:p>
        </w:tc>
        <w:tc>
          <w:tcPr>
            <w:tcW w:w="5398" w:type="dxa"/>
          </w:tcPr>
          <w:p w:rsidR="008B7F1D" w:rsidP="00DC3A7F" w:rsidRDefault="008B7F1D" w14:paraId="4CAD23AC"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Officier in opleiding </w:t>
            </w:r>
          </w:p>
        </w:tc>
        <w:tc>
          <w:tcPr>
            <w:tcW w:w="1537" w:type="dxa"/>
          </w:tcPr>
          <w:p w:rsidR="008B7F1D" w:rsidP="00DC3A7F" w:rsidRDefault="008B7F1D" w14:paraId="293E6EA1" w14:textId="77777777">
            <w:pP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28C10ED9" w14:textId="77777777">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7F298055" w14:textId="77777777">
            <w:pPr>
              <w:spacing w:line="276" w:lineRule="auto"/>
              <w:rPr>
                <w:rFonts w:ascii="Verdana" w:hAnsi="Verdana"/>
                <w:sz w:val="18"/>
                <w:szCs w:val="18"/>
              </w:rPr>
            </w:pPr>
          </w:p>
        </w:tc>
        <w:tc>
          <w:tcPr>
            <w:tcW w:w="5398" w:type="dxa"/>
          </w:tcPr>
          <w:p w:rsidRPr="002857A1" w:rsidR="008B7F1D" w:rsidP="00DC3A7F" w:rsidRDefault="008B7F1D" w14:paraId="762D33B6"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Officier van justitie </w:t>
            </w:r>
          </w:p>
        </w:tc>
        <w:tc>
          <w:tcPr>
            <w:tcW w:w="1537" w:type="dxa"/>
          </w:tcPr>
          <w:p w:rsidRPr="002857A1" w:rsidR="008B7F1D" w:rsidP="00DC3A7F" w:rsidRDefault="008B7F1D" w14:paraId="3F25D09E"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6E13992B" w14:textId="77777777">
        <w:trPr>
          <w:trHeight w:val="336"/>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11635F52" w14:textId="77777777">
            <w:pPr>
              <w:spacing w:line="276" w:lineRule="auto"/>
              <w:rPr>
                <w:rFonts w:ascii="Verdana" w:hAnsi="Verdana"/>
                <w:sz w:val="18"/>
                <w:szCs w:val="18"/>
              </w:rPr>
            </w:pPr>
          </w:p>
        </w:tc>
        <w:tc>
          <w:tcPr>
            <w:tcW w:w="5398" w:type="dxa"/>
          </w:tcPr>
          <w:p w:rsidRPr="002857A1" w:rsidR="008B7F1D" w:rsidP="00DC3A7F" w:rsidRDefault="008B7F1D" w14:paraId="2C4C8104"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Senior advocaat-generaal </w:t>
            </w:r>
          </w:p>
        </w:tc>
        <w:tc>
          <w:tcPr>
            <w:tcW w:w="1537" w:type="dxa"/>
          </w:tcPr>
          <w:p w:rsidRPr="002857A1" w:rsidR="008B7F1D" w:rsidP="00DC3A7F" w:rsidRDefault="008B7F1D" w14:paraId="0DFE411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Pr="002857A1" w:rsidR="008B7F1D" w:rsidTr="00DC3A7F" w14:paraId="26332FAE" w14:textId="77777777">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0E7FEF6" w14:textId="77777777">
            <w:pPr>
              <w:spacing w:line="276" w:lineRule="auto"/>
              <w:rPr>
                <w:rFonts w:ascii="Verdana" w:hAnsi="Verdana"/>
                <w:sz w:val="18"/>
                <w:szCs w:val="18"/>
              </w:rPr>
            </w:pPr>
          </w:p>
        </w:tc>
        <w:tc>
          <w:tcPr>
            <w:tcW w:w="5398" w:type="dxa"/>
          </w:tcPr>
          <w:p w:rsidRPr="002857A1" w:rsidR="008B7F1D" w:rsidP="00DC3A7F" w:rsidRDefault="008B7F1D" w14:paraId="5F2CCC0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Senior officier van justitie </w:t>
            </w:r>
          </w:p>
        </w:tc>
        <w:tc>
          <w:tcPr>
            <w:tcW w:w="1537" w:type="dxa"/>
          </w:tcPr>
          <w:p w:rsidRPr="002857A1" w:rsidR="008B7F1D" w:rsidP="00DC3A7F" w:rsidRDefault="008B7F1D" w14:paraId="549D00C4"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Pr="002857A1" w:rsidR="008B7F1D" w:rsidTr="00DC3A7F" w14:paraId="5E70248D" w14:textId="77777777">
        <w:trPr>
          <w:trHeight w:val="268"/>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14B8DCD6" w14:textId="77777777">
            <w:pPr>
              <w:spacing w:line="276" w:lineRule="auto"/>
              <w:rPr>
                <w:rFonts w:ascii="Verdana" w:hAnsi="Verdana"/>
                <w:sz w:val="18"/>
                <w:szCs w:val="18"/>
              </w:rPr>
            </w:pPr>
          </w:p>
        </w:tc>
        <w:tc>
          <w:tcPr>
            <w:tcW w:w="5398" w:type="dxa"/>
          </w:tcPr>
          <w:p w:rsidRPr="002857A1" w:rsidR="008B7F1D" w:rsidP="00DC3A7F" w:rsidRDefault="008B7F1D" w14:paraId="12FCC12E"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Senior officier van justitie A</w:t>
            </w:r>
          </w:p>
        </w:tc>
        <w:tc>
          <w:tcPr>
            <w:tcW w:w="1537" w:type="dxa"/>
          </w:tcPr>
          <w:p w:rsidRPr="002857A1" w:rsidR="008B7F1D" w:rsidP="00DC3A7F" w:rsidRDefault="008B7F1D" w14:paraId="058BC779"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Pr="002857A1" w:rsidR="008B7F1D" w:rsidTr="00DC3A7F" w14:paraId="70D9B79C"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F372CE3" w14:textId="77777777">
            <w:pPr>
              <w:spacing w:line="276" w:lineRule="auto"/>
              <w:rPr>
                <w:rFonts w:ascii="Verdana" w:hAnsi="Verdana"/>
                <w:sz w:val="18"/>
                <w:szCs w:val="18"/>
              </w:rPr>
            </w:pPr>
          </w:p>
        </w:tc>
        <w:tc>
          <w:tcPr>
            <w:tcW w:w="5398" w:type="dxa"/>
          </w:tcPr>
          <w:p w:rsidRPr="002857A1" w:rsidR="008B7F1D" w:rsidP="00DC3A7F" w:rsidRDefault="008B7F1D" w14:paraId="52C1B703"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Substituut officier van justitie </w:t>
            </w:r>
          </w:p>
        </w:tc>
        <w:tc>
          <w:tcPr>
            <w:tcW w:w="1537" w:type="dxa"/>
          </w:tcPr>
          <w:p w:rsidRPr="002857A1" w:rsidR="008B7F1D" w:rsidP="00DC3A7F" w:rsidRDefault="008B7F1D" w14:paraId="6C96D0EB"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w:t>
            </w:r>
            <w:r w:rsidRPr="002857A1">
              <w:rPr>
                <w:rFonts w:ascii="Verdana" w:hAnsi="Verdana"/>
                <w:sz w:val="18"/>
                <w:szCs w:val="18"/>
              </w:rPr>
              <w:t>X</w:t>
            </w:r>
          </w:p>
        </w:tc>
      </w:tr>
      <w:tr w:rsidRPr="002857A1" w:rsidR="008B7F1D" w:rsidTr="00DC3A7F" w14:paraId="565B1B47"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6B65DFC5" w14:textId="77777777">
            <w:pPr>
              <w:spacing w:line="276" w:lineRule="auto"/>
              <w:rPr>
                <w:rFonts w:ascii="Verdana" w:hAnsi="Verdana"/>
                <w:sz w:val="18"/>
                <w:szCs w:val="18"/>
              </w:rPr>
            </w:pPr>
            <w:r>
              <w:rPr>
                <w:rFonts w:ascii="Verdana" w:hAnsi="Verdana"/>
                <w:sz w:val="18"/>
                <w:szCs w:val="18"/>
              </w:rPr>
              <w:t>Overig</w:t>
            </w:r>
          </w:p>
        </w:tc>
        <w:tc>
          <w:tcPr>
            <w:tcW w:w="5398" w:type="dxa"/>
          </w:tcPr>
          <w:p w:rsidR="008B7F1D" w:rsidP="00DC3A7F" w:rsidRDefault="008B7F1D" w14:paraId="3E466B66"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w:t>
            </w:r>
          </w:p>
        </w:tc>
        <w:tc>
          <w:tcPr>
            <w:tcW w:w="1537" w:type="dxa"/>
          </w:tcPr>
          <w:p w:rsidRPr="002857A1" w:rsidR="008B7F1D" w:rsidP="00DC3A7F" w:rsidRDefault="008B7F1D" w14:paraId="2E92F203"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r>
      <w:tr w:rsidRPr="002857A1" w:rsidR="008B7F1D" w:rsidTr="00DC3A7F" w14:paraId="6ACF883A" w14:textId="77777777">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003269DC" w14:textId="77777777">
            <w:pPr>
              <w:spacing w:line="276" w:lineRule="auto"/>
              <w:rPr>
                <w:rFonts w:ascii="Verdana" w:hAnsi="Verdana"/>
                <w:sz w:val="18"/>
                <w:szCs w:val="18"/>
              </w:rPr>
            </w:pPr>
          </w:p>
        </w:tc>
        <w:tc>
          <w:tcPr>
            <w:tcW w:w="5398" w:type="dxa"/>
          </w:tcPr>
          <w:p w:rsidR="008B7F1D" w:rsidP="00DC3A7F" w:rsidRDefault="008B7F1D" w14:paraId="2913C217"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Trainee</w:t>
            </w:r>
          </w:p>
        </w:tc>
        <w:tc>
          <w:tcPr>
            <w:tcW w:w="1537" w:type="dxa"/>
          </w:tcPr>
          <w:p w:rsidRPr="002857A1" w:rsidR="008B7F1D" w:rsidP="00DC3A7F" w:rsidRDefault="008B7F1D" w14:paraId="7609A36D" w14:textId="77777777">
            <w:pPr>
              <w:spacing w:line="276" w:lineRule="auto"/>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r w:rsidRPr="002857A1" w:rsidR="008B7F1D" w:rsidTr="00DC3A7F" w14:paraId="6E1875D9" w14:textId="77777777">
        <w:trPr>
          <w:trHeight w:val="253"/>
        </w:trPr>
        <w:tc>
          <w:tcPr>
            <w:cnfStyle w:val="001000000000" w:firstRow="0" w:lastRow="0" w:firstColumn="1" w:lastColumn="0" w:oddVBand="0" w:evenVBand="0" w:oddHBand="0" w:evenHBand="0" w:firstRowFirstColumn="0" w:firstRowLastColumn="0" w:lastRowFirstColumn="0" w:lastRowLastColumn="0"/>
            <w:tcW w:w="2841" w:type="dxa"/>
          </w:tcPr>
          <w:p w:rsidRPr="002857A1" w:rsidR="008B7F1D" w:rsidP="00DC3A7F" w:rsidRDefault="008B7F1D" w14:paraId="36AA0E2F" w14:textId="77777777">
            <w:pPr>
              <w:spacing w:line="276" w:lineRule="auto"/>
              <w:rPr>
                <w:rFonts w:ascii="Verdana" w:hAnsi="Verdana"/>
                <w:sz w:val="18"/>
                <w:szCs w:val="18"/>
              </w:rPr>
            </w:pPr>
          </w:p>
        </w:tc>
        <w:tc>
          <w:tcPr>
            <w:tcW w:w="5398" w:type="dxa"/>
          </w:tcPr>
          <w:p w:rsidR="008B7F1D" w:rsidP="00DC3A7F" w:rsidRDefault="008B7F1D" w14:paraId="34EEF751"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Stagiair</w:t>
            </w:r>
          </w:p>
        </w:tc>
        <w:tc>
          <w:tcPr>
            <w:tcW w:w="1537" w:type="dxa"/>
          </w:tcPr>
          <w:p w:rsidRPr="002857A1" w:rsidR="008B7F1D" w:rsidP="00DC3A7F" w:rsidRDefault="008B7F1D" w14:paraId="4E92BAE3" w14:textId="77777777">
            <w:pPr>
              <w:spacing w:line="276" w:lineRule="auto"/>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r>
              <w:rPr>
                <w:rFonts w:ascii="Verdana" w:hAnsi="Verdana"/>
                <w:sz w:val="18"/>
                <w:szCs w:val="18"/>
              </w:rPr>
              <w:t xml:space="preserve">         X</w:t>
            </w:r>
          </w:p>
        </w:tc>
      </w:tr>
    </w:tbl>
    <w:p w:rsidR="008B7F1D" w:rsidP="008B7F1D" w:rsidRDefault="008B7F1D" w14:paraId="3B6DE870" w14:textId="77777777">
      <w:pPr>
        <w:rPr>
          <w:rFonts w:ascii="Verdana" w:hAnsi="Verdana"/>
          <w:sz w:val="18"/>
          <w:szCs w:val="18"/>
        </w:rPr>
      </w:pPr>
    </w:p>
    <w:p w:rsidRPr="002857A1" w:rsidR="008B7F1D" w:rsidP="008B7F1D" w:rsidRDefault="008B7F1D" w14:paraId="027AEC07" w14:textId="77777777">
      <w:pPr>
        <w:rPr>
          <w:rFonts w:ascii="Verdana" w:hAnsi="Verdana"/>
          <w:sz w:val="18"/>
          <w:szCs w:val="18"/>
        </w:rPr>
      </w:pPr>
    </w:p>
    <w:bookmarkEnd w:id="0"/>
    <w:bookmarkEnd w:id="1"/>
    <w:p w:rsidRPr="00AA4AC7" w:rsidR="00EB572A" w:rsidP="00AB3CCE" w:rsidRDefault="00EB572A" w14:paraId="0E3F4B2F" w14:textId="33838F65">
      <w:pPr>
        <w:rPr>
          <w:rFonts w:ascii="Calibri" w:hAnsi="Calibri" w:cs="Calibri"/>
          <w:b/>
          <w:bCs/>
        </w:rPr>
      </w:pPr>
      <w:r w:rsidRPr="00AA4AC7">
        <w:rPr>
          <w:rFonts w:ascii="Calibri" w:hAnsi="Calibri" w:cs="Calibri"/>
          <w:b/>
          <w:bCs/>
        </w:rPr>
        <w:t xml:space="preserve">Bijlage </w:t>
      </w:r>
      <w:r w:rsidR="00752E1B">
        <w:rPr>
          <w:rFonts w:ascii="Calibri" w:hAnsi="Calibri" w:cs="Calibri"/>
          <w:b/>
          <w:bCs/>
        </w:rPr>
        <w:t>2</w:t>
      </w:r>
      <w:r w:rsidRPr="00AA4AC7">
        <w:rPr>
          <w:rFonts w:ascii="Calibri" w:hAnsi="Calibri" w:cs="Calibri"/>
          <w:b/>
          <w:bCs/>
        </w:rPr>
        <w:t xml:space="preserve"> als bedoeld in artikel I, onder </w:t>
      </w:r>
      <w:r>
        <w:rPr>
          <w:rFonts w:ascii="Calibri" w:hAnsi="Calibri" w:cs="Calibri"/>
          <w:b/>
          <w:bCs/>
        </w:rPr>
        <w:t>B</w:t>
      </w:r>
      <w:r w:rsidR="00BD23BB">
        <w:rPr>
          <w:rFonts w:ascii="Calibri" w:hAnsi="Calibri" w:cs="Calibri"/>
          <w:b/>
          <w:bCs/>
        </w:rPr>
        <w:t xml:space="preserve"> </w:t>
      </w:r>
    </w:p>
    <w:p w:rsidR="00BD23BB" w:rsidP="00BD23BB" w:rsidRDefault="00BD23BB" w14:paraId="40C23791" w14:textId="7E3B67C0">
      <w:pPr>
        <w:rPr>
          <w:rFonts w:ascii="Verdana" w:hAnsi="Verdana"/>
          <w:b/>
          <w:bCs/>
          <w:sz w:val="18"/>
          <w:szCs w:val="18"/>
        </w:rPr>
      </w:pPr>
    </w:p>
    <w:tbl>
      <w:tblPr>
        <w:tblStyle w:val="Rastertabel4-Accent3"/>
        <w:tblW w:w="11507" w:type="dxa"/>
        <w:tblLook w:val="04A0" w:firstRow="1" w:lastRow="0" w:firstColumn="1" w:lastColumn="0" w:noHBand="0" w:noVBand="1"/>
      </w:tblPr>
      <w:tblGrid>
        <w:gridCol w:w="4572"/>
        <w:gridCol w:w="4265"/>
        <w:gridCol w:w="2553"/>
        <w:gridCol w:w="117"/>
      </w:tblGrid>
      <w:tr w:rsidRPr="002857A1" w:rsidR="00BD23BB" w:rsidTr="00142351" w14:paraId="6744F9A8" w14:textId="77777777">
        <w:trPr>
          <w:gridAfter w:val="1"/>
          <w:cnfStyle w:val="100000000000" w:firstRow="1" w:lastRow="0" w:firstColumn="0" w:lastColumn="0" w:oddVBand="0" w:evenVBand="0" w:oddHBand="0" w:evenHBand="0" w:firstRowFirstColumn="0" w:firstRowLastColumn="0" w:lastRowFirstColumn="0" w:lastRowLastColumn="0"/>
          <w:wAfter w:w="117" w:type="dxa"/>
          <w:trHeight w:val="316"/>
        </w:trPr>
        <w:tc>
          <w:tcPr>
            <w:cnfStyle w:val="001000000000" w:firstRow="0" w:lastRow="0" w:firstColumn="1" w:lastColumn="0" w:oddVBand="0" w:evenVBand="0" w:oddHBand="0" w:evenHBand="0" w:firstRowFirstColumn="0" w:firstRowLastColumn="0" w:lastRowFirstColumn="0" w:lastRowLastColumn="0"/>
            <w:tcW w:w="4572" w:type="dxa"/>
          </w:tcPr>
          <w:p w:rsidR="00BD23BB" w:rsidP="00142351" w:rsidRDefault="00BD23BB" w14:paraId="75DA8FBD" w14:textId="77777777">
            <w:r>
              <w:t>Provincies</w:t>
            </w:r>
          </w:p>
        </w:tc>
        <w:tc>
          <w:tcPr>
            <w:tcW w:w="4265" w:type="dxa"/>
          </w:tcPr>
          <w:p w:rsidR="00BD23BB" w:rsidP="00142351" w:rsidRDefault="00BD23BB" w14:paraId="5CC92C3C" w14:textId="77777777">
            <w:pPr>
              <w:cnfStyle w:val="100000000000" w:firstRow="1" w:lastRow="0" w:firstColumn="0" w:lastColumn="0" w:oddVBand="0" w:evenVBand="0" w:oddHBand="0" w:evenHBand="0" w:firstRowFirstColumn="0" w:firstRowLastColumn="0" w:lastRowFirstColumn="0" w:lastRowLastColumn="0"/>
              <w:rPr>
                <w:b w:val="0"/>
              </w:rPr>
            </w:pPr>
          </w:p>
        </w:tc>
        <w:tc>
          <w:tcPr>
            <w:tcW w:w="2553" w:type="dxa"/>
          </w:tcPr>
          <w:p w:rsidR="00BD23BB" w:rsidP="00142351" w:rsidRDefault="00BD23BB" w14:paraId="2CB2ED43" w14:textId="77777777">
            <w:pPr>
              <w:cnfStyle w:val="100000000000" w:firstRow="1" w:lastRow="0" w:firstColumn="0" w:lastColumn="0" w:oddVBand="0" w:evenVBand="0" w:oddHBand="0" w:evenHBand="0" w:firstRowFirstColumn="0" w:firstRowLastColumn="0" w:lastRowFirstColumn="0" w:lastRowLastColumn="0"/>
              <w:rPr>
                <w:b w:val="0"/>
              </w:rPr>
            </w:pPr>
          </w:p>
        </w:tc>
      </w:tr>
      <w:tr w:rsidRPr="002857A1" w:rsidR="00BD23BB" w:rsidTr="00142351" w14:paraId="1AA5D7FE" w14:textId="77777777">
        <w:trPr>
          <w:gridAfter w:val="1"/>
          <w:cnfStyle w:val="000000100000" w:firstRow="0" w:lastRow="0" w:firstColumn="0" w:lastColumn="0" w:oddVBand="0" w:evenVBand="0" w:oddHBand="1" w:evenHBand="0" w:firstRowFirstColumn="0" w:firstRowLastColumn="0" w:lastRowFirstColumn="0" w:lastRowLastColumn="0"/>
          <w:wAfter w:w="117" w:type="dxa"/>
          <w:trHeight w:val="316"/>
        </w:trPr>
        <w:tc>
          <w:tcPr>
            <w:cnfStyle w:val="001000000000" w:firstRow="0" w:lastRow="0" w:firstColumn="1" w:lastColumn="0" w:oddVBand="0" w:evenVBand="0" w:oddHBand="0" w:evenHBand="0" w:firstRowFirstColumn="0" w:firstRowLastColumn="0" w:lastRowFirstColumn="0" w:lastRowLastColumn="0"/>
            <w:tcW w:w="4572" w:type="dxa"/>
          </w:tcPr>
          <w:p w:rsidRPr="002857A1" w:rsidR="00BD23BB" w:rsidP="00142351" w:rsidRDefault="00BD23BB" w14:paraId="5C2A8576" w14:textId="77777777">
            <w:pPr>
              <w:rPr>
                <w:b w:val="0"/>
              </w:rPr>
            </w:pPr>
            <w:r>
              <w:t>Functie</w:t>
            </w:r>
          </w:p>
        </w:tc>
        <w:tc>
          <w:tcPr>
            <w:tcW w:w="4265" w:type="dxa"/>
          </w:tcPr>
          <w:p w:rsidRPr="002857A1" w:rsidR="00BD23BB" w:rsidP="00142351" w:rsidRDefault="00BD23BB" w14:paraId="664EDB21" w14:textId="77777777">
            <w:pPr>
              <w:cnfStyle w:val="000000100000" w:firstRow="0" w:lastRow="0" w:firstColumn="0" w:lastColumn="0" w:oddVBand="0" w:evenVBand="0" w:oddHBand="1" w:evenHBand="0" w:firstRowFirstColumn="0" w:firstRowLastColumn="0" w:lastRowFirstColumn="0" w:lastRowLastColumn="0"/>
              <w:rPr>
                <w:b/>
              </w:rPr>
            </w:pPr>
            <w:r>
              <w:rPr>
                <w:b/>
              </w:rPr>
              <w:t>Nadere omschrijving</w:t>
            </w:r>
            <w:r w:rsidRPr="002857A1">
              <w:rPr>
                <w:b/>
              </w:rPr>
              <w:t xml:space="preserve"> </w:t>
            </w:r>
          </w:p>
        </w:tc>
        <w:tc>
          <w:tcPr>
            <w:tcW w:w="2553" w:type="dxa"/>
          </w:tcPr>
          <w:p w:rsidR="00BD23BB" w:rsidP="00142351" w:rsidRDefault="00BD23BB" w14:paraId="7A3963F7" w14:textId="77777777">
            <w:pPr>
              <w:cnfStyle w:val="000000100000" w:firstRow="0" w:lastRow="0" w:firstColumn="0" w:lastColumn="0" w:oddVBand="0" w:evenVBand="0" w:oddHBand="1" w:evenHBand="0" w:firstRowFirstColumn="0" w:firstRowLastColumn="0" w:lastRowFirstColumn="0" w:lastRowLastColumn="0"/>
              <w:rPr>
                <w:b/>
              </w:rPr>
            </w:pPr>
            <w:r>
              <w:rPr>
                <w:b/>
              </w:rPr>
              <w:t xml:space="preserve">Integriteitsbeoordelingen </w:t>
            </w:r>
          </w:p>
          <w:p w:rsidRPr="00CD57B5" w:rsidR="00BD23BB" w:rsidP="00142351" w:rsidRDefault="00BD23BB" w14:paraId="06BCF8EA" w14:textId="77777777">
            <w:pPr>
              <w:cnfStyle w:val="000000100000" w:firstRow="0" w:lastRow="0" w:firstColumn="0" w:lastColumn="0" w:oddVBand="0" w:evenVBand="0" w:oddHBand="1" w:evenHBand="0" w:firstRowFirstColumn="0" w:firstRowLastColumn="0" w:lastRowFirstColumn="0" w:lastRowLastColumn="0"/>
              <w:rPr>
                <w:bCs/>
              </w:rPr>
            </w:pPr>
            <w:r w:rsidRPr="00CD57B5">
              <w:rPr>
                <w:bCs/>
              </w:rPr>
              <w:t xml:space="preserve">(artikel 35a, tweede lid, onder </w:t>
            </w:r>
            <w:r>
              <w:rPr>
                <w:bCs/>
              </w:rPr>
              <w:t>c</w:t>
            </w:r>
            <w:r w:rsidRPr="00CD57B5">
              <w:rPr>
                <w:bCs/>
              </w:rPr>
              <w:t xml:space="preserve">,  </w:t>
            </w:r>
            <w:proofErr w:type="spellStart"/>
            <w:r w:rsidRPr="00CD57B5">
              <w:rPr>
                <w:bCs/>
              </w:rPr>
              <w:t>Wjsg</w:t>
            </w:r>
            <w:proofErr w:type="spellEnd"/>
            <w:r w:rsidRPr="00CD57B5">
              <w:rPr>
                <w:bCs/>
              </w:rPr>
              <w:t>)</w:t>
            </w:r>
          </w:p>
        </w:tc>
      </w:tr>
      <w:tr w:rsidRPr="002857A1" w:rsidR="00BD23BB" w:rsidTr="00142351" w14:paraId="7D40B9CA" w14:textId="77777777">
        <w:trPr>
          <w:trHeight w:val="303"/>
        </w:trPr>
        <w:tc>
          <w:tcPr>
            <w:cnfStyle w:val="001000000000" w:firstRow="0" w:lastRow="0" w:firstColumn="1" w:lastColumn="0" w:oddVBand="0" w:evenVBand="0" w:oddHBand="0" w:evenHBand="0" w:firstRowFirstColumn="0" w:firstRowLastColumn="0" w:lastRowFirstColumn="0" w:lastRowLastColumn="0"/>
            <w:tcW w:w="4572" w:type="dxa"/>
          </w:tcPr>
          <w:p w:rsidRPr="00A34A87" w:rsidR="00BD23BB" w:rsidP="00142351" w:rsidRDefault="00BD23BB" w14:paraId="675BDA7A" w14:textId="77777777">
            <w:pPr>
              <w:rPr>
                <w:rFonts w:cstheme="minorHAnsi"/>
              </w:rPr>
            </w:pPr>
            <w:r w:rsidRPr="00A34A87">
              <w:rPr>
                <w:rFonts w:ascii="Arial" w:hAnsi="Arial" w:cs="Arial"/>
                <w:sz w:val="20"/>
                <w:szCs w:val="20"/>
              </w:rPr>
              <w:t xml:space="preserve">(Plaatsvervangend) </w:t>
            </w:r>
            <w:proofErr w:type="spellStart"/>
            <w:r w:rsidRPr="00A34A87">
              <w:rPr>
                <w:rFonts w:ascii="Arial" w:hAnsi="Arial" w:cs="Arial"/>
                <w:sz w:val="20"/>
                <w:szCs w:val="20"/>
              </w:rPr>
              <w:t>Bibob</w:t>
            </w:r>
            <w:proofErr w:type="spellEnd"/>
            <w:r w:rsidRPr="00A34A87">
              <w:rPr>
                <w:rFonts w:ascii="Arial" w:hAnsi="Arial" w:cs="Arial"/>
                <w:sz w:val="20"/>
                <w:szCs w:val="20"/>
              </w:rPr>
              <w:t xml:space="preserve">-coördinator / </w:t>
            </w:r>
            <w:proofErr w:type="spellStart"/>
            <w:r w:rsidRPr="00A34A87">
              <w:rPr>
                <w:rFonts w:ascii="Arial" w:hAnsi="Arial" w:cs="Arial"/>
                <w:sz w:val="20"/>
                <w:szCs w:val="20"/>
              </w:rPr>
              <w:t>Bibob</w:t>
            </w:r>
            <w:proofErr w:type="spellEnd"/>
            <w:r w:rsidRPr="00A34A87">
              <w:rPr>
                <w:rFonts w:ascii="Arial" w:hAnsi="Arial" w:cs="Arial"/>
                <w:sz w:val="20"/>
                <w:szCs w:val="20"/>
              </w:rPr>
              <w:t xml:space="preserve">-adviseur/ </w:t>
            </w:r>
            <w:proofErr w:type="spellStart"/>
            <w:r w:rsidRPr="00A34A87">
              <w:rPr>
                <w:rFonts w:ascii="Arial" w:hAnsi="Arial" w:cs="Arial"/>
                <w:sz w:val="20"/>
                <w:szCs w:val="20"/>
              </w:rPr>
              <w:t>Bibob</w:t>
            </w:r>
            <w:proofErr w:type="spellEnd"/>
            <w:r w:rsidRPr="00A34A87">
              <w:rPr>
                <w:rFonts w:ascii="Arial" w:hAnsi="Arial" w:cs="Arial"/>
                <w:sz w:val="20"/>
                <w:szCs w:val="20"/>
              </w:rPr>
              <w:t>-onderzoeker</w:t>
            </w:r>
          </w:p>
        </w:tc>
        <w:tc>
          <w:tcPr>
            <w:tcW w:w="4265" w:type="dxa"/>
          </w:tcPr>
          <w:p w:rsidRPr="00A34A87" w:rsidR="00BD23BB" w:rsidP="00142351" w:rsidRDefault="00BD23BB" w14:paraId="49D964CB" w14:textId="77777777">
            <w:pPr>
              <w:cnfStyle w:val="000000000000" w:firstRow="0" w:lastRow="0" w:firstColumn="0" w:lastColumn="0" w:oddVBand="0" w:evenVBand="0" w:oddHBand="0" w:evenHBand="0" w:firstRowFirstColumn="0" w:firstRowLastColumn="0" w:lastRowFirstColumn="0" w:lastRowLastColumn="0"/>
              <w:rPr>
                <w:b/>
                <w:bCs/>
              </w:rPr>
            </w:pPr>
            <w:r w:rsidRPr="00A34A87">
              <w:rPr>
                <w:rFonts w:ascii="Arial" w:hAnsi="Arial" w:cs="Arial"/>
                <w:sz w:val="20"/>
                <w:szCs w:val="20"/>
              </w:rPr>
              <w:t xml:space="preserve">Werkzaamheden in het kader van de Wet bevordering integriteitsbeoordelingen door het openbaar bestuur (Wet </w:t>
            </w:r>
            <w:proofErr w:type="spellStart"/>
            <w:r w:rsidRPr="00A34A87">
              <w:rPr>
                <w:rFonts w:ascii="Arial" w:hAnsi="Arial" w:cs="Arial"/>
                <w:sz w:val="20"/>
                <w:szCs w:val="20"/>
              </w:rPr>
              <w:t>Bibob</w:t>
            </w:r>
            <w:proofErr w:type="spellEnd"/>
            <w:r w:rsidRPr="00A34A87">
              <w:rPr>
                <w:rFonts w:ascii="Arial" w:hAnsi="Arial" w:cs="Arial"/>
                <w:sz w:val="20"/>
                <w:szCs w:val="20"/>
              </w:rPr>
              <w:t>)</w:t>
            </w:r>
          </w:p>
        </w:tc>
        <w:tc>
          <w:tcPr>
            <w:tcW w:w="2670" w:type="dxa"/>
            <w:gridSpan w:val="2"/>
          </w:tcPr>
          <w:p w:rsidRPr="002857A1" w:rsidR="00BD23BB" w:rsidP="00142351" w:rsidRDefault="00BD23BB" w14:paraId="33FC9DDB" w14:textId="77777777">
            <w:pPr>
              <w:jc w:val="center"/>
              <w:cnfStyle w:val="000000000000" w:firstRow="0" w:lastRow="0" w:firstColumn="0" w:lastColumn="0" w:oddVBand="0" w:evenVBand="0" w:oddHBand="0" w:evenHBand="0" w:firstRowFirstColumn="0" w:firstRowLastColumn="0" w:lastRowFirstColumn="0" w:lastRowLastColumn="0"/>
            </w:pPr>
            <w:r>
              <w:t>X</w:t>
            </w:r>
          </w:p>
        </w:tc>
      </w:tr>
      <w:tr w:rsidRPr="002857A1" w:rsidR="00BD23BB" w:rsidTr="00142351" w14:paraId="74460651"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4572" w:type="dxa"/>
          </w:tcPr>
          <w:p w:rsidRPr="00A34A87" w:rsidR="00BD23BB" w:rsidP="00142351" w:rsidRDefault="00BD23BB" w14:paraId="3724756A" w14:textId="77777777">
            <w:pPr>
              <w:rPr>
                <w:rFonts w:ascii="Calibri" w:hAnsi="Calibri" w:cs="Calibri"/>
              </w:rPr>
            </w:pPr>
            <w:r w:rsidRPr="00A34A87">
              <w:rPr>
                <w:rFonts w:ascii="Calibri" w:hAnsi="Calibri" w:cs="Calibri"/>
              </w:rPr>
              <w:t xml:space="preserve">Jurist </w:t>
            </w:r>
            <w:proofErr w:type="spellStart"/>
            <w:r w:rsidRPr="00A34A87">
              <w:rPr>
                <w:rFonts w:ascii="Calibri" w:hAnsi="Calibri" w:cs="Calibri"/>
              </w:rPr>
              <w:t>Bibob</w:t>
            </w:r>
            <w:proofErr w:type="spellEnd"/>
          </w:p>
        </w:tc>
        <w:tc>
          <w:tcPr>
            <w:tcW w:w="4265" w:type="dxa"/>
          </w:tcPr>
          <w:p w:rsidRPr="00A34A87" w:rsidR="00BD23BB" w:rsidP="00142351" w:rsidRDefault="00BD23BB" w14:paraId="0CB9473E"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A34A87">
              <w:rPr>
                <w:rFonts w:ascii="Arial" w:hAnsi="Arial" w:cs="Arial"/>
                <w:sz w:val="20"/>
                <w:szCs w:val="20"/>
              </w:rPr>
              <w:t xml:space="preserve">Juridische advisering en </w:t>
            </w:r>
            <w:r w:rsidRPr="00A34A87">
              <w:rPr>
                <w:rFonts w:ascii="Arial" w:hAnsi="Arial" w:cs="Arial"/>
                <w:b/>
                <w:bCs/>
                <w:sz w:val="20"/>
                <w:szCs w:val="20"/>
              </w:rPr>
              <w:t xml:space="preserve">voeren procedures </w:t>
            </w:r>
            <w:r w:rsidRPr="00A34A87">
              <w:rPr>
                <w:rFonts w:ascii="Arial" w:hAnsi="Arial" w:cs="Arial"/>
                <w:sz w:val="20"/>
                <w:szCs w:val="20"/>
              </w:rPr>
              <w:t xml:space="preserve">in het kader van de Wet bevordering integriteitsbeoordelingen door het openbaar bestuur (Wet </w:t>
            </w:r>
            <w:proofErr w:type="spellStart"/>
            <w:r w:rsidRPr="00A34A87">
              <w:rPr>
                <w:rFonts w:ascii="Arial" w:hAnsi="Arial" w:cs="Arial"/>
                <w:sz w:val="20"/>
                <w:szCs w:val="20"/>
              </w:rPr>
              <w:t>Bibob</w:t>
            </w:r>
            <w:proofErr w:type="spellEnd"/>
            <w:r w:rsidRPr="00A34A87">
              <w:rPr>
                <w:rFonts w:ascii="Arial" w:hAnsi="Arial" w:cs="Arial"/>
                <w:sz w:val="20"/>
                <w:szCs w:val="20"/>
              </w:rPr>
              <w:t>)</w:t>
            </w:r>
          </w:p>
        </w:tc>
        <w:tc>
          <w:tcPr>
            <w:tcW w:w="2670" w:type="dxa"/>
            <w:gridSpan w:val="2"/>
          </w:tcPr>
          <w:p w:rsidRPr="002857A1" w:rsidR="00BD23BB" w:rsidP="00142351" w:rsidRDefault="00BD23BB" w14:paraId="3AEEBFEF" w14:textId="77777777">
            <w:pPr>
              <w:jc w:val="center"/>
              <w:cnfStyle w:val="000000100000" w:firstRow="0" w:lastRow="0" w:firstColumn="0" w:lastColumn="0" w:oddVBand="0" w:evenVBand="0" w:oddHBand="1" w:evenHBand="0" w:firstRowFirstColumn="0" w:firstRowLastColumn="0" w:lastRowFirstColumn="0" w:lastRowLastColumn="0"/>
            </w:pPr>
            <w:r>
              <w:t>X</w:t>
            </w:r>
          </w:p>
        </w:tc>
      </w:tr>
      <w:tr w:rsidRPr="002857A1" w:rsidR="00BD23BB" w:rsidTr="00142351" w14:paraId="2DB26A54" w14:textId="77777777">
        <w:trPr>
          <w:trHeight w:val="303"/>
        </w:trPr>
        <w:tc>
          <w:tcPr>
            <w:cnfStyle w:val="001000000000" w:firstRow="0" w:lastRow="0" w:firstColumn="1" w:lastColumn="0" w:oddVBand="0" w:evenVBand="0" w:oddHBand="0" w:evenHBand="0" w:firstRowFirstColumn="0" w:firstRowLastColumn="0" w:lastRowFirstColumn="0" w:lastRowLastColumn="0"/>
            <w:tcW w:w="4572" w:type="dxa"/>
          </w:tcPr>
          <w:p w:rsidRPr="00A34A87" w:rsidR="00BD23BB" w:rsidP="00142351" w:rsidRDefault="00BD23BB" w14:paraId="3D6D511B" w14:textId="77777777">
            <w:pPr>
              <w:rPr>
                <w:rFonts w:ascii="Calibri" w:hAnsi="Calibri" w:cs="Calibri"/>
              </w:rPr>
            </w:pPr>
            <w:r w:rsidRPr="00A34A87">
              <w:rPr>
                <w:rFonts w:ascii="Arial" w:hAnsi="Arial" w:cs="Arial"/>
                <w:sz w:val="20"/>
                <w:szCs w:val="20"/>
              </w:rPr>
              <w:t xml:space="preserve">Administratief- organisatorisch en ondersteunende medewerkers </w:t>
            </w:r>
            <w:proofErr w:type="spellStart"/>
            <w:r w:rsidRPr="00A34A87">
              <w:rPr>
                <w:rFonts w:ascii="Arial" w:hAnsi="Arial" w:cs="Arial"/>
                <w:sz w:val="20"/>
                <w:szCs w:val="20"/>
              </w:rPr>
              <w:t>Bibob</w:t>
            </w:r>
            <w:proofErr w:type="spellEnd"/>
          </w:p>
        </w:tc>
        <w:tc>
          <w:tcPr>
            <w:tcW w:w="4265" w:type="dxa"/>
          </w:tcPr>
          <w:p w:rsidRPr="00A34A87" w:rsidR="00BD23BB" w:rsidP="00142351" w:rsidRDefault="00BD23BB" w14:paraId="25CD4011" w14:textId="77777777">
            <w:pPr>
              <w:pStyle w:val="Default"/>
              <w:cnfStyle w:val="000000000000" w:firstRow="0" w:lastRow="0" w:firstColumn="0" w:lastColumn="0" w:oddVBand="0" w:evenVBand="0" w:oddHBand="0" w:evenHBand="0" w:firstRowFirstColumn="0" w:firstRowLastColumn="0" w:lastRowFirstColumn="0" w:lastRowLastColumn="0"/>
              <w:rPr>
                <w:rFonts w:ascii="Calibri" w:hAnsi="Calibri" w:cs="Calibri"/>
                <w:color w:val="auto"/>
              </w:rPr>
            </w:pPr>
            <w:r w:rsidRPr="00A34A87">
              <w:rPr>
                <w:rFonts w:ascii="Arial" w:hAnsi="Arial" w:cs="Arial"/>
                <w:color w:val="auto"/>
                <w:sz w:val="20"/>
                <w:szCs w:val="20"/>
              </w:rPr>
              <w:t xml:space="preserve">Faciliteren en ondersteunen van werkzaamheden in het kader van de Wet bevordering integriteitsbeoordelingen door het openbaar bestuur (Wet </w:t>
            </w:r>
            <w:proofErr w:type="spellStart"/>
            <w:r w:rsidRPr="00A34A87">
              <w:rPr>
                <w:rFonts w:ascii="Arial" w:hAnsi="Arial" w:cs="Arial"/>
                <w:color w:val="auto"/>
                <w:sz w:val="20"/>
                <w:szCs w:val="20"/>
              </w:rPr>
              <w:t>Bibob</w:t>
            </w:r>
            <w:proofErr w:type="spellEnd"/>
            <w:r w:rsidRPr="00A34A87">
              <w:rPr>
                <w:rFonts w:ascii="Arial" w:hAnsi="Arial" w:cs="Arial"/>
                <w:color w:val="auto"/>
                <w:sz w:val="20"/>
                <w:szCs w:val="20"/>
              </w:rPr>
              <w:t>)</w:t>
            </w:r>
          </w:p>
        </w:tc>
        <w:tc>
          <w:tcPr>
            <w:tcW w:w="2670" w:type="dxa"/>
            <w:gridSpan w:val="2"/>
          </w:tcPr>
          <w:p w:rsidRPr="002857A1" w:rsidR="00BD23BB" w:rsidP="00142351" w:rsidRDefault="00BD23BB" w14:paraId="4E1F9C0C" w14:textId="77777777">
            <w:pPr>
              <w:jc w:val="center"/>
              <w:cnfStyle w:val="000000000000" w:firstRow="0" w:lastRow="0" w:firstColumn="0" w:lastColumn="0" w:oddVBand="0" w:evenVBand="0" w:oddHBand="0" w:evenHBand="0" w:firstRowFirstColumn="0" w:firstRowLastColumn="0" w:lastRowFirstColumn="0" w:lastRowLastColumn="0"/>
            </w:pPr>
            <w:r>
              <w:t>X</w:t>
            </w:r>
          </w:p>
        </w:tc>
      </w:tr>
    </w:tbl>
    <w:p w:rsidRPr="002857A1" w:rsidR="00BD23BB" w:rsidP="00BD23BB" w:rsidRDefault="00BD23BB" w14:paraId="30A5D68F" w14:textId="77777777">
      <w:pPr>
        <w:rPr>
          <w:rFonts w:ascii="Verdana" w:hAnsi="Verdana"/>
          <w:b/>
          <w:bCs/>
          <w:sz w:val="18"/>
          <w:szCs w:val="18"/>
        </w:rPr>
      </w:pPr>
    </w:p>
    <w:p w:rsidRPr="00AA4AC7" w:rsidR="00BD23BB" w:rsidP="00BD23BB" w:rsidRDefault="00BD23BB" w14:paraId="6524EEB5" w14:textId="77777777">
      <w:pPr>
        <w:rPr>
          <w:rFonts w:ascii="Calibri" w:hAnsi="Calibri" w:eastAsia="Times New Roman" w:cs="Calibri"/>
          <w:lang w:eastAsia="nl-NL"/>
        </w:rPr>
      </w:pPr>
      <w:r>
        <w:rPr>
          <w:rFonts w:ascii="Verdana" w:hAnsi="Verdana"/>
          <w:b/>
          <w:bCs/>
          <w:sz w:val="18"/>
          <w:szCs w:val="18"/>
        </w:rPr>
        <w:br w:type="page"/>
      </w:r>
    </w:p>
    <w:p w:rsidR="00DF66F7" w:rsidP="008B0F3B" w:rsidRDefault="00DF66F7" w14:paraId="1B5FFBAE" w14:textId="1679BEA9">
      <w:pPr>
        <w:tabs>
          <w:tab w:val="left" w:pos="227"/>
          <w:tab w:val="left" w:pos="454"/>
          <w:tab w:val="left" w:pos="680"/>
        </w:tabs>
        <w:autoSpaceDE w:val="0"/>
        <w:autoSpaceDN w:val="0"/>
        <w:adjustRightInd w:val="0"/>
        <w:spacing w:after="0" w:line="280" w:lineRule="atLeast"/>
        <w:ind w:left="1134"/>
        <w:rPr>
          <w:rFonts w:ascii="Calibri" w:hAnsi="Calibri" w:cs="Calibri"/>
          <w:b/>
          <w:bCs/>
        </w:rPr>
      </w:pPr>
    </w:p>
    <w:p w:rsidR="00AB3CCE" w:rsidP="008B0F3B" w:rsidRDefault="00AB3CCE" w14:paraId="18CF7C52" w14:textId="77777777">
      <w:pPr>
        <w:tabs>
          <w:tab w:val="left" w:pos="227"/>
          <w:tab w:val="left" w:pos="454"/>
          <w:tab w:val="left" w:pos="680"/>
        </w:tabs>
        <w:autoSpaceDE w:val="0"/>
        <w:autoSpaceDN w:val="0"/>
        <w:adjustRightInd w:val="0"/>
        <w:spacing w:after="0" w:line="280" w:lineRule="atLeast"/>
        <w:ind w:left="1134"/>
        <w:rPr>
          <w:rFonts w:ascii="Calibri" w:hAnsi="Calibri" w:cs="Calibri"/>
          <w:b/>
          <w:bCs/>
        </w:rPr>
      </w:pPr>
    </w:p>
    <w:p w:rsidR="00AB3CCE" w:rsidP="008B0F3B" w:rsidRDefault="00AB3CCE" w14:paraId="39E6CC27" w14:textId="77777777">
      <w:pPr>
        <w:tabs>
          <w:tab w:val="left" w:pos="227"/>
          <w:tab w:val="left" w:pos="454"/>
          <w:tab w:val="left" w:pos="680"/>
        </w:tabs>
        <w:autoSpaceDE w:val="0"/>
        <w:autoSpaceDN w:val="0"/>
        <w:adjustRightInd w:val="0"/>
        <w:spacing w:after="0" w:line="280" w:lineRule="atLeast"/>
        <w:ind w:left="1134"/>
        <w:rPr>
          <w:rFonts w:ascii="Calibri" w:hAnsi="Calibri" w:cs="Calibri"/>
          <w:b/>
          <w:bCs/>
        </w:rPr>
      </w:pPr>
    </w:p>
    <w:p w:rsidR="00AB3CCE" w:rsidP="008B0F3B" w:rsidRDefault="00AB3CCE" w14:paraId="47C800DF" w14:textId="77777777">
      <w:pPr>
        <w:tabs>
          <w:tab w:val="left" w:pos="227"/>
          <w:tab w:val="left" w:pos="454"/>
          <w:tab w:val="left" w:pos="680"/>
        </w:tabs>
        <w:autoSpaceDE w:val="0"/>
        <w:autoSpaceDN w:val="0"/>
        <w:adjustRightInd w:val="0"/>
        <w:spacing w:after="0" w:line="280" w:lineRule="atLeast"/>
        <w:ind w:left="1134"/>
        <w:rPr>
          <w:rFonts w:ascii="Calibri" w:hAnsi="Calibri" w:cs="Calibri"/>
          <w:b/>
          <w:bCs/>
        </w:rPr>
      </w:pPr>
    </w:p>
    <w:p w:rsidR="00AB3CCE" w:rsidP="008B0F3B" w:rsidRDefault="00AB3CCE" w14:paraId="58D3A8DA" w14:textId="77777777">
      <w:pPr>
        <w:tabs>
          <w:tab w:val="left" w:pos="227"/>
          <w:tab w:val="left" w:pos="454"/>
          <w:tab w:val="left" w:pos="680"/>
        </w:tabs>
        <w:autoSpaceDE w:val="0"/>
        <w:autoSpaceDN w:val="0"/>
        <w:adjustRightInd w:val="0"/>
        <w:spacing w:after="0" w:line="280" w:lineRule="atLeast"/>
        <w:ind w:left="1134"/>
        <w:rPr>
          <w:rFonts w:ascii="Calibri" w:hAnsi="Calibri" w:cs="Calibri"/>
          <w:b/>
          <w:bCs/>
        </w:rPr>
      </w:pPr>
    </w:p>
    <w:p w:rsidRPr="00D23204" w:rsidR="007527F3" w:rsidP="007527F3" w:rsidRDefault="007527F3" w14:paraId="5BD8C3FC" w14:textId="77777777">
      <w:pPr>
        <w:spacing w:after="0"/>
        <w:rPr>
          <w:rFonts w:ascii="Verdana" w:hAnsi="Verdana"/>
          <w:b/>
          <w:bCs/>
          <w:sz w:val="18"/>
          <w:szCs w:val="18"/>
        </w:rPr>
      </w:pPr>
      <w:r w:rsidRPr="00D23204">
        <w:rPr>
          <w:rFonts w:ascii="Verdana" w:hAnsi="Verdana"/>
          <w:b/>
          <w:bCs/>
          <w:sz w:val="18"/>
          <w:szCs w:val="18"/>
        </w:rPr>
        <w:t xml:space="preserve">Toelichting </w:t>
      </w:r>
    </w:p>
    <w:p w:rsidRPr="00D23204" w:rsidR="007527F3" w:rsidP="007527F3" w:rsidRDefault="007527F3" w14:paraId="25E3774F" w14:textId="77777777">
      <w:pPr>
        <w:spacing w:after="0"/>
        <w:rPr>
          <w:rFonts w:ascii="Verdana" w:hAnsi="Verdana"/>
          <w:i/>
          <w:iCs/>
          <w:sz w:val="18"/>
          <w:szCs w:val="18"/>
        </w:rPr>
      </w:pPr>
      <w:r w:rsidRPr="00D23204">
        <w:rPr>
          <w:rFonts w:ascii="Verdana" w:hAnsi="Verdana"/>
          <w:i/>
          <w:iCs/>
          <w:sz w:val="18"/>
          <w:szCs w:val="18"/>
        </w:rPr>
        <w:t xml:space="preserve">Algemeen </w:t>
      </w:r>
    </w:p>
    <w:p w:rsidR="007527F3" w:rsidP="007527F3" w:rsidRDefault="007527F3" w14:paraId="2264E698" w14:textId="77777777">
      <w:pPr>
        <w:spacing w:after="0"/>
        <w:rPr>
          <w:rFonts w:ascii="Verdana" w:hAnsi="Verdana"/>
          <w:sz w:val="18"/>
          <w:szCs w:val="18"/>
        </w:rPr>
      </w:pPr>
      <w:r w:rsidRPr="00D23204">
        <w:rPr>
          <w:rFonts w:ascii="Verdana" w:hAnsi="Verdana"/>
          <w:sz w:val="18"/>
          <w:szCs w:val="18"/>
        </w:rPr>
        <w:t xml:space="preserve">Deze regeling strekt tot wijziging van de regeling waarmee functies worden aangewezen die middels een Verklaring Omtrent het Gedrag politiegegevens (hierna: VOG politiegegevens) worden gescreend. </w:t>
      </w:r>
    </w:p>
    <w:p w:rsidR="007527F3" w:rsidP="007527F3" w:rsidRDefault="007527F3" w14:paraId="13EF2758" w14:textId="77777777">
      <w:pPr>
        <w:spacing w:after="0"/>
        <w:rPr>
          <w:rFonts w:ascii="Verdana" w:hAnsi="Verdana"/>
          <w:sz w:val="18"/>
          <w:szCs w:val="18"/>
        </w:rPr>
      </w:pPr>
      <w:r>
        <w:rPr>
          <w:rFonts w:ascii="Verdana" w:hAnsi="Verdana"/>
          <w:sz w:val="18"/>
          <w:szCs w:val="18"/>
        </w:rPr>
        <w:t>Bij de inwerkingtreding van de VOG politiegegevens en per</w:t>
      </w:r>
      <w:r w:rsidRPr="00D23204">
        <w:rPr>
          <w:rFonts w:ascii="Verdana" w:hAnsi="Verdana"/>
          <w:sz w:val="18"/>
          <w:szCs w:val="18"/>
        </w:rPr>
        <w:t xml:space="preserve"> 1 juli 2026 is </w:t>
      </w:r>
      <w:r>
        <w:rPr>
          <w:rFonts w:ascii="Verdana" w:hAnsi="Verdana"/>
          <w:sz w:val="18"/>
          <w:szCs w:val="18"/>
        </w:rPr>
        <w:t xml:space="preserve">tweemaal </w:t>
      </w:r>
      <w:r w:rsidRPr="00D23204">
        <w:rPr>
          <w:rFonts w:ascii="Verdana" w:hAnsi="Verdana"/>
          <w:sz w:val="18"/>
          <w:szCs w:val="18"/>
        </w:rPr>
        <w:t>een aantal functies aangewezen bij het Openbaar Ministerie (hierna: OM)</w:t>
      </w:r>
      <w:r w:rsidRPr="007D4CC5">
        <w:rPr>
          <w:rFonts w:ascii="Verdana" w:hAnsi="Verdana"/>
          <w:sz w:val="18"/>
          <w:szCs w:val="18"/>
        </w:rPr>
        <w:t xml:space="preserve"> </w:t>
      </w:r>
      <w:r w:rsidRPr="00D23204">
        <w:rPr>
          <w:rFonts w:ascii="Verdana" w:hAnsi="Verdana"/>
          <w:sz w:val="18"/>
          <w:szCs w:val="18"/>
        </w:rPr>
        <w:t>die toegang hebben tot gevoelige informatie bij de uitvoering van wettelijke taken op het terrein van openbare orde en veiligheid of de handhaving van de rechtsorde (artikel 35a, tweede lid, onder b</w:t>
      </w:r>
      <w:r>
        <w:rPr>
          <w:rFonts w:ascii="Verdana" w:hAnsi="Verdana"/>
          <w:sz w:val="18"/>
          <w:szCs w:val="18"/>
        </w:rPr>
        <w:t xml:space="preserve">, </w:t>
      </w:r>
      <w:proofErr w:type="spellStart"/>
      <w:r w:rsidRPr="00D23204">
        <w:rPr>
          <w:rFonts w:ascii="Verdana" w:hAnsi="Verdana"/>
          <w:sz w:val="18"/>
          <w:szCs w:val="18"/>
        </w:rPr>
        <w:t>Wjsg</w:t>
      </w:r>
      <w:proofErr w:type="spellEnd"/>
      <w:r w:rsidRPr="00D23204">
        <w:rPr>
          <w:rFonts w:ascii="Verdana" w:hAnsi="Verdana"/>
          <w:sz w:val="18"/>
          <w:szCs w:val="18"/>
        </w:rPr>
        <w:t>).</w:t>
      </w:r>
      <w:r>
        <w:rPr>
          <w:rFonts w:ascii="Verdana" w:hAnsi="Verdana"/>
          <w:sz w:val="18"/>
          <w:szCs w:val="18"/>
        </w:rPr>
        <w:t xml:space="preserve"> Op verzoek van het OM worden met deze wijziging aanvullende functies aangewezen die bij de vorige wijziging abusievelijk niet zijn aangewezen. Tevens worden vier functies toegevoegd of aangepast om deze meer in lijn te brengen met de functiebenamingen in het functiegebouw van het OM. </w:t>
      </w:r>
    </w:p>
    <w:p w:rsidRPr="00D23204" w:rsidR="007527F3" w:rsidP="007527F3" w:rsidRDefault="007527F3" w14:paraId="58C51171" w14:textId="64BE15D1">
      <w:pPr>
        <w:spacing w:after="0"/>
        <w:rPr>
          <w:rFonts w:ascii="Verdana" w:hAnsi="Verdana"/>
          <w:sz w:val="18"/>
          <w:szCs w:val="18"/>
        </w:rPr>
      </w:pPr>
      <w:r w:rsidRPr="00D23204">
        <w:rPr>
          <w:rFonts w:ascii="Verdana" w:hAnsi="Verdana"/>
          <w:sz w:val="18"/>
          <w:szCs w:val="18"/>
        </w:rPr>
        <w:t>Daarnaast word</w:t>
      </w:r>
      <w:r>
        <w:rPr>
          <w:rFonts w:ascii="Verdana" w:hAnsi="Verdana"/>
          <w:sz w:val="18"/>
          <w:szCs w:val="18"/>
        </w:rPr>
        <w:t>en</w:t>
      </w:r>
      <w:r w:rsidRPr="00D23204">
        <w:rPr>
          <w:rFonts w:ascii="Verdana" w:hAnsi="Verdana"/>
          <w:sz w:val="18"/>
          <w:szCs w:val="18"/>
        </w:rPr>
        <w:t xml:space="preserve"> op verzoek van Interprovinciaal Overleg (hierna: IPO) </w:t>
      </w:r>
      <w:r>
        <w:rPr>
          <w:rFonts w:ascii="Verdana" w:hAnsi="Verdana"/>
          <w:sz w:val="18"/>
          <w:szCs w:val="18"/>
        </w:rPr>
        <w:t xml:space="preserve">functies bij de provincies met een taak in het kader van de </w:t>
      </w:r>
      <w:r w:rsidR="001D6F6C">
        <w:rPr>
          <w:rFonts w:ascii="Verdana" w:hAnsi="Verdana"/>
          <w:sz w:val="18"/>
          <w:szCs w:val="18"/>
        </w:rPr>
        <w:t xml:space="preserve">uitvoering van de </w:t>
      </w:r>
      <w:r>
        <w:rPr>
          <w:rFonts w:ascii="Verdana" w:hAnsi="Verdana"/>
          <w:sz w:val="18"/>
          <w:szCs w:val="18"/>
        </w:rPr>
        <w:t>Wet bevordering integriteitsbeoordelingen door het openbaar bestuur (</w:t>
      </w:r>
      <w:proofErr w:type="spellStart"/>
      <w:r>
        <w:rPr>
          <w:rFonts w:ascii="Verdana" w:hAnsi="Verdana"/>
          <w:sz w:val="18"/>
          <w:szCs w:val="18"/>
        </w:rPr>
        <w:t>Bibob</w:t>
      </w:r>
      <w:proofErr w:type="spellEnd"/>
      <w:r>
        <w:rPr>
          <w:rFonts w:ascii="Verdana" w:hAnsi="Verdana"/>
          <w:sz w:val="18"/>
          <w:szCs w:val="18"/>
        </w:rPr>
        <w:t>) aangewezen</w:t>
      </w:r>
      <w:r w:rsidRPr="00D23204">
        <w:rPr>
          <w:rFonts w:ascii="Verdana" w:hAnsi="Verdana"/>
          <w:sz w:val="18"/>
          <w:szCs w:val="18"/>
        </w:rPr>
        <w:t xml:space="preserve">. </w:t>
      </w:r>
      <w:r w:rsidR="0089479D">
        <w:rPr>
          <w:rFonts w:ascii="Verdana" w:hAnsi="Verdana"/>
          <w:sz w:val="18"/>
          <w:szCs w:val="18"/>
        </w:rPr>
        <w:t xml:space="preserve">Het betreft functies waarin werkzaamheden worden verricht inzake </w:t>
      </w:r>
      <w:r>
        <w:rPr>
          <w:rFonts w:ascii="Verdana" w:hAnsi="Verdana"/>
          <w:sz w:val="18"/>
          <w:szCs w:val="18"/>
        </w:rPr>
        <w:t xml:space="preserve">integriteitsbeoordelingen door het openbaar bestuur (artikel 35a, tweede lid, onder c, </w:t>
      </w:r>
      <w:proofErr w:type="spellStart"/>
      <w:r>
        <w:rPr>
          <w:rFonts w:ascii="Verdana" w:hAnsi="Verdana"/>
          <w:sz w:val="18"/>
          <w:szCs w:val="18"/>
        </w:rPr>
        <w:t>Wjsg</w:t>
      </w:r>
      <w:proofErr w:type="spellEnd"/>
      <w:r>
        <w:rPr>
          <w:rFonts w:ascii="Verdana" w:hAnsi="Verdana"/>
          <w:sz w:val="18"/>
          <w:szCs w:val="18"/>
        </w:rPr>
        <w:t xml:space="preserve">). </w:t>
      </w:r>
    </w:p>
    <w:p w:rsidRPr="00D23204" w:rsidR="007527F3" w:rsidP="007527F3" w:rsidRDefault="007527F3" w14:paraId="1B3AF7EA" w14:textId="77777777">
      <w:pPr>
        <w:spacing w:after="0"/>
        <w:rPr>
          <w:rFonts w:ascii="Verdana" w:hAnsi="Verdana"/>
          <w:sz w:val="18"/>
          <w:szCs w:val="18"/>
        </w:rPr>
      </w:pPr>
    </w:p>
    <w:p w:rsidR="007527F3" w:rsidP="007527F3" w:rsidRDefault="007527F3" w14:paraId="40459A02" w14:textId="77777777">
      <w:pPr>
        <w:spacing w:after="0"/>
        <w:rPr>
          <w:rFonts w:ascii="Verdana" w:hAnsi="Verdana"/>
          <w:sz w:val="18"/>
          <w:szCs w:val="18"/>
        </w:rPr>
      </w:pPr>
      <w:r w:rsidRPr="00D23204">
        <w:rPr>
          <w:rFonts w:ascii="Verdana" w:hAnsi="Verdana"/>
          <w:i/>
          <w:iCs/>
          <w:sz w:val="18"/>
          <w:szCs w:val="18"/>
        </w:rPr>
        <w:t>Aanleiding</w:t>
      </w:r>
      <w:r w:rsidRPr="00D23204">
        <w:rPr>
          <w:rFonts w:ascii="Verdana" w:hAnsi="Verdana"/>
          <w:sz w:val="18"/>
          <w:szCs w:val="18"/>
        </w:rPr>
        <w:t xml:space="preserve"> </w:t>
      </w:r>
    </w:p>
    <w:p w:rsidR="007527F3" w:rsidP="007527F3" w:rsidRDefault="00BB2F0F" w14:paraId="49321BF0" w14:textId="0545684D">
      <w:pPr>
        <w:spacing w:after="0"/>
        <w:rPr>
          <w:rFonts w:ascii="Verdana" w:hAnsi="Verdana"/>
          <w:sz w:val="18"/>
          <w:szCs w:val="18"/>
        </w:rPr>
      </w:pPr>
      <w:r>
        <w:rPr>
          <w:rFonts w:ascii="Verdana" w:hAnsi="Verdana"/>
          <w:sz w:val="18"/>
          <w:szCs w:val="18"/>
        </w:rPr>
        <w:t xml:space="preserve">De wijziging van deze regeling </w:t>
      </w:r>
      <w:r w:rsidRPr="004447A6" w:rsidR="00385D64">
        <w:rPr>
          <w:rFonts w:ascii="Verdana" w:hAnsi="Verdana"/>
          <w:sz w:val="18"/>
          <w:szCs w:val="18"/>
        </w:rPr>
        <w:t>betreffende functies bij het OM</w:t>
      </w:r>
      <w:r w:rsidR="00385D64">
        <w:rPr>
          <w:rFonts w:ascii="Verdana" w:hAnsi="Verdana"/>
          <w:i/>
          <w:iCs/>
          <w:sz w:val="18"/>
          <w:szCs w:val="18"/>
        </w:rPr>
        <w:t xml:space="preserve"> </w:t>
      </w:r>
      <w:r>
        <w:rPr>
          <w:rFonts w:ascii="Verdana" w:hAnsi="Verdana"/>
          <w:sz w:val="18"/>
          <w:szCs w:val="18"/>
        </w:rPr>
        <w:t xml:space="preserve">strekt tot herstel van een omissie en het meer in lijn brengen met functiebenamingen in het functiegebouw Rijk. </w:t>
      </w:r>
    </w:p>
    <w:p w:rsidR="007527F3" w:rsidP="007527F3" w:rsidRDefault="00385D64" w14:paraId="0746178F" w14:textId="325BFEA1">
      <w:pPr>
        <w:spacing w:after="0"/>
        <w:rPr>
          <w:rFonts w:ascii="Verdana" w:hAnsi="Verdana"/>
          <w:sz w:val="18"/>
          <w:szCs w:val="18"/>
        </w:rPr>
      </w:pPr>
      <w:r>
        <w:rPr>
          <w:rFonts w:ascii="Verdana" w:hAnsi="Verdana"/>
          <w:sz w:val="18"/>
          <w:szCs w:val="18"/>
        </w:rPr>
        <w:t xml:space="preserve">Bij de provincies zijn </w:t>
      </w:r>
      <w:proofErr w:type="spellStart"/>
      <w:r w:rsidR="007527F3">
        <w:rPr>
          <w:rFonts w:ascii="Verdana" w:hAnsi="Verdana"/>
          <w:sz w:val="18"/>
          <w:szCs w:val="18"/>
        </w:rPr>
        <w:t>Bibob</w:t>
      </w:r>
      <w:proofErr w:type="spellEnd"/>
      <w:r w:rsidR="007527F3">
        <w:rPr>
          <w:rFonts w:ascii="Verdana" w:hAnsi="Verdana"/>
          <w:sz w:val="18"/>
          <w:szCs w:val="18"/>
        </w:rPr>
        <w:t xml:space="preserve">-medewerkers betrokken bij integriteitsbeoordelingen door het openbaar bestuur; hun </w:t>
      </w:r>
      <w:r w:rsidRPr="00555D85" w:rsidR="007527F3">
        <w:rPr>
          <w:rFonts w:ascii="Verdana" w:hAnsi="Verdana"/>
          <w:sz w:val="18"/>
          <w:szCs w:val="18"/>
        </w:rPr>
        <w:t>adviezen bepalen mede of vergunningen, subsidies of contracten wel of niet doorgang vinden</w:t>
      </w:r>
      <w:r w:rsidR="007527F3">
        <w:rPr>
          <w:rFonts w:ascii="Verdana" w:hAnsi="Verdana"/>
          <w:sz w:val="18"/>
          <w:szCs w:val="18"/>
        </w:rPr>
        <w:t xml:space="preserve">. Daarom </w:t>
      </w:r>
      <w:r w:rsidR="001D6F6C">
        <w:rPr>
          <w:rFonts w:ascii="Verdana" w:hAnsi="Verdana"/>
          <w:sz w:val="18"/>
          <w:szCs w:val="18"/>
        </w:rPr>
        <w:t xml:space="preserve">moet zoveel als mogelijk buiten twijfel staan </w:t>
      </w:r>
      <w:r w:rsidRPr="00555D85" w:rsidR="007527F3">
        <w:rPr>
          <w:rFonts w:ascii="Verdana" w:hAnsi="Verdana"/>
          <w:sz w:val="18"/>
          <w:szCs w:val="18"/>
        </w:rPr>
        <w:t>dat</w:t>
      </w:r>
      <w:r w:rsidR="007527F3">
        <w:rPr>
          <w:rFonts w:ascii="Verdana" w:hAnsi="Verdana"/>
          <w:sz w:val="18"/>
          <w:szCs w:val="18"/>
        </w:rPr>
        <w:t xml:space="preserve"> deze functionarissen </w:t>
      </w:r>
      <w:r w:rsidRPr="00555D85" w:rsidR="007527F3">
        <w:rPr>
          <w:rFonts w:ascii="Verdana" w:hAnsi="Verdana"/>
          <w:sz w:val="18"/>
          <w:szCs w:val="18"/>
        </w:rPr>
        <w:t xml:space="preserve">betrouwbaar, </w:t>
      </w:r>
      <w:r w:rsidR="001D6F6C">
        <w:rPr>
          <w:rFonts w:ascii="Verdana" w:hAnsi="Verdana"/>
          <w:sz w:val="18"/>
          <w:szCs w:val="18"/>
        </w:rPr>
        <w:t xml:space="preserve">deskundig en onafhankelijk handelen en dat hun </w:t>
      </w:r>
      <w:r w:rsidRPr="00555D85" w:rsidR="007527F3">
        <w:rPr>
          <w:rFonts w:ascii="Verdana" w:hAnsi="Verdana"/>
          <w:sz w:val="18"/>
          <w:szCs w:val="18"/>
        </w:rPr>
        <w:t>integriteit</w:t>
      </w:r>
      <w:r w:rsidR="001D6F6C">
        <w:rPr>
          <w:rFonts w:ascii="Verdana" w:hAnsi="Verdana"/>
          <w:sz w:val="18"/>
          <w:szCs w:val="18"/>
        </w:rPr>
        <w:t xml:space="preserve"> ook buiten het werk gewaarborgd is</w:t>
      </w:r>
      <w:r w:rsidRPr="00555D85" w:rsidR="007527F3">
        <w:rPr>
          <w:rFonts w:ascii="Verdana" w:hAnsi="Verdana"/>
          <w:sz w:val="18"/>
          <w:szCs w:val="18"/>
        </w:rPr>
        <w:t xml:space="preserve">. </w:t>
      </w:r>
      <w:r w:rsidR="00BB2F0F">
        <w:rPr>
          <w:rFonts w:ascii="Verdana" w:hAnsi="Verdana"/>
          <w:sz w:val="18"/>
          <w:szCs w:val="18"/>
        </w:rPr>
        <w:t xml:space="preserve">Omdat </w:t>
      </w:r>
      <w:r w:rsidR="007527F3">
        <w:rPr>
          <w:rFonts w:ascii="Verdana" w:hAnsi="Verdana"/>
          <w:sz w:val="18"/>
          <w:szCs w:val="18"/>
        </w:rPr>
        <w:t>deze functionarissen</w:t>
      </w:r>
      <w:r w:rsidRPr="00555D85" w:rsidR="007527F3">
        <w:rPr>
          <w:rFonts w:ascii="Verdana" w:hAnsi="Verdana"/>
          <w:sz w:val="18"/>
          <w:szCs w:val="18"/>
        </w:rPr>
        <w:t xml:space="preserve">, ook buiten hun directe werkzaamheden, in situaties </w:t>
      </w:r>
      <w:r w:rsidR="001D6F6C">
        <w:rPr>
          <w:rFonts w:ascii="Verdana" w:hAnsi="Verdana"/>
          <w:sz w:val="18"/>
          <w:szCs w:val="18"/>
        </w:rPr>
        <w:t xml:space="preserve">kunnen </w:t>
      </w:r>
      <w:r w:rsidRPr="00555D85" w:rsidR="007527F3">
        <w:rPr>
          <w:rFonts w:ascii="Verdana" w:hAnsi="Verdana"/>
          <w:sz w:val="18"/>
          <w:szCs w:val="18"/>
        </w:rPr>
        <w:t xml:space="preserve">terechtkomen </w:t>
      </w:r>
      <w:r w:rsidR="001D6F6C">
        <w:rPr>
          <w:rFonts w:ascii="Verdana" w:hAnsi="Verdana"/>
          <w:sz w:val="18"/>
          <w:szCs w:val="18"/>
        </w:rPr>
        <w:t xml:space="preserve">die vragen oproepen over hun </w:t>
      </w:r>
      <w:r w:rsidRPr="00555D85" w:rsidR="007527F3">
        <w:rPr>
          <w:rFonts w:ascii="Verdana" w:hAnsi="Verdana"/>
          <w:sz w:val="18"/>
          <w:szCs w:val="18"/>
        </w:rPr>
        <w:t>onafhankelijk</w:t>
      </w:r>
      <w:r w:rsidR="001D6F6C">
        <w:rPr>
          <w:rFonts w:ascii="Verdana" w:hAnsi="Verdana"/>
          <w:sz w:val="18"/>
          <w:szCs w:val="18"/>
        </w:rPr>
        <w:t xml:space="preserve">heid </w:t>
      </w:r>
      <w:r w:rsidRPr="00555D85" w:rsidR="007527F3">
        <w:rPr>
          <w:rFonts w:ascii="Verdana" w:hAnsi="Verdana"/>
          <w:sz w:val="18"/>
          <w:szCs w:val="18"/>
        </w:rPr>
        <w:t>of integriteit</w:t>
      </w:r>
      <w:r w:rsidR="001D6F6C">
        <w:rPr>
          <w:rFonts w:ascii="Verdana" w:hAnsi="Verdana"/>
          <w:sz w:val="18"/>
          <w:szCs w:val="18"/>
        </w:rPr>
        <w:t xml:space="preserve">, </w:t>
      </w:r>
      <w:r w:rsidR="007527F3">
        <w:rPr>
          <w:rFonts w:ascii="Verdana" w:hAnsi="Verdana"/>
          <w:sz w:val="18"/>
          <w:szCs w:val="18"/>
        </w:rPr>
        <w:t xml:space="preserve">moet </w:t>
      </w:r>
      <w:r w:rsidR="00BB2F0F">
        <w:rPr>
          <w:rFonts w:ascii="Verdana" w:hAnsi="Verdana"/>
          <w:sz w:val="18"/>
          <w:szCs w:val="18"/>
        </w:rPr>
        <w:t>er</w:t>
      </w:r>
      <w:r w:rsidR="007527F3">
        <w:rPr>
          <w:rFonts w:ascii="Verdana" w:hAnsi="Verdana"/>
          <w:sz w:val="18"/>
          <w:szCs w:val="18"/>
        </w:rPr>
        <w:t xml:space="preserve">op </w:t>
      </w:r>
      <w:r w:rsidRPr="00555D85" w:rsidR="007527F3">
        <w:rPr>
          <w:rFonts w:ascii="Verdana" w:hAnsi="Verdana"/>
          <w:sz w:val="18"/>
          <w:szCs w:val="18"/>
        </w:rPr>
        <w:t xml:space="preserve">kunnen </w:t>
      </w:r>
      <w:r w:rsidR="007527F3">
        <w:rPr>
          <w:rFonts w:ascii="Verdana" w:hAnsi="Verdana"/>
          <w:sz w:val="18"/>
          <w:szCs w:val="18"/>
        </w:rPr>
        <w:t xml:space="preserve">worden </w:t>
      </w:r>
      <w:r w:rsidRPr="00555D85" w:rsidR="007527F3">
        <w:rPr>
          <w:rFonts w:ascii="Verdana" w:hAnsi="Verdana"/>
          <w:sz w:val="18"/>
          <w:szCs w:val="18"/>
        </w:rPr>
        <w:t>vertrouw</w:t>
      </w:r>
      <w:r w:rsidR="007527F3">
        <w:rPr>
          <w:rFonts w:ascii="Verdana" w:hAnsi="Verdana"/>
          <w:sz w:val="18"/>
          <w:szCs w:val="18"/>
        </w:rPr>
        <w:t>d</w:t>
      </w:r>
      <w:r w:rsidRPr="00555D85" w:rsidR="007527F3">
        <w:rPr>
          <w:rFonts w:ascii="Verdana" w:hAnsi="Verdana"/>
          <w:sz w:val="18"/>
          <w:szCs w:val="18"/>
        </w:rPr>
        <w:t xml:space="preserve"> dat deze medewerkers niet vatbaar zijn voor beïnvloeding, chanta</w:t>
      </w:r>
      <w:r w:rsidR="001D6F6C">
        <w:rPr>
          <w:rFonts w:ascii="Verdana" w:hAnsi="Verdana"/>
          <w:sz w:val="18"/>
          <w:szCs w:val="18"/>
        </w:rPr>
        <w:t xml:space="preserve">ge </w:t>
      </w:r>
      <w:r w:rsidRPr="00555D85" w:rsidR="007527F3">
        <w:rPr>
          <w:rFonts w:ascii="Verdana" w:hAnsi="Verdana"/>
          <w:sz w:val="18"/>
          <w:szCs w:val="18"/>
        </w:rPr>
        <w:t xml:space="preserve">of </w:t>
      </w:r>
      <w:r w:rsidR="001D6F6C">
        <w:rPr>
          <w:rFonts w:ascii="Verdana" w:hAnsi="Verdana"/>
          <w:sz w:val="18"/>
          <w:szCs w:val="18"/>
        </w:rPr>
        <w:t xml:space="preserve">ongewenste contacten </w:t>
      </w:r>
      <w:r w:rsidRPr="00555D85" w:rsidR="007527F3">
        <w:rPr>
          <w:rFonts w:ascii="Verdana" w:hAnsi="Verdana"/>
          <w:sz w:val="18"/>
          <w:szCs w:val="18"/>
        </w:rPr>
        <w:t>met netwerken waarop criminele</w:t>
      </w:r>
      <w:r w:rsidR="00BB2F0F">
        <w:rPr>
          <w:rFonts w:ascii="Verdana" w:hAnsi="Verdana"/>
          <w:sz w:val="18"/>
          <w:szCs w:val="18"/>
        </w:rPr>
        <w:t>n</w:t>
      </w:r>
      <w:r w:rsidRPr="00555D85" w:rsidR="007527F3">
        <w:rPr>
          <w:rFonts w:ascii="Verdana" w:hAnsi="Verdana"/>
          <w:sz w:val="18"/>
          <w:szCs w:val="18"/>
        </w:rPr>
        <w:t xml:space="preserve"> invloed </w:t>
      </w:r>
      <w:r w:rsidR="001D6F6C">
        <w:rPr>
          <w:rFonts w:ascii="Verdana" w:hAnsi="Verdana"/>
          <w:sz w:val="18"/>
          <w:szCs w:val="18"/>
        </w:rPr>
        <w:t>kunnen uitoefenen</w:t>
      </w:r>
      <w:r w:rsidRPr="00555D85" w:rsidR="007527F3">
        <w:rPr>
          <w:rFonts w:ascii="Verdana" w:hAnsi="Verdana"/>
          <w:sz w:val="18"/>
          <w:szCs w:val="18"/>
        </w:rPr>
        <w:t xml:space="preserve">. </w:t>
      </w:r>
    </w:p>
    <w:p w:rsidRPr="00D23204" w:rsidR="007527F3" w:rsidP="007527F3" w:rsidRDefault="007527F3" w14:paraId="27028FAF" w14:textId="77777777">
      <w:pPr>
        <w:spacing w:after="0"/>
        <w:rPr>
          <w:rFonts w:ascii="Verdana" w:hAnsi="Verdana"/>
          <w:sz w:val="18"/>
          <w:szCs w:val="18"/>
        </w:rPr>
      </w:pPr>
    </w:p>
    <w:p w:rsidRPr="00D23204" w:rsidR="007527F3" w:rsidP="007527F3" w:rsidRDefault="007527F3" w14:paraId="284EF209" w14:textId="77777777">
      <w:pPr>
        <w:spacing w:after="0"/>
        <w:rPr>
          <w:rFonts w:ascii="Verdana" w:hAnsi="Verdana"/>
          <w:sz w:val="18"/>
          <w:szCs w:val="18"/>
        </w:rPr>
      </w:pPr>
      <w:r w:rsidRPr="00D23204">
        <w:rPr>
          <w:rFonts w:ascii="Verdana" w:hAnsi="Verdana"/>
          <w:i/>
          <w:iCs/>
          <w:sz w:val="18"/>
          <w:szCs w:val="18"/>
        </w:rPr>
        <w:t>Breder integriteitsbeleid</w:t>
      </w:r>
      <w:r w:rsidRPr="00D23204">
        <w:rPr>
          <w:rFonts w:ascii="Verdana" w:hAnsi="Verdana"/>
          <w:sz w:val="18"/>
          <w:szCs w:val="18"/>
        </w:rPr>
        <w:t xml:space="preserve"> </w:t>
      </w:r>
    </w:p>
    <w:p w:rsidR="007527F3" w:rsidP="007527F3" w:rsidRDefault="007527F3" w14:paraId="77A8055A" w14:textId="4EDCDDD5">
      <w:pPr>
        <w:spacing w:after="0"/>
        <w:rPr>
          <w:rFonts w:ascii="Verdana" w:hAnsi="Verdana"/>
          <w:sz w:val="18"/>
          <w:szCs w:val="18"/>
        </w:rPr>
      </w:pPr>
      <w:r w:rsidRPr="00D23204">
        <w:rPr>
          <w:rFonts w:ascii="Verdana" w:hAnsi="Verdana"/>
          <w:sz w:val="18"/>
          <w:szCs w:val="18"/>
        </w:rPr>
        <w:t xml:space="preserve">Het OM treft momenteel al maatregelen en voorzieningen om de integriteit van de organisatie en het personeel te waarborgen zoals het structureel werken in een extra beveiligde omgeving, </w:t>
      </w:r>
      <w:r>
        <w:rPr>
          <w:rFonts w:ascii="Verdana" w:hAnsi="Verdana"/>
          <w:sz w:val="18"/>
          <w:szCs w:val="18"/>
        </w:rPr>
        <w:t>applicatiebeheer en autorisaties</w:t>
      </w:r>
      <w:r w:rsidRPr="00D23204">
        <w:rPr>
          <w:rFonts w:ascii="Verdana" w:hAnsi="Verdana"/>
          <w:sz w:val="18"/>
          <w:szCs w:val="18"/>
        </w:rPr>
        <w:t>, het voeren van veiligheidsgesprekken met medewerkers en het beschikbaar stellen van verschillende vertrouwenspersonen binnen de organisatie. Daarnaast beschikt het OM over een landelijk expertisecentrum met een adviserende, stimulerende en beheersende rol op het gebied van integriteit, en een autoriteit met een toezichthoudende rol. Ondanks de getroffen maatregelen blijven er risico's bestaan op het misbruiken van kennis en/of bevoegdheden, het verstoren van opsporingsonderzoeken of de rechtshandhaving en het faciliteren van georganiseerde of ondermijnende criminaliteit. Met het oog hierop is het betrekken en kunnen weigeren van de afgifte van een VOG</w:t>
      </w:r>
      <w:r w:rsidR="00EF301C">
        <w:rPr>
          <w:rFonts w:ascii="Verdana" w:hAnsi="Verdana"/>
          <w:sz w:val="18"/>
          <w:szCs w:val="18"/>
        </w:rPr>
        <w:t xml:space="preserve"> mede</w:t>
      </w:r>
      <w:r w:rsidRPr="00D23204">
        <w:rPr>
          <w:rFonts w:ascii="Verdana" w:hAnsi="Verdana"/>
          <w:sz w:val="18"/>
          <w:szCs w:val="18"/>
        </w:rPr>
        <w:t xml:space="preserve"> op basis van politiegegevens gewenst</w:t>
      </w:r>
      <w:r>
        <w:rPr>
          <w:rFonts w:ascii="Verdana" w:hAnsi="Verdana"/>
          <w:sz w:val="18"/>
          <w:szCs w:val="18"/>
        </w:rPr>
        <w:t xml:space="preserve"> als </w:t>
      </w:r>
      <w:r w:rsidRPr="00D23204">
        <w:rPr>
          <w:rFonts w:ascii="Verdana" w:hAnsi="Verdana"/>
          <w:sz w:val="18"/>
          <w:szCs w:val="18"/>
        </w:rPr>
        <w:t xml:space="preserve">sluitstuk op het integriteitsbeleid van het OM. </w:t>
      </w:r>
    </w:p>
    <w:p w:rsidR="007527F3" w:rsidP="007527F3" w:rsidRDefault="007527F3" w14:paraId="03E255D8" w14:textId="557A6D6D">
      <w:pPr>
        <w:spacing w:after="0"/>
        <w:rPr>
          <w:rFonts w:ascii="Verdana" w:hAnsi="Verdana"/>
          <w:sz w:val="18"/>
          <w:szCs w:val="18"/>
        </w:rPr>
      </w:pPr>
      <w:r w:rsidRPr="009800E7">
        <w:rPr>
          <w:rFonts w:ascii="Verdana" w:hAnsi="Verdana"/>
          <w:sz w:val="18"/>
          <w:szCs w:val="18"/>
        </w:rPr>
        <w:t xml:space="preserve">Binnen het integriteitsbeleid van </w:t>
      </w:r>
      <w:r>
        <w:rPr>
          <w:rFonts w:ascii="Verdana" w:hAnsi="Verdana"/>
          <w:sz w:val="18"/>
          <w:szCs w:val="18"/>
        </w:rPr>
        <w:t xml:space="preserve">de </w:t>
      </w:r>
      <w:r w:rsidRPr="009800E7">
        <w:rPr>
          <w:rFonts w:ascii="Verdana" w:hAnsi="Verdana"/>
          <w:sz w:val="18"/>
          <w:szCs w:val="18"/>
        </w:rPr>
        <w:t>provincies is screening één van de relevante beheersinstrumenten om grip te krijgen op kwetsbaarheden in functies.</w:t>
      </w:r>
      <w:r>
        <w:rPr>
          <w:rFonts w:ascii="Verdana" w:hAnsi="Verdana"/>
          <w:sz w:val="18"/>
          <w:szCs w:val="18"/>
        </w:rPr>
        <w:t xml:space="preserve"> Daarnaast zetten de provincies in op </w:t>
      </w:r>
      <w:r w:rsidRPr="009800E7">
        <w:rPr>
          <w:rFonts w:ascii="Verdana" w:hAnsi="Verdana"/>
          <w:sz w:val="18"/>
          <w:szCs w:val="18"/>
        </w:rPr>
        <w:t>training en bewustwording van (kandidaat</w:t>
      </w:r>
      <w:r>
        <w:rPr>
          <w:rFonts w:ascii="Verdana" w:hAnsi="Verdana"/>
          <w:sz w:val="18"/>
          <w:szCs w:val="18"/>
        </w:rPr>
        <w:t>-</w:t>
      </w:r>
      <w:r w:rsidRPr="009800E7">
        <w:rPr>
          <w:rFonts w:ascii="Verdana" w:hAnsi="Verdana"/>
          <w:sz w:val="18"/>
          <w:szCs w:val="18"/>
        </w:rPr>
        <w:t>)medewerkers, beheersmaatregelen zoals applicatiebeheer, functiescheiding, mandaatregeling en fysieke beveiliging van ruimten/materiaal</w:t>
      </w:r>
      <w:r>
        <w:rPr>
          <w:rFonts w:ascii="Verdana" w:hAnsi="Verdana"/>
          <w:sz w:val="18"/>
          <w:szCs w:val="18"/>
        </w:rPr>
        <w:t xml:space="preserve"> en</w:t>
      </w:r>
      <w:r w:rsidRPr="009800E7">
        <w:rPr>
          <w:rFonts w:ascii="Verdana" w:hAnsi="Verdana"/>
          <w:sz w:val="18"/>
          <w:szCs w:val="18"/>
        </w:rPr>
        <w:t xml:space="preserve"> inbedding van weerbaarheid en integriteit binnen de organisatiecultuur.</w:t>
      </w:r>
      <w:r>
        <w:rPr>
          <w:rFonts w:ascii="Verdana" w:hAnsi="Verdana"/>
          <w:sz w:val="18"/>
          <w:szCs w:val="18"/>
        </w:rPr>
        <w:t xml:space="preserve"> </w:t>
      </w:r>
      <w:r w:rsidRPr="009800E7">
        <w:rPr>
          <w:rFonts w:ascii="Verdana" w:hAnsi="Verdana"/>
          <w:sz w:val="18"/>
          <w:szCs w:val="18"/>
        </w:rPr>
        <w:t xml:space="preserve">Waar de reguliere VOG, in combinatie met </w:t>
      </w:r>
      <w:r>
        <w:rPr>
          <w:rFonts w:ascii="Verdana" w:hAnsi="Verdana"/>
          <w:sz w:val="18"/>
          <w:szCs w:val="18"/>
        </w:rPr>
        <w:t xml:space="preserve">de </w:t>
      </w:r>
      <w:r w:rsidRPr="009800E7">
        <w:rPr>
          <w:rFonts w:ascii="Verdana" w:hAnsi="Verdana"/>
          <w:sz w:val="18"/>
          <w:szCs w:val="18"/>
        </w:rPr>
        <w:t>screenings- en integriteitsmaatregelen, mogelijk onvoldoende informatie verschaft, k</w:t>
      </w:r>
      <w:r w:rsidR="009477C1">
        <w:rPr>
          <w:rFonts w:ascii="Verdana" w:hAnsi="Verdana"/>
          <w:sz w:val="18"/>
          <w:szCs w:val="18"/>
        </w:rPr>
        <w:t>unnen</w:t>
      </w:r>
      <w:r>
        <w:rPr>
          <w:rFonts w:ascii="Verdana" w:hAnsi="Verdana"/>
          <w:sz w:val="18"/>
          <w:szCs w:val="18"/>
        </w:rPr>
        <w:t xml:space="preserve"> p</w:t>
      </w:r>
      <w:r w:rsidRPr="009800E7">
        <w:rPr>
          <w:rFonts w:ascii="Verdana" w:hAnsi="Verdana"/>
          <w:sz w:val="18"/>
          <w:szCs w:val="18"/>
        </w:rPr>
        <w:t xml:space="preserve">olitiegegevens een </w:t>
      </w:r>
      <w:r w:rsidR="009477C1">
        <w:rPr>
          <w:rFonts w:ascii="Verdana" w:hAnsi="Verdana"/>
          <w:sz w:val="18"/>
          <w:szCs w:val="18"/>
        </w:rPr>
        <w:t xml:space="preserve">breder beeld geven van mogelijke integriteitsrisico’s, </w:t>
      </w:r>
      <w:r w:rsidRPr="009477C1" w:rsidR="009477C1">
        <w:rPr>
          <w:rFonts w:ascii="Verdana" w:hAnsi="Verdana"/>
          <w:sz w:val="18"/>
          <w:szCs w:val="18"/>
        </w:rPr>
        <w:t>bijvoorbeeld eerder</w:t>
      </w:r>
      <w:r w:rsidR="009477C1">
        <w:rPr>
          <w:rFonts w:ascii="Verdana" w:hAnsi="Verdana"/>
          <w:sz w:val="18"/>
          <w:szCs w:val="18"/>
        </w:rPr>
        <w:t>e</w:t>
      </w:r>
      <w:r w:rsidRPr="009477C1" w:rsidR="009477C1">
        <w:rPr>
          <w:rFonts w:ascii="Verdana" w:hAnsi="Verdana"/>
          <w:sz w:val="18"/>
          <w:szCs w:val="18"/>
        </w:rPr>
        <w:t xml:space="preserve"> signalen van contact met criminele organisaties</w:t>
      </w:r>
      <w:r w:rsidRPr="009800E7">
        <w:rPr>
          <w:rFonts w:ascii="Verdana" w:hAnsi="Verdana"/>
          <w:sz w:val="18"/>
          <w:szCs w:val="18"/>
        </w:rPr>
        <w:t>.</w:t>
      </w:r>
      <w:r w:rsidRPr="00FA3FBB">
        <w:t xml:space="preserve"> </w:t>
      </w:r>
      <w:r w:rsidRPr="00FA3FBB">
        <w:rPr>
          <w:rFonts w:ascii="Verdana" w:hAnsi="Verdana"/>
          <w:sz w:val="18"/>
          <w:szCs w:val="18"/>
        </w:rPr>
        <w:t xml:space="preserve">Hiermee fungeert </w:t>
      </w:r>
      <w:r>
        <w:rPr>
          <w:rFonts w:ascii="Verdana" w:hAnsi="Verdana"/>
          <w:sz w:val="18"/>
          <w:szCs w:val="18"/>
        </w:rPr>
        <w:t>de VOG politiegegevens als sluitstuk op het integriteitsbeleid van de provincies</w:t>
      </w:r>
      <w:r w:rsidR="00EF301C">
        <w:rPr>
          <w:rFonts w:ascii="Verdana" w:hAnsi="Verdana"/>
          <w:sz w:val="18"/>
          <w:szCs w:val="18"/>
        </w:rPr>
        <w:t>.</w:t>
      </w:r>
    </w:p>
    <w:p w:rsidRPr="00D23204" w:rsidR="007527F3" w:rsidP="007527F3" w:rsidRDefault="007527F3" w14:paraId="1D03F498" w14:textId="77777777">
      <w:pPr>
        <w:spacing w:after="0"/>
        <w:rPr>
          <w:rFonts w:ascii="Verdana" w:hAnsi="Verdana"/>
          <w:sz w:val="18"/>
          <w:szCs w:val="18"/>
        </w:rPr>
      </w:pPr>
    </w:p>
    <w:p w:rsidRPr="00D23204" w:rsidR="007527F3" w:rsidP="007527F3" w:rsidRDefault="007527F3" w14:paraId="3BCB3CBE" w14:textId="77777777">
      <w:pPr>
        <w:spacing w:after="0"/>
        <w:rPr>
          <w:rFonts w:ascii="Verdana" w:hAnsi="Verdana"/>
          <w:sz w:val="18"/>
          <w:szCs w:val="18"/>
        </w:rPr>
      </w:pPr>
      <w:r w:rsidRPr="00D23204">
        <w:rPr>
          <w:rFonts w:ascii="Verdana" w:hAnsi="Verdana"/>
          <w:i/>
          <w:iCs/>
          <w:sz w:val="18"/>
          <w:szCs w:val="18"/>
        </w:rPr>
        <w:t>VOG politiegegevens-functies</w:t>
      </w:r>
      <w:r w:rsidRPr="00D23204">
        <w:rPr>
          <w:rFonts w:ascii="Verdana" w:hAnsi="Verdana"/>
          <w:sz w:val="18"/>
          <w:szCs w:val="18"/>
        </w:rPr>
        <w:t xml:space="preserve"> </w:t>
      </w:r>
    </w:p>
    <w:p w:rsidRPr="00D23204" w:rsidR="00C233C4" w:rsidP="00C233C4" w:rsidRDefault="007527F3" w14:paraId="7D592BDB" w14:textId="1B80081D">
      <w:pPr>
        <w:spacing w:after="0"/>
        <w:rPr>
          <w:rFonts w:ascii="Verdana" w:hAnsi="Verdana"/>
          <w:sz w:val="18"/>
          <w:szCs w:val="18"/>
        </w:rPr>
      </w:pPr>
      <w:r w:rsidRPr="00D23204">
        <w:rPr>
          <w:rFonts w:ascii="Verdana" w:hAnsi="Verdana"/>
          <w:sz w:val="18"/>
          <w:szCs w:val="18"/>
        </w:rPr>
        <w:t xml:space="preserve">Het OM is belast met de strafrechtelijke handhaving van de rechtsorde, waaronder de opsporing en vervolging van strafbare feiten. De wettelijke basis hiervoor is primair vastgelegd in de Wet op de rechterlijke organisatie en het Wetboek van Strafvordering. </w:t>
      </w:r>
      <w:r>
        <w:rPr>
          <w:rFonts w:ascii="Verdana" w:hAnsi="Verdana"/>
          <w:sz w:val="18"/>
          <w:szCs w:val="18"/>
        </w:rPr>
        <w:t>Met deze wijziging worden functies aangewezen die bij de vorige wijziging van de</w:t>
      </w:r>
      <w:r w:rsidR="00EF301C">
        <w:rPr>
          <w:rFonts w:ascii="Verdana" w:hAnsi="Verdana"/>
          <w:sz w:val="18"/>
          <w:szCs w:val="18"/>
        </w:rPr>
        <w:t xml:space="preserve"> regeling</w:t>
      </w:r>
      <w:r>
        <w:rPr>
          <w:rFonts w:ascii="Verdana" w:hAnsi="Verdana"/>
          <w:sz w:val="18"/>
          <w:szCs w:val="18"/>
        </w:rPr>
        <w:t xml:space="preserve"> abusievelijk niet zijn aangewezen en waarbij de </w:t>
      </w:r>
      <w:r w:rsidRPr="00191EB3">
        <w:rPr>
          <w:rFonts w:ascii="Verdana" w:hAnsi="Verdana"/>
          <w:sz w:val="18"/>
          <w:szCs w:val="18"/>
        </w:rPr>
        <w:t xml:space="preserve">functionaris toegang heeft tot gevoelige informatie bij de uitvoering van de wettelijke taken van het OM op het terrein van openbare orde en veiligheid of handhaving van de rechtsorde (artikel 35a, tweede lid, </w:t>
      </w:r>
      <w:r>
        <w:rPr>
          <w:rFonts w:ascii="Verdana" w:hAnsi="Verdana"/>
          <w:sz w:val="18"/>
          <w:szCs w:val="18"/>
        </w:rPr>
        <w:t>onder</w:t>
      </w:r>
      <w:r w:rsidRPr="00191EB3">
        <w:rPr>
          <w:rFonts w:ascii="Verdana" w:hAnsi="Verdana"/>
          <w:sz w:val="18"/>
          <w:szCs w:val="18"/>
        </w:rPr>
        <w:t xml:space="preserve"> b, </w:t>
      </w:r>
      <w:proofErr w:type="spellStart"/>
      <w:r w:rsidRPr="00191EB3">
        <w:rPr>
          <w:rFonts w:ascii="Verdana" w:hAnsi="Verdana"/>
          <w:sz w:val="18"/>
          <w:szCs w:val="18"/>
        </w:rPr>
        <w:t>Wjsg</w:t>
      </w:r>
      <w:proofErr w:type="spellEnd"/>
      <w:r w:rsidRPr="00191EB3">
        <w:rPr>
          <w:rFonts w:ascii="Verdana" w:hAnsi="Verdana"/>
          <w:sz w:val="18"/>
          <w:szCs w:val="18"/>
        </w:rPr>
        <w:t xml:space="preserve">). Het betreft </w:t>
      </w:r>
      <w:r>
        <w:rPr>
          <w:rFonts w:ascii="Verdana" w:hAnsi="Verdana"/>
          <w:sz w:val="18"/>
          <w:szCs w:val="18"/>
        </w:rPr>
        <w:t xml:space="preserve">functies binnen de clusters </w:t>
      </w:r>
      <w:r w:rsidRPr="00191EB3">
        <w:rPr>
          <w:rFonts w:ascii="Verdana" w:hAnsi="Verdana"/>
          <w:sz w:val="18"/>
          <w:szCs w:val="18"/>
        </w:rPr>
        <w:t>lijnmanag</w:t>
      </w:r>
      <w:r>
        <w:rPr>
          <w:rFonts w:ascii="Verdana" w:hAnsi="Verdana"/>
          <w:sz w:val="18"/>
          <w:szCs w:val="18"/>
        </w:rPr>
        <w:t>ement en k</w:t>
      </w:r>
      <w:r w:rsidRPr="00191EB3">
        <w:rPr>
          <w:rFonts w:ascii="Verdana" w:hAnsi="Verdana"/>
          <w:sz w:val="18"/>
          <w:szCs w:val="18"/>
        </w:rPr>
        <w:t>ennis en onderzoek</w:t>
      </w:r>
      <w:r>
        <w:rPr>
          <w:rFonts w:ascii="Verdana" w:hAnsi="Verdana"/>
          <w:sz w:val="18"/>
          <w:szCs w:val="18"/>
        </w:rPr>
        <w:t xml:space="preserve">. De nieuw aangewezen lijnmanagers zijn </w:t>
      </w:r>
      <w:r w:rsidRPr="00191EB3">
        <w:rPr>
          <w:rFonts w:ascii="Verdana" w:hAnsi="Verdana"/>
          <w:sz w:val="18"/>
          <w:szCs w:val="18"/>
        </w:rPr>
        <w:t>verantwoordelijk voor het (inhoudelijk) aansturen van de medewerkers in de teams, afdelingen, clusters en directies binnen de diverse onderdelen van het OM</w:t>
      </w:r>
      <w:r>
        <w:rPr>
          <w:rFonts w:ascii="Verdana" w:hAnsi="Verdana"/>
          <w:sz w:val="18"/>
          <w:szCs w:val="18"/>
        </w:rPr>
        <w:t>. Deze functionarissen</w:t>
      </w:r>
      <w:r w:rsidRPr="00191EB3">
        <w:rPr>
          <w:rFonts w:ascii="Verdana" w:hAnsi="Verdana"/>
          <w:sz w:val="18"/>
          <w:szCs w:val="18"/>
        </w:rPr>
        <w:t xml:space="preserve"> </w:t>
      </w:r>
      <w:r>
        <w:rPr>
          <w:rFonts w:ascii="Verdana" w:hAnsi="Verdana"/>
          <w:sz w:val="18"/>
          <w:szCs w:val="18"/>
        </w:rPr>
        <w:t xml:space="preserve">kunnen </w:t>
      </w:r>
      <w:r w:rsidRPr="00191EB3">
        <w:rPr>
          <w:rFonts w:ascii="Verdana" w:hAnsi="Verdana"/>
          <w:sz w:val="18"/>
          <w:szCs w:val="18"/>
        </w:rPr>
        <w:t xml:space="preserve">zicht </w:t>
      </w:r>
      <w:r>
        <w:rPr>
          <w:rFonts w:ascii="Verdana" w:hAnsi="Verdana"/>
          <w:sz w:val="18"/>
          <w:szCs w:val="18"/>
        </w:rPr>
        <w:t xml:space="preserve">hebben </w:t>
      </w:r>
      <w:r w:rsidRPr="00191EB3">
        <w:rPr>
          <w:rFonts w:ascii="Verdana" w:hAnsi="Verdana"/>
          <w:sz w:val="18"/>
          <w:szCs w:val="18"/>
        </w:rPr>
        <w:t>op en beschikk</w:t>
      </w:r>
      <w:r>
        <w:rPr>
          <w:rFonts w:ascii="Verdana" w:hAnsi="Verdana"/>
          <w:sz w:val="18"/>
          <w:szCs w:val="18"/>
        </w:rPr>
        <w:t>ing</w:t>
      </w:r>
      <w:r w:rsidRPr="00191EB3">
        <w:rPr>
          <w:rFonts w:ascii="Verdana" w:hAnsi="Verdana"/>
          <w:sz w:val="18"/>
          <w:szCs w:val="18"/>
        </w:rPr>
        <w:t xml:space="preserve"> </w:t>
      </w:r>
      <w:r>
        <w:rPr>
          <w:rFonts w:ascii="Verdana" w:hAnsi="Verdana"/>
          <w:sz w:val="18"/>
          <w:szCs w:val="18"/>
        </w:rPr>
        <w:t xml:space="preserve">hebben </w:t>
      </w:r>
      <w:r w:rsidRPr="00191EB3">
        <w:rPr>
          <w:rFonts w:ascii="Verdana" w:hAnsi="Verdana"/>
          <w:sz w:val="18"/>
          <w:szCs w:val="18"/>
        </w:rPr>
        <w:t>over kennis van (beveiligings-) processen en methoden, vertrouwelijke (bedrijfs-) strategieën, strategische</w:t>
      </w:r>
      <w:r w:rsidR="00EF301C">
        <w:rPr>
          <w:rFonts w:ascii="Verdana" w:hAnsi="Verdana"/>
          <w:sz w:val="18"/>
          <w:szCs w:val="18"/>
        </w:rPr>
        <w:t>,</w:t>
      </w:r>
      <w:r w:rsidRPr="00191EB3">
        <w:rPr>
          <w:rFonts w:ascii="Verdana" w:hAnsi="Verdana"/>
          <w:sz w:val="18"/>
          <w:szCs w:val="18"/>
        </w:rPr>
        <w:t xml:space="preserve"> tactische en operationele (beleids-)informatie en gevoelige informatie van OM-(keten)partners.</w:t>
      </w:r>
      <w:r>
        <w:rPr>
          <w:rFonts w:ascii="Verdana" w:hAnsi="Verdana"/>
          <w:sz w:val="18"/>
          <w:szCs w:val="18"/>
        </w:rPr>
        <w:t xml:space="preserve"> De nieuw aangewezen medewerkers ‘kennis en onderzoek’ zijn </w:t>
      </w:r>
      <w:r w:rsidRPr="00407341">
        <w:rPr>
          <w:rFonts w:ascii="Verdana" w:hAnsi="Verdana"/>
          <w:sz w:val="18"/>
          <w:szCs w:val="18"/>
        </w:rPr>
        <w:t>onder meer betrokken bij (wettenschappelijk) strafrechtelijk onderzoek</w:t>
      </w:r>
      <w:r>
        <w:rPr>
          <w:rFonts w:ascii="Verdana" w:hAnsi="Verdana"/>
          <w:sz w:val="18"/>
          <w:szCs w:val="18"/>
        </w:rPr>
        <w:t xml:space="preserve">, </w:t>
      </w:r>
      <w:r w:rsidRPr="00407341">
        <w:rPr>
          <w:rFonts w:ascii="Verdana" w:hAnsi="Verdana"/>
          <w:sz w:val="18"/>
          <w:szCs w:val="18"/>
        </w:rPr>
        <w:t>gegevensbescherming</w:t>
      </w:r>
      <w:r>
        <w:rPr>
          <w:rFonts w:ascii="Verdana" w:hAnsi="Verdana"/>
          <w:sz w:val="18"/>
          <w:szCs w:val="18"/>
        </w:rPr>
        <w:t xml:space="preserve"> en onderzoeken in het kader van de Wet open overheid</w:t>
      </w:r>
      <w:r w:rsidRPr="00407341">
        <w:rPr>
          <w:rFonts w:ascii="Verdana" w:hAnsi="Verdana"/>
          <w:sz w:val="18"/>
          <w:szCs w:val="18"/>
        </w:rPr>
        <w:t xml:space="preserve">, en </w:t>
      </w:r>
      <w:r>
        <w:rPr>
          <w:rFonts w:ascii="Verdana" w:hAnsi="Verdana"/>
          <w:sz w:val="18"/>
          <w:szCs w:val="18"/>
        </w:rPr>
        <w:t xml:space="preserve">kunnen </w:t>
      </w:r>
      <w:r w:rsidRPr="00407341">
        <w:rPr>
          <w:rFonts w:ascii="Verdana" w:hAnsi="Verdana"/>
          <w:sz w:val="18"/>
          <w:szCs w:val="18"/>
        </w:rPr>
        <w:t>hiervoor toegang hebben tot vertrouwelijke bedrijfsstrategieën, strategische- en tactische beleidsinformatie alsmede gevoelige informatie van ketenpartners.</w:t>
      </w:r>
      <w:r>
        <w:rPr>
          <w:rFonts w:ascii="Verdana" w:hAnsi="Verdana"/>
          <w:sz w:val="18"/>
          <w:szCs w:val="18"/>
        </w:rPr>
        <w:t xml:space="preserve"> Daarnaast zijn de </w:t>
      </w:r>
      <w:r w:rsidR="00AB5E8A">
        <w:rPr>
          <w:rFonts w:ascii="Verdana" w:hAnsi="Verdana"/>
          <w:sz w:val="18"/>
          <w:szCs w:val="18"/>
        </w:rPr>
        <w:t>‘s</w:t>
      </w:r>
      <w:r w:rsidRPr="00AB5E8A" w:rsidR="00AB5E8A">
        <w:rPr>
          <w:rFonts w:ascii="Verdana" w:hAnsi="Verdana"/>
          <w:sz w:val="18"/>
          <w:szCs w:val="18"/>
        </w:rPr>
        <w:t>enior medewerker behandelen en ontwikkelen</w:t>
      </w:r>
      <w:r w:rsidR="00AB5E8A">
        <w:rPr>
          <w:rFonts w:ascii="Verdana" w:hAnsi="Verdana"/>
          <w:sz w:val="18"/>
          <w:szCs w:val="18"/>
        </w:rPr>
        <w:t xml:space="preserve">’, </w:t>
      </w:r>
      <w:r>
        <w:rPr>
          <w:rFonts w:ascii="Verdana" w:hAnsi="Verdana"/>
          <w:sz w:val="18"/>
          <w:szCs w:val="18"/>
        </w:rPr>
        <w:t>‘medewerker behandelen en ontwikkelen’ en ‘medewerker verwerken en behandelen’ toegevoegd aan de bijlage en zijn de ‘j</w:t>
      </w:r>
      <w:r w:rsidRPr="00F63B93">
        <w:rPr>
          <w:rFonts w:ascii="Verdana" w:hAnsi="Verdana"/>
          <w:sz w:val="18"/>
          <w:szCs w:val="18"/>
        </w:rPr>
        <w:t>unior/</w:t>
      </w:r>
      <w:r>
        <w:rPr>
          <w:rFonts w:ascii="Verdana" w:hAnsi="Verdana"/>
          <w:sz w:val="18"/>
          <w:szCs w:val="18"/>
        </w:rPr>
        <w:t>s</w:t>
      </w:r>
      <w:r w:rsidRPr="00F63B93">
        <w:rPr>
          <w:rFonts w:ascii="Verdana" w:hAnsi="Verdana"/>
          <w:sz w:val="18"/>
          <w:szCs w:val="18"/>
        </w:rPr>
        <w:t xml:space="preserve">enior </w:t>
      </w:r>
      <w:r>
        <w:rPr>
          <w:rFonts w:ascii="Verdana" w:hAnsi="Verdana"/>
          <w:sz w:val="18"/>
          <w:szCs w:val="18"/>
        </w:rPr>
        <w:t>a</w:t>
      </w:r>
      <w:r w:rsidRPr="00F63B93">
        <w:rPr>
          <w:rFonts w:ascii="Verdana" w:hAnsi="Verdana"/>
          <w:sz w:val="18"/>
          <w:szCs w:val="18"/>
        </w:rPr>
        <w:t xml:space="preserve">dministratief </w:t>
      </w:r>
      <w:r>
        <w:rPr>
          <w:rFonts w:ascii="Verdana" w:hAnsi="Verdana"/>
          <w:sz w:val="18"/>
          <w:szCs w:val="18"/>
        </w:rPr>
        <w:t>m</w:t>
      </w:r>
      <w:r w:rsidRPr="00F63B93">
        <w:rPr>
          <w:rFonts w:ascii="Verdana" w:hAnsi="Verdana"/>
          <w:sz w:val="18"/>
          <w:szCs w:val="18"/>
        </w:rPr>
        <w:t>edewerker</w:t>
      </w:r>
      <w:r>
        <w:rPr>
          <w:rFonts w:ascii="Verdana" w:hAnsi="Verdana"/>
          <w:sz w:val="18"/>
          <w:szCs w:val="18"/>
        </w:rPr>
        <w:t>’ en ‘j</w:t>
      </w:r>
      <w:r w:rsidRPr="00F63B93">
        <w:rPr>
          <w:rFonts w:ascii="Verdana" w:hAnsi="Verdana"/>
          <w:sz w:val="18"/>
          <w:szCs w:val="18"/>
        </w:rPr>
        <w:t>unior/</w:t>
      </w:r>
      <w:r>
        <w:rPr>
          <w:rFonts w:ascii="Verdana" w:hAnsi="Verdana"/>
          <w:sz w:val="18"/>
          <w:szCs w:val="18"/>
        </w:rPr>
        <w:t>s</w:t>
      </w:r>
      <w:r w:rsidRPr="00F63B93">
        <w:rPr>
          <w:rFonts w:ascii="Verdana" w:hAnsi="Verdana"/>
          <w:sz w:val="18"/>
          <w:szCs w:val="18"/>
        </w:rPr>
        <w:t xml:space="preserve">enior </w:t>
      </w:r>
      <w:r>
        <w:rPr>
          <w:rFonts w:ascii="Verdana" w:hAnsi="Verdana"/>
          <w:sz w:val="18"/>
          <w:szCs w:val="18"/>
        </w:rPr>
        <w:t>a</w:t>
      </w:r>
      <w:r w:rsidRPr="00F63B93">
        <w:rPr>
          <w:rFonts w:ascii="Verdana" w:hAnsi="Verdana"/>
          <w:sz w:val="18"/>
          <w:szCs w:val="18"/>
        </w:rPr>
        <w:t xml:space="preserve">dministratief </w:t>
      </w:r>
      <w:r>
        <w:rPr>
          <w:rFonts w:ascii="Verdana" w:hAnsi="Verdana"/>
          <w:sz w:val="18"/>
          <w:szCs w:val="18"/>
        </w:rPr>
        <w:t>j</w:t>
      </w:r>
      <w:r w:rsidRPr="00F63B93">
        <w:rPr>
          <w:rFonts w:ascii="Verdana" w:hAnsi="Verdana"/>
          <w:sz w:val="18"/>
          <w:szCs w:val="18"/>
        </w:rPr>
        <w:t xml:space="preserve">uridisch </w:t>
      </w:r>
      <w:r>
        <w:rPr>
          <w:rFonts w:ascii="Verdana" w:hAnsi="Verdana"/>
          <w:sz w:val="18"/>
          <w:szCs w:val="18"/>
        </w:rPr>
        <w:t>m</w:t>
      </w:r>
      <w:r w:rsidRPr="00F63B93">
        <w:rPr>
          <w:rFonts w:ascii="Verdana" w:hAnsi="Verdana"/>
          <w:sz w:val="18"/>
          <w:szCs w:val="18"/>
        </w:rPr>
        <w:t>edewerker</w:t>
      </w:r>
      <w:r>
        <w:rPr>
          <w:rFonts w:ascii="Verdana" w:hAnsi="Verdana"/>
          <w:sz w:val="18"/>
          <w:szCs w:val="18"/>
        </w:rPr>
        <w:t>’ uitgesplitst om de aangewezen functies meer in lijn te brengen met de functiebenamingen in het functiegebouw van het OM. Deze functies waren reeds aangewezen.</w:t>
      </w:r>
      <w:r w:rsidR="00C233C4">
        <w:rPr>
          <w:rFonts w:ascii="Verdana" w:hAnsi="Verdana"/>
          <w:sz w:val="18"/>
          <w:szCs w:val="18"/>
        </w:rPr>
        <w:t xml:space="preserve"> </w:t>
      </w:r>
      <w:r w:rsidRPr="00D23204" w:rsidR="00C233C4">
        <w:rPr>
          <w:rFonts w:ascii="Verdana" w:hAnsi="Verdana"/>
          <w:sz w:val="18"/>
          <w:szCs w:val="18"/>
        </w:rPr>
        <w:t>Vanuit efficiëntieoverwegingen is de bijlage</w:t>
      </w:r>
      <w:r w:rsidR="00C233C4">
        <w:rPr>
          <w:rFonts w:ascii="Verdana" w:hAnsi="Verdana"/>
          <w:sz w:val="18"/>
          <w:szCs w:val="18"/>
        </w:rPr>
        <w:t xml:space="preserve"> met betrekking tot de functies aangewezen bij het OM</w:t>
      </w:r>
      <w:r w:rsidRPr="00D23204" w:rsidR="00C233C4">
        <w:rPr>
          <w:rFonts w:ascii="Verdana" w:hAnsi="Verdana"/>
          <w:sz w:val="18"/>
          <w:szCs w:val="18"/>
        </w:rPr>
        <w:t xml:space="preserve"> niet gewijzigd maar vervangen door een nieuwe. </w:t>
      </w:r>
    </w:p>
    <w:p w:rsidR="007527F3" w:rsidP="007527F3" w:rsidRDefault="007527F3" w14:paraId="7EE61079" w14:textId="60F468D1">
      <w:pPr>
        <w:spacing w:after="0"/>
        <w:rPr>
          <w:rFonts w:ascii="Verdana" w:hAnsi="Verdana"/>
          <w:sz w:val="18"/>
          <w:szCs w:val="18"/>
        </w:rPr>
      </w:pPr>
    </w:p>
    <w:p w:rsidR="007527F3" w:rsidP="007527F3" w:rsidRDefault="007527F3" w14:paraId="5B12EEC9" w14:textId="6A7A96E3">
      <w:pPr>
        <w:spacing w:after="0"/>
        <w:rPr>
          <w:rFonts w:ascii="Verdana" w:hAnsi="Verdana"/>
          <w:sz w:val="18"/>
          <w:szCs w:val="18"/>
        </w:rPr>
      </w:pPr>
      <w:r>
        <w:rPr>
          <w:rFonts w:ascii="Verdana" w:hAnsi="Verdana"/>
          <w:sz w:val="18"/>
          <w:szCs w:val="18"/>
        </w:rPr>
        <w:t xml:space="preserve">De drie aangewezen functies bij de provincies zijn in het kader van de Wet </w:t>
      </w:r>
      <w:proofErr w:type="spellStart"/>
      <w:r>
        <w:rPr>
          <w:rFonts w:ascii="Verdana" w:hAnsi="Verdana"/>
          <w:sz w:val="18"/>
          <w:szCs w:val="18"/>
        </w:rPr>
        <w:t>Bibob</w:t>
      </w:r>
      <w:proofErr w:type="spellEnd"/>
      <w:r>
        <w:rPr>
          <w:rFonts w:ascii="Verdana" w:hAnsi="Verdana"/>
          <w:sz w:val="18"/>
          <w:szCs w:val="18"/>
        </w:rPr>
        <w:t xml:space="preserve"> betrokken bij </w:t>
      </w:r>
      <w:r w:rsidRPr="00555D85">
        <w:rPr>
          <w:rFonts w:ascii="Verdana" w:hAnsi="Verdana"/>
          <w:sz w:val="18"/>
          <w:szCs w:val="18"/>
        </w:rPr>
        <w:t>integriteitsbeoordelingen door het openbaar bestuur</w:t>
      </w:r>
      <w:r>
        <w:rPr>
          <w:rFonts w:ascii="Verdana" w:hAnsi="Verdana"/>
          <w:sz w:val="18"/>
          <w:szCs w:val="18"/>
        </w:rPr>
        <w:t xml:space="preserve"> (artikel 35a, tweede lid, onder c, </w:t>
      </w:r>
      <w:proofErr w:type="spellStart"/>
      <w:r>
        <w:rPr>
          <w:rFonts w:ascii="Verdana" w:hAnsi="Verdana"/>
          <w:sz w:val="18"/>
          <w:szCs w:val="18"/>
        </w:rPr>
        <w:t>Wjsg</w:t>
      </w:r>
      <w:proofErr w:type="spellEnd"/>
      <w:r>
        <w:rPr>
          <w:rFonts w:ascii="Verdana" w:hAnsi="Verdana"/>
          <w:sz w:val="18"/>
          <w:szCs w:val="18"/>
        </w:rPr>
        <w:t xml:space="preserve">). Deze functionarissen </w:t>
      </w:r>
      <w:r w:rsidRPr="00555D85">
        <w:rPr>
          <w:rFonts w:ascii="Verdana" w:hAnsi="Verdana"/>
          <w:sz w:val="18"/>
          <w:szCs w:val="18"/>
        </w:rPr>
        <w:t xml:space="preserve">beschikken in hun werkzaamheden over een uitzonderlijk brede en diepgaande informatiepositie. Zij hebben toegang tot vertrouwelijke bedrijfsgegevens, </w:t>
      </w:r>
      <w:r w:rsidRPr="00555D85">
        <w:rPr>
          <w:rFonts w:ascii="Verdana" w:hAnsi="Verdana"/>
          <w:sz w:val="18"/>
          <w:szCs w:val="18"/>
        </w:rPr>
        <w:lastRenderedPageBreak/>
        <w:t xml:space="preserve">integriteitsgevoelige signalen en via het Landelijk Bureau </w:t>
      </w:r>
      <w:proofErr w:type="spellStart"/>
      <w:r w:rsidRPr="00555D85">
        <w:rPr>
          <w:rFonts w:ascii="Verdana" w:hAnsi="Verdana"/>
          <w:sz w:val="18"/>
          <w:szCs w:val="18"/>
        </w:rPr>
        <w:t>Bibob</w:t>
      </w:r>
      <w:proofErr w:type="spellEnd"/>
      <w:r w:rsidRPr="00555D85">
        <w:rPr>
          <w:rFonts w:ascii="Verdana" w:hAnsi="Verdana"/>
          <w:sz w:val="18"/>
          <w:szCs w:val="18"/>
        </w:rPr>
        <w:t xml:space="preserve"> en samenwerkingspartners, soms tot politie-informatie of bestuurlijke rapportages over mogelijke criminele inmenging. Zij adviseren over besluiten die substantiële financiële belangen raken en die ingrijpende gevolgen kunnen hebben voor individuele ondernemers en organisaties. Deze combinatie van gevoelige informatie, grote bestuurlijke impact en verhoogde risico’s op beïnvloeding maakt de functie</w:t>
      </w:r>
      <w:r w:rsidR="00EF301C">
        <w:rPr>
          <w:rFonts w:ascii="Verdana" w:hAnsi="Verdana"/>
          <w:sz w:val="18"/>
          <w:szCs w:val="18"/>
        </w:rPr>
        <w:t>s</w:t>
      </w:r>
      <w:r w:rsidRPr="00555D85">
        <w:rPr>
          <w:rFonts w:ascii="Verdana" w:hAnsi="Verdana"/>
          <w:sz w:val="18"/>
          <w:szCs w:val="18"/>
        </w:rPr>
        <w:t xml:space="preserve"> kwetsbaar voor ongewenste inmenging of druk vanuit (ondermijnende) criminele netwerken.</w:t>
      </w:r>
    </w:p>
    <w:p w:rsidRPr="00D23204" w:rsidR="007527F3" w:rsidP="007527F3" w:rsidRDefault="007527F3" w14:paraId="6BB916B9" w14:textId="77777777">
      <w:pPr>
        <w:spacing w:after="0"/>
        <w:rPr>
          <w:rFonts w:ascii="Verdana" w:hAnsi="Verdana"/>
          <w:sz w:val="18"/>
          <w:szCs w:val="18"/>
        </w:rPr>
      </w:pPr>
    </w:p>
    <w:p w:rsidRPr="00D23204" w:rsidR="007527F3" w:rsidP="007527F3" w:rsidRDefault="007527F3" w14:paraId="36A9B90F" w14:textId="77777777">
      <w:pPr>
        <w:spacing w:after="0"/>
        <w:rPr>
          <w:rFonts w:ascii="Verdana" w:hAnsi="Verdana"/>
          <w:sz w:val="18"/>
          <w:szCs w:val="18"/>
        </w:rPr>
      </w:pPr>
      <w:r w:rsidRPr="00D23204">
        <w:rPr>
          <w:rFonts w:ascii="Verdana" w:hAnsi="Verdana"/>
          <w:i/>
          <w:iCs/>
          <w:sz w:val="18"/>
          <w:szCs w:val="18"/>
        </w:rPr>
        <w:t>Regeldruk regeling en administratieve lasten</w:t>
      </w:r>
      <w:r w:rsidRPr="00D23204">
        <w:rPr>
          <w:rFonts w:ascii="Verdana" w:hAnsi="Verdana"/>
          <w:sz w:val="18"/>
          <w:szCs w:val="18"/>
        </w:rPr>
        <w:t xml:space="preserve"> </w:t>
      </w:r>
    </w:p>
    <w:p w:rsidR="003400D6" w:rsidP="007527F3" w:rsidRDefault="003400D6" w14:paraId="3E6D8E14" w14:textId="77777777">
      <w:pPr>
        <w:spacing w:after="0"/>
        <w:rPr>
          <w:rFonts w:ascii="Verdana" w:hAnsi="Verdana"/>
          <w:sz w:val="18"/>
          <w:szCs w:val="18"/>
        </w:rPr>
      </w:pPr>
      <w:r w:rsidRPr="003400D6">
        <w:rPr>
          <w:rFonts w:ascii="Verdana" w:hAnsi="Verdana"/>
          <w:sz w:val="18"/>
          <w:szCs w:val="18"/>
        </w:rPr>
        <w:t xml:space="preserve">Het Adviescollege toetsing regeldruk heeft het dossier niet geselecteerd voor een formeel advies, omdat het geen gevolgen heeft voor de regeldruk. </w:t>
      </w:r>
    </w:p>
    <w:p w:rsidR="007527F3" w:rsidP="007527F3" w:rsidRDefault="007527F3" w14:paraId="6E0CF3F3" w14:textId="391D91C2">
      <w:pPr>
        <w:spacing w:after="0"/>
        <w:rPr>
          <w:rFonts w:ascii="Verdana" w:hAnsi="Verdana"/>
          <w:sz w:val="18"/>
          <w:szCs w:val="18"/>
        </w:rPr>
      </w:pPr>
      <w:r w:rsidRPr="00D23204">
        <w:rPr>
          <w:rFonts w:ascii="Verdana" w:hAnsi="Verdana"/>
          <w:sz w:val="18"/>
          <w:szCs w:val="18"/>
        </w:rPr>
        <w:t xml:space="preserve">Bij het behandelen van aanvragen van een VOG politiegegevens is verder geen sprake van additionele administratieve lasten voor de aanvrager van de VOG politiegegevens, omdat hetzelfde proces wordt doorlopen als bij een aanvraag van een reguliere VOG. Wel zijn de kosten voor de VOG politiegegevens hoger dan voor een reguliere VOG. Deze worden in rekening gebracht bij de aanvrager en worden vervolgens vergoed door de werkgever. De beperkte meerkosten die het OM </w:t>
      </w:r>
      <w:r>
        <w:rPr>
          <w:rFonts w:ascii="Verdana" w:hAnsi="Verdana"/>
          <w:sz w:val="18"/>
          <w:szCs w:val="18"/>
        </w:rPr>
        <w:t xml:space="preserve">en de provincies </w:t>
      </w:r>
      <w:r w:rsidRPr="00D23204">
        <w:rPr>
          <w:rFonts w:ascii="Verdana" w:hAnsi="Verdana"/>
          <w:sz w:val="18"/>
          <w:szCs w:val="18"/>
        </w:rPr>
        <w:t>als werkgever</w:t>
      </w:r>
      <w:r>
        <w:rPr>
          <w:rFonts w:ascii="Verdana" w:hAnsi="Verdana"/>
          <w:sz w:val="18"/>
          <w:szCs w:val="18"/>
        </w:rPr>
        <w:t>s</w:t>
      </w:r>
      <w:r w:rsidRPr="00D23204">
        <w:rPr>
          <w:rFonts w:ascii="Verdana" w:hAnsi="Verdana"/>
          <w:sz w:val="18"/>
          <w:szCs w:val="18"/>
        </w:rPr>
        <w:t xml:space="preserve"> </w:t>
      </w:r>
      <w:r>
        <w:rPr>
          <w:rFonts w:ascii="Verdana" w:hAnsi="Verdana"/>
          <w:sz w:val="18"/>
          <w:szCs w:val="18"/>
        </w:rPr>
        <w:t xml:space="preserve">maken </w:t>
      </w:r>
      <w:r w:rsidRPr="00D23204">
        <w:rPr>
          <w:rFonts w:ascii="Verdana" w:hAnsi="Verdana"/>
          <w:sz w:val="18"/>
          <w:szCs w:val="18"/>
        </w:rPr>
        <w:t xml:space="preserve">voor de aanvraag van een VOG politiegegevens ten opzichte van een reguliere VOG worden opgevangen binnen de huidige financiële kaders die gelden </w:t>
      </w:r>
      <w:r>
        <w:rPr>
          <w:rFonts w:ascii="Verdana" w:hAnsi="Verdana"/>
          <w:sz w:val="18"/>
          <w:szCs w:val="18"/>
        </w:rPr>
        <w:t>voor de organisaties</w:t>
      </w:r>
      <w:r w:rsidRPr="00D23204">
        <w:rPr>
          <w:rFonts w:ascii="Verdana" w:hAnsi="Verdana"/>
          <w:sz w:val="18"/>
          <w:szCs w:val="18"/>
        </w:rPr>
        <w:t xml:space="preserve">. </w:t>
      </w:r>
    </w:p>
    <w:p w:rsidR="007527F3" w:rsidP="007527F3" w:rsidRDefault="007527F3" w14:paraId="01F79204" w14:textId="74D6889B">
      <w:pPr>
        <w:spacing w:after="0"/>
        <w:rPr>
          <w:rFonts w:ascii="Verdana" w:hAnsi="Verdana"/>
          <w:sz w:val="18"/>
          <w:szCs w:val="18"/>
        </w:rPr>
      </w:pPr>
      <w:r w:rsidRPr="00D23204">
        <w:rPr>
          <w:rFonts w:ascii="Verdana" w:hAnsi="Verdana"/>
          <w:sz w:val="18"/>
          <w:szCs w:val="18"/>
        </w:rPr>
        <w:t xml:space="preserve">Het OM </w:t>
      </w:r>
      <w:r>
        <w:rPr>
          <w:rFonts w:ascii="Verdana" w:hAnsi="Verdana"/>
          <w:sz w:val="18"/>
          <w:szCs w:val="18"/>
        </w:rPr>
        <w:t xml:space="preserve">en de provincies geven </w:t>
      </w:r>
      <w:r w:rsidRPr="00D23204">
        <w:rPr>
          <w:rFonts w:ascii="Verdana" w:hAnsi="Verdana"/>
          <w:sz w:val="18"/>
          <w:szCs w:val="18"/>
        </w:rPr>
        <w:t xml:space="preserve">bij de werving </w:t>
      </w:r>
      <w:r>
        <w:rPr>
          <w:rFonts w:ascii="Verdana" w:hAnsi="Verdana"/>
          <w:sz w:val="18"/>
          <w:szCs w:val="18"/>
        </w:rPr>
        <w:t xml:space="preserve">en selectie </w:t>
      </w:r>
      <w:r w:rsidRPr="00D23204">
        <w:rPr>
          <w:rFonts w:ascii="Verdana" w:hAnsi="Verdana"/>
          <w:sz w:val="18"/>
          <w:szCs w:val="18"/>
        </w:rPr>
        <w:t xml:space="preserve">aan dat het een functie betreft waarvoor een VOG politiegegevens vereist is. De VOG P wordt </w:t>
      </w:r>
      <w:r>
        <w:rPr>
          <w:rFonts w:ascii="Verdana" w:hAnsi="Verdana"/>
          <w:sz w:val="18"/>
          <w:szCs w:val="18"/>
        </w:rPr>
        <w:t xml:space="preserve">bij het OM </w:t>
      </w:r>
      <w:r w:rsidR="001D6F6C">
        <w:rPr>
          <w:rFonts w:ascii="Verdana" w:hAnsi="Verdana"/>
          <w:sz w:val="18"/>
          <w:szCs w:val="18"/>
        </w:rPr>
        <w:t xml:space="preserve">en de provincies </w:t>
      </w:r>
      <w:r w:rsidRPr="00D23204">
        <w:rPr>
          <w:rFonts w:ascii="Verdana" w:hAnsi="Verdana"/>
          <w:sz w:val="18"/>
          <w:szCs w:val="18"/>
        </w:rPr>
        <w:t xml:space="preserve">niet direct verplicht voor zittende medewerkers, enkel als zij intern van functie veranderen en daardoor starten op een nieuwe voor de VOG P aangewezen functie. </w:t>
      </w:r>
    </w:p>
    <w:p w:rsidRPr="00D23204" w:rsidR="007527F3" w:rsidP="007527F3" w:rsidRDefault="007527F3" w14:paraId="11A943C0" w14:textId="77777777">
      <w:pPr>
        <w:spacing w:after="0"/>
        <w:rPr>
          <w:rFonts w:ascii="Verdana" w:hAnsi="Verdana"/>
          <w:sz w:val="18"/>
          <w:szCs w:val="18"/>
        </w:rPr>
      </w:pPr>
    </w:p>
    <w:p w:rsidRPr="00D23204" w:rsidR="007527F3" w:rsidP="007527F3" w:rsidRDefault="007527F3" w14:paraId="2598DB3F" w14:textId="77777777">
      <w:pPr>
        <w:spacing w:after="0"/>
        <w:rPr>
          <w:rFonts w:ascii="Verdana" w:hAnsi="Verdana"/>
          <w:sz w:val="18"/>
          <w:szCs w:val="18"/>
        </w:rPr>
      </w:pPr>
      <w:r w:rsidRPr="00D23204">
        <w:rPr>
          <w:rFonts w:ascii="Verdana" w:hAnsi="Verdana"/>
          <w:i/>
          <w:iCs/>
          <w:sz w:val="18"/>
          <w:szCs w:val="18"/>
        </w:rPr>
        <w:t>Uitvoering</w:t>
      </w:r>
      <w:r w:rsidRPr="00D23204">
        <w:rPr>
          <w:rFonts w:ascii="Verdana" w:hAnsi="Verdana"/>
          <w:sz w:val="18"/>
          <w:szCs w:val="18"/>
        </w:rPr>
        <w:t xml:space="preserve"> </w:t>
      </w:r>
    </w:p>
    <w:p w:rsidRPr="00D23204" w:rsidR="007527F3" w:rsidP="007527F3" w:rsidRDefault="007527F3" w14:paraId="741FB6BB" w14:textId="77777777">
      <w:pPr>
        <w:spacing w:after="0"/>
        <w:rPr>
          <w:rFonts w:ascii="Verdana" w:hAnsi="Verdana"/>
          <w:sz w:val="18"/>
          <w:szCs w:val="18"/>
        </w:rPr>
      </w:pPr>
      <w:r w:rsidRPr="00D23204">
        <w:rPr>
          <w:rFonts w:ascii="Verdana" w:hAnsi="Verdana"/>
          <w:sz w:val="18"/>
          <w:szCs w:val="18"/>
        </w:rPr>
        <w:t>De</w:t>
      </w:r>
      <w:r>
        <w:rPr>
          <w:rFonts w:ascii="Verdana" w:hAnsi="Verdana"/>
          <w:sz w:val="18"/>
          <w:szCs w:val="18"/>
        </w:rPr>
        <w:t>ze</w:t>
      </w:r>
      <w:r w:rsidRPr="00D23204">
        <w:rPr>
          <w:rFonts w:ascii="Verdana" w:hAnsi="Verdana"/>
          <w:sz w:val="18"/>
          <w:szCs w:val="18"/>
        </w:rPr>
        <w:t xml:space="preserve"> wijziging van </w:t>
      </w:r>
      <w:r>
        <w:rPr>
          <w:rFonts w:ascii="Verdana" w:hAnsi="Verdana"/>
          <w:sz w:val="18"/>
          <w:szCs w:val="18"/>
        </w:rPr>
        <w:t xml:space="preserve">de </w:t>
      </w:r>
      <w:r w:rsidRPr="00D23204">
        <w:rPr>
          <w:rFonts w:ascii="Verdana" w:hAnsi="Verdana"/>
          <w:sz w:val="18"/>
          <w:szCs w:val="18"/>
        </w:rPr>
        <w:t xml:space="preserve">ministeriële regeling zorgt naar schatting voor circa </w:t>
      </w:r>
      <w:r>
        <w:rPr>
          <w:rFonts w:ascii="Verdana" w:hAnsi="Verdana"/>
          <w:sz w:val="18"/>
          <w:szCs w:val="18"/>
        </w:rPr>
        <w:t xml:space="preserve">40 </w:t>
      </w:r>
      <w:r w:rsidRPr="00D23204">
        <w:rPr>
          <w:rFonts w:ascii="Verdana" w:hAnsi="Verdana"/>
          <w:sz w:val="18"/>
          <w:szCs w:val="18"/>
        </w:rPr>
        <w:t xml:space="preserve">extra aanvragen van het OM </w:t>
      </w:r>
      <w:r>
        <w:rPr>
          <w:rFonts w:ascii="Verdana" w:hAnsi="Verdana"/>
          <w:sz w:val="18"/>
          <w:szCs w:val="18"/>
        </w:rPr>
        <w:t xml:space="preserve">en maximaal circa 20 aanvragen van de provincies </w:t>
      </w:r>
      <w:r w:rsidRPr="00D23204">
        <w:rPr>
          <w:rFonts w:ascii="Verdana" w:hAnsi="Verdana"/>
          <w:sz w:val="18"/>
          <w:szCs w:val="18"/>
        </w:rPr>
        <w:t xml:space="preserve">per jaar. </w:t>
      </w:r>
      <w:proofErr w:type="spellStart"/>
      <w:r w:rsidRPr="00D23204">
        <w:rPr>
          <w:rFonts w:ascii="Verdana" w:hAnsi="Verdana"/>
          <w:sz w:val="18"/>
          <w:szCs w:val="18"/>
        </w:rPr>
        <w:t>Justis</w:t>
      </w:r>
      <w:proofErr w:type="spellEnd"/>
      <w:r w:rsidRPr="00D23204">
        <w:rPr>
          <w:rFonts w:ascii="Verdana" w:hAnsi="Verdana"/>
          <w:sz w:val="18"/>
          <w:szCs w:val="18"/>
        </w:rPr>
        <w:t xml:space="preserve"> en de politie zijn voldoende toegerust om deze extra aanvragen te behandelen binnen de huidige kaders. </w:t>
      </w:r>
    </w:p>
    <w:p w:rsidRPr="00D23204" w:rsidR="007527F3" w:rsidP="007527F3" w:rsidRDefault="007527F3" w14:paraId="7FB222A2" w14:textId="77777777">
      <w:pPr>
        <w:spacing w:after="0"/>
        <w:rPr>
          <w:rFonts w:ascii="Verdana" w:hAnsi="Verdana"/>
          <w:sz w:val="18"/>
          <w:szCs w:val="18"/>
        </w:rPr>
      </w:pPr>
    </w:p>
    <w:p w:rsidRPr="00D23204" w:rsidR="007527F3" w:rsidP="007527F3" w:rsidRDefault="007527F3" w14:paraId="6FE7A70C" w14:textId="77777777">
      <w:pPr>
        <w:spacing w:after="0"/>
        <w:rPr>
          <w:rFonts w:ascii="Verdana" w:hAnsi="Verdana"/>
          <w:sz w:val="18"/>
          <w:szCs w:val="18"/>
        </w:rPr>
      </w:pPr>
    </w:p>
    <w:p w:rsidRPr="00D23204" w:rsidR="007527F3" w:rsidP="007527F3" w:rsidRDefault="007527F3" w14:paraId="25005D7D" w14:textId="77777777">
      <w:pPr>
        <w:spacing w:after="0"/>
        <w:rPr>
          <w:rFonts w:ascii="Verdana" w:hAnsi="Verdana"/>
          <w:sz w:val="18"/>
          <w:szCs w:val="18"/>
        </w:rPr>
      </w:pPr>
      <w:r w:rsidRPr="00D23204">
        <w:rPr>
          <w:rFonts w:ascii="Verdana" w:hAnsi="Verdana"/>
          <w:sz w:val="18"/>
          <w:szCs w:val="18"/>
        </w:rPr>
        <w:t>De Staatssecretaris van Justitie en Veiligheid,</w:t>
      </w:r>
    </w:p>
    <w:p w:rsidRPr="00D23204" w:rsidR="007527F3" w:rsidP="007527F3" w:rsidRDefault="007527F3" w14:paraId="1A0F4E11" w14:textId="77777777">
      <w:pPr>
        <w:spacing w:after="0"/>
        <w:rPr>
          <w:rFonts w:ascii="Verdana" w:hAnsi="Verdana"/>
          <w:sz w:val="18"/>
          <w:szCs w:val="18"/>
        </w:rPr>
      </w:pPr>
    </w:p>
    <w:p w:rsidRPr="00D23204" w:rsidR="007527F3" w:rsidP="007527F3" w:rsidRDefault="007527F3" w14:paraId="5832AADB" w14:textId="77777777">
      <w:pPr>
        <w:spacing w:after="0"/>
        <w:rPr>
          <w:rFonts w:ascii="Verdana" w:hAnsi="Verdana"/>
          <w:sz w:val="18"/>
          <w:szCs w:val="18"/>
        </w:rPr>
      </w:pPr>
    </w:p>
    <w:p w:rsidRPr="00D23204" w:rsidR="007527F3" w:rsidP="007527F3" w:rsidRDefault="007527F3" w14:paraId="2AD174BE" w14:textId="77777777">
      <w:pPr>
        <w:spacing w:after="0"/>
        <w:rPr>
          <w:rFonts w:ascii="Verdana" w:hAnsi="Verdana"/>
          <w:sz w:val="18"/>
          <w:szCs w:val="18"/>
        </w:rPr>
      </w:pPr>
    </w:p>
    <w:p w:rsidRPr="00D23204" w:rsidR="007527F3" w:rsidP="007527F3" w:rsidRDefault="007527F3" w14:paraId="4078670E" w14:textId="77777777">
      <w:pPr>
        <w:spacing w:after="0"/>
        <w:rPr>
          <w:rFonts w:ascii="Verdana" w:hAnsi="Verdana"/>
          <w:sz w:val="18"/>
          <w:szCs w:val="18"/>
        </w:rPr>
      </w:pPr>
    </w:p>
    <w:p w:rsidRPr="00D23204" w:rsidR="007527F3" w:rsidP="007527F3" w:rsidRDefault="007527F3" w14:paraId="6616493E" w14:textId="77777777">
      <w:pPr>
        <w:spacing w:after="0"/>
        <w:rPr>
          <w:rFonts w:ascii="Verdana" w:hAnsi="Verdana"/>
          <w:sz w:val="18"/>
          <w:szCs w:val="18"/>
        </w:rPr>
      </w:pPr>
      <w:r w:rsidRPr="00D23204">
        <w:rPr>
          <w:rFonts w:ascii="Verdana" w:hAnsi="Verdana"/>
          <w:sz w:val="18"/>
          <w:szCs w:val="18"/>
        </w:rPr>
        <w:t>Claudia van Bruggen</w:t>
      </w:r>
    </w:p>
    <w:p w:rsidRPr="007527F3" w:rsidR="007527F3" w:rsidP="00AB3CCE" w:rsidRDefault="007527F3" w14:paraId="6CD03CDC" w14:textId="77777777">
      <w:pPr>
        <w:spacing w:after="0" w:line="280" w:lineRule="atLeast"/>
        <w:ind w:left="1134"/>
        <w:rPr>
          <w:rFonts w:ascii="Calibri" w:hAnsi="Calibri" w:cs="Calibri"/>
          <w:color w:val="000000"/>
          <w:sz w:val="18"/>
          <w:szCs w:val="18"/>
        </w:rPr>
      </w:pPr>
    </w:p>
    <w:sectPr w:rsidRPr="007527F3" w:rsidR="007527F3" w:rsidSect="00667A3E">
      <w:pgSz w:w="13840" w:h="19590"/>
      <w:pgMar w:top="1240" w:right="1260" w:bottom="280" w:left="1060"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9DBAE" w14:textId="77777777" w:rsidR="00EB06AC" w:rsidRDefault="00EB06AC" w:rsidP="00563C5D">
      <w:pPr>
        <w:spacing w:after="0" w:line="240" w:lineRule="auto"/>
      </w:pPr>
      <w:r>
        <w:separator/>
      </w:r>
    </w:p>
  </w:endnote>
  <w:endnote w:type="continuationSeparator" w:id="0">
    <w:p w14:paraId="2915FCF1" w14:textId="77777777" w:rsidR="00EB06AC" w:rsidRDefault="00EB06AC" w:rsidP="00563C5D">
      <w:pPr>
        <w:spacing w:after="0" w:line="240" w:lineRule="auto"/>
      </w:pPr>
      <w:r>
        <w:continuationSeparator/>
      </w:r>
    </w:p>
  </w:endnote>
  <w:endnote w:type="continuationNotice" w:id="1">
    <w:p w14:paraId="3E7A4C0F" w14:textId="77777777" w:rsidR="00EB06AC" w:rsidRDefault="00EB06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NIHG J+ Univer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9E763" w14:textId="77777777" w:rsidR="00EB06AC" w:rsidRDefault="00EB06AC" w:rsidP="00563C5D">
      <w:pPr>
        <w:spacing w:after="0" w:line="240" w:lineRule="auto"/>
      </w:pPr>
      <w:r>
        <w:separator/>
      </w:r>
    </w:p>
  </w:footnote>
  <w:footnote w:type="continuationSeparator" w:id="0">
    <w:p w14:paraId="13FCB73B" w14:textId="77777777" w:rsidR="00EB06AC" w:rsidRDefault="00EB06AC" w:rsidP="00563C5D">
      <w:pPr>
        <w:spacing w:after="0" w:line="240" w:lineRule="auto"/>
      </w:pPr>
      <w:r>
        <w:continuationSeparator/>
      </w:r>
    </w:p>
  </w:footnote>
  <w:footnote w:type="continuationNotice" w:id="1">
    <w:p w14:paraId="745E5249" w14:textId="77777777" w:rsidR="00EB06AC" w:rsidRDefault="00EB06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A6D"/>
    <w:multiLevelType w:val="hybridMultilevel"/>
    <w:tmpl w:val="D5C20998"/>
    <w:lvl w:ilvl="0" w:tplc="34EEFF78">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 w15:restartNumberingAfterBreak="0">
    <w:nsid w:val="07F1633C"/>
    <w:multiLevelType w:val="hybridMultilevel"/>
    <w:tmpl w:val="08CAA5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206261"/>
    <w:multiLevelType w:val="hybridMultilevel"/>
    <w:tmpl w:val="7C6A6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0230C8"/>
    <w:multiLevelType w:val="hybridMultilevel"/>
    <w:tmpl w:val="A1C0E888"/>
    <w:lvl w:ilvl="0" w:tplc="E21C123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B305B0E"/>
    <w:multiLevelType w:val="hybridMultilevel"/>
    <w:tmpl w:val="879E37EE"/>
    <w:lvl w:ilvl="0" w:tplc="0413000F">
      <w:start w:val="2"/>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FE15064"/>
    <w:multiLevelType w:val="hybridMultilevel"/>
    <w:tmpl w:val="E104DDE4"/>
    <w:lvl w:ilvl="0" w:tplc="56AA49B4">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C45E0E"/>
    <w:multiLevelType w:val="hybridMultilevel"/>
    <w:tmpl w:val="52D62DF8"/>
    <w:lvl w:ilvl="0" w:tplc="FF0404A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8756F01"/>
    <w:multiLevelType w:val="hybridMultilevel"/>
    <w:tmpl w:val="E28E2098"/>
    <w:lvl w:ilvl="0" w:tplc="DFECF87C">
      <w:start w:val="1"/>
      <w:numFmt w:val="lowerLetter"/>
      <w:lvlText w:val="%1."/>
      <w:lvlJc w:val="left"/>
      <w:pPr>
        <w:ind w:left="1494" w:hanging="360"/>
      </w:pPr>
      <w:rPr>
        <w:rFonts w:ascii="Verdana" w:eastAsia="Times New Roman" w:hAnsi="Verdana" w:cs="Times New Roman"/>
        <w:sz w:val="18"/>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8" w15:restartNumberingAfterBreak="0">
    <w:nsid w:val="1CD015D2"/>
    <w:multiLevelType w:val="hybridMultilevel"/>
    <w:tmpl w:val="332EDF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AE36BB"/>
    <w:multiLevelType w:val="hybridMultilevel"/>
    <w:tmpl w:val="2DD6F7AA"/>
    <w:lvl w:ilvl="0" w:tplc="82403CC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2456932"/>
    <w:multiLevelType w:val="hybridMultilevel"/>
    <w:tmpl w:val="C4DA99AE"/>
    <w:lvl w:ilvl="0" w:tplc="34EEFF78">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1" w15:restartNumberingAfterBreak="0">
    <w:nsid w:val="235B088B"/>
    <w:multiLevelType w:val="hybridMultilevel"/>
    <w:tmpl w:val="6212DBB0"/>
    <w:lvl w:ilvl="0" w:tplc="E2E8A430">
      <w:start w:val="1"/>
      <w:numFmt w:val="decimal"/>
      <w:lvlText w:val="%1."/>
      <w:lvlJc w:val="left"/>
      <w:pPr>
        <w:ind w:left="1778" w:hanging="360"/>
      </w:pPr>
      <w:rPr>
        <w:rFonts w:hint="default"/>
      </w:rPr>
    </w:lvl>
    <w:lvl w:ilvl="1" w:tplc="04130019" w:tentative="1">
      <w:start w:val="1"/>
      <w:numFmt w:val="lowerLetter"/>
      <w:lvlText w:val="%2."/>
      <w:lvlJc w:val="left"/>
      <w:pPr>
        <w:ind w:left="2498" w:hanging="360"/>
      </w:pPr>
    </w:lvl>
    <w:lvl w:ilvl="2" w:tplc="0413001B" w:tentative="1">
      <w:start w:val="1"/>
      <w:numFmt w:val="lowerRoman"/>
      <w:lvlText w:val="%3."/>
      <w:lvlJc w:val="right"/>
      <w:pPr>
        <w:ind w:left="3218" w:hanging="180"/>
      </w:pPr>
    </w:lvl>
    <w:lvl w:ilvl="3" w:tplc="0413000F" w:tentative="1">
      <w:start w:val="1"/>
      <w:numFmt w:val="decimal"/>
      <w:lvlText w:val="%4."/>
      <w:lvlJc w:val="left"/>
      <w:pPr>
        <w:ind w:left="3938" w:hanging="360"/>
      </w:pPr>
    </w:lvl>
    <w:lvl w:ilvl="4" w:tplc="04130019" w:tentative="1">
      <w:start w:val="1"/>
      <w:numFmt w:val="lowerLetter"/>
      <w:lvlText w:val="%5."/>
      <w:lvlJc w:val="left"/>
      <w:pPr>
        <w:ind w:left="4658" w:hanging="360"/>
      </w:pPr>
    </w:lvl>
    <w:lvl w:ilvl="5" w:tplc="0413001B" w:tentative="1">
      <w:start w:val="1"/>
      <w:numFmt w:val="lowerRoman"/>
      <w:lvlText w:val="%6."/>
      <w:lvlJc w:val="right"/>
      <w:pPr>
        <w:ind w:left="5378" w:hanging="180"/>
      </w:pPr>
    </w:lvl>
    <w:lvl w:ilvl="6" w:tplc="0413000F" w:tentative="1">
      <w:start w:val="1"/>
      <w:numFmt w:val="decimal"/>
      <w:lvlText w:val="%7."/>
      <w:lvlJc w:val="left"/>
      <w:pPr>
        <w:ind w:left="6098" w:hanging="360"/>
      </w:pPr>
    </w:lvl>
    <w:lvl w:ilvl="7" w:tplc="04130019" w:tentative="1">
      <w:start w:val="1"/>
      <w:numFmt w:val="lowerLetter"/>
      <w:lvlText w:val="%8."/>
      <w:lvlJc w:val="left"/>
      <w:pPr>
        <w:ind w:left="6818" w:hanging="360"/>
      </w:pPr>
    </w:lvl>
    <w:lvl w:ilvl="8" w:tplc="0413001B" w:tentative="1">
      <w:start w:val="1"/>
      <w:numFmt w:val="lowerRoman"/>
      <w:lvlText w:val="%9."/>
      <w:lvlJc w:val="right"/>
      <w:pPr>
        <w:ind w:left="7538" w:hanging="180"/>
      </w:pPr>
    </w:lvl>
  </w:abstractNum>
  <w:abstractNum w:abstractNumId="12" w15:restartNumberingAfterBreak="0">
    <w:nsid w:val="25FB5A2A"/>
    <w:multiLevelType w:val="hybridMultilevel"/>
    <w:tmpl w:val="C8B6A5FA"/>
    <w:lvl w:ilvl="0" w:tplc="8074832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672D5A8"/>
    <w:multiLevelType w:val="hybridMultilevel"/>
    <w:tmpl w:val="82903FC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BDB19CA"/>
    <w:multiLevelType w:val="hybridMultilevel"/>
    <w:tmpl w:val="FC2E0F2C"/>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15" w15:restartNumberingAfterBreak="0">
    <w:nsid w:val="2C992EFA"/>
    <w:multiLevelType w:val="hybridMultilevel"/>
    <w:tmpl w:val="28966270"/>
    <w:lvl w:ilvl="0" w:tplc="34EEFF78">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6" w15:restartNumberingAfterBreak="0">
    <w:nsid w:val="2F1D3457"/>
    <w:multiLevelType w:val="hybridMultilevel"/>
    <w:tmpl w:val="5088D56E"/>
    <w:lvl w:ilvl="0" w:tplc="B33C7CA6">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7" w15:restartNumberingAfterBreak="0">
    <w:nsid w:val="319B4D91"/>
    <w:multiLevelType w:val="hybridMultilevel"/>
    <w:tmpl w:val="87D686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20F1A16"/>
    <w:multiLevelType w:val="hybridMultilevel"/>
    <w:tmpl w:val="788E56D6"/>
    <w:lvl w:ilvl="0" w:tplc="D9182A76">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9" w15:restartNumberingAfterBreak="0">
    <w:nsid w:val="35467D23"/>
    <w:multiLevelType w:val="hybridMultilevel"/>
    <w:tmpl w:val="626C2104"/>
    <w:lvl w:ilvl="0" w:tplc="A4025098">
      <w:start w:val="1"/>
      <w:numFmt w:val="lowerLetter"/>
      <w:lvlText w:val="%1."/>
      <w:lvlJc w:val="left"/>
      <w:pPr>
        <w:ind w:left="1494" w:hanging="360"/>
      </w:pPr>
      <w:rPr>
        <w:rFonts w:eastAsia="Times New Roman" w:cs="Times New Roman" w:hint="default"/>
        <w:color w:val="333333"/>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0" w15:restartNumberingAfterBreak="0">
    <w:nsid w:val="3575073D"/>
    <w:multiLevelType w:val="hybridMultilevel"/>
    <w:tmpl w:val="ECEA80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02C1B65"/>
    <w:multiLevelType w:val="hybridMultilevel"/>
    <w:tmpl w:val="D48C988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1482BE2"/>
    <w:multiLevelType w:val="hybridMultilevel"/>
    <w:tmpl w:val="8D6A8330"/>
    <w:lvl w:ilvl="0" w:tplc="6B66C8B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68196C"/>
    <w:multiLevelType w:val="hybridMultilevel"/>
    <w:tmpl w:val="2BF246BA"/>
    <w:lvl w:ilvl="0" w:tplc="3B080B12">
      <w:start w:val="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54B0D2A"/>
    <w:multiLevelType w:val="multilevel"/>
    <w:tmpl w:val="7D46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A058C1"/>
    <w:multiLevelType w:val="hybridMultilevel"/>
    <w:tmpl w:val="403EF5C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6" w15:restartNumberingAfterBreak="0">
    <w:nsid w:val="462A7433"/>
    <w:multiLevelType w:val="hybridMultilevel"/>
    <w:tmpl w:val="C7C8F2CC"/>
    <w:lvl w:ilvl="0" w:tplc="01FC7E5A">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7" w15:restartNumberingAfterBreak="0">
    <w:nsid w:val="4CF179E9"/>
    <w:multiLevelType w:val="hybridMultilevel"/>
    <w:tmpl w:val="4F303646"/>
    <w:lvl w:ilvl="0" w:tplc="DFECF87C">
      <w:start w:val="1"/>
      <w:numFmt w:val="lowerLetter"/>
      <w:lvlText w:val="%1."/>
      <w:lvlJc w:val="left"/>
      <w:pPr>
        <w:ind w:left="1854" w:hanging="360"/>
      </w:pPr>
      <w:rPr>
        <w:rFonts w:ascii="Verdana" w:eastAsia="Times New Roman" w:hAnsi="Verdana" w:cs="Times New Roman"/>
        <w:sz w:val="18"/>
      </w:r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28" w15:restartNumberingAfterBreak="0">
    <w:nsid w:val="4F7F7DC8"/>
    <w:multiLevelType w:val="hybridMultilevel"/>
    <w:tmpl w:val="D7F68B80"/>
    <w:lvl w:ilvl="0" w:tplc="4DBC8AA2">
      <w:start w:val="1"/>
      <w:numFmt w:val="upp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29" w15:restartNumberingAfterBreak="0">
    <w:nsid w:val="5466130A"/>
    <w:multiLevelType w:val="hybridMultilevel"/>
    <w:tmpl w:val="74A0AABA"/>
    <w:lvl w:ilvl="0" w:tplc="4B22B748">
      <w:start w:val="1"/>
      <w:numFmt w:val="decimal"/>
      <w:lvlText w:val="%1."/>
      <w:lvlJc w:val="left"/>
      <w:pPr>
        <w:ind w:left="1494" w:hanging="360"/>
      </w:pPr>
      <w:rPr>
        <w:rFonts w:ascii="Verdana" w:eastAsiaTheme="minorHAnsi" w:hAnsi="Verdana" w:cstheme="minorBidi"/>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0" w15:restartNumberingAfterBreak="0">
    <w:nsid w:val="59141EA6"/>
    <w:multiLevelType w:val="hybridMultilevel"/>
    <w:tmpl w:val="B57606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B477F33"/>
    <w:multiLevelType w:val="hybridMultilevel"/>
    <w:tmpl w:val="93FA70D4"/>
    <w:lvl w:ilvl="0" w:tplc="BB1A7D34">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2" w15:restartNumberingAfterBreak="0">
    <w:nsid w:val="5B714D45"/>
    <w:multiLevelType w:val="hybridMultilevel"/>
    <w:tmpl w:val="1F4C0412"/>
    <w:lvl w:ilvl="0" w:tplc="7AD25396">
      <w:numFmt w:val="bullet"/>
      <w:lvlText w:val="-"/>
      <w:lvlJc w:val="left"/>
      <w:pPr>
        <w:ind w:left="720" w:hanging="360"/>
      </w:pPr>
      <w:rPr>
        <w:rFonts w:ascii="Verdana" w:eastAsia="Times New Roman" w:hAnsi="Verdana" w:cs="Times New Roman" w:hint="default"/>
      </w:rPr>
    </w:lvl>
    <w:lvl w:ilvl="1" w:tplc="13E6C524" w:tentative="1">
      <w:start w:val="1"/>
      <w:numFmt w:val="bullet"/>
      <w:lvlText w:val="o"/>
      <w:lvlJc w:val="left"/>
      <w:pPr>
        <w:ind w:left="1440" w:hanging="360"/>
      </w:pPr>
      <w:rPr>
        <w:rFonts w:ascii="Courier New" w:hAnsi="Courier New" w:cs="Courier New" w:hint="default"/>
      </w:rPr>
    </w:lvl>
    <w:lvl w:ilvl="2" w:tplc="ADC4DB4C" w:tentative="1">
      <w:start w:val="1"/>
      <w:numFmt w:val="bullet"/>
      <w:lvlText w:val=""/>
      <w:lvlJc w:val="left"/>
      <w:pPr>
        <w:ind w:left="2160" w:hanging="360"/>
      </w:pPr>
      <w:rPr>
        <w:rFonts w:ascii="Wingdings" w:hAnsi="Wingdings" w:hint="default"/>
      </w:rPr>
    </w:lvl>
    <w:lvl w:ilvl="3" w:tplc="71B804BA" w:tentative="1">
      <w:start w:val="1"/>
      <w:numFmt w:val="bullet"/>
      <w:lvlText w:val=""/>
      <w:lvlJc w:val="left"/>
      <w:pPr>
        <w:ind w:left="2880" w:hanging="360"/>
      </w:pPr>
      <w:rPr>
        <w:rFonts w:ascii="Symbol" w:hAnsi="Symbol" w:hint="default"/>
      </w:rPr>
    </w:lvl>
    <w:lvl w:ilvl="4" w:tplc="C3F41406" w:tentative="1">
      <w:start w:val="1"/>
      <w:numFmt w:val="bullet"/>
      <w:lvlText w:val="o"/>
      <w:lvlJc w:val="left"/>
      <w:pPr>
        <w:ind w:left="3600" w:hanging="360"/>
      </w:pPr>
      <w:rPr>
        <w:rFonts w:ascii="Courier New" w:hAnsi="Courier New" w:cs="Courier New" w:hint="default"/>
      </w:rPr>
    </w:lvl>
    <w:lvl w:ilvl="5" w:tplc="6BF06250" w:tentative="1">
      <w:start w:val="1"/>
      <w:numFmt w:val="bullet"/>
      <w:lvlText w:val=""/>
      <w:lvlJc w:val="left"/>
      <w:pPr>
        <w:ind w:left="4320" w:hanging="360"/>
      </w:pPr>
      <w:rPr>
        <w:rFonts w:ascii="Wingdings" w:hAnsi="Wingdings" w:hint="default"/>
      </w:rPr>
    </w:lvl>
    <w:lvl w:ilvl="6" w:tplc="19509BD0" w:tentative="1">
      <w:start w:val="1"/>
      <w:numFmt w:val="bullet"/>
      <w:lvlText w:val=""/>
      <w:lvlJc w:val="left"/>
      <w:pPr>
        <w:ind w:left="5040" w:hanging="360"/>
      </w:pPr>
      <w:rPr>
        <w:rFonts w:ascii="Symbol" w:hAnsi="Symbol" w:hint="default"/>
      </w:rPr>
    </w:lvl>
    <w:lvl w:ilvl="7" w:tplc="E6BAF36E" w:tentative="1">
      <w:start w:val="1"/>
      <w:numFmt w:val="bullet"/>
      <w:lvlText w:val="o"/>
      <w:lvlJc w:val="left"/>
      <w:pPr>
        <w:ind w:left="5760" w:hanging="360"/>
      </w:pPr>
      <w:rPr>
        <w:rFonts w:ascii="Courier New" w:hAnsi="Courier New" w:cs="Courier New" w:hint="default"/>
      </w:rPr>
    </w:lvl>
    <w:lvl w:ilvl="8" w:tplc="8D324ADA" w:tentative="1">
      <w:start w:val="1"/>
      <w:numFmt w:val="bullet"/>
      <w:lvlText w:val=""/>
      <w:lvlJc w:val="left"/>
      <w:pPr>
        <w:ind w:left="6480" w:hanging="360"/>
      </w:pPr>
      <w:rPr>
        <w:rFonts w:ascii="Wingdings" w:hAnsi="Wingdings" w:hint="default"/>
      </w:rPr>
    </w:lvl>
  </w:abstractNum>
  <w:abstractNum w:abstractNumId="33" w15:restartNumberingAfterBreak="0">
    <w:nsid w:val="637A1068"/>
    <w:multiLevelType w:val="hybridMultilevel"/>
    <w:tmpl w:val="1B84F97E"/>
    <w:lvl w:ilvl="0" w:tplc="7CD4753A">
      <w:numFmt w:val="bullet"/>
      <w:lvlText w:val="-"/>
      <w:lvlJc w:val="left"/>
      <w:pPr>
        <w:ind w:left="1494" w:hanging="360"/>
      </w:pPr>
      <w:rPr>
        <w:rFonts w:ascii="Calibri" w:eastAsiaTheme="minorHAnsi" w:hAnsi="Calibri" w:cs="Calibri"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34" w15:restartNumberingAfterBreak="0">
    <w:nsid w:val="65A3795D"/>
    <w:multiLevelType w:val="hybridMultilevel"/>
    <w:tmpl w:val="2B4C8E7C"/>
    <w:lvl w:ilvl="0" w:tplc="E3F23960">
      <w:start w:val="1"/>
      <w:numFmt w:val="lowerLetter"/>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5" w15:restartNumberingAfterBreak="0">
    <w:nsid w:val="66D7178D"/>
    <w:multiLevelType w:val="hybridMultilevel"/>
    <w:tmpl w:val="AD52D050"/>
    <w:lvl w:ilvl="0" w:tplc="07827AA0">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6" w15:restartNumberingAfterBreak="0">
    <w:nsid w:val="6B6C61A3"/>
    <w:multiLevelType w:val="hybridMultilevel"/>
    <w:tmpl w:val="DED8A9BE"/>
    <w:lvl w:ilvl="0" w:tplc="ED8CC938">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7" w15:restartNumberingAfterBreak="0">
    <w:nsid w:val="6C8E538E"/>
    <w:multiLevelType w:val="hybridMultilevel"/>
    <w:tmpl w:val="5998B01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8" w15:restartNumberingAfterBreak="0">
    <w:nsid w:val="6E89498C"/>
    <w:multiLevelType w:val="hybridMultilevel"/>
    <w:tmpl w:val="EFE26CF8"/>
    <w:lvl w:ilvl="0" w:tplc="E02CA838">
      <w:start w:val="1"/>
      <w:numFmt w:val="decimal"/>
      <w:lvlText w:val="%1."/>
      <w:lvlJc w:val="left"/>
      <w:pPr>
        <w:ind w:left="1494" w:hanging="360"/>
      </w:pPr>
      <w:rPr>
        <w:rFonts w:ascii="Verdana" w:eastAsia="Times New Roman" w:hAnsi="Verdana" w:cs="Times New Roman"/>
      </w:rPr>
    </w:lvl>
    <w:lvl w:ilvl="1" w:tplc="04130019">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39" w15:restartNumberingAfterBreak="0">
    <w:nsid w:val="788A0B3F"/>
    <w:multiLevelType w:val="hybridMultilevel"/>
    <w:tmpl w:val="D7F216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C052830"/>
    <w:multiLevelType w:val="hybridMultilevel"/>
    <w:tmpl w:val="F614FB8E"/>
    <w:lvl w:ilvl="0" w:tplc="D9182A76">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41" w15:restartNumberingAfterBreak="0">
    <w:nsid w:val="7F5D5860"/>
    <w:multiLevelType w:val="hybridMultilevel"/>
    <w:tmpl w:val="07325DF2"/>
    <w:lvl w:ilvl="0" w:tplc="D9182A76">
      <w:start w:val="1"/>
      <w:numFmt w:val="decimal"/>
      <w:lvlText w:val="%1."/>
      <w:lvlJc w:val="left"/>
      <w:pPr>
        <w:ind w:left="1494" w:hanging="360"/>
      </w:pPr>
      <w:rPr>
        <w:rFonts w:hint="default"/>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num w:numId="1" w16cid:durableId="171913796">
    <w:abstractNumId w:val="8"/>
  </w:num>
  <w:num w:numId="2" w16cid:durableId="738939105">
    <w:abstractNumId w:val="23"/>
  </w:num>
  <w:num w:numId="3" w16cid:durableId="403528533">
    <w:abstractNumId w:val="9"/>
  </w:num>
  <w:num w:numId="4" w16cid:durableId="281964697">
    <w:abstractNumId w:val="5"/>
  </w:num>
  <w:num w:numId="5" w16cid:durableId="465903001">
    <w:abstractNumId w:val="12"/>
  </w:num>
  <w:num w:numId="6" w16cid:durableId="1072431675">
    <w:abstractNumId w:val="6"/>
  </w:num>
  <w:num w:numId="7" w16cid:durableId="2045672930">
    <w:abstractNumId w:val="22"/>
  </w:num>
  <w:num w:numId="8" w16cid:durableId="842360017">
    <w:abstractNumId w:val="30"/>
  </w:num>
  <w:num w:numId="9" w16cid:durableId="1308167358">
    <w:abstractNumId w:val="39"/>
  </w:num>
  <w:num w:numId="10" w16cid:durableId="2092387231">
    <w:abstractNumId w:val="2"/>
  </w:num>
  <w:num w:numId="11" w16cid:durableId="1698503960">
    <w:abstractNumId w:val="17"/>
  </w:num>
  <w:num w:numId="12" w16cid:durableId="806246202">
    <w:abstractNumId w:val="21"/>
  </w:num>
  <w:num w:numId="13" w16cid:durableId="683633176">
    <w:abstractNumId w:val="29"/>
  </w:num>
  <w:num w:numId="14" w16cid:durableId="589628647">
    <w:abstractNumId w:val="36"/>
  </w:num>
  <w:num w:numId="15" w16cid:durableId="849031131">
    <w:abstractNumId w:val="7"/>
  </w:num>
  <w:num w:numId="16" w16cid:durableId="1361852535">
    <w:abstractNumId w:val="26"/>
  </w:num>
  <w:num w:numId="17" w16cid:durableId="1080754749">
    <w:abstractNumId w:val="15"/>
  </w:num>
  <w:num w:numId="18" w16cid:durableId="1563246828">
    <w:abstractNumId w:val="31"/>
  </w:num>
  <w:num w:numId="19" w16cid:durableId="1177422570">
    <w:abstractNumId w:val="25"/>
  </w:num>
  <w:num w:numId="20" w16cid:durableId="1441484945">
    <w:abstractNumId w:val="0"/>
  </w:num>
  <w:num w:numId="21" w16cid:durableId="3941838">
    <w:abstractNumId w:val="10"/>
  </w:num>
  <w:num w:numId="22" w16cid:durableId="385490135">
    <w:abstractNumId w:val="27"/>
  </w:num>
  <w:num w:numId="23" w16cid:durableId="1090809260">
    <w:abstractNumId w:val="20"/>
  </w:num>
  <w:num w:numId="24" w16cid:durableId="516776724">
    <w:abstractNumId w:val="28"/>
  </w:num>
  <w:num w:numId="25" w16cid:durableId="394859205">
    <w:abstractNumId w:val="19"/>
  </w:num>
  <w:num w:numId="26" w16cid:durableId="1945066690">
    <w:abstractNumId w:val="37"/>
  </w:num>
  <w:num w:numId="27" w16cid:durableId="1677032642">
    <w:abstractNumId w:val="34"/>
  </w:num>
  <w:num w:numId="28" w16cid:durableId="1001541502">
    <w:abstractNumId w:val="32"/>
  </w:num>
  <w:num w:numId="29" w16cid:durableId="737554157">
    <w:abstractNumId w:val="41"/>
  </w:num>
  <w:num w:numId="30" w16cid:durableId="62876824">
    <w:abstractNumId w:val="18"/>
  </w:num>
  <w:num w:numId="31" w16cid:durableId="638388339">
    <w:abstractNumId w:val="40"/>
  </w:num>
  <w:num w:numId="32" w16cid:durableId="535122821">
    <w:abstractNumId w:val="11"/>
  </w:num>
  <w:num w:numId="33" w16cid:durableId="2094735172">
    <w:abstractNumId w:val="38"/>
  </w:num>
  <w:num w:numId="34" w16cid:durableId="1684210242">
    <w:abstractNumId w:val="3"/>
  </w:num>
  <w:num w:numId="35" w16cid:durableId="1998529106">
    <w:abstractNumId w:val="13"/>
  </w:num>
  <w:num w:numId="36" w16cid:durableId="71126287">
    <w:abstractNumId w:val="35"/>
  </w:num>
  <w:num w:numId="37" w16cid:durableId="1382441526">
    <w:abstractNumId w:val="16"/>
  </w:num>
  <w:num w:numId="38" w16cid:durableId="414940419">
    <w:abstractNumId w:val="4"/>
  </w:num>
  <w:num w:numId="39" w16cid:durableId="2123068621">
    <w:abstractNumId w:val="24"/>
  </w:num>
  <w:num w:numId="40" w16cid:durableId="875387773">
    <w:abstractNumId w:val="1"/>
  </w:num>
  <w:num w:numId="41" w16cid:durableId="911045787">
    <w:abstractNumId w:val="14"/>
  </w:num>
  <w:num w:numId="42" w16cid:durableId="71639731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nl-NL" w:vendorID="64" w:dllVersion="6" w:nlCheck="1" w:checkStyle="0"/>
  <w:activeWritingStyle w:appName="MSWord" w:lang="en-US" w:vendorID="64" w:dllVersion="6" w:nlCheck="1" w:checkStyle="1"/>
  <w:activeWritingStyle w:appName="MSWord" w:lang="nl-BE" w:vendorID="64" w:dllVersion="6" w:nlCheck="1" w:checkStyle="0"/>
  <w:activeWritingStyle w:appName="MSWord" w:lang="nl-NL"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DEB"/>
    <w:rsid w:val="000018A2"/>
    <w:rsid w:val="00005061"/>
    <w:rsid w:val="0000614E"/>
    <w:rsid w:val="00006A36"/>
    <w:rsid w:val="000077D5"/>
    <w:rsid w:val="0001008E"/>
    <w:rsid w:val="00014A99"/>
    <w:rsid w:val="0001591E"/>
    <w:rsid w:val="00020380"/>
    <w:rsid w:val="00021030"/>
    <w:rsid w:val="000220D9"/>
    <w:rsid w:val="000221C3"/>
    <w:rsid w:val="00024021"/>
    <w:rsid w:val="000269F2"/>
    <w:rsid w:val="00027F34"/>
    <w:rsid w:val="00030462"/>
    <w:rsid w:val="00030CC5"/>
    <w:rsid w:val="0003105D"/>
    <w:rsid w:val="00032DC6"/>
    <w:rsid w:val="00036206"/>
    <w:rsid w:val="00036597"/>
    <w:rsid w:val="00040CEE"/>
    <w:rsid w:val="00042E2D"/>
    <w:rsid w:val="0004374A"/>
    <w:rsid w:val="000468FF"/>
    <w:rsid w:val="00047C21"/>
    <w:rsid w:val="00050115"/>
    <w:rsid w:val="000517CC"/>
    <w:rsid w:val="00051FFD"/>
    <w:rsid w:val="00052B6E"/>
    <w:rsid w:val="00056348"/>
    <w:rsid w:val="000569DD"/>
    <w:rsid w:val="00057B47"/>
    <w:rsid w:val="00060B0D"/>
    <w:rsid w:val="00063950"/>
    <w:rsid w:val="0006420A"/>
    <w:rsid w:val="00070A91"/>
    <w:rsid w:val="00070EA6"/>
    <w:rsid w:val="000711C5"/>
    <w:rsid w:val="00072072"/>
    <w:rsid w:val="00073034"/>
    <w:rsid w:val="0007367F"/>
    <w:rsid w:val="0007550D"/>
    <w:rsid w:val="000755B7"/>
    <w:rsid w:val="00076172"/>
    <w:rsid w:val="00082386"/>
    <w:rsid w:val="00084F92"/>
    <w:rsid w:val="00085843"/>
    <w:rsid w:val="0008639E"/>
    <w:rsid w:val="0008735A"/>
    <w:rsid w:val="0009022A"/>
    <w:rsid w:val="000923EF"/>
    <w:rsid w:val="00095B46"/>
    <w:rsid w:val="00095D34"/>
    <w:rsid w:val="0009692A"/>
    <w:rsid w:val="000A258F"/>
    <w:rsid w:val="000A34DB"/>
    <w:rsid w:val="000A3D7B"/>
    <w:rsid w:val="000A4297"/>
    <w:rsid w:val="000A4FDD"/>
    <w:rsid w:val="000A58C0"/>
    <w:rsid w:val="000A5E1E"/>
    <w:rsid w:val="000B2887"/>
    <w:rsid w:val="000B2A68"/>
    <w:rsid w:val="000B2EDF"/>
    <w:rsid w:val="000B40BE"/>
    <w:rsid w:val="000B4C5B"/>
    <w:rsid w:val="000B7112"/>
    <w:rsid w:val="000C03A2"/>
    <w:rsid w:val="000C0672"/>
    <w:rsid w:val="000C76F7"/>
    <w:rsid w:val="000D111E"/>
    <w:rsid w:val="000D163F"/>
    <w:rsid w:val="000D3F74"/>
    <w:rsid w:val="000D5252"/>
    <w:rsid w:val="000D7029"/>
    <w:rsid w:val="000E07D4"/>
    <w:rsid w:val="000E1E11"/>
    <w:rsid w:val="000E2E71"/>
    <w:rsid w:val="000E34D3"/>
    <w:rsid w:val="000E5CA2"/>
    <w:rsid w:val="000E5FFC"/>
    <w:rsid w:val="000E6764"/>
    <w:rsid w:val="000E78AD"/>
    <w:rsid w:val="000F146B"/>
    <w:rsid w:val="000F3E34"/>
    <w:rsid w:val="000F4923"/>
    <w:rsid w:val="000F64D6"/>
    <w:rsid w:val="000F7F39"/>
    <w:rsid w:val="00101439"/>
    <w:rsid w:val="00103341"/>
    <w:rsid w:val="0010421E"/>
    <w:rsid w:val="001047D5"/>
    <w:rsid w:val="00111D3F"/>
    <w:rsid w:val="001134A6"/>
    <w:rsid w:val="0011377D"/>
    <w:rsid w:val="0011496D"/>
    <w:rsid w:val="0011514E"/>
    <w:rsid w:val="00115C4A"/>
    <w:rsid w:val="001201DE"/>
    <w:rsid w:val="0012075C"/>
    <w:rsid w:val="001207D1"/>
    <w:rsid w:val="001220D7"/>
    <w:rsid w:val="00122A81"/>
    <w:rsid w:val="001254C7"/>
    <w:rsid w:val="0012681E"/>
    <w:rsid w:val="00126869"/>
    <w:rsid w:val="00130411"/>
    <w:rsid w:val="00130F6B"/>
    <w:rsid w:val="0013142A"/>
    <w:rsid w:val="001314F7"/>
    <w:rsid w:val="00132F17"/>
    <w:rsid w:val="00133043"/>
    <w:rsid w:val="0013401D"/>
    <w:rsid w:val="001364CE"/>
    <w:rsid w:val="00140E03"/>
    <w:rsid w:val="001462BC"/>
    <w:rsid w:val="00150A73"/>
    <w:rsid w:val="00150D6D"/>
    <w:rsid w:val="00151797"/>
    <w:rsid w:val="00151EC0"/>
    <w:rsid w:val="00153706"/>
    <w:rsid w:val="00153D85"/>
    <w:rsid w:val="00155AC3"/>
    <w:rsid w:val="00156107"/>
    <w:rsid w:val="00157465"/>
    <w:rsid w:val="00157B30"/>
    <w:rsid w:val="00157E7B"/>
    <w:rsid w:val="00157F22"/>
    <w:rsid w:val="00171EF6"/>
    <w:rsid w:val="001743F8"/>
    <w:rsid w:val="00174B70"/>
    <w:rsid w:val="00175968"/>
    <w:rsid w:val="00177314"/>
    <w:rsid w:val="001806A9"/>
    <w:rsid w:val="0018136E"/>
    <w:rsid w:val="00182A93"/>
    <w:rsid w:val="00183691"/>
    <w:rsid w:val="001846BE"/>
    <w:rsid w:val="00187FF5"/>
    <w:rsid w:val="001929A0"/>
    <w:rsid w:val="00194137"/>
    <w:rsid w:val="00196412"/>
    <w:rsid w:val="00196CC3"/>
    <w:rsid w:val="00197350"/>
    <w:rsid w:val="001979F0"/>
    <w:rsid w:val="001A00F5"/>
    <w:rsid w:val="001A26E1"/>
    <w:rsid w:val="001A4D92"/>
    <w:rsid w:val="001A6154"/>
    <w:rsid w:val="001A620A"/>
    <w:rsid w:val="001B1D1C"/>
    <w:rsid w:val="001B1D7F"/>
    <w:rsid w:val="001B4981"/>
    <w:rsid w:val="001B49A9"/>
    <w:rsid w:val="001B5DEB"/>
    <w:rsid w:val="001B775E"/>
    <w:rsid w:val="001C2F3F"/>
    <w:rsid w:val="001C564F"/>
    <w:rsid w:val="001C5680"/>
    <w:rsid w:val="001C5F77"/>
    <w:rsid w:val="001D079A"/>
    <w:rsid w:val="001D118C"/>
    <w:rsid w:val="001D1305"/>
    <w:rsid w:val="001D379E"/>
    <w:rsid w:val="001D4108"/>
    <w:rsid w:val="001D616A"/>
    <w:rsid w:val="001D6F6C"/>
    <w:rsid w:val="001E0E35"/>
    <w:rsid w:val="001E11FC"/>
    <w:rsid w:val="001E1851"/>
    <w:rsid w:val="001E3B96"/>
    <w:rsid w:val="001E44C5"/>
    <w:rsid w:val="001E4A35"/>
    <w:rsid w:val="001F60A0"/>
    <w:rsid w:val="001F6E24"/>
    <w:rsid w:val="00201ADE"/>
    <w:rsid w:val="00201B5B"/>
    <w:rsid w:val="00203C56"/>
    <w:rsid w:val="0020454F"/>
    <w:rsid w:val="00207429"/>
    <w:rsid w:val="00207DE8"/>
    <w:rsid w:val="00211ACA"/>
    <w:rsid w:val="002144F7"/>
    <w:rsid w:val="00220A6B"/>
    <w:rsid w:val="00221F76"/>
    <w:rsid w:val="002222B2"/>
    <w:rsid w:val="0022562F"/>
    <w:rsid w:val="00227219"/>
    <w:rsid w:val="002275AA"/>
    <w:rsid w:val="0023242A"/>
    <w:rsid w:val="0023315E"/>
    <w:rsid w:val="002345B7"/>
    <w:rsid w:val="00234C98"/>
    <w:rsid w:val="0023741A"/>
    <w:rsid w:val="00237B17"/>
    <w:rsid w:val="00240325"/>
    <w:rsid w:val="002439FB"/>
    <w:rsid w:val="0024407F"/>
    <w:rsid w:val="00244D6E"/>
    <w:rsid w:val="0024560E"/>
    <w:rsid w:val="00247FE0"/>
    <w:rsid w:val="00250A42"/>
    <w:rsid w:val="00250FF4"/>
    <w:rsid w:val="00251AC4"/>
    <w:rsid w:val="00252C25"/>
    <w:rsid w:val="00253484"/>
    <w:rsid w:val="00257054"/>
    <w:rsid w:val="00260CB6"/>
    <w:rsid w:val="002626E4"/>
    <w:rsid w:val="00265DDD"/>
    <w:rsid w:val="002670A8"/>
    <w:rsid w:val="002704B2"/>
    <w:rsid w:val="00270D8D"/>
    <w:rsid w:val="002710DB"/>
    <w:rsid w:val="00276E33"/>
    <w:rsid w:val="0027702C"/>
    <w:rsid w:val="00277231"/>
    <w:rsid w:val="0028177A"/>
    <w:rsid w:val="00283892"/>
    <w:rsid w:val="002857A1"/>
    <w:rsid w:val="00286318"/>
    <w:rsid w:val="00290A49"/>
    <w:rsid w:val="00291D94"/>
    <w:rsid w:val="00293314"/>
    <w:rsid w:val="00293654"/>
    <w:rsid w:val="0029471A"/>
    <w:rsid w:val="00295687"/>
    <w:rsid w:val="00295AA6"/>
    <w:rsid w:val="00295C4C"/>
    <w:rsid w:val="0029743A"/>
    <w:rsid w:val="002979F8"/>
    <w:rsid w:val="002A11D3"/>
    <w:rsid w:val="002A200D"/>
    <w:rsid w:val="002A367A"/>
    <w:rsid w:val="002A36FE"/>
    <w:rsid w:val="002A4C81"/>
    <w:rsid w:val="002B057C"/>
    <w:rsid w:val="002B1236"/>
    <w:rsid w:val="002B125F"/>
    <w:rsid w:val="002B1864"/>
    <w:rsid w:val="002B4199"/>
    <w:rsid w:val="002B483C"/>
    <w:rsid w:val="002B4FF9"/>
    <w:rsid w:val="002B7C1A"/>
    <w:rsid w:val="002C4C22"/>
    <w:rsid w:val="002C57DC"/>
    <w:rsid w:val="002C5BE0"/>
    <w:rsid w:val="002C5FE6"/>
    <w:rsid w:val="002D01B3"/>
    <w:rsid w:val="002D05AD"/>
    <w:rsid w:val="002D3BFD"/>
    <w:rsid w:val="002E041D"/>
    <w:rsid w:val="002E1EA1"/>
    <w:rsid w:val="002E4D67"/>
    <w:rsid w:val="002E70D1"/>
    <w:rsid w:val="002F17BD"/>
    <w:rsid w:val="002F2671"/>
    <w:rsid w:val="002F5A34"/>
    <w:rsid w:val="002F6596"/>
    <w:rsid w:val="002F6C16"/>
    <w:rsid w:val="00300CA4"/>
    <w:rsid w:val="00301379"/>
    <w:rsid w:val="00302D63"/>
    <w:rsid w:val="00304EF4"/>
    <w:rsid w:val="003059CF"/>
    <w:rsid w:val="00306C78"/>
    <w:rsid w:val="00306C8E"/>
    <w:rsid w:val="003111BF"/>
    <w:rsid w:val="003116CC"/>
    <w:rsid w:val="00314C45"/>
    <w:rsid w:val="00314E2C"/>
    <w:rsid w:val="003156B7"/>
    <w:rsid w:val="00316FEA"/>
    <w:rsid w:val="00317E8E"/>
    <w:rsid w:val="00320E35"/>
    <w:rsid w:val="003211B7"/>
    <w:rsid w:val="00321CB2"/>
    <w:rsid w:val="003227CA"/>
    <w:rsid w:val="00322B5F"/>
    <w:rsid w:val="0032469A"/>
    <w:rsid w:val="0032597C"/>
    <w:rsid w:val="00325C14"/>
    <w:rsid w:val="00326F99"/>
    <w:rsid w:val="00327909"/>
    <w:rsid w:val="00327986"/>
    <w:rsid w:val="00331652"/>
    <w:rsid w:val="00334DBC"/>
    <w:rsid w:val="003352CD"/>
    <w:rsid w:val="00336CE5"/>
    <w:rsid w:val="00336E92"/>
    <w:rsid w:val="00337786"/>
    <w:rsid w:val="003400D6"/>
    <w:rsid w:val="00351DBB"/>
    <w:rsid w:val="0035215E"/>
    <w:rsid w:val="00356758"/>
    <w:rsid w:val="00357F29"/>
    <w:rsid w:val="0036135E"/>
    <w:rsid w:val="00362DFF"/>
    <w:rsid w:val="003640DB"/>
    <w:rsid w:val="00371DBC"/>
    <w:rsid w:val="00372387"/>
    <w:rsid w:val="00372448"/>
    <w:rsid w:val="00372625"/>
    <w:rsid w:val="00373A91"/>
    <w:rsid w:val="00374905"/>
    <w:rsid w:val="00374DA1"/>
    <w:rsid w:val="00375A72"/>
    <w:rsid w:val="00377B34"/>
    <w:rsid w:val="00377B88"/>
    <w:rsid w:val="0038225A"/>
    <w:rsid w:val="00382E20"/>
    <w:rsid w:val="00384BE0"/>
    <w:rsid w:val="00385D64"/>
    <w:rsid w:val="00386184"/>
    <w:rsid w:val="00386D5C"/>
    <w:rsid w:val="003876E9"/>
    <w:rsid w:val="003907E9"/>
    <w:rsid w:val="00393D6A"/>
    <w:rsid w:val="003943E4"/>
    <w:rsid w:val="00394997"/>
    <w:rsid w:val="00394CF6"/>
    <w:rsid w:val="003950C7"/>
    <w:rsid w:val="0039575D"/>
    <w:rsid w:val="00395989"/>
    <w:rsid w:val="003977F1"/>
    <w:rsid w:val="003A21CB"/>
    <w:rsid w:val="003A36BC"/>
    <w:rsid w:val="003A3EBA"/>
    <w:rsid w:val="003A63D2"/>
    <w:rsid w:val="003A7D91"/>
    <w:rsid w:val="003B0516"/>
    <w:rsid w:val="003B690C"/>
    <w:rsid w:val="003B6D70"/>
    <w:rsid w:val="003C052D"/>
    <w:rsid w:val="003C49F8"/>
    <w:rsid w:val="003C4BB4"/>
    <w:rsid w:val="003C798B"/>
    <w:rsid w:val="003C79FF"/>
    <w:rsid w:val="003D0066"/>
    <w:rsid w:val="003D01B8"/>
    <w:rsid w:val="003D0811"/>
    <w:rsid w:val="003D229B"/>
    <w:rsid w:val="003D2D97"/>
    <w:rsid w:val="003D431C"/>
    <w:rsid w:val="003D522A"/>
    <w:rsid w:val="003D6147"/>
    <w:rsid w:val="003E0731"/>
    <w:rsid w:val="003E1726"/>
    <w:rsid w:val="003E2580"/>
    <w:rsid w:val="003E4A62"/>
    <w:rsid w:val="003E53B3"/>
    <w:rsid w:val="003E5C8D"/>
    <w:rsid w:val="003E67A1"/>
    <w:rsid w:val="003E7857"/>
    <w:rsid w:val="003F0580"/>
    <w:rsid w:val="003F08CA"/>
    <w:rsid w:val="003F246B"/>
    <w:rsid w:val="003F3549"/>
    <w:rsid w:val="003F42CF"/>
    <w:rsid w:val="003F474E"/>
    <w:rsid w:val="003F4D34"/>
    <w:rsid w:val="00400C5B"/>
    <w:rsid w:val="0040217D"/>
    <w:rsid w:val="00402FB8"/>
    <w:rsid w:val="0040375D"/>
    <w:rsid w:val="00404CA2"/>
    <w:rsid w:val="00405B77"/>
    <w:rsid w:val="00405DBC"/>
    <w:rsid w:val="00406DCD"/>
    <w:rsid w:val="00411C3E"/>
    <w:rsid w:val="004124A8"/>
    <w:rsid w:val="00413320"/>
    <w:rsid w:val="00413602"/>
    <w:rsid w:val="0041377D"/>
    <w:rsid w:val="0041399C"/>
    <w:rsid w:val="004158BC"/>
    <w:rsid w:val="00421104"/>
    <w:rsid w:val="0042133F"/>
    <w:rsid w:val="00421DC3"/>
    <w:rsid w:val="00423F24"/>
    <w:rsid w:val="00424BCE"/>
    <w:rsid w:val="00424F6A"/>
    <w:rsid w:val="00431059"/>
    <w:rsid w:val="004336D6"/>
    <w:rsid w:val="00434ADF"/>
    <w:rsid w:val="00437D52"/>
    <w:rsid w:val="004412A2"/>
    <w:rsid w:val="00443E9F"/>
    <w:rsid w:val="004446AD"/>
    <w:rsid w:val="004447A6"/>
    <w:rsid w:val="00447011"/>
    <w:rsid w:val="0044710B"/>
    <w:rsid w:val="00451022"/>
    <w:rsid w:val="00451C8E"/>
    <w:rsid w:val="004522F2"/>
    <w:rsid w:val="00452932"/>
    <w:rsid w:val="0045349C"/>
    <w:rsid w:val="00453CF4"/>
    <w:rsid w:val="004549B7"/>
    <w:rsid w:val="004551AE"/>
    <w:rsid w:val="00470CD9"/>
    <w:rsid w:val="00480206"/>
    <w:rsid w:val="00484FF3"/>
    <w:rsid w:val="00485C3E"/>
    <w:rsid w:val="00486951"/>
    <w:rsid w:val="004877E9"/>
    <w:rsid w:val="00490DAA"/>
    <w:rsid w:val="00493AD8"/>
    <w:rsid w:val="00494638"/>
    <w:rsid w:val="004957D2"/>
    <w:rsid w:val="00495825"/>
    <w:rsid w:val="00496B54"/>
    <w:rsid w:val="004A0803"/>
    <w:rsid w:val="004B4435"/>
    <w:rsid w:val="004B61D1"/>
    <w:rsid w:val="004B62FA"/>
    <w:rsid w:val="004B6B04"/>
    <w:rsid w:val="004B736A"/>
    <w:rsid w:val="004C2EFA"/>
    <w:rsid w:val="004C4910"/>
    <w:rsid w:val="004C7F79"/>
    <w:rsid w:val="004D1D8A"/>
    <w:rsid w:val="004D4723"/>
    <w:rsid w:val="004D5E6B"/>
    <w:rsid w:val="004D6D9E"/>
    <w:rsid w:val="004E0AFA"/>
    <w:rsid w:val="004E203D"/>
    <w:rsid w:val="004E28F5"/>
    <w:rsid w:val="004E3023"/>
    <w:rsid w:val="004E4756"/>
    <w:rsid w:val="004F1BBB"/>
    <w:rsid w:val="00500C0C"/>
    <w:rsid w:val="00501B42"/>
    <w:rsid w:val="00502D5D"/>
    <w:rsid w:val="00502F2A"/>
    <w:rsid w:val="005031C6"/>
    <w:rsid w:val="00503AEB"/>
    <w:rsid w:val="00503CE6"/>
    <w:rsid w:val="00504666"/>
    <w:rsid w:val="0050503C"/>
    <w:rsid w:val="00505EDC"/>
    <w:rsid w:val="0050605B"/>
    <w:rsid w:val="005061B7"/>
    <w:rsid w:val="00506AEA"/>
    <w:rsid w:val="00507448"/>
    <w:rsid w:val="00510934"/>
    <w:rsid w:val="005113CA"/>
    <w:rsid w:val="00516170"/>
    <w:rsid w:val="00516FE2"/>
    <w:rsid w:val="00517030"/>
    <w:rsid w:val="00520024"/>
    <w:rsid w:val="00523CD5"/>
    <w:rsid w:val="00523E3F"/>
    <w:rsid w:val="005264E1"/>
    <w:rsid w:val="005327ED"/>
    <w:rsid w:val="005334BE"/>
    <w:rsid w:val="00534B98"/>
    <w:rsid w:val="00535B44"/>
    <w:rsid w:val="00536A93"/>
    <w:rsid w:val="00540E5C"/>
    <w:rsid w:val="0054707A"/>
    <w:rsid w:val="00551095"/>
    <w:rsid w:val="00552B8B"/>
    <w:rsid w:val="005531E6"/>
    <w:rsid w:val="005532F7"/>
    <w:rsid w:val="005636C3"/>
    <w:rsid w:val="00563C5D"/>
    <w:rsid w:val="005642A4"/>
    <w:rsid w:val="00564BC4"/>
    <w:rsid w:val="00566146"/>
    <w:rsid w:val="005663D3"/>
    <w:rsid w:val="00566D73"/>
    <w:rsid w:val="005679C0"/>
    <w:rsid w:val="005701A2"/>
    <w:rsid w:val="00571165"/>
    <w:rsid w:val="0057491C"/>
    <w:rsid w:val="00574B14"/>
    <w:rsid w:val="00575E88"/>
    <w:rsid w:val="00577B4E"/>
    <w:rsid w:val="00583B58"/>
    <w:rsid w:val="00586814"/>
    <w:rsid w:val="00587DDD"/>
    <w:rsid w:val="005938F9"/>
    <w:rsid w:val="005948F0"/>
    <w:rsid w:val="0059598E"/>
    <w:rsid w:val="005967F8"/>
    <w:rsid w:val="005A1022"/>
    <w:rsid w:val="005A1687"/>
    <w:rsid w:val="005A23EF"/>
    <w:rsid w:val="005A2613"/>
    <w:rsid w:val="005A3774"/>
    <w:rsid w:val="005A699D"/>
    <w:rsid w:val="005A6CEC"/>
    <w:rsid w:val="005A767C"/>
    <w:rsid w:val="005A7CDA"/>
    <w:rsid w:val="005B1715"/>
    <w:rsid w:val="005B2B9E"/>
    <w:rsid w:val="005B3E1E"/>
    <w:rsid w:val="005B4B89"/>
    <w:rsid w:val="005B5516"/>
    <w:rsid w:val="005B7CB6"/>
    <w:rsid w:val="005C30C9"/>
    <w:rsid w:val="005C44AF"/>
    <w:rsid w:val="005C4F01"/>
    <w:rsid w:val="005C5337"/>
    <w:rsid w:val="005C6921"/>
    <w:rsid w:val="005C7521"/>
    <w:rsid w:val="005D0459"/>
    <w:rsid w:val="005D1454"/>
    <w:rsid w:val="005D149B"/>
    <w:rsid w:val="005D5200"/>
    <w:rsid w:val="005D7465"/>
    <w:rsid w:val="005E0715"/>
    <w:rsid w:val="005E17AD"/>
    <w:rsid w:val="005E20AC"/>
    <w:rsid w:val="005E4868"/>
    <w:rsid w:val="005E4DB9"/>
    <w:rsid w:val="005E63D0"/>
    <w:rsid w:val="005E73E6"/>
    <w:rsid w:val="005E788D"/>
    <w:rsid w:val="005F0004"/>
    <w:rsid w:val="005F3007"/>
    <w:rsid w:val="005F325F"/>
    <w:rsid w:val="005F59C3"/>
    <w:rsid w:val="005F6176"/>
    <w:rsid w:val="005F762C"/>
    <w:rsid w:val="006000D0"/>
    <w:rsid w:val="00601037"/>
    <w:rsid w:val="00601D70"/>
    <w:rsid w:val="00605130"/>
    <w:rsid w:val="00606A0C"/>
    <w:rsid w:val="00607978"/>
    <w:rsid w:val="006102B2"/>
    <w:rsid w:val="0061663F"/>
    <w:rsid w:val="006211D1"/>
    <w:rsid w:val="00621A0F"/>
    <w:rsid w:val="00621BBC"/>
    <w:rsid w:val="00622CEB"/>
    <w:rsid w:val="00623E1A"/>
    <w:rsid w:val="00624161"/>
    <w:rsid w:val="00624A76"/>
    <w:rsid w:val="00624C79"/>
    <w:rsid w:val="006253D8"/>
    <w:rsid w:val="0063128A"/>
    <w:rsid w:val="00633294"/>
    <w:rsid w:val="00633EFD"/>
    <w:rsid w:val="0064267F"/>
    <w:rsid w:val="0064609D"/>
    <w:rsid w:val="00647064"/>
    <w:rsid w:val="00647165"/>
    <w:rsid w:val="00650024"/>
    <w:rsid w:val="00651758"/>
    <w:rsid w:val="00653703"/>
    <w:rsid w:val="00660EFA"/>
    <w:rsid w:val="0066104F"/>
    <w:rsid w:val="006627EB"/>
    <w:rsid w:val="006635C9"/>
    <w:rsid w:val="006645B7"/>
    <w:rsid w:val="00667A3E"/>
    <w:rsid w:val="00667B2E"/>
    <w:rsid w:val="00674897"/>
    <w:rsid w:val="00674925"/>
    <w:rsid w:val="006817F3"/>
    <w:rsid w:val="00683084"/>
    <w:rsid w:val="00683948"/>
    <w:rsid w:val="00685824"/>
    <w:rsid w:val="00686377"/>
    <w:rsid w:val="00686742"/>
    <w:rsid w:val="006911F5"/>
    <w:rsid w:val="006937F2"/>
    <w:rsid w:val="00693FF6"/>
    <w:rsid w:val="006956E2"/>
    <w:rsid w:val="006A0024"/>
    <w:rsid w:val="006A16FA"/>
    <w:rsid w:val="006A1722"/>
    <w:rsid w:val="006A4409"/>
    <w:rsid w:val="006A5F41"/>
    <w:rsid w:val="006A66AD"/>
    <w:rsid w:val="006B1333"/>
    <w:rsid w:val="006B1704"/>
    <w:rsid w:val="006B2206"/>
    <w:rsid w:val="006B3CA1"/>
    <w:rsid w:val="006B3E48"/>
    <w:rsid w:val="006B66CC"/>
    <w:rsid w:val="006C003C"/>
    <w:rsid w:val="006C29D8"/>
    <w:rsid w:val="006C43FB"/>
    <w:rsid w:val="006C56B6"/>
    <w:rsid w:val="006D03FE"/>
    <w:rsid w:val="006D0EB2"/>
    <w:rsid w:val="006D1455"/>
    <w:rsid w:val="006D2091"/>
    <w:rsid w:val="006D245C"/>
    <w:rsid w:val="006D2578"/>
    <w:rsid w:val="006D3F79"/>
    <w:rsid w:val="006D4F9A"/>
    <w:rsid w:val="006D5D0D"/>
    <w:rsid w:val="006D629E"/>
    <w:rsid w:val="006D7FDC"/>
    <w:rsid w:val="006E24B8"/>
    <w:rsid w:val="006E268D"/>
    <w:rsid w:val="006E36F9"/>
    <w:rsid w:val="006E3DA9"/>
    <w:rsid w:val="006E55CE"/>
    <w:rsid w:val="006E5850"/>
    <w:rsid w:val="006F1267"/>
    <w:rsid w:val="006F4D04"/>
    <w:rsid w:val="006F52AA"/>
    <w:rsid w:val="006F7C83"/>
    <w:rsid w:val="006F7FF5"/>
    <w:rsid w:val="00700E38"/>
    <w:rsid w:val="00701ECF"/>
    <w:rsid w:val="00702313"/>
    <w:rsid w:val="007034A0"/>
    <w:rsid w:val="0070452A"/>
    <w:rsid w:val="0070498E"/>
    <w:rsid w:val="007054CB"/>
    <w:rsid w:val="007067F7"/>
    <w:rsid w:val="00710238"/>
    <w:rsid w:val="007126B5"/>
    <w:rsid w:val="007168B4"/>
    <w:rsid w:val="007206B3"/>
    <w:rsid w:val="0072114B"/>
    <w:rsid w:val="0072313C"/>
    <w:rsid w:val="00723D11"/>
    <w:rsid w:val="007245A3"/>
    <w:rsid w:val="007250D3"/>
    <w:rsid w:val="00730244"/>
    <w:rsid w:val="00730E39"/>
    <w:rsid w:val="00730FBC"/>
    <w:rsid w:val="007331D0"/>
    <w:rsid w:val="007349B0"/>
    <w:rsid w:val="007352AF"/>
    <w:rsid w:val="00741F24"/>
    <w:rsid w:val="00745F75"/>
    <w:rsid w:val="00750494"/>
    <w:rsid w:val="00751A1C"/>
    <w:rsid w:val="007527F3"/>
    <w:rsid w:val="00752E1B"/>
    <w:rsid w:val="0075494E"/>
    <w:rsid w:val="00755C64"/>
    <w:rsid w:val="00757E2F"/>
    <w:rsid w:val="007602A6"/>
    <w:rsid w:val="00762BE9"/>
    <w:rsid w:val="00764621"/>
    <w:rsid w:val="0076504D"/>
    <w:rsid w:val="0076533E"/>
    <w:rsid w:val="00766362"/>
    <w:rsid w:val="00770AB9"/>
    <w:rsid w:val="007717F2"/>
    <w:rsid w:val="007719B0"/>
    <w:rsid w:val="00774171"/>
    <w:rsid w:val="0077441F"/>
    <w:rsid w:val="00774797"/>
    <w:rsid w:val="00774952"/>
    <w:rsid w:val="007751E0"/>
    <w:rsid w:val="0077666A"/>
    <w:rsid w:val="00776CDB"/>
    <w:rsid w:val="007803E1"/>
    <w:rsid w:val="00782588"/>
    <w:rsid w:val="00791EFF"/>
    <w:rsid w:val="00793A24"/>
    <w:rsid w:val="00793CD5"/>
    <w:rsid w:val="00794FAF"/>
    <w:rsid w:val="00797A3B"/>
    <w:rsid w:val="007A46BC"/>
    <w:rsid w:val="007A552D"/>
    <w:rsid w:val="007A73B0"/>
    <w:rsid w:val="007A7B8A"/>
    <w:rsid w:val="007B1AE9"/>
    <w:rsid w:val="007B3314"/>
    <w:rsid w:val="007B3410"/>
    <w:rsid w:val="007B56FB"/>
    <w:rsid w:val="007B5C47"/>
    <w:rsid w:val="007B635E"/>
    <w:rsid w:val="007B6781"/>
    <w:rsid w:val="007B696C"/>
    <w:rsid w:val="007C007E"/>
    <w:rsid w:val="007C55CD"/>
    <w:rsid w:val="007C5DA7"/>
    <w:rsid w:val="007D0B36"/>
    <w:rsid w:val="007D3F60"/>
    <w:rsid w:val="007D5620"/>
    <w:rsid w:val="007D60B7"/>
    <w:rsid w:val="007E03F4"/>
    <w:rsid w:val="007E092A"/>
    <w:rsid w:val="007E0F93"/>
    <w:rsid w:val="007E14E4"/>
    <w:rsid w:val="007E1C6B"/>
    <w:rsid w:val="007E2144"/>
    <w:rsid w:val="007E23F0"/>
    <w:rsid w:val="007E484B"/>
    <w:rsid w:val="007F0CCE"/>
    <w:rsid w:val="007F3C1A"/>
    <w:rsid w:val="007F47CC"/>
    <w:rsid w:val="007F7500"/>
    <w:rsid w:val="008007BD"/>
    <w:rsid w:val="00803E3A"/>
    <w:rsid w:val="00806242"/>
    <w:rsid w:val="0080660D"/>
    <w:rsid w:val="00806F3A"/>
    <w:rsid w:val="008072B5"/>
    <w:rsid w:val="008076C9"/>
    <w:rsid w:val="00811921"/>
    <w:rsid w:val="0081371A"/>
    <w:rsid w:val="00820568"/>
    <w:rsid w:val="00823087"/>
    <w:rsid w:val="00824AF4"/>
    <w:rsid w:val="0082554A"/>
    <w:rsid w:val="00825EC0"/>
    <w:rsid w:val="0082688C"/>
    <w:rsid w:val="00826CDC"/>
    <w:rsid w:val="00830FFE"/>
    <w:rsid w:val="00831567"/>
    <w:rsid w:val="00833999"/>
    <w:rsid w:val="008346FD"/>
    <w:rsid w:val="00834C96"/>
    <w:rsid w:val="00835749"/>
    <w:rsid w:val="0083603A"/>
    <w:rsid w:val="008366FE"/>
    <w:rsid w:val="00840F70"/>
    <w:rsid w:val="008424F9"/>
    <w:rsid w:val="00842B4E"/>
    <w:rsid w:val="00842CDC"/>
    <w:rsid w:val="008441E3"/>
    <w:rsid w:val="0084483C"/>
    <w:rsid w:val="008478E6"/>
    <w:rsid w:val="008503CB"/>
    <w:rsid w:val="0085073F"/>
    <w:rsid w:val="00851DF0"/>
    <w:rsid w:val="008524E9"/>
    <w:rsid w:val="00852AF0"/>
    <w:rsid w:val="008556C0"/>
    <w:rsid w:val="00857A08"/>
    <w:rsid w:val="00857F7C"/>
    <w:rsid w:val="00861D4E"/>
    <w:rsid w:val="00862322"/>
    <w:rsid w:val="008636EB"/>
    <w:rsid w:val="00863F4B"/>
    <w:rsid w:val="00864D29"/>
    <w:rsid w:val="00865F5A"/>
    <w:rsid w:val="00865F80"/>
    <w:rsid w:val="00866559"/>
    <w:rsid w:val="0087038F"/>
    <w:rsid w:val="0087152B"/>
    <w:rsid w:val="00871A08"/>
    <w:rsid w:val="00874250"/>
    <w:rsid w:val="0087667E"/>
    <w:rsid w:val="008773BD"/>
    <w:rsid w:val="00877A73"/>
    <w:rsid w:val="00885072"/>
    <w:rsid w:val="00887481"/>
    <w:rsid w:val="008917A4"/>
    <w:rsid w:val="00892136"/>
    <w:rsid w:val="00892462"/>
    <w:rsid w:val="00892DCB"/>
    <w:rsid w:val="00892E41"/>
    <w:rsid w:val="0089479D"/>
    <w:rsid w:val="00895050"/>
    <w:rsid w:val="00897481"/>
    <w:rsid w:val="008A130E"/>
    <w:rsid w:val="008A3C6D"/>
    <w:rsid w:val="008A496C"/>
    <w:rsid w:val="008A4B53"/>
    <w:rsid w:val="008A759A"/>
    <w:rsid w:val="008B0803"/>
    <w:rsid w:val="008B0BFE"/>
    <w:rsid w:val="008B0F3B"/>
    <w:rsid w:val="008B133B"/>
    <w:rsid w:val="008B1D0F"/>
    <w:rsid w:val="008B23B5"/>
    <w:rsid w:val="008B29B1"/>
    <w:rsid w:val="008B3304"/>
    <w:rsid w:val="008B4476"/>
    <w:rsid w:val="008B5EB6"/>
    <w:rsid w:val="008B7F1D"/>
    <w:rsid w:val="008C06B2"/>
    <w:rsid w:val="008C25AF"/>
    <w:rsid w:val="008C2B9E"/>
    <w:rsid w:val="008C649F"/>
    <w:rsid w:val="008C7563"/>
    <w:rsid w:val="008D0B37"/>
    <w:rsid w:val="008D2626"/>
    <w:rsid w:val="008D29FE"/>
    <w:rsid w:val="008D2B0F"/>
    <w:rsid w:val="008D2E52"/>
    <w:rsid w:val="008E0194"/>
    <w:rsid w:val="008E04A3"/>
    <w:rsid w:val="008E1B25"/>
    <w:rsid w:val="008E1EA0"/>
    <w:rsid w:val="008E2A2C"/>
    <w:rsid w:val="008E3B2E"/>
    <w:rsid w:val="008E4BDF"/>
    <w:rsid w:val="008E5BD7"/>
    <w:rsid w:val="008E6E60"/>
    <w:rsid w:val="008F2D86"/>
    <w:rsid w:val="008F5606"/>
    <w:rsid w:val="008F5BFF"/>
    <w:rsid w:val="008F6058"/>
    <w:rsid w:val="009005DF"/>
    <w:rsid w:val="00903161"/>
    <w:rsid w:val="009040F7"/>
    <w:rsid w:val="00904CB3"/>
    <w:rsid w:val="00905918"/>
    <w:rsid w:val="009064EF"/>
    <w:rsid w:val="0090662F"/>
    <w:rsid w:val="00906AF0"/>
    <w:rsid w:val="00906BC6"/>
    <w:rsid w:val="009078BA"/>
    <w:rsid w:val="00907E5A"/>
    <w:rsid w:val="0091033F"/>
    <w:rsid w:val="00911035"/>
    <w:rsid w:val="0091122F"/>
    <w:rsid w:val="0091534F"/>
    <w:rsid w:val="00916DAA"/>
    <w:rsid w:val="00917931"/>
    <w:rsid w:val="00920910"/>
    <w:rsid w:val="009225B6"/>
    <w:rsid w:val="009232E9"/>
    <w:rsid w:val="00926317"/>
    <w:rsid w:val="009264F0"/>
    <w:rsid w:val="00926994"/>
    <w:rsid w:val="00926A1E"/>
    <w:rsid w:val="00926F60"/>
    <w:rsid w:val="00935960"/>
    <w:rsid w:val="00935B89"/>
    <w:rsid w:val="009362D1"/>
    <w:rsid w:val="009363A4"/>
    <w:rsid w:val="0094094A"/>
    <w:rsid w:val="00942914"/>
    <w:rsid w:val="0094389C"/>
    <w:rsid w:val="00946CA1"/>
    <w:rsid w:val="0094776B"/>
    <w:rsid w:val="009477C1"/>
    <w:rsid w:val="00950266"/>
    <w:rsid w:val="00950F57"/>
    <w:rsid w:val="009546B2"/>
    <w:rsid w:val="00955FC4"/>
    <w:rsid w:val="0096478B"/>
    <w:rsid w:val="0097327A"/>
    <w:rsid w:val="0097608A"/>
    <w:rsid w:val="009808DE"/>
    <w:rsid w:val="00980C8C"/>
    <w:rsid w:val="0098122E"/>
    <w:rsid w:val="00981D19"/>
    <w:rsid w:val="009840BF"/>
    <w:rsid w:val="0098550A"/>
    <w:rsid w:val="00987CB7"/>
    <w:rsid w:val="00990C93"/>
    <w:rsid w:val="00990E27"/>
    <w:rsid w:val="0099222D"/>
    <w:rsid w:val="009930E4"/>
    <w:rsid w:val="00994990"/>
    <w:rsid w:val="009968A9"/>
    <w:rsid w:val="00996FC1"/>
    <w:rsid w:val="009A0648"/>
    <w:rsid w:val="009A07C5"/>
    <w:rsid w:val="009A28A1"/>
    <w:rsid w:val="009A2BA7"/>
    <w:rsid w:val="009A2D88"/>
    <w:rsid w:val="009A393F"/>
    <w:rsid w:val="009A3B6E"/>
    <w:rsid w:val="009A3B75"/>
    <w:rsid w:val="009A55A4"/>
    <w:rsid w:val="009A59B9"/>
    <w:rsid w:val="009A5FAE"/>
    <w:rsid w:val="009A6908"/>
    <w:rsid w:val="009A694F"/>
    <w:rsid w:val="009B047C"/>
    <w:rsid w:val="009B0F08"/>
    <w:rsid w:val="009B2BFC"/>
    <w:rsid w:val="009B3A3B"/>
    <w:rsid w:val="009B5278"/>
    <w:rsid w:val="009B5310"/>
    <w:rsid w:val="009B6C1B"/>
    <w:rsid w:val="009B7AAC"/>
    <w:rsid w:val="009C0FAE"/>
    <w:rsid w:val="009C2F19"/>
    <w:rsid w:val="009C43CF"/>
    <w:rsid w:val="009C5187"/>
    <w:rsid w:val="009C5C99"/>
    <w:rsid w:val="009C60E9"/>
    <w:rsid w:val="009C6FA4"/>
    <w:rsid w:val="009C73EF"/>
    <w:rsid w:val="009C742C"/>
    <w:rsid w:val="009D0DC7"/>
    <w:rsid w:val="009D3171"/>
    <w:rsid w:val="009D422D"/>
    <w:rsid w:val="009D499F"/>
    <w:rsid w:val="009D4B53"/>
    <w:rsid w:val="009D5994"/>
    <w:rsid w:val="009D7FD6"/>
    <w:rsid w:val="009E026B"/>
    <w:rsid w:val="009E13D8"/>
    <w:rsid w:val="009E1A7D"/>
    <w:rsid w:val="009E2E8B"/>
    <w:rsid w:val="009E4F02"/>
    <w:rsid w:val="009E5024"/>
    <w:rsid w:val="009F12A9"/>
    <w:rsid w:val="009F3BF3"/>
    <w:rsid w:val="009F3C93"/>
    <w:rsid w:val="009F41C8"/>
    <w:rsid w:val="009F471A"/>
    <w:rsid w:val="00A00E17"/>
    <w:rsid w:val="00A03C88"/>
    <w:rsid w:val="00A06DB6"/>
    <w:rsid w:val="00A07D85"/>
    <w:rsid w:val="00A07F50"/>
    <w:rsid w:val="00A11BF2"/>
    <w:rsid w:val="00A135C6"/>
    <w:rsid w:val="00A140F2"/>
    <w:rsid w:val="00A14A1E"/>
    <w:rsid w:val="00A15CC3"/>
    <w:rsid w:val="00A1770C"/>
    <w:rsid w:val="00A2167E"/>
    <w:rsid w:val="00A2375D"/>
    <w:rsid w:val="00A242B6"/>
    <w:rsid w:val="00A24F46"/>
    <w:rsid w:val="00A27E28"/>
    <w:rsid w:val="00A305CC"/>
    <w:rsid w:val="00A30A5C"/>
    <w:rsid w:val="00A31A1F"/>
    <w:rsid w:val="00A31BEB"/>
    <w:rsid w:val="00A31D64"/>
    <w:rsid w:val="00A3210B"/>
    <w:rsid w:val="00A32D0C"/>
    <w:rsid w:val="00A333AA"/>
    <w:rsid w:val="00A3378A"/>
    <w:rsid w:val="00A3467A"/>
    <w:rsid w:val="00A347F4"/>
    <w:rsid w:val="00A35981"/>
    <w:rsid w:val="00A3614A"/>
    <w:rsid w:val="00A40DCF"/>
    <w:rsid w:val="00A41601"/>
    <w:rsid w:val="00A42A0F"/>
    <w:rsid w:val="00A43F23"/>
    <w:rsid w:val="00A43FA0"/>
    <w:rsid w:val="00A4431E"/>
    <w:rsid w:val="00A4502E"/>
    <w:rsid w:val="00A47B73"/>
    <w:rsid w:val="00A5031C"/>
    <w:rsid w:val="00A505F9"/>
    <w:rsid w:val="00A50780"/>
    <w:rsid w:val="00A526F1"/>
    <w:rsid w:val="00A52868"/>
    <w:rsid w:val="00A55087"/>
    <w:rsid w:val="00A561C7"/>
    <w:rsid w:val="00A56A97"/>
    <w:rsid w:val="00A6183A"/>
    <w:rsid w:val="00A62C93"/>
    <w:rsid w:val="00A634F4"/>
    <w:rsid w:val="00A635F7"/>
    <w:rsid w:val="00A660CB"/>
    <w:rsid w:val="00A66D85"/>
    <w:rsid w:val="00A671D6"/>
    <w:rsid w:val="00A6769B"/>
    <w:rsid w:val="00A706CE"/>
    <w:rsid w:val="00A7082F"/>
    <w:rsid w:val="00A722D5"/>
    <w:rsid w:val="00A7264B"/>
    <w:rsid w:val="00A73DC2"/>
    <w:rsid w:val="00A75094"/>
    <w:rsid w:val="00A76F93"/>
    <w:rsid w:val="00A80E9B"/>
    <w:rsid w:val="00A822BA"/>
    <w:rsid w:val="00A82D84"/>
    <w:rsid w:val="00A8477C"/>
    <w:rsid w:val="00A854B1"/>
    <w:rsid w:val="00A8650F"/>
    <w:rsid w:val="00A86CC5"/>
    <w:rsid w:val="00A86E43"/>
    <w:rsid w:val="00A874EA"/>
    <w:rsid w:val="00A91716"/>
    <w:rsid w:val="00A91E0B"/>
    <w:rsid w:val="00A93329"/>
    <w:rsid w:val="00A9513D"/>
    <w:rsid w:val="00A95928"/>
    <w:rsid w:val="00A965A2"/>
    <w:rsid w:val="00AA0739"/>
    <w:rsid w:val="00AA2708"/>
    <w:rsid w:val="00AA42E4"/>
    <w:rsid w:val="00AA43C0"/>
    <w:rsid w:val="00AA4AC7"/>
    <w:rsid w:val="00AA4CE0"/>
    <w:rsid w:val="00AA5060"/>
    <w:rsid w:val="00AA5A0B"/>
    <w:rsid w:val="00AA5FF1"/>
    <w:rsid w:val="00AB059D"/>
    <w:rsid w:val="00AB3CCE"/>
    <w:rsid w:val="00AB5E8A"/>
    <w:rsid w:val="00AB6703"/>
    <w:rsid w:val="00AC04F1"/>
    <w:rsid w:val="00AC1A0A"/>
    <w:rsid w:val="00AC1C51"/>
    <w:rsid w:val="00AC44E8"/>
    <w:rsid w:val="00AC51CF"/>
    <w:rsid w:val="00AC5B42"/>
    <w:rsid w:val="00AC62B6"/>
    <w:rsid w:val="00AC65B4"/>
    <w:rsid w:val="00AC67C4"/>
    <w:rsid w:val="00AC6D6D"/>
    <w:rsid w:val="00AD01DC"/>
    <w:rsid w:val="00AD2486"/>
    <w:rsid w:val="00AD2495"/>
    <w:rsid w:val="00AD4B86"/>
    <w:rsid w:val="00AD4D61"/>
    <w:rsid w:val="00AD516F"/>
    <w:rsid w:val="00AD5C94"/>
    <w:rsid w:val="00AD724E"/>
    <w:rsid w:val="00AD7A29"/>
    <w:rsid w:val="00AE13CC"/>
    <w:rsid w:val="00AE1A0E"/>
    <w:rsid w:val="00AE27B3"/>
    <w:rsid w:val="00AE5493"/>
    <w:rsid w:val="00AE7E25"/>
    <w:rsid w:val="00AF29BB"/>
    <w:rsid w:val="00AF46C3"/>
    <w:rsid w:val="00AF6BB7"/>
    <w:rsid w:val="00B0622F"/>
    <w:rsid w:val="00B06A7F"/>
    <w:rsid w:val="00B10173"/>
    <w:rsid w:val="00B12098"/>
    <w:rsid w:val="00B14AD9"/>
    <w:rsid w:val="00B15E38"/>
    <w:rsid w:val="00B17A52"/>
    <w:rsid w:val="00B23C46"/>
    <w:rsid w:val="00B2408E"/>
    <w:rsid w:val="00B34A70"/>
    <w:rsid w:val="00B35175"/>
    <w:rsid w:val="00B365BB"/>
    <w:rsid w:val="00B366C8"/>
    <w:rsid w:val="00B428C4"/>
    <w:rsid w:val="00B43053"/>
    <w:rsid w:val="00B4609E"/>
    <w:rsid w:val="00B4731E"/>
    <w:rsid w:val="00B5065C"/>
    <w:rsid w:val="00B52040"/>
    <w:rsid w:val="00B5279D"/>
    <w:rsid w:val="00B55EE5"/>
    <w:rsid w:val="00B57A32"/>
    <w:rsid w:val="00B61493"/>
    <w:rsid w:val="00B62B86"/>
    <w:rsid w:val="00B62DA4"/>
    <w:rsid w:val="00B62EAD"/>
    <w:rsid w:val="00B62F01"/>
    <w:rsid w:val="00B64CF6"/>
    <w:rsid w:val="00B66A16"/>
    <w:rsid w:val="00B74D47"/>
    <w:rsid w:val="00B800F2"/>
    <w:rsid w:val="00B802CA"/>
    <w:rsid w:val="00B820EF"/>
    <w:rsid w:val="00B826A4"/>
    <w:rsid w:val="00B82770"/>
    <w:rsid w:val="00B83907"/>
    <w:rsid w:val="00B8457E"/>
    <w:rsid w:val="00B84A6D"/>
    <w:rsid w:val="00B85853"/>
    <w:rsid w:val="00B86D7F"/>
    <w:rsid w:val="00B87200"/>
    <w:rsid w:val="00B8751E"/>
    <w:rsid w:val="00B87A2F"/>
    <w:rsid w:val="00B90773"/>
    <w:rsid w:val="00B92579"/>
    <w:rsid w:val="00B930FB"/>
    <w:rsid w:val="00B950E3"/>
    <w:rsid w:val="00B951BC"/>
    <w:rsid w:val="00BA055D"/>
    <w:rsid w:val="00BA1508"/>
    <w:rsid w:val="00BA1CD4"/>
    <w:rsid w:val="00BA1CEE"/>
    <w:rsid w:val="00BA1F02"/>
    <w:rsid w:val="00BA2E6B"/>
    <w:rsid w:val="00BA5676"/>
    <w:rsid w:val="00BA63A6"/>
    <w:rsid w:val="00BB0042"/>
    <w:rsid w:val="00BB2F0F"/>
    <w:rsid w:val="00BB326E"/>
    <w:rsid w:val="00BC0206"/>
    <w:rsid w:val="00BC0B82"/>
    <w:rsid w:val="00BC134B"/>
    <w:rsid w:val="00BC1C03"/>
    <w:rsid w:val="00BC40DE"/>
    <w:rsid w:val="00BC4B5F"/>
    <w:rsid w:val="00BC50BB"/>
    <w:rsid w:val="00BC5CF2"/>
    <w:rsid w:val="00BC6D8A"/>
    <w:rsid w:val="00BC6DD6"/>
    <w:rsid w:val="00BC71DC"/>
    <w:rsid w:val="00BC77C1"/>
    <w:rsid w:val="00BD23BB"/>
    <w:rsid w:val="00BD2AAB"/>
    <w:rsid w:val="00BD3E2C"/>
    <w:rsid w:val="00BD3E68"/>
    <w:rsid w:val="00BD4DAF"/>
    <w:rsid w:val="00BD77F8"/>
    <w:rsid w:val="00BE253E"/>
    <w:rsid w:val="00BE3B6B"/>
    <w:rsid w:val="00BE5841"/>
    <w:rsid w:val="00BE5A89"/>
    <w:rsid w:val="00BE783F"/>
    <w:rsid w:val="00BF11C2"/>
    <w:rsid w:val="00BF21C5"/>
    <w:rsid w:val="00BF4A1F"/>
    <w:rsid w:val="00BF5911"/>
    <w:rsid w:val="00C00972"/>
    <w:rsid w:val="00C0105E"/>
    <w:rsid w:val="00C0231B"/>
    <w:rsid w:val="00C05416"/>
    <w:rsid w:val="00C05D9B"/>
    <w:rsid w:val="00C102DC"/>
    <w:rsid w:val="00C106E3"/>
    <w:rsid w:val="00C14649"/>
    <w:rsid w:val="00C15189"/>
    <w:rsid w:val="00C176EE"/>
    <w:rsid w:val="00C21EF7"/>
    <w:rsid w:val="00C22066"/>
    <w:rsid w:val="00C233C4"/>
    <w:rsid w:val="00C2384F"/>
    <w:rsid w:val="00C242ED"/>
    <w:rsid w:val="00C273AE"/>
    <w:rsid w:val="00C27A75"/>
    <w:rsid w:val="00C30497"/>
    <w:rsid w:val="00C3238E"/>
    <w:rsid w:val="00C351BA"/>
    <w:rsid w:val="00C3661F"/>
    <w:rsid w:val="00C36BC3"/>
    <w:rsid w:val="00C37F72"/>
    <w:rsid w:val="00C41827"/>
    <w:rsid w:val="00C43991"/>
    <w:rsid w:val="00C43C0F"/>
    <w:rsid w:val="00C453C5"/>
    <w:rsid w:val="00C45A73"/>
    <w:rsid w:val="00C50393"/>
    <w:rsid w:val="00C51F64"/>
    <w:rsid w:val="00C5236E"/>
    <w:rsid w:val="00C53A34"/>
    <w:rsid w:val="00C53B25"/>
    <w:rsid w:val="00C55A22"/>
    <w:rsid w:val="00C55ACB"/>
    <w:rsid w:val="00C6015C"/>
    <w:rsid w:val="00C62712"/>
    <w:rsid w:val="00C628C4"/>
    <w:rsid w:val="00C6407C"/>
    <w:rsid w:val="00C7257D"/>
    <w:rsid w:val="00C72A79"/>
    <w:rsid w:val="00C73BDB"/>
    <w:rsid w:val="00C74E06"/>
    <w:rsid w:val="00C80E42"/>
    <w:rsid w:val="00C8187D"/>
    <w:rsid w:val="00C81AF1"/>
    <w:rsid w:val="00C822F0"/>
    <w:rsid w:val="00C874C4"/>
    <w:rsid w:val="00C904C9"/>
    <w:rsid w:val="00C907CD"/>
    <w:rsid w:val="00C91851"/>
    <w:rsid w:val="00C91B0A"/>
    <w:rsid w:val="00C93933"/>
    <w:rsid w:val="00C939AD"/>
    <w:rsid w:val="00C93DFF"/>
    <w:rsid w:val="00C9437D"/>
    <w:rsid w:val="00C95F69"/>
    <w:rsid w:val="00C96166"/>
    <w:rsid w:val="00C96ADE"/>
    <w:rsid w:val="00C96CA8"/>
    <w:rsid w:val="00C96FE6"/>
    <w:rsid w:val="00CA0364"/>
    <w:rsid w:val="00CA494F"/>
    <w:rsid w:val="00CA5BF5"/>
    <w:rsid w:val="00CA61F3"/>
    <w:rsid w:val="00CA6209"/>
    <w:rsid w:val="00CA6D91"/>
    <w:rsid w:val="00CB09A3"/>
    <w:rsid w:val="00CB253D"/>
    <w:rsid w:val="00CB29E1"/>
    <w:rsid w:val="00CB2E21"/>
    <w:rsid w:val="00CB3DFE"/>
    <w:rsid w:val="00CB6634"/>
    <w:rsid w:val="00CB70B8"/>
    <w:rsid w:val="00CC2E20"/>
    <w:rsid w:val="00CC3F6F"/>
    <w:rsid w:val="00CC3FB7"/>
    <w:rsid w:val="00CC403C"/>
    <w:rsid w:val="00CC5099"/>
    <w:rsid w:val="00CC5588"/>
    <w:rsid w:val="00CC5637"/>
    <w:rsid w:val="00CC5B93"/>
    <w:rsid w:val="00CC6347"/>
    <w:rsid w:val="00CC689C"/>
    <w:rsid w:val="00CC7313"/>
    <w:rsid w:val="00CC78AC"/>
    <w:rsid w:val="00CD09D4"/>
    <w:rsid w:val="00CD10B8"/>
    <w:rsid w:val="00CD1C82"/>
    <w:rsid w:val="00CD3ABA"/>
    <w:rsid w:val="00CD57B5"/>
    <w:rsid w:val="00CD5E52"/>
    <w:rsid w:val="00CE09EE"/>
    <w:rsid w:val="00CE0A0D"/>
    <w:rsid w:val="00CE101F"/>
    <w:rsid w:val="00CE1F5D"/>
    <w:rsid w:val="00CE206F"/>
    <w:rsid w:val="00CE2E0D"/>
    <w:rsid w:val="00CE6849"/>
    <w:rsid w:val="00CF00CA"/>
    <w:rsid w:val="00CF03F9"/>
    <w:rsid w:val="00CF0AA0"/>
    <w:rsid w:val="00CF630F"/>
    <w:rsid w:val="00CF7074"/>
    <w:rsid w:val="00D00529"/>
    <w:rsid w:val="00D02EAD"/>
    <w:rsid w:val="00D03571"/>
    <w:rsid w:val="00D046BA"/>
    <w:rsid w:val="00D05933"/>
    <w:rsid w:val="00D14808"/>
    <w:rsid w:val="00D15065"/>
    <w:rsid w:val="00D173CC"/>
    <w:rsid w:val="00D17D6B"/>
    <w:rsid w:val="00D20192"/>
    <w:rsid w:val="00D2029E"/>
    <w:rsid w:val="00D219F2"/>
    <w:rsid w:val="00D230ED"/>
    <w:rsid w:val="00D23123"/>
    <w:rsid w:val="00D231BF"/>
    <w:rsid w:val="00D247AC"/>
    <w:rsid w:val="00D24903"/>
    <w:rsid w:val="00D24C88"/>
    <w:rsid w:val="00D25457"/>
    <w:rsid w:val="00D25876"/>
    <w:rsid w:val="00D2731F"/>
    <w:rsid w:val="00D3078C"/>
    <w:rsid w:val="00D3118C"/>
    <w:rsid w:val="00D34F64"/>
    <w:rsid w:val="00D350E2"/>
    <w:rsid w:val="00D36F0E"/>
    <w:rsid w:val="00D3752F"/>
    <w:rsid w:val="00D37A1D"/>
    <w:rsid w:val="00D42ED2"/>
    <w:rsid w:val="00D45208"/>
    <w:rsid w:val="00D461F3"/>
    <w:rsid w:val="00D5081B"/>
    <w:rsid w:val="00D5250F"/>
    <w:rsid w:val="00D54A4C"/>
    <w:rsid w:val="00D54A59"/>
    <w:rsid w:val="00D56D1A"/>
    <w:rsid w:val="00D57092"/>
    <w:rsid w:val="00D57AE1"/>
    <w:rsid w:val="00D60CAF"/>
    <w:rsid w:val="00D62351"/>
    <w:rsid w:val="00D62659"/>
    <w:rsid w:val="00D63E8F"/>
    <w:rsid w:val="00D64951"/>
    <w:rsid w:val="00D654BE"/>
    <w:rsid w:val="00D666D1"/>
    <w:rsid w:val="00D6777E"/>
    <w:rsid w:val="00D71B37"/>
    <w:rsid w:val="00D733ED"/>
    <w:rsid w:val="00D73B7F"/>
    <w:rsid w:val="00D7511B"/>
    <w:rsid w:val="00D756FC"/>
    <w:rsid w:val="00D76370"/>
    <w:rsid w:val="00D77821"/>
    <w:rsid w:val="00D77D2F"/>
    <w:rsid w:val="00D82462"/>
    <w:rsid w:val="00D855E0"/>
    <w:rsid w:val="00D85B77"/>
    <w:rsid w:val="00D86242"/>
    <w:rsid w:val="00D9092D"/>
    <w:rsid w:val="00D917E2"/>
    <w:rsid w:val="00D92F76"/>
    <w:rsid w:val="00D94C7E"/>
    <w:rsid w:val="00D97813"/>
    <w:rsid w:val="00DA5570"/>
    <w:rsid w:val="00DA6BE7"/>
    <w:rsid w:val="00DB02EA"/>
    <w:rsid w:val="00DB0384"/>
    <w:rsid w:val="00DB2B97"/>
    <w:rsid w:val="00DB2C56"/>
    <w:rsid w:val="00DB38E7"/>
    <w:rsid w:val="00DB4F7F"/>
    <w:rsid w:val="00DB5976"/>
    <w:rsid w:val="00DB5E3D"/>
    <w:rsid w:val="00DB6008"/>
    <w:rsid w:val="00DB6C51"/>
    <w:rsid w:val="00DC05C9"/>
    <w:rsid w:val="00DC0E92"/>
    <w:rsid w:val="00DC1AC1"/>
    <w:rsid w:val="00DC4A42"/>
    <w:rsid w:val="00DC4BA3"/>
    <w:rsid w:val="00DC64C1"/>
    <w:rsid w:val="00DC7589"/>
    <w:rsid w:val="00DC78F3"/>
    <w:rsid w:val="00DD1B4A"/>
    <w:rsid w:val="00DD2DB9"/>
    <w:rsid w:val="00DD45F4"/>
    <w:rsid w:val="00DD5415"/>
    <w:rsid w:val="00DD6E30"/>
    <w:rsid w:val="00DE0152"/>
    <w:rsid w:val="00DE2300"/>
    <w:rsid w:val="00DE3E51"/>
    <w:rsid w:val="00DE5024"/>
    <w:rsid w:val="00DE5C03"/>
    <w:rsid w:val="00DE5E6D"/>
    <w:rsid w:val="00DE7258"/>
    <w:rsid w:val="00DE789A"/>
    <w:rsid w:val="00DE7AFC"/>
    <w:rsid w:val="00DF1ACE"/>
    <w:rsid w:val="00DF2480"/>
    <w:rsid w:val="00DF49E9"/>
    <w:rsid w:val="00DF4B81"/>
    <w:rsid w:val="00DF66F7"/>
    <w:rsid w:val="00DF7A96"/>
    <w:rsid w:val="00DF7C66"/>
    <w:rsid w:val="00DF7C9A"/>
    <w:rsid w:val="00DF7ED1"/>
    <w:rsid w:val="00E00457"/>
    <w:rsid w:val="00E00B7E"/>
    <w:rsid w:val="00E02214"/>
    <w:rsid w:val="00E06B61"/>
    <w:rsid w:val="00E07647"/>
    <w:rsid w:val="00E10B10"/>
    <w:rsid w:val="00E111FD"/>
    <w:rsid w:val="00E1285D"/>
    <w:rsid w:val="00E12FB8"/>
    <w:rsid w:val="00E17BD1"/>
    <w:rsid w:val="00E218F0"/>
    <w:rsid w:val="00E21A72"/>
    <w:rsid w:val="00E2365C"/>
    <w:rsid w:val="00E23F8A"/>
    <w:rsid w:val="00E240C3"/>
    <w:rsid w:val="00E27550"/>
    <w:rsid w:val="00E3114A"/>
    <w:rsid w:val="00E3156F"/>
    <w:rsid w:val="00E3265E"/>
    <w:rsid w:val="00E32DF9"/>
    <w:rsid w:val="00E357B2"/>
    <w:rsid w:val="00E35D73"/>
    <w:rsid w:val="00E363E3"/>
    <w:rsid w:val="00E37F4F"/>
    <w:rsid w:val="00E41767"/>
    <w:rsid w:val="00E41C3A"/>
    <w:rsid w:val="00E41D12"/>
    <w:rsid w:val="00E431FA"/>
    <w:rsid w:val="00E513AC"/>
    <w:rsid w:val="00E521B7"/>
    <w:rsid w:val="00E605B6"/>
    <w:rsid w:val="00E6155C"/>
    <w:rsid w:val="00E62942"/>
    <w:rsid w:val="00E647B1"/>
    <w:rsid w:val="00E6640A"/>
    <w:rsid w:val="00E6658F"/>
    <w:rsid w:val="00E66B87"/>
    <w:rsid w:val="00E70974"/>
    <w:rsid w:val="00E71A73"/>
    <w:rsid w:val="00E74B07"/>
    <w:rsid w:val="00E77929"/>
    <w:rsid w:val="00E801BE"/>
    <w:rsid w:val="00E83DE7"/>
    <w:rsid w:val="00E85046"/>
    <w:rsid w:val="00E87074"/>
    <w:rsid w:val="00E925E4"/>
    <w:rsid w:val="00E9308C"/>
    <w:rsid w:val="00E94087"/>
    <w:rsid w:val="00E95257"/>
    <w:rsid w:val="00E95C55"/>
    <w:rsid w:val="00EA03E3"/>
    <w:rsid w:val="00EA12DF"/>
    <w:rsid w:val="00EA28EB"/>
    <w:rsid w:val="00EA28F1"/>
    <w:rsid w:val="00EA7A8B"/>
    <w:rsid w:val="00EA7EA9"/>
    <w:rsid w:val="00EB034D"/>
    <w:rsid w:val="00EB06AC"/>
    <w:rsid w:val="00EB243B"/>
    <w:rsid w:val="00EB4171"/>
    <w:rsid w:val="00EB4AD6"/>
    <w:rsid w:val="00EB5682"/>
    <w:rsid w:val="00EB572A"/>
    <w:rsid w:val="00EB5DB0"/>
    <w:rsid w:val="00EB7B59"/>
    <w:rsid w:val="00EC2218"/>
    <w:rsid w:val="00EC3257"/>
    <w:rsid w:val="00EC3B76"/>
    <w:rsid w:val="00EC3DA2"/>
    <w:rsid w:val="00EC5AD5"/>
    <w:rsid w:val="00EC64B5"/>
    <w:rsid w:val="00ED014F"/>
    <w:rsid w:val="00ED03A1"/>
    <w:rsid w:val="00ED081E"/>
    <w:rsid w:val="00ED2E63"/>
    <w:rsid w:val="00ED484E"/>
    <w:rsid w:val="00ED53F5"/>
    <w:rsid w:val="00ED67B4"/>
    <w:rsid w:val="00ED69A8"/>
    <w:rsid w:val="00ED745B"/>
    <w:rsid w:val="00ED7FBA"/>
    <w:rsid w:val="00EE06B5"/>
    <w:rsid w:val="00EE3242"/>
    <w:rsid w:val="00EE37C9"/>
    <w:rsid w:val="00EE43C1"/>
    <w:rsid w:val="00EE5983"/>
    <w:rsid w:val="00EE6BFB"/>
    <w:rsid w:val="00EE7464"/>
    <w:rsid w:val="00EE78F7"/>
    <w:rsid w:val="00EF0A94"/>
    <w:rsid w:val="00EF275B"/>
    <w:rsid w:val="00EF301C"/>
    <w:rsid w:val="00EF4496"/>
    <w:rsid w:val="00EF486E"/>
    <w:rsid w:val="00EF52F9"/>
    <w:rsid w:val="00EF5386"/>
    <w:rsid w:val="00F02224"/>
    <w:rsid w:val="00F025C4"/>
    <w:rsid w:val="00F031F0"/>
    <w:rsid w:val="00F03FF5"/>
    <w:rsid w:val="00F05729"/>
    <w:rsid w:val="00F0724E"/>
    <w:rsid w:val="00F07FC8"/>
    <w:rsid w:val="00F11B90"/>
    <w:rsid w:val="00F12FC0"/>
    <w:rsid w:val="00F1573C"/>
    <w:rsid w:val="00F15981"/>
    <w:rsid w:val="00F20031"/>
    <w:rsid w:val="00F20150"/>
    <w:rsid w:val="00F24210"/>
    <w:rsid w:val="00F2618C"/>
    <w:rsid w:val="00F261DF"/>
    <w:rsid w:val="00F263B7"/>
    <w:rsid w:val="00F270D8"/>
    <w:rsid w:val="00F277E1"/>
    <w:rsid w:val="00F34966"/>
    <w:rsid w:val="00F430AF"/>
    <w:rsid w:val="00F442F9"/>
    <w:rsid w:val="00F45981"/>
    <w:rsid w:val="00F45D53"/>
    <w:rsid w:val="00F46456"/>
    <w:rsid w:val="00F566F9"/>
    <w:rsid w:val="00F60AEA"/>
    <w:rsid w:val="00F62765"/>
    <w:rsid w:val="00F63D80"/>
    <w:rsid w:val="00F63E94"/>
    <w:rsid w:val="00F65486"/>
    <w:rsid w:val="00F66430"/>
    <w:rsid w:val="00F67016"/>
    <w:rsid w:val="00F72CB3"/>
    <w:rsid w:val="00F75E94"/>
    <w:rsid w:val="00F81C64"/>
    <w:rsid w:val="00F8275F"/>
    <w:rsid w:val="00F8300D"/>
    <w:rsid w:val="00F83365"/>
    <w:rsid w:val="00F839F7"/>
    <w:rsid w:val="00F85DA0"/>
    <w:rsid w:val="00F86752"/>
    <w:rsid w:val="00F90B21"/>
    <w:rsid w:val="00F919C4"/>
    <w:rsid w:val="00F941F4"/>
    <w:rsid w:val="00F94CB3"/>
    <w:rsid w:val="00F95368"/>
    <w:rsid w:val="00F95D5F"/>
    <w:rsid w:val="00FA2D68"/>
    <w:rsid w:val="00FA3C98"/>
    <w:rsid w:val="00FA6AB4"/>
    <w:rsid w:val="00FA7ECD"/>
    <w:rsid w:val="00FB0006"/>
    <w:rsid w:val="00FB0568"/>
    <w:rsid w:val="00FB0968"/>
    <w:rsid w:val="00FB221E"/>
    <w:rsid w:val="00FB3AE2"/>
    <w:rsid w:val="00FB3BEB"/>
    <w:rsid w:val="00FB54C3"/>
    <w:rsid w:val="00FB65A3"/>
    <w:rsid w:val="00FB7EBC"/>
    <w:rsid w:val="00FC0A3F"/>
    <w:rsid w:val="00FC2048"/>
    <w:rsid w:val="00FC556F"/>
    <w:rsid w:val="00FC5BF7"/>
    <w:rsid w:val="00FD001C"/>
    <w:rsid w:val="00FD0F44"/>
    <w:rsid w:val="00FD1531"/>
    <w:rsid w:val="00FD3665"/>
    <w:rsid w:val="00FD3F13"/>
    <w:rsid w:val="00FD41B8"/>
    <w:rsid w:val="00FD4843"/>
    <w:rsid w:val="00FD7903"/>
    <w:rsid w:val="00FE1F2D"/>
    <w:rsid w:val="00FE2B50"/>
    <w:rsid w:val="00FE6AB4"/>
    <w:rsid w:val="00FE6C83"/>
    <w:rsid w:val="00FE7C89"/>
    <w:rsid w:val="00FF05EA"/>
    <w:rsid w:val="00FF2E99"/>
    <w:rsid w:val="00FF3CF9"/>
    <w:rsid w:val="00FF4878"/>
    <w:rsid w:val="00FF4C5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BA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uiPriority w:val="9"/>
    <w:unhideWhenUsed/>
    <w:qFormat/>
    <w:rsid w:val="007B3314"/>
    <w:pPr>
      <w:keepNext/>
      <w:keepLines/>
      <w:spacing w:before="200" w:after="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semiHidden/>
    <w:unhideWhenUsed/>
    <w:qFormat/>
    <w:rsid w:val="00322B5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B5DEB"/>
    <w:pPr>
      <w:ind w:left="720"/>
      <w:contextualSpacing/>
    </w:pPr>
  </w:style>
  <w:style w:type="paragraph" w:styleId="Voetnoottekst">
    <w:name w:val="footnote text"/>
    <w:basedOn w:val="Standaard"/>
    <w:link w:val="VoetnoottekstChar"/>
    <w:uiPriority w:val="99"/>
    <w:semiHidden/>
    <w:unhideWhenUsed/>
    <w:rsid w:val="00563C5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63C5D"/>
    <w:rPr>
      <w:sz w:val="20"/>
      <w:szCs w:val="20"/>
    </w:rPr>
  </w:style>
  <w:style w:type="character" w:styleId="Voetnootmarkering">
    <w:name w:val="footnote reference"/>
    <w:basedOn w:val="Standaardalinea-lettertype"/>
    <w:uiPriority w:val="99"/>
    <w:semiHidden/>
    <w:unhideWhenUsed/>
    <w:rsid w:val="00563C5D"/>
    <w:rPr>
      <w:vertAlign w:val="superscript"/>
    </w:rPr>
  </w:style>
  <w:style w:type="character" w:styleId="Verwijzingopmerking">
    <w:name w:val="annotation reference"/>
    <w:basedOn w:val="Standaardalinea-lettertype"/>
    <w:uiPriority w:val="99"/>
    <w:semiHidden/>
    <w:unhideWhenUsed/>
    <w:rsid w:val="005A7CDA"/>
    <w:rPr>
      <w:sz w:val="16"/>
      <w:szCs w:val="16"/>
    </w:rPr>
  </w:style>
  <w:style w:type="paragraph" w:styleId="Tekstopmerking">
    <w:name w:val="annotation text"/>
    <w:basedOn w:val="Standaard"/>
    <w:link w:val="TekstopmerkingChar"/>
    <w:uiPriority w:val="99"/>
    <w:unhideWhenUsed/>
    <w:rsid w:val="005A7CDA"/>
    <w:pPr>
      <w:spacing w:line="240" w:lineRule="auto"/>
    </w:pPr>
    <w:rPr>
      <w:sz w:val="20"/>
      <w:szCs w:val="20"/>
    </w:rPr>
  </w:style>
  <w:style w:type="character" w:customStyle="1" w:styleId="TekstopmerkingChar">
    <w:name w:val="Tekst opmerking Char"/>
    <w:basedOn w:val="Standaardalinea-lettertype"/>
    <w:link w:val="Tekstopmerking"/>
    <w:uiPriority w:val="99"/>
    <w:rsid w:val="005A7CDA"/>
    <w:rPr>
      <w:sz w:val="20"/>
      <w:szCs w:val="20"/>
    </w:rPr>
  </w:style>
  <w:style w:type="paragraph" w:styleId="Onderwerpvanopmerking">
    <w:name w:val="annotation subject"/>
    <w:basedOn w:val="Tekstopmerking"/>
    <w:next w:val="Tekstopmerking"/>
    <w:link w:val="OnderwerpvanopmerkingChar"/>
    <w:uiPriority w:val="99"/>
    <w:semiHidden/>
    <w:unhideWhenUsed/>
    <w:rsid w:val="005A7CDA"/>
    <w:rPr>
      <w:b/>
      <w:bCs/>
    </w:rPr>
  </w:style>
  <w:style w:type="character" w:customStyle="1" w:styleId="OnderwerpvanopmerkingChar">
    <w:name w:val="Onderwerp van opmerking Char"/>
    <w:basedOn w:val="TekstopmerkingChar"/>
    <w:link w:val="Onderwerpvanopmerking"/>
    <w:uiPriority w:val="99"/>
    <w:semiHidden/>
    <w:rsid w:val="005A7CDA"/>
    <w:rPr>
      <w:b/>
      <w:bCs/>
      <w:sz w:val="20"/>
      <w:szCs w:val="20"/>
    </w:rPr>
  </w:style>
  <w:style w:type="paragraph" w:styleId="Ballontekst">
    <w:name w:val="Balloon Text"/>
    <w:basedOn w:val="Standaard"/>
    <w:link w:val="BallontekstChar"/>
    <w:uiPriority w:val="99"/>
    <w:semiHidden/>
    <w:unhideWhenUsed/>
    <w:rsid w:val="005A7CD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7CDA"/>
    <w:rPr>
      <w:rFonts w:ascii="Tahoma" w:hAnsi="Tahoma" w:cs="Tahoma"/>
      <w:sz w:val="16"/>
      <w:szCs w:val="16"/>
    </w:rPr>
  </w:style>
  <w:style w:type="character" w:customStyle="1" w:styleId="Kop3Char">
    <w:name w:val="Kop 3 Char"/>
    <w:basedOn w:val="Standaardalinea-lettertype"/>
    <w:link w:val="Kop3"/>
    <w:uiPriority w:val="9"/>
    <w:rsid w:val="007B3314"/>
    <w:rPr>
      <w:rFonts w:asciiTheme="majorHAnsi" w:eastAsiaTheme="majorEastAsia" w:hAnsiTheme="majorHAnsi" w:cstheme="majorBidi"/>
      <w:b/>
      <w:bCs/>
      <w:color w:val="4472C4" w:themeColor="accent1"/>
    </w:rPr>
  </w:style>
  <w:style w:type="paragraph" w:styleId="Koptekst">
    <w:name w:val="header"/>
    <w:basedOn w:val="Standaard"/>
    <w:link w:val="KoptekstChar"/>
    <w:uiPriority w:val="99"/>
    <w:unhideWhenUsed/>
    <w:rsid w:val="005E4868"/>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E4868"/>
  </w:style>
  <w:style w:type="paragraph" w:styleId="Voettekst">
    <w:name w:val="footer"/>
    <w:basedOn w:val="Standaard"/>
    <w:link w:val="VoettekstChar"/>
    <w:uiPriority w:val="99"/>
    <w:unhideWhenUsed/>
    <w:rsid w:val="005E4868"/>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E4868"/>
  </w:style>
  <w:style w:type="paragraph" w:styleId="Revisie">
    <w:name w:val="Revision"/>
    <w:hidden/>
    <w:uiPriority w:val="99"/>
    <w:semiHidden/>
    <w:rsid w:val="00E23F8A"/>
    <w:pPr>
      <w:spacing w:after="0" w:line="240" w:lineRule="auto"/>
    </w:pPr>
  </w:style>
  <w:style w:type="character" w:styleId="Hyperlink">
    <w:name w:val="Hyperlink"/>
    <w:basedOn w:val="Standaardalinea-lettertype"/>
    <w:uiPriority w:val="99"/>
    <w:unhideWhenUsed/>
    <w:rsid w:val="00302D63"/>
    <w:rPr>
      <w:color w:val="0563C1" w:themeColor="hyperlink"/>
      <w:u w:val="single"/>
    </w:rPr>
  </w:style>
  <w:style w:type="paragraph" w:styleId="Geenafstand">
    <w:name w:val="No Spacing"/>
    <w:uiPriority w:val="1"/>
    <w:qFormat/>
    <w:rsid w:val="001F6E24"/>
    <w:pPr>
      <w:spacing w:after="0" w:line="240" w:lineRule="auto"/>
    </w:pPr>
    <w:rPr>
      <w:rFonts w:ascii="Verdana" w:hAnsi="Verdana"/>
      <w:sz w:val="18"/>
      <w:lang w:val="en-US"/>
    </w:rPr>
  </w:style>
  <w:style w:type="paragraph" w:customStyle="1" w:styleId="Default">
    <w:name w:val="Default"/>
    <w:rsid w:val="00B802CA"/>
    <w:pPr>
      <w:autoSpaceDE w:val="0"/>
      <w:autoSpaceDN w:val="0"/>
      <w:adjustRightInd w:val="0"/>
      <w:spacing w:after="0" w:line="240" w:lineRule="auto"/>
    </w:pPr>
    <w:rPr>
      <w:rFonts w:ascii="BNIHG J+ Univers" w:hAnsi="BNIHG J+ Univers" w:cs="BNIHG J+ Univers"/>
      <w:color w:val="000000"/>
      <w:sz w:val="24"/>
      <w:szCs w:val="24"/>
    </w:rPr>
  </w:style>
  <w:style w:type="character" w:styleId="GevolgdeHyperlink">
    <w:name w:val="FollowedHyperlink"/>
    <w:basedOn w:val="Standaardalinea-lettertype"/>
    <w:uiPriority w:val="99"/>
    <w:semiHidden/>
    <w:unhideWhenUsed/>
    <w:rsid w:val="00431059"/>
    <w:rPr>
      <w:color w:val="954F72" w:themeColor="followedHyperlink"/>
      <w:u w:val="single"/>
    </w:rPr>
  </w:style>
  <w:style w:type="table" w:styleId="Tabelraster">
    <w:name w:val="Table Grid"/>
    <w:basedOn w:val="Standaardtabel"/>
    <w:uiPriority w:val="39"/>
    <w:rsid w:val="00FB22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oodtekst">
    <w:name w:val="broodtekst"/>
    <w:basedOn w:val="Standaard"/>
    <w:qFormat/>
    <w:rsid w:val="00B90773"/>
    <w:pPr>
      <w:autoSpaceDE w:val="0"/>
      <w:autoSpaceDN w:val="0"/>
      <w:adjustRightInd w:val="0"/>
      <w:spacing w:after="0" w:line="240" w:lineRule="atLeast"/>
    </w:pPr>
    <w:rPr>
      <w:rFonts w:ascii="Verdana" w:eastAsia="Times New Roman" w:hAnsi="Verdana" w:cs="Times New Roman"/>
      <w:sz w:val="18"/>
      <w:szCs w:val="18"/>
      <w:lang w:eastAsia="nl-NL"/>
    </w:rPr>
  </w:style>
  <w:style w:type="table" w:customStyle="1" w:styleId="TableNormal">
    <w:name w:val="Table Normal"/>
    <w:uiPriority w:val="2"/>
    <w:semiHidden/>
    <w:unhideWhenUsed/>
    <w:qFormat/>
    <w:rsid w:val="002936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293654"/>
    <w:pPr>
      <w:widowControl w:val="0"/>
      <w:autoSpaceDE w:val="0"/>
      <w:autoSpaceDN w:val="0"/>
      <w:spacing w:before="2" w:after="0" w:line="240" w:lineRule="auto"/>
    </w:pPr>
    <w:rPr>
      <w:rFonts w:ascii="Verdana" w:eastAsia="Verdana" w:hAnsi="Verdana" w:cs="Verdana"/>
      <w:sz w:val="18"/>
      <w:szCs w:val="18"/>
    </w:rPr>
  </w:style>
  <w:style w:type="character" w:customStyle="1" w:styleId="PlattetekstChar">
    <w:name w:val="Platte tekst Char"/>
    <w:basedOn w:val="Standaardalinea-lettertype"/>
    <w:link w:val="Plattetekst"/>
    <w:uiPriority w:val="1"/>
    <w:rsid w:val="00293654"/>
    <w:rPr>
      <w:rFonts w:ascii="Verdana" w:eastAsia="Verdana" w:hAnsi="Verdana" w:cs="Verdana"/>
      <w:sz w:val="18"/>
      <w:szCs w:val="18"/>
    </w:rPr>
  </w:style>
  <w:style w:type="paragraph" w:customStyle="1" w:styleId="TableParagraph">
    <w:name w:val="Table Paragraph"/>
    <w:basedOn w:val="Standaard"/>
    <w:uiPriority w:val="1"/>
    <w:qFormat/>
    <w:rsid w:val="00293654"/>
    <w:pPr>
      <w:widowControl w:val="0"/>
      <w:autoSpaceDE w:val="0"/>
      <w:autoSpaceDN w:val="0"/>
      <w:spacing w:after="0" w:line="240" w:lineRule="auto"/>
    </w:pPr>
    <w:rPr>
      <w:rFonts w:ascii="Calibri" w:eastAsia="Calibri" w:hAnsi="Calibri" w:cs="Calibri"/>
    </w:rPr>
  </w:style>
  <w:style w:type="table" w:customStyle="1" w:styleId="TableNormal1">
    <w:name w:val="Table Normal1"/>
    <w:uiPriority w:val="2"/>
    <w:semiHidden/>
    <w:unhideWhenUsed/>
    <w:qFormat/>
    <w:rsid w:val="00DF66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Kop4Char">
    <w:name w:val="Kop 4 Char"/>
    <w:basedOn w:val="Standaardalinea-lettertype"/>
    <w:link w:val="Kop4"/>
    <w:uiPriority w:val="9"/>
    <w:semiHidden/>
    <w:rsid w:val="00322B5F"/>
    <w:rPr>
      <w:rFonts w:asciiTheme="majorHAnsi" w:eastAsiaTheme="majorEastAsia" w:hAnsiTheme="majorHAnsi" w:cstheme="majorBidi"/>
      <w:i/>
      <w:iCs/>
      <w:color w:val="2F5496" w:themeColor="accent1" w:themeShade="BF"/>
    </w:rPr>
  </w:style>
  <w:style w:type="table" w:styleId="Rastertabel4-Accent3">
    <w:name w:val="Grid Table 4 Accent 3"/>
    <w:basedOn w:val="Standaardtabel"/>
    <w:uiPriority w:val="49"/>
    <w:rsid w:val="00FB3BE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jsttabel4-Accent3">
    <w:name w:val="List Table 4 Accent 3"/>
    <w:basedOn w:val="Standaardtabel"/>
    <w:uiPriority w:val="49"/>
    <w:rsid w:val="001836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ol">
    <w:name w:val="ol"/>
    <w:basedOn w:val="Standaardalinea-lettertype"/>
    <w:rsid w:val="00FA7ECD"/>
  </w:style>
  <w:style w:type="paragraph" w:customStyle="1" w:styleId="wat">
    <w:name w:val="wat"/>
    <w:basedOn w:val="Standaard"/>
    <w:rsid w:val="00EB41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abeled">
    <w:name w:val="labeled"/>
    <w:basedOn w:val="Standaard"/>
    <w:rsid w:val="007F7500"/>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7080">
      <w:bodyDiv w:val="1"/>
      <w:marLeft w:val="0"/>
      <w:marRight w:val="0"/>
      <w:marTop w:val="0"/>
      <w:marBottom w:val="0"/>
      <w:divBdr>
        <w:top w:val="none" w:sz="0" w:space="0" w:color="auto"/>
        <w:left w:val="none" w:sz="0" w:space="0" w:color="auto"/>
        <w:bottom w:val="none" w:sz="0" w:space="0" w:color="auto"/>
        <w:right w:val="none" w:sz="0" w:space="0" w:color="auto"/>
      </w:divBdr>
    </w:div>
    <w:div w:id="274095955">
      <w:bodyDiv w:val="1"/>
      <w:marLeft w:val="0"/>
      <w:marRight w:val="0"/>
      <w:marTop w:val="0"/>
      <w:marBottom w:val="0"/>
      <w:divBdr>
        <w:top w:val="none" w:sz="0" w:space="0" w:color="auto"/>
        <w:left w:val="none" w:sz="0" w:space="0" w:color="auto"/>
        <w:bottom w:val="none" w:sz="0" w:space="0" w:color="auto"/>
        <w:right w:val="none" w:sz="0" w:space="0" w:color="auto"/>
      </w:divBdr>
    </w:div>
    <w:div w:id="333730434">
      <w:bodyDiv w:val="1"/>
      <w:marLeft w:val="0"/>
      <w:marRight w:val="0"/>
      <w:marTop w:val="0"/>
      <w:marBottom w:val="0"/>
      <w:divBdr>
        <w:top w:val="none" w:sz="0" w:space="0" w:color="auto"/>
        <w:left w:val="none" w:sz="0" w:space="0" w:color="auto"/>
        <w:bottom w:val="none" w:sz="0" w:space="0" w:color="auto"/>
        <w:right w:val="none" w:sz="0" w:space="0" w:color="auto"/>
      </w:divBdr>
    </w:div>
    <w:div w:id="360205654">
      <w:bodyDiv w:val="1"/>
      <w:marLeft w:val="0"/>
      <w:marRight w:val="0"/>
      <w:marTop w:val="0"/>
      <w:marBottom w:val="0"/>
      <w:divBdr>
        <w:top w:val="none" w:sz="0" w:space="0" w:color="auto"/>
        <w:left w:val="none" w:sz="0" w:space="0" w:color="auto"/>
        <w:bottom w:val="none" w:sz="0" w:space="0" w:color="auto"/>
        <w:right w:val="none" w:sz="0" w:space="0" w:color="auto"/>
      </w:divBdr>
    </w:div>
    <w:div w:id="537858401">
      <w:bodyDiv w:val="1"/>
      <w:marLeft w:val="0"/>
      <w:marRight w:val="0"/>
      <w:marTop w:val="0"/>
      <w:marBottom w:val="0"/>
      <w:divBdr>
        <w:top w:val="none" w:sz="0" w:space="0" w:color="auto"/>
        <w:left w:val="none" w:sz="0" w:space="0" w:color="auto"/>
        <w:bottom w:val="none" w:sz="0" w:space="0" w:color="auto"/>
        <w:right w:val="none" w:sz="0" w:space="0" w:color="auto"/>
      </w:divBdr>
      <w:divsChild>
        <w:div w:id="1530559376">
          <w:marLeft w:val="0"/>
          <w:marRight w:val="0"/>
          <w:marTop w:val="0"/>
          <w:marBottom w:val="0"/>
          <w:divBdr>
            <w:top w:val="none" w:sz="0" w:space="0" w:color="auto"/>
            <w:left w:val="none" w:sz="0" w:space="0" w:color="auto"/>
            <w:bottom w:val="none" w:sz="0" w:space="0" w:color="auto"/>
            <w:right w:val="none" w:sz="0" w:space="0" w:color="auto"/>
          </w:divBdr>
        </w:div>
      </w:divsChild>
    </w:div>
    <w:div w:id="906450937">
      <w:bodyDiv w:val="1"/>
      <w:marLeft w:val="0"/>
      <w:marRight w:val="0"/>
      <w:marTop w:val="0"/>
      <w:marBottom w:val="0"/>
      <w:divBdr>
        <w:top w:val="none" w:sz="0" w:space="0" w:color="auto"/>
        <w:left w:val="none" w:sz="0" w:space="0" w:color="auto"/>
        <w:bottom w:val="none" w:sz="0" w:space="0" w:color="auto"/>
        <w:right w:val="none" w:sz="0" w:space="0" w:color="auto"/>
      </w:divBdr>
    </w:div>
    <w:div w:id="972100518">
      <w:bodyDiv w:val="1"/>
      <w:marLeft w:val="0"/>
      <w:marRight w:val="0"/>
      <w:marTop w:val="0"/>
      <w:marBottom w:val="0"/>
      <w:divBdr>
        <w:top w:val="none" w:sz="0" w:space="0" w:color="auto"/>
        <w:left w:val="none" w:sz="0" w:space="0" w:color="auto"/>
        <w:bottom w:val="none" w:sz="0" w:space="0" w:color="auto"/>
        <w:right w:val="none" w:sz="0" w:space="0" w:color="auto"/>
      </w:divBdr>
    </w:div>
    <w:div w:id="1570461375">
      <w:bodyDiv w:val="1"/>
      <w:marLeft w:val="0"/>
      <w:marRight w:val="0"/>
      <w:marTop w:val="0"/>
      <w:marBottom w:val="0"/>
      <w:divBdr>
        <w:top w:val="none" w:sz="0" w:space="0" w:color="auto"/>
        <w:left w:val="none" w:sz="0" w:space="0" w:color="auto"/>
        <w:bottom w:val="none" w:sz="0" w:space="0" w:color="auto"/>
        <w:right w:val="none" w:sz="0" w:space="0" w:color="auto"/>
      </w:divBdr>
    </w:div>
    <w:div w:id="1672173849">
      <w:bodyDiv w:val="1"/>
      <w:marLeft w:val="0"/>
      <w:marRight w:val="0"/>
      <w:marTop w:val="0"/>
      <w:marBottom w:val="0"/>
      <w:divBdr>
        <w:top w:val="none" w:sz="0" w:space="0" w:color="auto"/>
        <w:left w:val="none" w:sz="0" w:space="0" w:color="auto"/>
        <w:bottom w:val="none" w:sz="0" w:space="0" w:color="auto"/>
        <w:right w:val="none" w:sz="0" w:space="0" w:color="auto"/>
      </w:divBdr>
    </w:div>
    <w:div w:id="2096782885">
      <w:bodyDiv w:val="1"/>
      <w:marLeft w:val="0"/>
      <w:marRight w:val="0"/>
      <w:marTop w:val="0"/>
      <w:marBottom w:val="0"/>
      <w:divBdr>
        <w:top w:val="none" w:sz="0" w:space="0" w:color="auto"/>
        <w:left w:val="none" w:sz="0" w:space="0" w:color="auto"/>
        <w:bottom w:val="none" w:sz="0" w:space="0" w:color="auto"/>
        <w:right w:val="none" w:sz="0" w:space="0" w:color="auto"/>
      </w:divBdr>
    </w:div>
    <w:div w:id="212920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1974</ap:Words>
  <ap:Characters>10857</ap:Characters>
  <ap:DocSecurity>0</ap:DocSecurity>
  <ap:Lines>90</ap:Lines>
  <ap:Paragraphs>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12806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2026-11-03T12:35:00.0000000Z</dcterms:created>
  <dcterms:modified xsi:type="dcterms:W3CDTF">2026-11-03T12:35:00.0000000Z</dcterms:modified>
  <dc:description>------------------------</dc:description>
  <dc:subject/>
  <keywords/>
  <version/>
  <category/>
</coreProperties>
</file>