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7164" w:rsidRDefault="00FC4ACD" w14:paraId="4FF38C58" w14:textId="77777777">
      <w:pPr>
        <w:framePr w:w="3685" w:h="2105" w:wrap="none" w:hAnchor="page" w:vAnchor="page" w:x="6321" w:hRule="exact" w:anchorLock="1"/>
        <w:spacing w:line="240" w:lineRule="auto"/>
      </w:pPr>
      <w:r>
        <w:rPr>
          <w:noProof/>
        </w:rPr>
        <w:drawing>
          <wp:inline distT="0" distB="0" distL="0" distR="0" wp14:anchorId="65CEC6BF" wp14:editId="48AB796F">
            <wp:extent cx="2339975" cy="1582834"/>
            <wp:effectExtent l="0" t="0" r="0" b="0"/>
            <wp:docPr id="6"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6" name="Woordmerk_MinFin"/>
                    <pic:cNvPicPr/>
                  </pic:nvPicPr>
                  <pic:blipFill>
                    <a:blip r:embed="rId7"/>
                    <a:stretch>
                      <a:fillRect/>
                    </a:stretch>
                  </pic:blipFill>
                  <pic:spPr bwMode="auto">
                    <a:xfrm>
                      <a:off x="0" y="0"/>
                      <a:ext cx="2339975" cy="1582834"/>
                    </a:xfrm>
                    <a:prstGeom prst="rect">
                      <a:avLst/>
                    </a:prstGeom>
                  </pic:spPr>
                </pic:pic>
              </a:graphicData>
            </a:graphic>
          </wp:inline>
        </w:drawing>
      </w:r>
    </w:p>
    <w:p w:rsidR="00D87164" w:rsidRDefault="00FC4ACD" w14:paraId="4D5BDB51" w14:textId="77777777">
      <w:pPr>
        <w:pStyle w:val="StandaardReferentiegegevens"/>
        <w:framePr w:w="5609" w:h="225" w:wrap="none" w:hAnchor="page" w:vAnchor="page" w:x="1587" w:y="2664" w:hRule="exact" w:anchorLock="1"/>
      </w:pPr>
      <w:r w:rsidRPr="0054183F">
        <w:t>&gt; Retouradres Postbus 20201 2500 EE  Den Ha</w:t>
      </w:r>
      <w:r>
        <w:t xml:space="preserve">ag </w:t>
      </w:r>
    </w:p>
    <w:p w:rsidR="00D87164" w:rsidRDefault="00D87164" w14:paraId="57F999FA" w14:textId="77777777">
      <w:pPr>
        <w:pStyle w:val="Rubricering"/>
        <w:framePr w:w="6584" w:h="1695" w:wrap="none" w:hAnchor="page" w:vAnchor="page" w:x="1587" w:y="3061" w:hRule="exact" w:anchorLock="1"/>
      </w:pPr>
      <w:fldSimple w:instr=" DOCPROPERTY  &quot;Rubricering&quot;  \* MERGEFORMAT "/>
    </w:p>
    <w:p w:rsidR="00D87164" w:rsidRDefault="00FC4ACD" w14:paraId="1D94E6B6" w14:textId="687A995C">
      <w:pPr>
        <w:framePr w:w="6584" w:h="1695" w:wrap="none" w:hAnchor="page" w:vAnchor="page" w:x="1587" w:y="3061" w:hRule="exact" w:anchorLock="1"/>
      </w:pPr>
      <w:fldSimple w:instr=" DOCPROPERTY  &quot;Aan&quot;  \* MERGEFORMAT ">
        <w:r>
          <w:t>Voorzitter van de Tweede Kamer der Staten-Generaal</w:t>
        </w:r>
      </w:fldSimple>
    </w:p>
    <w:p w:rsidR="00C05F91" w:rsidRDefault="00C05F91" w14:paraId="062EBC36" w14:textId="250CDD2F">
      <w:pPr>
        <w:framePr w:w="6584" w:h="1695" w:wrap="none" w:hAnchor="page" w:vAnchor="page" w:x="1587" w:y="3061" w:hRule="exact" w:anchorLock="1"/>
      </w:pPr>
      <w:r>
        <w:t>Postbus 20018</w:t>
      </w:r>
    </w:p>
    <w:p w:rsidR="00C05F91" w:rsidRDefault="00C05F91" w14:paraId="5D7EA772" w14:textId="40FAFE3E">
      <w:pPr>
        <w:framePr w:w="6584" w:h="1695" w:wrap="none" w:hAnchor="page" w:vAnchor="page" w:x="1587" w:y="3061" w:hRule="exact" w:anchorLock="1"/>
      </w:pPr>
      <w:r>
        <w:t>2500 EA DEN HAAG</w:t>
      </w:r>
    </w:p>
    <w:p w:rsidR="00D87164" w:rsidRDefault="00A50A9E" w14:paraId="74639441" w14:textId="55C92F50">
      <w:pPr>
        <w:pStyle w:val="StandaardReferentiegegevensKop"/>
        <w:framePr w:w="1934" w:h="5174" w:wrap="none" w:hAnchor="page" w:vAnchor="page" w:x="9340" w:y="3089" w:hRule="exact" w:anchorLock="1"/>
      </w:pPr>
      <w:r>
        <w:t>Ministerie van Financiën</w:t>
      </w:r>
    </w:p>
    <w:p w:rsidR="00D87164" w:rsidRDefault="00D87164" w14:paraId="2B3B6E09" w14:textId="77777777">
      <w:pPr>
        <w:pStyle w:val="WitregelW1"/>
        <w:framePr w:w="1934" w:h="5174" w:wrap="none" w:hAnchor="page" w:vAnchor="page" w:x="9340" w:y="3089" w:hRule="exact" w:anchorLock="1"/>
      </w:pPr>
    </w:p>
    <w:p w:rsidR="00D87164" w:rsidRDefault="00FC4ACD" w14:paraId="21F922D1" w14:textId="77777777">
      <w:pPr>
        <w:pStyle w:val="StandaardReferentiegegevens"/>
        <w:framePr w:w="1934" w:h="5174" w:wrap="none" w:hAnchor="page" w:vAnchor="page" w:x="9340" w:y="3089" w:hRule="exact" w:anchorLock="1"/>
      </w:pPr>
      <w:r>
        <w:t>Korte Voorhout 7</w:t>
      </w:r>
    </w:p>
    <w:p w:rsidR="00D87164" w:rsidRDefault="00FC4ACD" w14:paraId="6DB973B4" w14:textId="77777777">
      <w:pPr>
        <w:pStyle w:val="StandaardReferentiegegevens"/>
        <w:framePr w:w="1934" w:h="5174" w:wrap="none" w:hAnchor="page" w:vAnchor="page" w:x="9340" w:y="3089" w:hRule="exact" w:anchorLock="1"/>
      </w:pPr>
      <w:r>
        <w:t>2511 CW  Den Haag</w:t>
      </w:r>
    </w:p>
    <w:p w:rsidR="00D87164" w:rsidRDefault="00FC4ACD" w14:paraId="7E98C10A" w14:textId="77777777">
      <w:pPr>
        <w:pStyle w:val="StandaardReferentiegegevens"/>
        <w:framePr w:w="1934" w:h="5174" w:wrap="none" w:hAnchor="page" w:vAnchor="page" w:x="9340" w:y="3089" w:hRule="exact" w:anchorLock="1"/>
      </w:pPr>
      <w:r>
        <w:t>Postbus 20201</w:t>
      </w:r>
    </w:p>
    <w:p w:rsidR="00D87164" w:rsidRDefault="00FC4ACD" w14:paraId="45329831" w14:textId="77777777">
      <w:pPr>
        <w:pStyle w:val="StandaardReferentiegegevens"/>
        <w:framePr w:w="1934" w:h="5174" w:wrap="none" w:hAnchor="page" w:vAnchor="page" w:x="9340" w:y="3089" w:hRule="exact" w:anchorLock="1"/>
      </w:pPr>
      <w:r>
        <w:t>2500 EE  Den Haag</w:t>
      </w:r>
    </w:p>
    <w:p w:rsidR="00D87164" w:rsidRDefault="00FC4ACD" w14:paraId="41055782" w14:textId="77777777">
      <w:pPr>
        <w:pStyle w:val="StandaardReferentiegegevens"/>
        <w:framePr w:w="1934" w:h="5174" w:wrap="none" w:hAnchor="page" w:vAnchor="page" w:x="9340" w:y="3089" w:hRule="exact" w:anchorLock="1"/>
      </w:pPr>
      <w:proofErr w:type="gramStart"/>
      <w:r>
        <w:t>www.minfin.nl</w:t>
      </w:r>
      <w:proofErr w:type="gramEnd"/>
    </w:p>
    <w:p w:rsidR="00D87164" w:rsidRDefault="00D87164" w14:paraId="04FAE98D" w14:textId="77777777">
      <w:pPr>
        <w:pStyle w:val="WitregelW2"/>
        <w:framePr w:w="1934" w:h="5174" w:wrap="none" w:hAnchor="page" w:vAnchor="page" w:x="9340" w:y="3089" w:hRule="exact" w:anchorLock="1"/>
      </w:pPr>
    </w:p>
    <w:p w:rsidR="00D87164" w:rsidRDefault="00FC4ACD" w14:paraId="28DE791A" w14:textId="77777777">
      <w:pPr>
        <w:pStyle w:val="StandaardReferentiegegevensKop"/>
        <w:framePr w:w="1934" w:h="5174" w:wrap="none" w:hAnchor="page" w:vAnchor="page" w:x="9340" w:y="3089" w:hRule="exact" w:anchorLock="1"/>
      </w:pPr>
      <w:r>
        <w:t>Ons kenmerk</w:t>
      </w:r>
    </w:p>
    <w:p w:rsidR="00D87164" w:rsidRDefault="00FC4ACD" w14:paraId="79D89ABB" w14:textId="77777777">
      <w:pPr>
        <w:pStyle w:val="StandaardReferentiegegevens"/>
        <w:framePr w:w="1934" w:h="5174" w:wrap="none" w:hAnchor="page" w:vAnchor="page" w:x="9340" w:y="3089" w:hRule="exact" w:anchorLock="1"/>
      </w:pPr>
      <w:fldSimple w:instr=" DOCPROPERTY  &quot;Kenmerk&quot;  \* MERGEFORMAT ">
        <w:r>
          <w:t>2026-0000448753</w:t>
        </w:r>
      </w:fldSimple>
    </w:p>
    <w:p w:rsidR="00D87164" w:rsidRDefault="00D87164" w14:paraId="05B4F24C" w14:textId="77777777">
      <w:pPr>
        <w:pStyle w:val="WitregelW1"/>
        <w:framePr w:w="1934" w:h="5174" w:wrap="none" w:hAnchor="page" w:vAnchor="page" w:x="9340" w:y="3089" w:hRule="exact" w:anchorLock="1"/>
      </w:pPr>
    </w:p>
    <w:p w:rsidR="00D87164" w:rsidRDefault="00FC4ACD" w14:paraId="09BFF28D" w14:textId="77777777">
      <w:pPr>
        <w:pStyle w:val="StandaardReferentiegegevensKop"/>
        <w:framePr w:w="1934" w:h="5174" w:wrap="none" w:hAnchor="page" w:vAnchor="page" w:x="9340" w:y="3089" w:hRule="exact" w:anchorLock="1"/>
      </w:pPr>
      <w:r>
        <w:t>Uw brief (kenmerk)</w:t>
      </w:r>
    </w:p>
    <w:p w:rsidR="00D87164" w:rsidRDefault="00D87164" w14:paraId="23C8D3C1" w14:textId="77777777">
      <w:pPr>
        <w:pStyle w:val="StandaardReferentiegegevens"/>
        <w:framePr w:w="1934" w:h="5174" w:wrap="none" w:hAnchor="page" w:vAnchor="page" w:x="9340" w:y="3089" w:hRule="exact" w:anchorLock="1"/>
      </w:pPr>
      <w:fldSimple w:instr=" DOCPROPERTY  &quot;UwKenmerk&quot;  \* MERGEFORMAT "/>
    </w:p>
    <w:p w:rsidR="00D87164" w:rsidRDefault="00D87164" w14:paraId="6A70665B" w14:textId="77777777">
      <w:pPr>
        <w:pStyle w:val="WitregelW1"/>
        <w:framePr w:w="1934" w:h="5174" w:wrap="none" w:hAnchor="page" w:vAnchor="page" w:x="9340" w:y="3089" w:hRule="exact" w:anchorLock="1"/>
      </w:pPr>
    </w:p>
    <w:p w:rsidR="00D87164" w:rsidRDefault="00FC4ACD" w14:paraId="7513A9B1" w14:textId="77777777">
      <w:pPr>
        <w:pStyle w:val="StandaardReferentiegegevensKop"/>
        <w:framePr w:w="1934" w:h="5174" w:wrap="none" w:hAnchor="page" w:vAnchor="page" w:x="9340" w:y="3089" w:hRule="exact" w:anchorLock="1"/>
      </w:pPr>
      <w:r>
        <w:t>Bijlagen</w:t>
      </w:r>
    </w:p>
    <w:p w:rsidR="00D87164" w:rsidRDefault="00FC4ACD" w14:paraId="0E61D614" w14:textId="77777777">
      <w:pPr>
        <w:pStyle w:val="StandaardReferentiegegevens"/>
        <w:framePr w:w="1934" w:h="5174" w:wrap="none" w:hAnchor="page" w:vAnchor="page" w:x="9340" w:y="3089" w:hRule="exact" w:anchorLock="1"/>
      </w:pPr>
      <w:r>
        <w:t>(</w:t>
      </w:r>
      <w:proofErr w:type="gramStart"/>
      <w:r>
        <w:t>geen</w:t>
      </w:r>
      <w:proofErr w:type="gramEnd"/>
      <w:r>
        <w:t>)</w:t>
      </w:r>
    </w:p>
    <w:tbl>
      <w:tblPr>
        <w:tblW w:w="0" w:type="auto"/>
        <w:tblLayout w:type="fixed"/>
        <w:tblLook w:val="0740" w:firstRow="0" w:lastRow="1" w:firstColumn="0" w:lastColumn="1" w:noHBand="1" w:noVBand="1"/>
      </w:tblPr>
      <w:tblGrid>
        <w:gridCol w:w="1140"/>
        <w:gridCol w:w="5400"/>
      </w:tblGrid>
      <w:tr w:rsidR="00D87164" w14:paraId="046B6D06" w14:textId="77777777">
        <w:trPr>
          <w:trHeight w:val="200"/>
        </w:trPr>
        <w:tc>
          <w:tcPr>
            <w:tcW w:w="1140" w:type="dxa"/>
          </w:tcPr>
          <w:p w:rsidR="00D87164" w:rsidRDefault="00D87164" w14:paraId="5A5E6A99" w14:textId="77777777">
            <w:pPr>
              <w:framePr w:w="6465" w:h="1190" w:wrap="none" w:hAnchor="page" w:vAnchor="page" w:x="1587" w:y="5725" w:hRule="exact" w:anchorLock="1"/>
            </w:pPr>
          </w:p>
        </w:tc>
        <w:tc>
          <w:tcPr>
            <w:tcW w:w="5400" w:type="dxa"/>
          </w:tcPr>
          <w:p w:rsidR="00D87164" w:rsidRDefault="00D87164" w14:paraId="732C454C" w14:textId="77777777">
            <w:pPr>
              <w:framePr w:w="6465" w:h="1190" w:wrap="none" w:hAnchor="page" w:vAnchor="page" w:x="1587" w:y="5725" w:hRule="exact" w:anchorLock="1"/>
            </w:pPr>
          </w:p>
        </w:tc>
      </w:tr>
      <w:tr w:rsidR="00D87164" w14:paraId="7E3ED876" w14:textId="77777777">
        <w:trPr>
          <w:trHeight w:val="240"/>
        </w:trPr>
        <w:tc>
          <w:tcPr>
            <w:tcW w:w="1140" w:type="dxa"/>
          </w:tcPr>
          <w:p w:rsidR="00D87164" w:rsidRDefault="00FC4ACD" w14:paraId="28422EC3" w14:textId="77777777">
            <w:pPr>
              <w:framePr w:w="6465" w:h="1190" w:wrap="none" w:hAnchor="page" w:vAnchor="page" w:x="1587" w:y="5725" w:hRule="exact" w:anchorLock="1"/>
            </w:pPr>
            <w:r>
              <w:t>Datum</w:t>
            </w:r>
          </w:p>
        </w:tc>
        <w:tc>
          <w:tcPr>
            <w:tcW w:w="5400" w:type="dxa"/>
          </w:tcPr>
          <w:p w:rsidR="00D87164" w:rsidRDefault="00D90768" w14:paraId="0E08AF6E" w14:textId="6F7F2BC8">
            <w:pPr>
              <w:framePr w:w="6465" w:h="1190" w:wrap="none" w:hAnchor="page" w:vAnchor="page" w:x="1587" w:y="5725" w:hRule="exact" w:anchorLock="1"/>
            </w:pPr>
            <w:r>
              <w:t>3 november 2026</w:t>
            </w:r>
          </w:p>
        </w:tc>
      </w:tr>
      <w:tr w:rsidR="00D87164" w14:paraId="2142A367" w14:textId="77777777">
        <w:trPr>
          <w:trHeight w:val="240"/>
        </w:trPr>
        <w:tc>
          <w:tcPr>
            <w:tcW w:w="1140" w:type="dxa"/>
          </w:tcPr>
          <w:p w:rsidR="00D87164" w:rsidRDefault="00FC4ACD" w14:paraId="4C032E56" w14:textId="77777777">
            <w:pPr>
              <w:framePr w:w="6465" w:h="1190" w:wrap="none" w:hAnchor="page" w:vAnchor="page" w:x="1587" w:y="5725" w:hRule="exact" w:anchorLock="1"/>
            </w:pPr>
            <w:r>
              <w:t>Betreft</w:t>
            </w:r>
          </w:p>
        </w:tc>
        <w:tc>
          <w:tcPr>
            <w:tcW w:w="5400" w:type="dxa"/>
          </w:tcPr>
          <w:p w:rsidR="00D87164" w:rsidRDefault="00975479" w14:paraId="311582AB" w14:textId="080F5921">
            <w:pPr>
              <w:framePr w:w="6465" w:h="1190" w:wrap="none" w:hAnchor="page" w:vAnchor="page" w:x="1587" w:y="5725" w:hRule="exact" w:anchorLock="1"/>
            </w:pPr>
            <w:r>
              <w:t>Aanpassingen Belastingplan en box 3</w:t>
            </w:r>
          </w:p>
        </w:tc>
      </w:tr>
      <w:tr w:rsidR="00D87164" w14:paraId="1BF3B299" w14:textId="77777777">
        <w:trPr>
          <w:trHeight w:val="200"/>
        </w:trPr>
        <w:tc>
          <w:tcPr>
            <w:tcW w:w="1140" w:type="dxa"/>
          </w:tcPr>
          <w:p w:rsidR="00D87164" w:rsidRDefault="00D87164" w14:paraId="1483729F" w14:textId="77777777">
            <w:pPr>
              <w:framePr w:w="6465" w:h="1190" w:wrap="none" w:hAnchor="page" w:vAnchor="page" w:x="1587" w:y="5725" w:hRule="exact" w:anchorLock="1"/>
            </w:pPr>
          </w:p>
        </w:tc>
        <w:tc>
          <w:tcPr>
            <w:tcW w:w="4738" w:type="dxa"/>
          </w:tcPr>
          <w:p w:rsidR="00D87164" w:rsidRDefault="00D87164" w14:paraId="11D10D30" w14:textId="77777777">
            <w:pPr>
              <w:framePr w:w="6465" w:h="1190" w:wrap="none" w:hAnchor="page" w:vAnchor="page" w:x="1587" w:y="5725" w:hRule="exact" w:anchorLock="1"/>
            </w:pPr>
          </w:p>
        </w:tc>
      </w:tr>
    </w:tbl>
    <w:p w:rsidR="00D87164" w:rsidRDefault="00D87164" w14:paraId="6F1747FC" w14:textId="77777777">
      <w:pPr>
        <w:pStyle w:val="Rubricering"/>
        <w:framePr w:w="2835" w:h="255" w:wrap="none" w:hAnchor="page" w:vAnchor="page" w:x="1587" w:y="16059" w:hRule="exact" w:anchorLock="1"/>
      </w:pPr>
      <w:fldSimple w:instr=" DOCPROPERTY  &quot;Rubricering&quot;  \* MERGEFORMAT "/>
    </w:p>
    <w:p w:rsidR="00D87164" w:rsidRDefault="00FC4ACD" w14:paraId="6B31756C" w14:textId="4CE8A86E">
      <w:pPr>
        <w:pStyle w:val="StandaardReferentiegegevens"/>
        <w:framePr w:w="1984" w:h="283" w:wrap="none" w:hAnchor="page" w:vAnchor="page" w:x="9325" w:y="16100" w:hRule="exact" w:anchorLock="1"/>
      </w:pPr>
      <w:r>
        <w:t xml:space="preserve">Pagina </w:t>
      </w:r>
      <w:r>
        <w:fldChar w:fldCharType="begin"/>
      </w:r>
      <w:r>
        <w:instrText xml:space="preserve"> PAGE </w:instrText>
      </w:r>
      <w:r>
        <w:fldChar w:fldCharType="separate"/>
      </w:r>
      <w:r w:rsidR="00C90F65">
        <w:rPr>
          <w:noProof/>
        </w:rPr>
        <w:t>1</w:t>
      </w:r>
      <w:r>
        <w:fldChar w:fldCharType="end"/>
      </w:r>
      <w:r>
        <w:t xml:space="preserve"> van </w:t>
      </w:r>
      <w:r>
        <w:fldChar w:fldCharType="begin"/>
      </w:r>
      <w:r>
        <w:instrText xml:space="preserve"> NUMPAGES </w:instrText>
      </w:r>
      <w:r>
        <w:fldChar w:fldCharType="separate"/>
      </w:r>
      <w:r w:rsidR="00C90F65">
        <w:rPr>
          <w:noProof/>
        </w:rPr>
        <w:t>3</w:t>
      </w:r>
      <w:r>
        <w:fldChar w:fldCharType="end"/>
      </w:r>
    </w:p>
    <w:p w:rsidR="0064512A" w:rsidP="0064512A" w:rsidRDefault="00FC4ACD" w14:paraId="472B1B70" w14:textId="77777777">
      <w:pPr>
        <w:pStyle w:val="StandaardAanhef"/>
      </w:pPr>
      <w:r>
        <w:t>Geachte voorzitter,</w:t>
      </w:r>
    </w:p>
    <w:p w:rsidR="0064512A" w:rsidP="0064512A" w:rsidRDefault="00423BA0" w14:paraId="1AD5AFED" w14:textId="5077C98A">
      <w:pPr>
        <w:pStyle w:val="StandaardAanhef"/>
      </w:pPr>
      <w:r>
        <w:t>Naar aanleiding van de Algemene Financiële Beschouwingen over de voorstellen in de brief van 29 september</w:t>
      </w:r>
      <w:r w:rsidR="00A86F70">
        <w:rPr>
          <w:rStyle w:val="Voetnootmarkering"/>
        </w:rPr>
        <w:footnoteReference w:id="1"/>
      </w:r>
      <w:r>
        <w:t xml:space="preserve"> heeft het kabinet </w:t>
      </w:r>
      <w:r w:rsidR="006C72C1">
        <w:t>vervolg</w:t>
      </w:r>
      <w:r w:rsidR="0021109A">
        <w:t>gesprekken</w:t>
      </w:r>
      <w:r>
        <w:t xml:space="preserve"> met </w:t>
      </w:r>
      <w:r w:rsidR="00A24FC7">
        <w:t xml:space="preserve">een aantal fracties uit </w:t>
      </w:r>
      <w:r>
        <w:t>uw Kamer</w:t>
      </w:r>
      <w:r w:rsidR="0021109A">
        <w:t xml:space="preserve"> gevoerd over het Belastingplan en box 3. Hieruit zijn</w:t>
      </w:r>
      <w:r>
        <w:t xml:space="preserve"> een aantal aanpassingen voortgekomen. Deze worden hieronder toegelicht.</w:t>
      </w:r>
    </w:p>
    <w:p w:rsidR="0064512A" w:rsidP="0064512A" w:rsidRDefault="00317510" w14:paraId="34B35888" w14:textId="0CF557C7">
      <w:pPr>
        <w:pStyle w:val="StandaardAanhef"/>
      </w:pPr>
      <w:r w:rsidRPr="005B623F">
        <w:t>Binnen</w:t>
      </w:r>
      <w:r>
        <w:t xml:space="preserve"> het</w:t>
      </w:r>
      <w:r w:rsidRPr="005B623F">
        <w:t xml:space="preserve"> Belastingplan </w:t>
      </w:r>
      <w:r>
        <w:t xml:space="preserve">wordt ruimte vrijgemaakt </w:t>
      </w:r>
      <w:r w:rsidRPr="005B623F">
        <w:t>voor extra middelen voor koopkracht</w:t>
      </w:r>
      <w:r w:rsidR="006C72C1">
        <w:t xml:space="preserve"> </w:t>
      </w:r>
      <w:proofErr w:type="gramStart"/>
      <w:r w:rsidR="006C72C1">
        <w:t>bovenop</w:t>
      </w:r>
      <w:proofErr w:type="gramEnd"/>
      <w:r w:rsidR="006C72C1">
        <w:t xml:space="preserve"> de middelen uit de brief van 29 september</w:t>
      </w:r>
      <w:r>
        <w:t>, waarmee de vrijheidsbijdrage in 2027</w:t>
      </w:r>
      <w:r w:rsidR="0054183F">
        <w:t xml:space="preserve"> door de koopkrachtverbetering effectief </w:t>
      </w:r>
      <w:r w:rsidR="00A86F70">
        <w:t>teniet wordt gedaan</w:t>
      </w:r>
      <w:r>
        <w:t>. Dit komt tegemoet aan de wensen van PRO</w:t>
      </w:r>
      <w:r>
        <w:rPr>
          <w:rStyle w:val="Voetnootmarkering"/>
        </w:rPr>
        <w:footnoteReference w:id="2"/>
      </w:r>
      <w:r>
        <w:t xml:space="preserve">, </w:t>
      </w:r>
      <w:r w:rsidRPr="00520B84">
        <w:rPr>
          <w:rFonts w:cs="Calibri"/>
        </w:rPr>
        <w:t>JA21, BBB, ChristenUnie, SGP, 50PLUS en VOLT</w:t>
      </w:r>
      <w:r>
        <w:rPr>
          <w:rStyle w:val="Voetnootmarkering"/>
          <w:rFonts w:cs="Calibri"/>
        </w:rPr>
        <w:footnoteReference w:id="3"/>
      </w:r>
      <w:r>
        <w:rPr>
          <w:rFonts w:cs="Calibri"/>
        </w:rPr>
        <w:t>.</w:t>
      </w:r>
      <w:r>
        <w:t xml:space="preserve"> </w:t>
      </w:r>
      <w:r w:rsidR="00FE7B22">
        <w:t xml:space="preserve">De extra middelen voor </w:t>
      </w:r>
      <w:r>
        <w:t>koopkracht</w:t>
      </w:r>
      <w:r w:rsidR="00FE7B22">
        <w:t xml:space="preserve"> worden</w:t>
      </w:r>
      <w:r w:rsidR="001413AA">
        <w:t xml:space="preserve"> </w:t>
      </w:r>
      <w:r>
        <w:t>ingevuld met het toepassen van de tabelcorrectiefactor. Bij</w:t>
      </w:r>
      <w:r w:rsidRPr="00FF600B">
        <w:t xml:space="preserve"> de behandeling van het Belastingplan </w:t>
      </w:r>
      <w:r>
        <w:t>kan in samenspraak met</w:t>
      </w:r>
      <w:r w:rsidRPr="00FF600B">
        <w:t xml:space="preserve"> uw Kamer </w:t>
      </w:r>
      <w:r>
        <w:t>een</w:t>
      </w:r>
      <w:r w:rsidRPr="00FF600B">
        <w:t xml:space="preserve"> definitieve invulling</w:t>
      </w:r>
      <w:r>
        <w:t xml:space="preserve"> </w:t>
      </w:r>
      <w:r w:rsidR="008517B6">
        <w:t xml:space="preserve">van deze extra middelen </w:t>
      </w:r>
      <w:r>
        <w:t>worden gekozen</w:t>
      </w:r>
      <w:r w:rsidR="008517B6">
        <w:t xml:space="preserve">. Hierbij </w:t>
      </w:r>
      <w:r w:rsidR="00EA43D9">
        <w:t>steunt het kabinet ook de wens om goed te kijken naar</w:t>
      </w:r>
      <w:r>
        <w:t xml:space="preserve"> de positie van eenverdieners en ouderen</w:t>
      </w:r>
      <w:r w:rsidR="00906A75">
        <w:t>.</w:t>
      </w:r>
      <w:r>
        <w:t xml:space="preserve"> </w:t>
      </w:r>
      <w:r w:rsidRPr="00906A75" w:rsidR="00906A75">
        <w:t xml:space="preserve">Daarbij is het kabinet positief over het </w:t>
      </w:r>
      <w:proofErr w:type="gramStart"/>
      <w:r w:rsidRPr="00906A75" w:rsidR="00906A75">
        <w:t>reeds</w:t>
      </w:r>
      <w:proofErr w:type="gramEnd"/>
      <w:r w:rsidRPr="00906A75" w:rsidR="00906A75">
        <w:t xml:space="preserve"> ingediende amendement van ChristenUnie en 50PLUS</w:t>
      </w:r>
      <w:r w:rsidR="00906A75">
        <w:rPr>
          <w:rStyle w:val="Voetnootmarkering"/>
        </w:rPr>
        <w:footnoteReference w:id="4"/>
      </w:r>
      <w:r w:rsidRPr="00906A75" w:rsidR="00906A75">
        <w:t xml:space="preserve"> om de tarieven in de inkomstenbelasting te verlagen gelet op de niet doorgegane verhoging van het eigen risico met €60 en de ouderenkorting op peil te houden. Daarom geeft het kabinet dit amendement het oordeel Kamer.</w:t>
      </w:r>
      <w:r w:rsidR="00906A75">
        <w:t xml:space="preserve"> </w:t>
      </w:r>
      <w:r>
        <w:t xml:space="preserve">De extra middelen voor koopkracht worden </w:t>
      </w:r>
      <w:r w:rsidR="006C72C1">
        <w:t xml:space="preserve">onder andere </w:t>
      </w:r>
      <w:r>
        <w:t xml:space="preserve">gedekt met een stelpost fiscale regelingen. </w:t>
      </w:r>
      <w:r w:rsidR="005D320E">
        <w:t>In het voorjaar komt het kabinet hiervoor met een voorstel</w:t>
      </w:r>
      <w:r w:rsidR="00A50A9E">
        <w:t>.</w:t>
      </w:r>
    </w:p>
    <w:p w:rsidR="0064512A" w:rsidP="0064512A" w:rsidRDefault="00572527" w14:paraId="1CDF22C1" w14:textId="71B4C5FD">
      <w:pPr>
        <w:pStyle w:val="StandaardAanhef"/>
      </w:pPr>
      <w:r>
        <w:t xml:space="preserve">Het kabinet geeft </w:t>
      </w:r>
      <w:r w:rsidR="006C72C1">
        <w:t xml:space="preserve">ook </w:t>
      </w:r>
      <w:r>
        <w:t xml:space="preserve">gehoor aan de zorgen van uw Kamer </w:t>
      </w:r>
      <w:r w:rsidR="005D320E">
        <w:t xml:space="preserve">rondom de </w:t>
      </w:r>
      <w:r>
        <w:t xml:space="preserve">aftrek voor specifieke zorgkosten (ASZ). Deze </w:t>
      </w:r>
      <w:r w:rsidR="006B08ED">
        <w:t xml:space="preserve">blijft </w:t>
      </w:r>
      <w:r w:rsidR="008A069B">
        <w:t>naar aanleiding van gesprekken met ChristenUnie en 50PLUS</w:t>
      </w:r>
      <w:r w:rsidR="00317510">
        <w:t xml:space="preserve"> </w:t>
      </w:r>
      <w:r w:rsidR="006B08ED">
        <w:t xml:space="preserve">behouden en wordt </w:t>
      </w:r>
      <w:r w:rsidR="00317510">
        <w:t xml:space="preserve">meer gericht </w:t>
      </w:r>
      <w:r w:rsidR="006B08ED">
        <w:t>en eerlijker gemaakt voor</w:t>
      </w:r>
      <w:r w:rsidR="00317510">
        <w:t xml:space="preserve"> </w:t>
      </w:r>
      <w:r w:rsidRPr="00317510" w:rsidR="00317510">
        <w:t>chronisch zieken</w:t>
      </w:r>
      <w:r w:rsidR="001413AA">
        <w:t xml:space="preserve"> </w:t>
      </w:r>
      <w:r w:rsidRPr="00317510" w:rsidR="00317510">
        <w:t>en</w:t>
      </w:r>
      <w:r w:rsidR="006B08ED">
        <w:t xml:space="preserve"> </w:t>
      </w:r>
      <w:r w:rsidRPr="00317510" w:rsidR="00317510">
        <w:t>gehandicapten m</w:t>
      </w:r>
      <w:r w:rsidR="006B08ED">
        <w:t xml:space="preserve">et </w:t>
      </w:r>
      <w:r w:rsidRPr="00317510" w:rsidR="00317510">
        <w:t>hoge zorgkosten</w:t>
      </w:r>
      <w:r w:rsidR="00317510">
        <w:t xml:space="preserve">. </w:t>
      </w:r>
      <w:r w:rsidRPr="0054183F" w:rsidR="0054183F">
        <w:t>Uw Kamer wordt nader geïnformeerd over de vormgeving van de nieuwe aftrek voor specifieke zorgkosten</w:t>
      </w:r>
      <w:r w:rsidR="00F84A63">
        <w:t>.</w:t>
      </w:r>
      <w:r w:rsidR="0054183F">
        <w:t xml:space="preserve"> </w:t>
      </w:r>
      <w:r>
        <w:t xml:space="preserve">Dit wordt gedekt </w:t>
      </w:r>
      <w:r w:rsidR="0017175F">
        <w:t xml:space="preserve">uit </w:t>
      </w:r>
      <w:r>
        <w:t>de envelop chronisch zieken</w:t>
      </w:r>
      <w:r w:rsidR="0017175F">
        <w:t xml:space="preserve"> die </w:t>
      </w:r>
      <w:proofErr w:type="gramStart"/>
      <w:r w:rsidR="0017175F">
        <w:t>reeds</w:t>
      </w:r>
      <w:proofErr w:type="gramEnd"/>
      <w:r w:rsidR="0017175F">
        <w:t xml:space="preserve"> gereserveerd was</w:t>
      </w:r>
      <w:r>
        <w:t>.</w:t>
      </w:r>
    </w:p>
    <w:p w:rsidR="0064512A" w:rsidP="0064512A" w:rsidRDefault="00572527" w14:paraId="71B6DC77" w14:textId="63154814">
      <w:pPr>
        <w:pStyle w:val="StandaardAanhef"/>
      </w:pPr>
      <w:r>
        <w:lastRenderedPageBreak/>
        <w:t>Het kabinet maakt eveneens ruimte vrij om m</w:t>
      </w:r>
      <w:r w:rsidRPr="00FF600B">
        <w:t xml:space="preserve">ilieuvriendelijke en </w:t>
      </w:r>
      <w:proofErr w:type="spellStart"/>
      <w:r w:rsidRPr="00FF600B">
        <w:t>emissiereducerende</w:t>
      </w:r>
      <w:proofErr w:type="spellEnd"/>
      <w:r w:rsidRPr="00FF600B">
        <w:t xml:space="preserve"> technieken in de veehouderij</w:t>
      </w:r>
      <w:r>
        <w:t xml:space="preserve"> en </w:t>
      </w:r>
      <w:r w:rsidRPr="00FF600B">
        <w:t>akkerbouw</w:t>
      </w:r>
      <w:r>
        <w:t xml:space="preserve"> fiscaal extra te stimuleren (VAMIL). Ook wordt</w:t>
      </w:r>
      <w:r w:rsidR="006B08ED">
        <w:t xml:space="preserve"> naar aanleiding van gesprekken met BBB</w:t>
      </w:r>
      <w:r>
        <w:t xml:space="preserve"> </w:t>
      </w:r>
      <w:r w:rsidR="00EA43D9">
        <w:t xml:space="preserve">de afschaffing van </w:t>
      </w:r>
      <w:r>
        <w:t>het verlaagde btw-tarief voor sierteelt</w:t>
      </w:r>
      <w:r w:rsidR="00655772">
        <w:t xml:space="preserve"> uit het Belastingplan 2027 gehaald en wordt de besluitvorming</w:t>
      </w:r>
      <w:r>
        <w:t xml:space="preserve"> uitgesteld naar het Belastingplan </w:t>
      </w:r>
      <w:r w:rsidR="00317510">
        <w:t>2028</w:t>
      </w:r>
      <w:r>
        <w:t>.</w:t>
      </w:r>
      <w:r w:rsidR="0073640A">
        <w:t xml:space="preserve"> </w:t>
      </w:r>
      <w:r>
        <w:t xml:space="preserve">De envelop </w:t>
      </w:r>
      <w:r w:rsidR="008A069B">
        <w:t xml:space="preserve">uit het coalitieakkoord </w:t>
      </w:r>
      <w:r w:rsidR="0017175F">
        <w:t xml:space="preserve">voor tegemoetkoming </w:t>
      </w:r>
      <w:r>
        <w:t>elektriciteitsprijzen</w:t>
      </w:r>
      <w:r w:rsidR="008A069B">
        <w:t xml:space="preserve"> voor bedrijven</w:t>
      </w:r>
      <w:r>
        <w:t xml:space="preserve"> wordt deels verplaatst naar de uitgavenkant </w:t>
      </w:r>
      <w:r w:rsidR="008A069B">
        <w:t>voor een gerichte uitgavenregeling</w:t>
      </w:r>
      <w:r>
        <w:t>.</w:t>
      </w:r>
      <w:r w:rsidR="00655772">
        <w:t xml:space="preserve"> </w:t>
      </w:r>
      <w:r w:rsidR="0021109A">
        <w:t xml:space="preserve">Uw Kamer wordt hier door minister KGG nader over geïnformeerd. </w:t>
      </w:r>
      <w:r w:rsidR="00655772">
        <w:t xml:space="preserve">Ook wordt </w:t>
      </w:r>
      <w:r w:rsidR="0021109A">
        <w:t>in 2027 budget beschikbaar gestel</w:t>
      </w:r>
      <w:r w:rsidR="008A069B">
        <w:t xml:space="preserve">d </w:t>
      </w:r>
      <w:r w:rsidR="00655772">
        <w:t>zodat sneller van start kan worden gegaan</w:t>
      </w:r>
      <w:r w:rsidR="0021109A">
        <w:t xml:space="preserve"> </w:t>
      </w:r>
      <w:proofErr w:type="gramStart"/>
      <w:r w:rsidR="0021109A">
        <w:t>conform</w:t>
      </w:r>
      <w:proofErr w:type="gramEnd"/>
      <w:r w:rsidR="0021109A">
        <w:t xml:space="preserve"> wensen van uw Kamer</w:t>
      </w:r>
      <w:r w:rsidR="00655772">
        <w:t>.</w:t>
      </w:r>
    </w:p>
    <w:p w:rsidR="008A069B" w:rsidP="008A069B" w:rsidRDefault="008A069B" w14:paraId="4E64A5C8" w14:textId="07B60B41">
      <w:pPr>
        <w:pStyle w:val="StandaardAanhef"/>
      </w:pPr>
      <w:r>
        <w:t xml:space="preserve">Het kabinet doet een aangepast voorstel voor box 3 en de dekking, mede naar aanleiding van het debat met uw Kamer. De heffing in box 3 </w:t>
      </w:r>
      <w:r w:rsidRPr="00E52D4D">
        <w:t xml:space="preserve">op basis van vermogenswinstbelasting </w:t>
      </w:r>
      <w:r>
        <w:t xml:space="preserve">wordt uiterlijk per 2029 </w:t>
      </w:r>
      <w:r w:rsidRPr="00426B42">
        <w:t>uit</w:t>
      </w:r>
      <w:r>
        <w:t>ge</w:t>
      </w:r>
      <w:r w:rsidRPr="00426B42">
        <w:t>breid</w:t>
      </w:r>
      <w:r>
        <w:t xml:space="preserve"> en ook zo aangepast in de novelle. Hiermee komt het kabinet tegemoet aan de door de Raad van State geuite zorgen en de uitkomsten van de uitvoeringstoets. </w:t>
      </w:r>
      <w:proofErr w:type="gramStart"/>
      <w:r>
        <w:t>Indien</w:t>
      </w:r>
      <w:proofErr w:type="gramEnd"/>
      <w:r>
        <w:t xml:space="preserve"> het uit de gesprekken met de banken mogelijk blijkt, wordt de invoering vervroegd naar 2028. De eerder voorgestelde verlaging van </w:t>
      </w:r>
      <w:r w:rsidR="0021109A">
        <w:t>de</w:t>
      </w:r>
      <w:r>
        <w:t xml:space="preserve"> grens</w:t>
      </w:r>
      <w:r w:rsidR="001413AA">
        <w:t xml:space="preserve"> van het</w:t>
      </w:r>
      <w:r>
        <w:t xml:space="preserve"> heffingsvrij</w:t>
      </w:r>
      <w:r w:rsidR="001413AA">
        <w:t xml:space="preserve"> </w:t>
      </w:r>
      <w:r>
        <w:t xml:space="preserve">vermogen en heffingsvrij rendement, </w:t>
      </w:r>
      <w:proofErr w:type="gramStart"/>
      <w:r>
        <w:t>alsmede</w:t>
      </w:r>
      <w:proofErr w:type="gramEnd"/>
      <w:r>
        <w:t xml:space="preserve"> het forfait, zal worden geschrapt. Daarvoor in de plaats wordt het lage tarief in box 2 verlaagd, in lijn met inbreng van fracties </w:t>
      </w:r>
      <w:r w:rsidR="001413AA">
        <w:t>uit</w:t>
      </w:r>
      <w:r>
        <w:t xml:space="preserve"> de Eerste en Tweede Kamer. De Raad van State </w:t>
      </w:r>
      <w:r w:rsidR="00F84A63">
        <w:t xml:space="preserve">heeft in hun advies richting </w:t>
      </w:r>
      <w:r w:rsidR="001413AA">
        <w:t>de regering ook</w:t>
      </w:r>
      <w:r w:rsidR="00F84A63">
        <w:t xml:space="preserve"> aangegeven dat zij</w:t>
      </w:r>
      <w:r w:rsidR="001413AA">
        <w:t xml:space="preserve"> </w:t>
      </w:r>
      <w:r w:rsidR="00F84A63">
        <w:t>“</w:t>
      </w:r>
      <w:r w:rsidRPr="00F84A63" w:rsidR="00F84A63">
        <w:t xml:space="preserve">nadere </w:t>
      </w:r>
      <w:r w:rsidRPr="00F84A63" w:rsidR="001413AA">
        <w:t xml:space="preserve">aandacht </w:t>
      </w:r>
      <w:r w:rsidRPr="00D96E38" w:rsidR="00F84A63">
        <w:t xml:space="preserve">dient </w:t>
      </w:r>
      <w:r w:rsidRPr="00F84A63" w:rsidR="001413AA">
        <w:t xml:space="preserve">te besteden aan de mogelijkheid dat de budgettaire gevolgen van de tegenbewijsregeling minder groot van omvang kunnen zijn dan </w:t>
      </w:r>
      <w:proofErr w:type="gramStart"/>
      <w:r w:rsidRPr="00F84A63" w:rsidR="00F84A63">
        <w:t>aanvankelijk</w:t>
      </w:r>
      <w:proofErr w:type="gramEnd"/>
      <w:r w:rsidRPr="00F84A63" w:rsidR="00F84A63">
        <w:t xml:space="preserve"> was </w:t>
      </w:r>
      <w:r w:rsidRPr="00F84A63" w:rsidR="001413AA">
        <w:t>ingeschat</w:t>
      </w:r>
      <w:r w:rsidR="00F84A63">
        <w:t>”</w:t>
      </w:r>
      <w:r w:rsidRPr="00F84A63" w:rsidR="001413AA">
        <w:t>.</w:t>
      </w:r>
      <w:r w:rsidR="001413AA">
        <w:t xml:space="preserve"> </w:t>
      </w:r>
      <w:r>
        <w:t xml:space="preserve">Daarom is ook op basis van de actuele realisaties gekeken naar de kosten van de tegenbewijsregeling en hierop een afslag gedaan. </w:t>
      </w:r>
    </w:p>
    <w:p w:rsidR="00090321" w:rsidP="0064512A" w:rsidRDefault="00EE53D1" w14:paraId="1360D4A7" w14:textId="479B6D41">
      <w:pPr>
        <w:pStyle w:val="StandaardAanhef"/>
      </w:pPr>
      <w:r>
        <w:t xml:space="preserve">Zoals </w:t>
      </w:r>
      <w:r w:rsidRPr="00D96E38">
        <w:t xml:space="preserve">aangegeven in de kamerbrief van 29 september </w:t>
      </w:r>
      <w:r w:rsidRPr="00D96E38" w:rsidR="009F415B">
        <w:t>zijn</w:t>
      </w:r>
      <w:r w:rsidRPr="00D96E38">
        <w:t xml:space="preserve"> eerder door </w:t>
      </w:r>
      <w:r w:rsidRPr="00D96E38" w:rsidR="009F415B">
        <w:t xml:space="preserve">meerdere partijen </w:t>
      </w:r>
      <w:r w:rsidRPr="00D96E38" w:rsidR="003C47F9">
        <w:t xml:space="preserve">ook een aantal andere </w:t>
      </w:r>
      <w:r w:rsidRPr="00D96E38" w:rsidR="009F415B">
        <w:t xml:space="preserve">aandachtspunten benoemd. </w:t>
      </w:r>
      <w:r w:rsidRPr="00D96E38" w:rsidR="001413AA">
        <w:t>Meerdere fracties, waaronder de</w:t>
      </w:r>
      <w:r w:rsidRPr="00D96E38" w:rsidR="0021109A">
        <w:t xml:space="preserve"> groep </w:t>
      </w:r>
      <w:proofErr w:type="spellStart"/>
      <w:r w:rsidRPr="00D96E38" w:rsidR="0021109A">
        <w:t>Markuszower</w:t>
      </w:r>
      <w:proofErr w:type="spellEnd"/>
      <w:r w:rsidRPr="00D96E38" w:rsidR="0054183F">
        <w:t xml:space="preserve"> en 50PLUS</w:t>
      </w:r>
      <w:r w:rsidRPr="00D96E38" w:rsidR="001413AA">
        <w:t xml:space="preserve">, hebben </w:t>
      </w:r>
      <w:r w:rsidRPr="00D96E38" w:rsidR="0021109A">
        <w:t xml:space="preserve">het </w:t>
      </w:r>
      <w:r w:rsidRPr="00D96E38" w:rsidR="009F415B">
        <w:t>belang van veiligheid genoemd</w:t>
      </w:r>
      <w:r w:rsidRPr="00D96E38">
        <w:t xml:space="preserve">. Het </w:t>
      </w:r>
      <w:r w:rsidRPr="00D96E38" w:rsidR="00DF0AA4">
        <w:t>k</w:t>
      </w:r>
      <w:r w:rsidRPr="00D96E38">
        <w:t>abinet maakt hiervoor cumulatief 95 miljoen euro en structureel 25 miljoen euro beschikbaar.</w:t>
      </w:r>
      <w:r w:rsidRPr="00D96E38" w:rsidR="006C72C1">
        <w:t xml:space="preserve"> </w:t>
      </w:r>
      <w:r w:rsidRPr="00D96E38">
        <w:t xml:space="preserve">Dit betreft onder andere middelen voor </w:t>
      </w:r>
      <w:r w:rsidRPr="00D96E38" w:rsidR="007030C4">
        <w:t>politie</w:t>
      </w:r>
      <w:r w:rsidRPr="00D96E38">
        <w:t xml:space="preserve"> en </w:t>
      </w:r>
      <w:r w:rsidRPr="00D96E38" w:rsidR="007030C4">
        <w:t>het Openbaar Ministerie</w:t>
      </w:r>
      <w:r w:rsidRPr="00D96E38">
        <w:t>.</w:t>
      </w:r>
      <w:r w:rsidRPr="00D96E38" w:rsidR="006C72C1">
        <w:t xml:space="preserve"> Uw Kamer wordt hier door minister </w:t>
      </w:r>
      <w:proofErr w:type="spellStart"/>
      <w:r w:rsidRPr="00D96E38" w:rsidR="006C72C1">
        <w:t>JenV</w:t>
      </w:r>
      <w:proofErr w:type="spellEnd"/>
      <w:r w:rsidRPr="00D96E38" w:rsidR="006C72C1">
        <w:t xml:space="preserve"> nader over geïnformeerd. </w:t>
      </w:r>
      <w:r w:rsidRPr="00D96E38" w:rsidR="00197CF4">
        <w:t xml:space="preserve">Naar aanleiding van gesprekken </w:t>
      </w:r>
      <w:r w:rsidRPr="00D96E38" w:rsidR="0021109A">
        <w:t xml:space="preserve">met onder andere VOLT </w:t>
      </w:r>
      <w:r w:rsidRPr="00D96E38" w:rsidR="009F415B">
        <w:t xml:space="preserve">wordt </w:t>
      </w:r>
      <w:r w:rsidRPr="00D96E38" w:rsidR="00A50A9E">
        <w:t xml:space="preserve">cumulatief 33 miljoen euro en </w:t>
      </w:r>
      <w:r w:rsidRPr="00D96E38" w:rsidR="009F415B">
        <w:t>structureel 10 miljoen euro beschikbaar gesteld voor</w:t>
      </w:r>
      <w:r w:rsidRPr="00D96E38" w:rsidR="00655772">
        <w:t xml:space="preserve"> het belang van digitalisering en het</w:t>
      </w:r>
      <w:r w:rsidRPr="00D96E38" w:rsidR="009F415B">
        <w:t xml:space="preserve"> </w:t>
      </w:r>
      <w:r w:rsidRPr="00D96E38" w:rsidR="00655772">
        <w:t xml:space="preserve">beleid </w:t>
      </w:r>
      <w:proofErr w:type="gramStart"/>
      <w:r w:rsidRPr="00D96E38" w:rsidR="00655772">
        <w:t>omtrent</w:t>
      </w:r>
      <w:proofErr w:type="gramEnd"/>
      <w:r w:rsidRPr="00D96E38" w:rsidR="00655772">
        <w:t xml:space="preserve"> AI</w:t>
      </w:r>
      <w:r w:rsidRPr="00D96E38" w:rsidR="009F415B">
        <w:t>. Op een aantal</w:t>
      </w:r>
      <w:r w:rsidR="009F415B">
        <w:t xml:space="preserve"> dossiers kunnen uitgaven versneld </w:t>
      </w:r>
      <w:r w:rsidR="007030C4">
        <w:t xml:space="preserve">of in een ander kasritme </w:t>
      </w:r>
      <w:r w:rsidR="009F415B">
        <w:t>worden gedaan</w:t>
      </w:r>
      <w:r w:rsidR="00295C61">
        <w:t>, onder andere voor Oekraïne</w:t>
      </w:r>
      <w:r w:rsidR="009F415B">
        <w:t xml:space="preserve">. Dit wordt </w:t>
      </w:r>
      <w:r w:rsidR="007030C4">
        <w:t>voor een deel ingepast</w:t>
      </w:r>
      <w:r w:rsidR="009F415B">
        <w:t xml:space="preserve"> bij de Najaarsnota 2026.</w:t>
      </w:r>
      <w:r w:rsidR="00230F42">
        <w:t xml:space="preserve"> De aanpassingen in de begrotingen worden verwerkt in een Nota van Wijziging.</w:t>
      </w:r>
      <w:r w:rsidR="004D3AA9">
        <w:t xml:space="preserve"> </w:t>
      </w:r>
    </w:p>
    <w:p w:rsidR="006B08ED" w:rsidP="00D96E38" w:rsidRDefault="006B08ED" w14:paraId="591EA601" w14:textId="26B187A6">
      <w:pPr>
        <w:pStyle w:val="StandaardAanhef"/>
      </w:pPr>
      <w:r>
        <w:t xml:space="preserve">Met bovenstaande voorstellen heeft het kabinet nieuwe voorstellen gedaan op het terrein van lasten, koopkracht en uitgaven. </w:t>
      </w:r>
      <w:r w:rsidRPr="0054183F" w:rsidR="0054183F">
        <w:t xml:space="preserve">Het kabinet is primair aan zet om met voorstellen en wetgeving te komen, maar zal steeds uw Kamer uitnodigen, zowel coalitie als oppositie, om mee te denken over verbeteringen. Dat is wat we gedaan hebben in de afgelopen maanden en ook blijven doen tijdens de parlementaire behandeling van het Belastingplan 2027 en de novelle voor vermogenswinst in box 3. Het kabinet kijkt daarom uit naar het debat met uw Kamer en streeft naar zo breed mogelijk draagvlak. </w:t>
      </w:r>
    </w:p>
    <w:p w:rsidR="00F84A63" w:rsidP="006B08ED" w:rsidRDefault="00F84A63" w14:paraId="189E7671" w14:textId="77777777">
      <w:pPr>
        <w:spacing w:line="240" w:lineRule="auto"/>
      </w:pPr>
    </w:p>
    <w:p w:rsidR="00F84A63" w:rsidP="006B08ED" w:rsidRDefault="00F84A63" w14:paraId="09E264EE" w14:textId="77777777">
      <w:pPr>
        <w:spacing w:line="240" w:lineRule="auto"/>
      </w:pPr>
    </w:p>
    <w:p w:rsidR="00F84A63" w:rsidP="006B08ED" w:rsidRDefault="00F84A63" w14:paraId="2364CF93" w14:textId="77777777">
      <w:pPr>
        <w:spacing w:line="240" w:lineRule="auto"/>
      </w:pPr>
    </w:p>
    <w:p w:rsidR="00090321" w:rsidP="00090321" w:rsidRDefault="00090321" w14:paraId="40C69AB5" w14:textId="77777777"/>
    <w:p w:rsidR="00D96E38" w:rsidP="00090321" w:rsidRDefault="00D96E38" w14:paraId="375DA892" w14:textId="77777777"/>
    <w:p w:rsidR="00D96E38" w:rsidP="00090321" w:rsidRDefault="00D96E38" w14:paraId="119F0562" w14:textId="77777777"/>
    <w:p w:rsidRPr="00090321" w:rsidR="00D96E38" w:rsidP="00090321" w:rsidRDefault="00D96E38" w14:paraId="7E0A3215" w14:textId="77777777"/>
    <w:tbl>
      <w:tblPr>
        <w:tblW w:w="7113" w:type="pct"/>
        <w:tblInd w:w="-856" w:type="dxa"/>
        <w:tblBorders>
          <w:top w:val="single" w:color="auto" w:sz="4" w:space="0"/>
          <w:left w:val="single" w:color="auto" w:sz="4" w:space="0"/>
          <w:bottom w:val="single" w:color="auto" w:sz="4" w:space="0"/>
          <w:right w:val="single" w:color="auto" w:sz="4" w:space="0"/>
        </w:tblBorders>
        <w:tblCellMar>
          <w:left w:w="70" w:type="dxa"/>
          <w:right w:w="70" w:type="dxa"/>
        </w:tblCellMar>
        <w:tblLook w:val="04A0" w:firstRow="1" w:lastRow="0" w:firstColumn="1" w:lastColumn="0" w:noHBand="0" w:noVBand="1"/>
      </w:tblPr>
      <w:tblGrid>
        <w:gridCol w:w="5953"/>
        <w:gridCol w:w="668"/>
        <w:gridCol w:w="670"/>
        <w:gridCol w:w="668"/>
        <w:gridCol w:w="670"/>
        <w:gridCol w:w="668"/>
        <w:gridCol w:w="670"/>
        <w:gridCol w:w="666"/>
      </w:tblGrid>
      <w:tr w:rsidRPr="00877EBD" w:rsidR="003E705F" w:rsidTr="001413AA" w14:paraId="2219CF7B" w14:textId="77777777">
        <w:trPr>
          <w:trHeight w:val="113"/>
        </w:trPr>
        <w:tc>
          <w:tcPr>
            <w:tcW w:w="2799" w:type="pct"/>
            <w:shd w:val="clear" w:color="000000" w:fill="0070C0"/>
            <w:vAlign w:val="center"/>
            <w:hideMark/>
          </w:tcPr>
          <w:p w:rsidRPr="00877EBD" w:rsidR="003E705F" w:rsidP="006B3D1C" w:rsidRDefault="003E705F" w14:paraId="4FCEF745" w14:textId="77777777">
            <w:pPr>
              <w:spacing w:line="240" w:lineRule="auto"/>
              <w:rPr>
                <w:rFonts w:ascii="Calibri" w:hAnsi="Calibri" w:eastAsia="Times New Roman" w:cs="Calibri"/>
                <w:b/>
                <w:bCs/>
                <w:color w:val="FFFFFF"/>
                <w:sz w:val="16"/>
                <w:szCs w:val="16"/>
              </w:rPr>
            </w:pPr>
            <w:r w:rsidRPr="00877EBD">
              <w:rPr>
                <w:rFonts w:ascii="Calibri" w:hAnsi="Calibri" w:eastAsia="Times New Roman" w:cs="Calibri"/>
                <w:b/>
                <w:bCs/>
                <w:color w:val="FFFFFF"/>
                <w:sz w:val="16"/>
                <w:szCs w:val="16"/>
              </w:rPr>
              <w:t xml:space="preserve">Bedragen in miljoenen euro (+ is </w:t>
            </w:r>
            <w:proofErr w:type="spellStart"/>
            <w:r w:rsidRPr="00877EBD">
              <w:rPr>
                <w:rFonts w:ascii="Calibri" w:hAnsi="Calibri" w:eastAsia="Times New Roman" w:cs="Calibri"/>
                <w:b/>
                <w:bCs/>
                <w:color w:val="FFFFFF"/>
                <w:sz w:val="16"/>
                <w:szCs w:val="16"/>
              </w:rPr>
              <w:t>saldoverslechterend</w:t>
            </w:r>
            <w:proofErr w:type="spellEnd"/>
            <w:r w:rsidRPr="00877EBD">
              <w:rPr>
                <w:rFonts w:ascii="Calibri" w:hAnsi="Calibri" w:eastAsia="Times New Roman" w:cs="Calibri"/>
                <w:b/>
                <w:bCs/>
                <w:color w:val="FFFFFF"/>
                <w:sz w:val="16"/>
                <w:szCs w:val="16"/>
              </w:rPr>
              <w:t>)</w:t>
            </w:r>
          </w:p>
        </w:tc>
        <w:tc>
          <w:tcPr>
            <w:tcW w:w="314" w:type="pct"/>
            <w:shd w:val="clear" w:color="000000" w:fill="0070C0"/>
            <w:noWrap/>
            <w:vAlign w:val="center"/>
            <w:hideMark/>
          </w:tcPr>
          <w:p w:rsidRPr="00877EBD" w:rsidR="003E705F" w:rsidP="006B3D1C" w:rsidRDefault="003E705F" w14:paraId="51F0E011" w14:textId="77777777">
            <w:pPr>
              <w:spacing w:line="240" w:lineRule="auto"/>
              <w:jc w:val="right"/>
              <w:rPr>
                <w:rFonts w:ascii="Calibri" w:hAnsi="Calibri" w:eastAsia="Times New Roman" w:cs="Calibri"/>
                <w:color w:val="FFFFFF"/>
                <w:sz w:val="16"/>
                <w:szCs w:val="16"/>
              </w:rPr>
            </w:pPr>
            <w:r w:rsidRPr="00877EBD">
              <w:rPr>
                <w:rFonts w:ascii="Calibri" w:hAnsi="Calibri" w:eastAsia="Times New Roman" w:cs="Calibri"/>
                <w:color w:val="FFFFFF"/>
                <w:sz w:val="16"/>
                <w:szCs w:val="16"/>
              </w:rPr>
              <w:t>2026</w:t>
            </w:r>
          </w:p>
        </w:tc>
        <w:tc>
          <w:tcPr>
            <w:tcW w:w="315" w:type="pct"/>
            <w:shd w:val="clear" w:color="000000" w:fill="0070C0"/>
            <w:noWrap/>
            <w:vAlign w:val="center"/>
            <w:hideMark/>
          </w:tcPr>
          <w:p w:rsidRPr="00877EBD" w:rsidR="003E705F" w:rsidP="006B3D1C" w:rsidRDefault="003E705F" w14:paraId="20D0C964" w14:textId="77777777">
            <w:pPr>
              <w:spacing w:line="240" w:lineRule="auto"/>
              <w:jc w:val="right"/>
              <w:rPr>
                <w:rFonts w:ascii="Calibri" w:hAnsi="Calibri" w:eastAsia="Times New Roman" w:cs="Calibri"/>
                <w:color w:val="FFFFFF"/>
                <w:sz w:val="16"/>
                <w:szCs w:val="16"/>
              </w:rPr>
            </w:pPr>
            <w:r w:rsidRPr="00877EBD">
              <w:rPr>
                <w:rFonts w:ascii="Calibri" w:hAnsi="Calibri" w:eastAsia="Times New Roman" w:cs="Calibri"/>
                <w:color w:val="FFFFFF"/>
                <w:sz w:val="16"/>
                <w:szCs w:val="16"/>
              </w:rPr>
              <w:t>2027</w:t>
            </w:r>
          </w:p>
        </w:tc>
        <w:tc>
          <w:tcPr>
            <w:tcW w:w="314" w:type="pct"/>
            <w:shd w:val="clear" w:color="000000" w:fill="0070C0"/>
            <w:noWrap/>
            <w:vAlign w:val="center"/>
            <w:hideMark/>
          </w:tcPr>
          <w:p w:rsidRPr="00877EBD" w:rsidR="003E705F" w:rsidP="006B3D1C" w:rsidRDefault="003E705F" w14:paraId="04CAB34F" w14:textId="77777777">
            <w:pPr>
              <w:spacing w:line="240" w:lineRule="auto"/>
              <w:jc w:val="right"/>
              <w:rPr>
                <w:rFonts w:ascii="Calibri" w:hAnsi="Calibri" w:eastAsia="Times New Roman" w:cs="Calibri"/>
                <w:color w:val="FFFFFF"/>
                <w:sz w:val="16"/>
                <w:szCs w:val="16"/>
              </w:rPr>
            </w:pPr>
            <w:r w:rsidRPr="00877EBD">
              <w:rPr>
                <w:rFonts w:ascii="Calibri" w:hAnsi="Calibri" w:eastAsia="Times New Roman" w:cs="Calibri"/>
                <w:color w:val="FFFFFF"/>
                <w:sz w:val="16"/>
                <w:szCs w:val="16"/>
              </w:rPr>
              <w:t>2028</w:t>
            </w:r>
          </w:p>
        </w:tc>
        <w:tc>
          <w:tcPr>
            <w:tcW w:w="315" w:type="pct"/>
            <w:shd w:val="clear" w:color="000000" w:fill="0070C0"/>
            <w:noWrap/>
            <w:vAlign w:val="center"/>
            <w:hideMark/>
          </w:tcPr>
          <w:p w:rsidRPr="00877EBD" w:rsidR="003E705F" w:rsidP="006B3D1C" w:rsidRDefault="003E705F" w14:paraId="6F4D9717" w14:textId="77777777">
            <w:pPr>
              <w:spacing w:line="240" w:lineRule="auto"/>
              <w:jc w:val="right"/>
              <w:rPr>
                <w:rFonts w:ascii="Calibri" w:hAnsi="Calibri" w:eastAsia="Times New Roman" w:cs="Calibri"/>
                <w:color w:val="FFFFFF"/>
                <w:sz w:val="16"/>
                <w:szCs w:val="16"/>
              </w:rPr>
            </w:pPr>
            <w:r w:rsidRPr="00877EBD">
              <w:rPr>
                <w:rFonts w:ascii="Calibri" w:hAnsi="Calibri" w:eastAsia="Times New Roman" w:cs="Calibri"/>
                <w:color w:val="FFFFFF"/>
                <w:sz w:val="16"/>
                <w:szCs w:val="16"/>
              </w:rPr>
              <w:t>2029</w:t>
            </w:r>
          </w:p>
        </w:tc>
        <w:tc>
          <w:tcPr>
            <w:tcW w:w="314" w:type="pct"/>
            <w:shd w:val="clear" w:color="000000" w:fill="0070C0"/>
            <w:noWrap/>
            <w:vAlign w:val="center"/>
            <w:hideMark/>
          </w:tcPr>
          <w:p w:rsidRPr="00877EBD" w:rsidR="003E705F" w:rsidP="006B3D1C" w:rsidRDefault="003E705F" w14:paraId="0EAA52CE" w14:textId="77777777">
            <w:pPr>
              <w:spacing w:line="240" w:lineRule="auto"/>
              <w:jc w:val="right"/>
              <w:rPr>
                <w:rFonts w:ascii="Calibri" w:hAnsi="Calibri" w:eastAsia="Times New Roman" w:cs="Calibri"/>
                <w:color w:val="FFFFFF"/>
                <w:sz w:val="16"/>
                <w:szCs w:val="16"/>
              </w:rPr>
            </w:pPr>
            <w:r w:rsidRPr="00877EBD">
              <w:rPr>
                <w:rFonts w:ascii="Calibri" w:hAnsi="Calibri" w:eastAsia="Times New Roman" w:cs="Calibri"/>
                <w:color w:val="FFFFFF"/>
                <w:sz w:val="16"/>
                <w:szCs w:val="16"/>
              </w:rPr>
              <w:t>2030</w:t>
            </w:r>
          </w:p>
        </w:tc>
        <w:tc>
          <w:tcPr>
            <w:tcW w:w="315" w:type="pct"/>
            <w:shd w:val="clear" w:color="000000" w:fill="0070C0"/>
            <w:noWrap/>
            <w:vAlign w:val="center"/>
            <w:hideMark/>
          </w:tcPr>
          <w:p w:rsidRPr="00877EBD" w:rsidR="003E705F" w:rsidP="006B3D1C" w:rsidRDefault="003E705F" w14:paraId="37376FA5" w14:textId="77777777">
            <w:pPr>
              <w:spacing w:line="240" w:lineRule="auto"/>
              <w:jc w:val="right"/>
              <w:rPr>
                <w:rFonts w:ascii="Calibri" w:hAnsi="Calibri" w:eastAsia="Times New Roman" w:cs="Calibri"/>
                <w:color w:val="FFFFFF"/>
                <w:sz w:val="16"/>
                <w:szCs w:val="16"/>
              </w:rPr>
            </w:pPr>
            <w:r w:rsidRPr="00877EBD">
              <w:rPr>
                <w:rFonts w:ascii="Calibri" w:hAnsi="Calibri" w:eastAsia="Times New Roman" w:cs="Calibri"/>
                <w:color w:val="FFFFFF"/>
                <w:sz w:val="16"/>
                <w:szCs w:val="16"/>
              </w:rPr>
              <w:t>2031</w:t>
            </w:r>
          </w:p>
        </w:tc>
        <w:tc>
          <w:tcPr>
            <w:tcW w:w="313" w:type="pct"/>
            <w:shd w:val="clear" w:color="000000" w:fill="0070C0"/>
            <w:noWrap/>
            <w:vAlign w:val="center"/>
            <w:hideMark/>
          </w:tcPr>
          <w:p w:rsidRPr="00877EBD" w:rsidR="003E705F" w:rsidP="006B3D1C" w:rsidRDefault="003E705F" w14:paraId="64C2D95E" w14:textId="77777777">
            <w:pPr>
              <w:spacing w:line="240" w:lineRule="auto"/>
              <w:jc w:val="right"/>
              <w:rPr>
                <w:rFonts w:ascii="Calibri" w:hAnsi="Calibri" w:eastAsia="Times New Roman" w:cs="Calibri"/>
                <w:color w:val="FFFFFF"/>
                <w:sz w:val="16"/>
                <w:szCs w:val="16"/>
              </w:rPr>
            </w:pPr>
            <w:proofErr w:type="spellStart"/>
            <w:r w:rsidRPr="00877EBD">
              <w:rPr>
                <w:rFonts w:ascii="Calibri" w:hAnsi="Calibri" w:eastAsia="Times New Roman" w:cs="Calibri"/>
                <w:color w:val="FFFFFF"/>
                <w:sz w:val="16"/>
                <w:szCs w:val="16"/>
              </w:rPr>
              <w:t>Struc</w:t>
            </w:r>
            <w:proofErr w:type="spellEnd"/>
            <w:r w:rsidRPr="00877EBD">
              <w:rPr>
                <w:rFonts w:ascii="Calibri" w:hAnsi="Calibri" w:eastAsia="Times New Roman" w:cs="Calibri"/>
                <w:color w:val="FFFFFF"/>
                <w:sz w:val="16"/>
                <w:szCs w:val="16"/>
              </w:rPr>
              <w:t>.</w:t>
            </w:r>
          </w:p>
        </w:tc>
      </w:tr>
      <w:tr w:rsidRPr="00877EBD" w:rsidR="001413AA" w:rsidTr="001413AA" w14:paraId="52EAC78F" w14:textId="77777777">
        <w:trPr>
          <w:trHeight w:val="113"/>
        </w:trPr>
        <w:tc>
          <w:tcPr>
            <w:tcW w:w="2799" w:type="pct"/>
            <w:noWrap/>
            <w:vAlign w:val="center"/>
          </w:tcPr>
          <w:p w:rsidRPr="00877EBD" w:rsidR="001413AA" w:rsidP="001413AA" w:rsidRDefault="001413AA" w14:paraId="129D8EBB" w14:textId="319E0C7D">
            <w:pPr>
              <w:spacing w:line="240" w:lineRule="auto"/>
              <w:rPr>
                <w:rFonts w:ascii="Calibri" w:hAnsi="Calibri" w:eastAsia="Times New Roman" w:cs="Calibri"/>
                <w:b/>
                <w:bCs/>
                <w:sz w:val="16"/>
                <w:szCs w:val="16"/>
                <w:lang w:val="fr-FR"/>
              </w:rPr>
            </w:pPr>
            <w:r w:rsidRPr="00877EBD">
              <w:rPr>
                <w:rFonts w:ascii="Calibri" w:hAnsi="Calibri" w:eastAsia="Times New Roman" w:cs="Calibri"/>
                <w:b/>
                <w:bCs/>
                <w:sz w:val="16"/>
                <w:szCs w:val="16"/>
              </w:rPr>
              <w:t>Belastingplan</w:t>
            </w:r>
          </w:p>
        </w:tc>
        <w:tc>
          <w:tcPr>
            <w:tcW w:w="314" w:type="pct"/>
            <w:noWrap/>
            <w:vAlign w:val="center"/>
          </w:tcPr>
          <w:p w:rsidRPr="00877EBD" w:rsidR="001413AA" w:rsidP="001413AA" w:rsidRDefault="001413AA" w14:paraId="41796091" w14:textId="77777777">
            <w:pPr>
              <w:spacing w:line="240" w:lineRule="auto"/>
              <w:jc w:val="right"/>
              <w:rPr>
                <w:rFonts w:ascii="Calibri" w:hAnsi="Calibri" w:eastAsia="Times New Roman" w:cs="Calibri"/>
                <w:b/>
                <w:bCs/>
                <w:sz w:val="16"/>
                <w:szCs w:val="16"/>
                <w:lang w:val="fr-FR"/>
              </w:rPr>
            </w:pPr>
          </w:p>
        </w:tc>
        <w:tc>
          <w:tcPr>
            <w:tcW w:w="315" w:type="pct"/>
            <w:noWrap/>
            <w:vAlign w:val="center"/>
          </w:tcPr>
          <w:p w:rsidRPr="00877EBD" w:rsidR="001413AA" w:rsidP="001413AA" w:rsidRDefault="001413AA" w14:paraId="687A8333" w14:textId="77777777">
            <w:pPr>
              <w:spacing w:line="240" w:lineRule="auto"/>
              <w:jc w:val="right"/>
              <w:rPr>
                <w:rFonts w:ascii="Times New Roman" w:hAnsi="Times New Roman" w:eastAsia="Times New Roman" w:cs="Times New Roman"/>
                <w:sz w:val="20"/>
                <w:szCs w:val="20"/>
                <w:lang w:val="fr-FR"/>
              </w:rPr>
            </w:pPr>
          </w:p>
        </w:tc>
        <w:tc>
          <w:tcPr>
            <w:tcW w:w="314" w:type="pct"/>
            <w:noWrap/>
            <w:vAlign w:val="center"/>
          </w:tcPr>
          <w:p w:rsidRPr="00877EBD" w:rsidR="001413AA" w:rsidP="001413AA" w:rsidRDefault="001413AA" w14:paraId="3F082447" w14:textId="77777777">
            <w:pPr>
              <w:spacing w:line="240" w:lineRule="auto"/>
              <w:jc w:val="right"/>
              <w:rPr>
                <w:rFonts w:ascii="Times New Roman" w:hAnsi="Times New Roman" w:eastAsia="Times New Roman" w:cs="Times New Roman"/>
                <w:sz w:val="20"/>
                <w:szCs w:val="20"/>
                <w:lang w:val="fr-FR"/>
              </w:rPr>
            </w:pPr>
          </w:p>
        </w:tc>
        <w:tc>
          <w:tcPr>
            <w:tcW w:w="315" w:type="pct"/>
            <w:noWrap/>
            <w:vAlign w:val="center"/>
          </w:tcPr>
          <w:p w:rsidRPr="00877EBD" w:rsidR="001413AA" w:rsidP="001413AA" w:rsidRDefault="001413AA" w14:paraId="36648F16" w14:textId="77777777">
            <w:pPr>
              <w:spacing w:line="240" w:lineRule="auto"/>
              <w:jc w:val="right"/>
              <w:rPr>
                <w:rFonts w:ascii="Times New Roman" w:hAnsi="Times New Roman" w:eastAsia="Times New Roman" w:cs="Times New Roman"/>
                <w:sz w:val="20"/>
                <w:szCs w:val="20"/>
                <w:lang w:val="fr-FR"/>
              </w:rPr>
            </w:pPr>
          </w:p>
        </w:tc>
        <w:tc>
          <w:tcPr>
            <w:tcW w:w="314" w:type="pct"/>
            <w:noWrap/>
            <w:vAlign w:val="center"/>
          </w:tcPr>
          <w:p w:rsidRPr="00877EBD" w:rsidR="001413AA" w:rsidP="001413AA" w:rsidRDefault="001413AA" w14:paraId="4AD209EC" w14:textId="77777777">
            <w:pPr>
              <w:spacing w:line="240" w:lineRule="auto"/>
              <w:jc w:val="right"/>
              <w:rPr>
                <w:rFonts w:ascii="Times New Roman" w:hAnsi="Times New Roman" w:eastAsia="Times New Roman" w:cs="Times New Roman"/>
                <w:sz w:val="20"/>
                <w:szCs w:val="20"/>
                <w:lang w:val="fr-FR"/>
              </w:rPr>
            </w:pPr>
          </w:p>
        </w:tc>
        <w:tc>
          <w:tcPr>
            <w:tcW w:w="315" w:type="pct"/>
            <w:noWrap/>
            <w:vAlign w:val="center"/>
          </w:tcPr>
          <w:p w:rsidRPr="00877EBD" w:rsidR="001413AA" w:rsidP="001413AA" w:rsidRDefault="001413AA" w14:paraId="76D36EC9" w14:textId="77777777">
            <w:pPr>
              <w:spacing w:line="240" w:lineRule="auto"/>
              <w:jc w:val="right"/>
              <w:rPr>
                <w:rFonts w:ascii="Times New Roman" w:hAnsi="Times New Roman" w:eastAsia="Times New Roman" w:cs="Times New Roman"/>
                <w:sz w:val="20"/>
                <w:szCs w:val="20"/>
                <w:lang w:val="fr-FR"/>
              </w:rPr>
            </w:pPr>
          </w:p>
        </w:tc>
        <w:tc>
          <w:tcPr>
            <w:tcW w:w="313" w:type="pct"/>
            <w:noWrap/>
            <w:vAlign w:val="center"/>
          </w:tcPr>
          <w:p w:rsidRPr="00877EBD" w:rsidR="001413AA" w:rsidP="001413AA" w:rsidRDefault="001413AA" w14:paraId="284DFCDF" w14:textId="77777777">
            <w:pPr>
              <w:spacing w:line="240" w:lineRule="auto"/>
              <w:jc w:val="right"/>
              <w:rPr>
                <w:rFonts w:ascii="Calibri" w:hAnsi="Calibri" w:eastAsia="Times New Roman" w:cs="Calibri"/>
                <w:sz w:val="16"/>
                <w:szCs w:val="16"/>
                <w:lang w:val="fr-FR"/>
              </w:rPr>
            </w:pPr>
          </w:p>
        </w:tc>
      </w:tr>
      <w:tr w:rsidRPr="00877EBD" w:rsidR="001413AA" w:rsidTr="001413AA" w14:paraId="4183DAF7" w14:textId="77777777">
        <w:trPr>
          <w:trHeight w:val="113"/>
        </w:trPr>
        <w:tc>
          <w:tcPr>
            <w:tcW w:w="2799" w:type="pct"/>
            <w:noWrap/>
            <w:vAlign w:val="center"/>
          </w:tcPr>
          <w:p w:rsidRPr="001413AA" w:rsidR="001413AA" w:rsidP="001413AA" w:rsidRDefault="001413AA" w14:paraId="029BFBAE" w14:textId="1751F2D3">
            <w:pPr>
              <w:spacing w:line="240" w:lineRule="auto"/>
              <w:rPr>
                <w:rFonts w:ascii="Calibri" w:hAnsi="Calibri" w:eastAsia="Times New Roman" w:cs="Calibri"/>
                <w:sz w:val="16"/>
                <w:szCs w:val="16"/>
              </w:rPr>
            </w:pPr>
            <w:r w:rsidRPr="00877EBD">
              <w:rPr>
                <w:rFonts w:ascii="Calibri" w:hAnsi="Calibri" w:eastAsia="Times New Roman" w:cs="Calibri"/>
                <w:sz w:val="16"/>
                <w:szCs w:val="16"/>
              </w:rPr>
              <w:t>Aanvullend koopkrachtpakket t.b.v. compenseren vrijheidsbijdrage</w:t>
            </w:r>
          </w:p>
        </w:tc>
        <w:tc>
          <w:tcPr>
            <w:tcW w:w="314" w:type="pct"/>
            <w:noWrap/>
            <w:vAlign w:val="center"/>
          </w:tcPr>
          <w:p w:rsidRPr="001413AA" w:rsidR="001413AA" w:rsidP="001413AA" w:rsidRDefault="001413AA" w14:paraId="3512EA26" w14:textId="77777777">
            <w:pPr>
              <w:spacing w:line="240" w:lineRule="auto"/>
              <w:jc w:val="right"/>
              <w:rPr>
                <w:rFonts w:ascii="Calibri" w:hAnsi="Calibri" w:eastAsia="Times New Roman" w:cs="Calibri"/>
                <w:sz w:val="16"/>
                <w:szCs w:val="16"/>
              </w:rPr>
            </w:pPr>
          </w:p>
        </w:tc>
        <w:tc>
          <w:tcPr>
            <w:tcW w:w="315" w:type="pct"/>
            <w:noWrap/>
            <w:vAlign w:val="center"/>
          </w:tcPr>
          <w:p w:rsidRPr="001413AA" w:rsidR="001413AA" w:rsidP="001413AA" w:rsidRDefault="001413AA" w14:paraId="31AD8687" w14:textId="3DDD5335">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347</w:t>
            </w:r>
          </w:p>
        </w:tc>
        <w:tc>
          <w:tcPr>
            <w:tcW w:w="314" w:type="pct"/>
            <w:noWrap/>
            <w:vAlign w:val="center"/>
          </w:tcPr>
          <w:p w:rsidRPr="001413AA" w:rsidR="001413AA" w:rsidP="001413AA" w:rsidRDefault="001413AA" w14:paraId="690EC7E6" w14:textId="6ECDE7D3">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347</w:t>
            </w:r>
          </w:p>
        </w:tc>
        <w:tc>
          <w:tcPr>
            <w:tcW w:w="315" w:type="pct"/>
            <w:noWrap/>
            <w:vAlign w:val="center"/>
          </w:tcPr>
          <w:p w:rsidRPr="001413AA" w:rsidR="001413AA" w:rsidP="001413AA" w:rsidRDefault="001413AA" w14:paraId="7717C11B" w14:textId="6C43861B">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347</w:t>
            </w:r>
          </w:p>
        </w:tc>
        <w:tc>
          <w:tcPr>
            <w:tcW w:w="314" w:type="pct"/>
            <w:noWrap/>
            <w:vAlign w:val="center"/>
          </w:tcPr>
          <w:p w:rsidRPr="001413AA" w:rsidR="001413AA" w:rsidP="001413AA" w:rsidRDefault="001413AA" w14:paraId="655820FE" w14:textId="757CAEC5">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347</w:t>
            </w:r>
          </w:p>
        </w:tc>
        <w:tc>
          <w:tcPr>
            <w:tcW w:w="315" w:type="pct"/>
            <w:noWrap/>
            <w:vAlign w:val="center"/>
          </w:tcPr>
          <w:p w:rsidRPr="001413AA" w:rsidR="001413AA" w:rsidP="001413AA" w:rsidRDefault="001413AA" w14:paraId="00F6979B" w14:textId="4B49AA3C">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347</w:t>
            </w:r>
          </w:p>
        </w:tc>
        <w:tc>
          <w:tcPr>
            <w:tcW w:w="313" w:type="pct"/>
            <w:noWrap/>
            <w:vAlign w:val="center"/>
          </w:tcPr>
          <w:p w:rsidRPr="001413AA" w:rsidR="001413AA" w:rsidP="001413AA" w:rsidRDefault="001413AA" w14:paraId="0F22B4EF" w14:textId="6414A493">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347</w:t>
            </w:r>
          </w:p>
        </w:tc>
      </w:tr>
      <w:tr w:rsidRPr="00877EBD" w:rsidR="001413AA" w:rsidTr="001413AA" w14:paraId="67822F83" w14:textId="77777777">
        <w:trPr>
          <w:trHeight w:val="113"/>
        </w:trPr>
        <w:tc>
          <w:tcPr>
            <w:tcW w:w="2799" w:type="pct"/>
            <w:noWrap/>
            <w:vAlign w:val="center"/>
          </w:tcPr>
          <w:p w:rsidRPr="001413AA" w:rsidR="001413AA" w:rsidP="001413AA" w:rsidRDefault="001413AA" w14:paraId="61AF902E" w14:textId="06FA8102">
            <w:pPr>
              <w:spacing w:line="240" w:lineRule="auto"/>
              <w:rPr>
                <w:rFonts w:ascii="Calibri" w:hAnsi="Calibri" w:eastAsia="Times New Roman" w:cs="Calibri"/>
                <w:sz w:val="16"/>
                <w:szCs w:val="16"/>
              </w:rPr>
            </w:pPr>
            <w:r w:rsidRPr="00877EBD">
              <w:rPr>
                <w:rFonts w:ascii="Calibri" w:hAnsi="Calibri" w:eastAsia="Times New Roman" w:cs="Calibri"/>
                <w:sz w:val="16"/>
                <w:szCs w:val="16"/>
              </w:rPr>
              <w:t xml:space="preserve">Dekkingsopgave cf. </w:t>
            </w:r>
            <w:proofErr w:type="spellStart"/>
            <w:r w:rsidRPr="00877EBD">
              <w:rPr>
                <w:rFonts w:ascii="Calibri" w:hAnsi="Calibri" w:eastAsia="Times New Roman" w:cs="Calibri"/>
                <w:sz w:val="16"/>
                <w:szCs w:val="16"/>
              </w:rPr>
              <w:t>NvW</w:t>
            </w:r>
            <w:proofErr w:type="spellEnd"/>
            <w:r w:rsidRPr="00877EBD">
              <w:rPr>
                <w:rFonts w:ascii="Calibri" w:hAnsi="Calibri" w:eastAsia="Times New Roman" w:cs="Calibri"/>
                <w:sz w:val="16"/>
                <w:szCs w:val="16"/>
              </w:rPr>
              <w:t xml:space="preserve"> koopkrachtpakket 29 september</w:t>
            </w:r>
          </w:p>
        </w:tc>
        <w:tc>
          <w:tcPr>
            <w:tcW w:w="314" w:type="pct"/>
            <w:noWrap/>
            <w:vAlign w:val="center"/>
          </w:tcPr>
          <w:p w:rsidRPr="001413AA" w:rsidR="001413AA" w:rsidP="001413AA" w:rsidRDefault="001413AA" w14:paraId="273B16CB" w14:textId="77777777">
            <w:pPr>
              <w:spacing w:line="240" w:lineRule="auto"/>
              <w:jc w:val="right"/>
              <w:rPr>
                <w:rFonts w:ascii="Calibri" w:hAnsi="Calibri" w:eastAsia="Times New Roman" w:cs="Calibri"/>
                <w:sz w:val="16"/>
                <w:szCs w:val="16"/>
              </w:rPr>
            </w:pPr>
          </w:p>
        </w:tc>
        <w:tc>
          <w:tcPr>
            <w:tcW w:w="315" w:type="pct"/>
            <w:noWrap/>
            <w:vAlign w:val="center"/>
          </w:tcPr>
          <w:p w:rsidRPr="001413AA" w:rsidR="001413AA" w:rsidP="001413AA" w:rsidRDefault="001413AA" w14:paraId="20E63AAC" w14:textId="5333E8E4">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436</w:t>
            </w:r>
          </w:p>
        </w:tc>
        <w:tc>
          <w:tcPr>
            <w:tcW w:w="314" w:type="pct"/>
            <w:noWrap/>
            <w:vAlign w:val="center"/>
          </w:tcPr>
          <w:p w:rsidRPr="001413AA" w:rsidR="001413AA" w:rsidP="001413AA" w:rsidRDefault="001413AA" w14:paraId="3B65928E" w14:textId="097A5164">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-46</w:t>
            </w:r>
          </w:p>
        </w:tc>
        <w:tc>
          <w:tcPr>
            <w:tcW w:w="315" w:type="pct"/>
            <w:noWrap/>
            <w:vAlign w:val="center"/>
          </w:tcPr>
          <w:p w:rsidRPr="001413AA" w:rsidR="001413AA" w:rsidP="001413AA" w:rsidRDefault="001413AA" w14:paraId="42B422A9" w14:textId="349125A5">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-46</w:t>
            </w:r>
          </w:p>
        </w:tc>
        <w:tc>
          <w:tcPr>
            <w:tcW w:w="314" w:type="pct"/>
            <w:noWrap/>
            <w:vAlign w:val="center"/>
          </w:tcPr>
          <w:p w:rsidRPr="001413AA" w:rsidR="001413AA" w:rsidP="001413AA" w:rsidRDefault="001413AA" w14:paraId="13A27567" w14:textId="3F5E0D3F">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-46</w:t>
            </w:r>
          </w:p>
        </w:tc>
        <w:tc>
          <w:tcPr>
            <w:tcW w:w="315" w:type="pct"/>
            <w:noWrap/>
            <w:vAlign w:val="center"/>
          </w:tcPr>
          <w:p w:rsidRPr="001413AA" w:rsidR="001413AA" w:rsidP="001413AA" w:rsidRDefault="001413AA" w14:paraId="5A7EB93F" w14:textId="162F0FB8">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-46</w:t>
            </w:r>
          </w:p>
        </w:tc>
        <w:tc>
          <w:tcPr>
            <w:tcW w:w="313" w:type="pct"/>
            <w:noWrap/>
            <w:vAlign w:val="center"/>
          </w:tcPr>
          <w:p w:rsidRPr="001413AA" w:rsidR="001413AA" w:rsidP="001413AA" w:rsidRDefault="001413AA" w14:paraId="4A959501" w14:textId="267AB38D">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-46</w:t>
            </w:r>
          </w:p>
        </w:tc>
      </w:tr>
      <w:tr w:rsidRPr="00877EBD" w:rsidR="001413AA" w:rsidTr="001413AA" w14:paraId="3920905F" w14:textId="77777777">
        <w:trPr>
          <w:trHeight w:val="113"/>
        </w:trPr>
        <w:tc>
          <w:tcPr>
            <w:tcW w:w="2799" w:type="pct"/>
            <w:noWrap/>
            <w:vAlign w:val="center"/>
          </w:tcPr>
          <w:p w:rsidRPr="001413AA" w:rsidR="001413AA" w:rsidP="001413AA" w:rsidRDefault="001413AA" w14:paraId="50BC764B" w14:textId="4C46FA6B">
            <w:pPr>
              <w:spacing w:line="240" w:lineRule="auto"/>
              <w:rPr>
                <w:rFonts w:ascii="Calibri" w:hAnsi="Calibri" w:eastAsia="Times New Roman" w:cs="Calibri"/>
                <w:sz w:val="16"/>
                <w:szCs w:val="16"/>
              </w:rPr>
            </w:pPr>
            <w:r w:rsidRPr="00877EBD">
              <w:rPr>
                <w:rFonts w:ascii="Calibri" w:hAnsi="Calibri" w:eastAsia="Times New Roman" w:cs="Calibri"/>
                <w:sz w:val="16"/>
                <w:szCs w:val="16"/>
              </w:rPr>
              <w:t>VAMIL</w:t>
            </w:r>
          </w:p>
        </w:tc>
        <w:tc>
          <w:tcPr>
            <w:tcW w:w="314" w:type="pct"/>
            <w:noWrap/>
            <w:vAlign w:val="center"/>
          </w:tcPr>
          <w:p w:rsidRPr="001413AA" w:rsidR="001413AA" w:rsidP="001413AA" w:rsidRDefault="001413AA" w14:paraId="69130771" w14:textId="77777777">
            <w:pPr>
              <w:spacing w:line="240" w:lineRule="auto"/>
              <w:jc w:val="right"/>
              <w:rPr>
                <w:rFonts w:ascii="Calibri" w:hAnsi="Calibri" w:eastAsia="Times New Roman" w:cs="Calibri"/>
                <w:sz w:val="16"/>
                <w:szCs w:val="16"/>
              </w:rPr>
            </w:pPr>
          </w:p>
        </w:tc>
        <w:tc>
          <w:tcPr>
            <w:tcW w:w="315" w:type="pct"/>
            <w:noWrap/>
            <w:vAlign w:val="center"/>
          </w:tcPr>
          <w:p w:rsidRPr="001413AA" w:rsidR="001413AA" w:rsidP="001413AA" w:rsidRDefault="001413AA" w14:paraId="1A115EFB" w14:textId="5A01BEAD">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5</w:t>
            </w:r>
          </w:p>
        </w:tc>
        <w:tc>
          <w:tcPr>
            <w:tcW w:w="314" w:type="pct"/>
            <w:noWrap/>
            <w:vAlign w:val="center"/>
          </w:tcPr>
          <w:p w:rsidRPr="001413AA" w:rsidR="001413AA" w:rsidP="001413AA" w:rsidRDefault="001413AA" w14:paraId="2775905D" w14:textId="0FFCCA98">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w:t>
            </w:r>
          </w:p>
        </w:tc>
        <w:tc>
          <w:tcPr>
            <w:tcW w:w="315" w:type="pct"/>
            <w:noWrap/>
            <w:vAlign w:val="center"/>
          </w:tcPr>
          <w:p w:rsidRPr="001413AA" w:rsidR="001413AA" w:rsidP="001413AA" w:rsidRDefault="001413AA" w14:paraId="642FF6B5" w14:textId="6FF4D13A">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w:t>
            </w:r>
          </w:p>
        </w:tc>
        <w:tc>
          <w:tcPr>
            <w:tcW w:w="314" w:type="pct"/>
            <w:noWrap/>
            <w:vAlign w:val="center"/>
          </w:tcPr>
          <w:p w:rsidRPr="001413AA" w:rsidR="001413AA" w:rsidP="001413AA" w:rsidRDefault="001413AA" w14:paraId="1F185D11" w14:textId="1E0B9E20">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w:t>
            </w:r>
          </w:p>
        </w:tc>
        <w:tc>
          <w:tcPr>
            <w:tcW w:w="315" w:type="pct"/>
            <w:noWrap/>
            <w:vAlign w:val="center"/>
          </w:tcPr>
          <w:p w:rsidRPr="001413AA" w:rsidR="001413AA" w:rsidP="001413AA" w:rsidRDefault="001413AA" w14:paraId="04B70A74" w14:textId="3EBDF56F">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w:t>
            </w:r>
          </w:p>
        </w:tc>
        <w:tc>
          <w:tcPr>
            <w:tcW w:w="313" w:type="pct"/>
            <w:noWrap/>
            <w:vAlign w:val="center"/>
          </w:tcPr>
          <w:p w:rsidRPr="001413AA" w:rsidR="001413AA" w:rsidP="001413AA" w:rsidRDefault="001413AA" w14:paraId="7D18BD3C" w14:textId="187D8BED">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w:t>
            </w:r>
          </w:p>
        </w:tc>
      </w:tr>
      <w:tr w:rsidRPr="00877EBD" w:rsidR="001413AA" w:rsidTr="001413AA" w14:paraId="1C604D0C" w14:textId="77777777">
        <w:trPr>
          <w:trHeight w:val="113"/>
        </w:trPr>
        <w:tc>
          <w:tcPr>
            <w:tcW w:w="2799" w:type="pct"/>
            <w:noWrap/>
            <w:vAlign w:val="center"/>
          </w:tcPr>
          <w:p w:rsidRPr="001413AA" w:rsidR="001413AA" w:rsidP="001413AA" w:rsidRDefault="001413AA" w14:paraId="4422946D" w14:textId="236DCC74">
            <w:pPr>
              <w:spacing w:line="240" w:lineRule="auto"/>
              <w:rPr>
                <w:rFonts w:ascii="Calibri" w:hAnsi="Calibri" w:eastAsia="Times New Roman" w:cs="Calibri"/>
                <w:sz w:val="16"/>
                <w:szCs w:val="16"/>
              </w:rPr>
            </w:pPr>
            <w:r w:rsidRPr="00877EBD">
              <w:rPr>
                <w:rFonts w:ascii="Calibri" w:hAnsi="Calibri" w:eastAsia="Times New Roman" w:cs="Calibri"/>
                <w:sz w:val="16"/>
                <w:szCs w:val="16"/>
              </w:rPr>
              <w:t>Stelpost fiscale regelingen</w:t>
            </w:r>
          </w:p>
        </w:tc>
        <w:tc>
          <w:tcPr>
            <w:tcW w:w="314" w:type="pct"/>
            <w:noWrap/>
            <w:vAlign w:val="center"/>
          </w:tcPr>
          <w:p w:rsidRPr="001413AA" w:rsidR="001413AA" w:rsidP="001413AA" w:rsidRDefault="001413AA" w14:paraId="7DA4FA07" w14:textId="77777777">
            <w:pPr>
              <w:spacing w:line="240" w:lineRule="auto"/>
              <w:jc w:val="right"/>
              <w:rPr>
                <w:rFonts w:ascii="Calibri" w:hAnsi="Calibri" w:eastAsia="Times New Roman" w:cs="Calibri"/>
                <w:sz w:val="16"/>
                <w:szCs w:val="16"/>
              </w:rPr>
            </w:pPr>
          </w:p>
        </w:tc>
        <w:tc>
          <w:tcPr>
            <w:tcW w:w="315" w:type="pct"/>
            <w:noWrap/>
            <w:vAlign w:val="center"/>
          </w:tcPr>
          <w:p w:rsidRPr="001413AA" w:rsidR="001413AA" w:rsidP="001413AA" w:rsidRDefault="001413AA" w14:paraId="3D18D5FB" w14:textId="77777777">
            <w:pPr>
              <w:spacing w:line="240" w:lineRule="auto"/>
              <w:jc w:val="right"/>
              <w:rPr>
                <w:rFonts w:ascii="Calibri" w:hAnsi="Calibri" w:eastAsia="Times New Roman" w:cs="Calibri"/>
                <w:sz w:val="16"/>
                <w:szCs w:val="16"/>
              </w:rPr>
            </w:pPr>
          </w:p>
        </w:tc>
        <w:tc>
          <w:tcPr>
            <w:tcW w:w="314" w:type="pct"/>
            <w:noWrap/>
            <w:vAlign w:val="center"/>
          </w:tcPr>
          <w:p w:rsidRPr="001413AA" w:rsidR="001413AA" w:rsidP="001413AA" w:rsidRDefault="001413AA" w14:paraId="7CD5C656" w14:textId="46495150">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-290</w:t>
            </w:r>
          </w:p>
        </w:tc>
        <w:tc>
          <w:tcPr>
            <w:tcW w:w="315" w:type="pct"/>
            <w:noWrap/>
            <w:vAlign w:val="center"/>
          </w:tcPr>
          <w:p w:rsidRPr="001413AA" w:rsidR="001413AA" w:rsidP="001413AA" w:rsidRDefault="001413AA" w14:paraId="3026CE60" w14:textId="05C1355F">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-290</w:t>
            </w:r>
          </w:p>
        </w:tc>
        <w:tc>
          <w:tcPr>
            <w:tcW w:w="314" w:type="pct"/>
            <w:noWrap/>
            <w:vAlign w:val="center"/>
          </w:tcPr>
          <w:p w:rsidRPr="001413AA" w:rsidR="001413AA" w:rsidP="001413AA" w:rsidRDefault="001413AA" w14:paraId="5BC7F989" w14:textId="60291FAD">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-290</w:t>
            </w:r>
          </w:p>
        </w:tc>
        <w:tc>
          <w:tcPr>
            <w:tcW w:w="315" w:type="pct"/>
            <w:noWrap/>
            <w:vAlign w:val="center"/>
          </w:tcPr>
          <w:p w:rsidRPr="001413AA" w:rsidR="001413AA" w:rsidP="001413AA" w:rsidRDefault="001413AA" w14:paraId="21BCF39C" w14:textId="24B12975">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-290</w:t>
            </w:r>
          </w:p>
        </w:tc>
        <w:tc>
          <w:tcPr>
            <w:tcW w:w="313" w:type="pct"/>
            <w:noWrap/>
            <w:vAlign w:val="center"/>
          </w:tcPr>
          <w:p w:rsidRPr="001413AA" w:rsidR="001413AA" w:rsidP="001413AA" w:rsidRDefault="001413AA" w14:paraId="68DA5E4B" w14:textId="3B903FC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-290</w:t>
            </w:r>
          </w:p>
        </w:tc>
      </w:tr>
      <w:tr w:rsidRPr="00877EBD" w:rsidR="001413AA" w:rsidTr="001413AA" w14:paraId="7550B9F8" w14:textId="77777777">
        <w:trPr>
          <w:trHeight w:val="113"/>
        </w:trPr>
        <w:tc>
          <w:tcPr>
            <w:tcW w:w="2799" w:type="pct"/>
            <w:noWrap/>
            <w:vAlign w:val="bottom"/>
          </w:tcPr>
          <w:p w:rsidRPr="001413AA" w:rsidR="001413AA" w:rsidP="001413AA" w:rsidRDefault="001413AA" w14:paraId="1B9EC557" w14:textId="27EB79B4">
            <w:pPr>
              <w:spacing w:line="240" w:lineRule="auto"/>
              <w:rPr>
                <w:rFonts w:ascii="Calibri" w:hAnsi="Calibri" w:eastAsia="Times New Roman" w:cs="Calibri"/>
                <w:sz w:val="16"/>
                <w:szCs w:val="16"/>
              </w:rPr>
            </w:pPr>
            <w:r w:rsidRPr="00877EBD">
              <w:rPr>
                <w:rFonts w:ascii="Calibri" w:hAnsi="Calibri" w:eastAsia="Times New Roman" w:cs="Calibri"/>
                <w:sz w:val="16"/>
                <w:szCs w:val="16"/>
              </w:rPr>
              <w:t>Gerichter maken aftrek specifieke zorgkosten</w:t>
            </w:r>
          </w:p>
        </w:tc>
        <w:tc>
          <w:tcPr>
            <w:tcW w:w="314" w:type="pct"/>
            <w:noWrap/>
            <w:vAlign w:val="center"/>
          </w:tcPr>
          <w:p w:rsidRPr="001413AA" w:rsidR="001413AA" w:rsidP="001413AA" w:rsidRDefault="001413AA" w14:paraId="35054863" w14:textId="77777777">
            <w:pPr>
              <w:spacing w:line="240" w:lineRule="auto"/>
              <w:jc w:val="right"/>
              <w:rPr>
                <w:rFonts w:ascii="Calibri" w:hAnsi="Calibri" w:eastAsia="Times New Roman" w:cs="Calibri"/>
                <w:sz w:val="16"/>
                <w:szCs w:val="16"/>
              </w:rPr>
            </w:pPr>
          </w:p>
        </w:tc>
        <w:tc>
          <w:tcPr>
            <w:tcW w:w="315" w:type="pct"/>
            <w:noWrap/>
            <w:vAlign w:val="center"/>
          </w:tcPr>
          <w:p w:rsidRPr="001413AA" w:rsidR="001413AA" w:rsidP="001413AA" w:rsidRDefault="001413AA" w14:paraId="26B6D722" w14:textId="77777777">
            <w:pPr>
              <w:spacing w:line="240" w:lineRule="auto"/>
              <w:jc w:val="right"/>
              <w:rPr>
                <w:rFonts w:ascii="Calibri" w:hAnsi="Calibri" w:eastAsia="Times New Roman" w:cs="Calibri"/>
                <w:sz w:val="16"/>
                <w:szCs w:val="16"/>
              </w:rPr>
            </w:pPr>
          </w:p>
        </w:tc>
        <w:tc>
          <w:tcPr>
            <w:tcW w:w="314" w:type="pct"/>
            <w:noWrap/>
            <w:vAlign w:val="center"/>
          </w:tcPr>
          <w:p w:rsidRPr="001413AA" w:rsidR="001413AA" w:rsidP="001413AA" w:rsidRDefault="001413AA" w14:paraId="4F67ECAC" w14:textId="0FA8C204">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c>
          <w:tcPr>
            <w:tcW w:w="315" w:type="pct"/>
            <w:noWrap/>
            <w:vAlign w:val="center"/>
          </w:tcPr>
          <w:p w:rsidRPr="001413AA" w:rsidR="001413AA" w:rsidP="001413AA" w:rsidRDefault="001413AA" w14:paraId="60EF5A99" w14:textId="5827BBD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c>
          <w:tcPr>
            <w:tcW w:w="314" w:type="pct"/>
            <w:noWrap/>
            <w:vAlign w:val="center"/>
          </w:tcPr>
          <w:p w:rsidRPr="001413AA" w:rsidR="001413AA" w:rsidP="001413AA" w:rsidRDefault="001413AA" w14:paraId="597390CC" w14:textId="075DFD4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c>
          <w:tcPr>
            <w:tcW w:w="315" w:type="pct"/>
            <w:noWrap/>
            <w:vAlign w:val="center"/>
          </w:tcPr>
          <w:p w:rsidRPr="001413AA" w:rsidR="001413AA" w:rsidP="001413AA" w:rsidRDefault="001413AA" w14:paraId="4186CD8F" w14:textId="3BCA3BEC">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c>
          <w:tcPr>
            <w:tcW w:w="313" w:type="pct"/>
            <w:noWrap/>
            <w:vAlign w:val="center"/>
          </w:tcPr>
          <w:p w:rsidRPr="001413AA" w:rsidR="001413AA" w:rsidP="001413AA" w:rsidRDefault="001413AA" w14:paraId="6B88AC8E" w14:textId="5869B03D">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r>
      <w:tr w:rsidRPr="00877EBD" w:rsidR="001413AA" w:rsidTr="001413AA" w14:paraId="7A7B7C19" w14:textId="77777777">
        <w:trPr>
          <w:trHeight w:val="113"/>
        </w:trPr>
        <w:tc>
          <w:tcPr>
            <w:tcW w:w="2799" w:type="pct"/>
            <w:noWrap/>
            <w:vAlign w:val="center"/>
          </w:tcPr>
          <w:p w:rsidRPr="001413AA" w:rsidR="001413AA" w:rsidP="001413AA" w:rsidRDefault="001413AA" w14:paraId="746C78EA" w14:textId="699AF664">
            <w:pPr>
              <w:spacing w:line="240" w:lineRule="auto"/>
              <w:rPr>
                <w:rFonts w:ascii="Calibri" w:hAnsi="Calibri" w:eastAsia="Times New Roman" w:cs="Calibri"/>
                <w:sz w:val="16"/>
                <w:szCs w:val="16"/>
              </w:rPr>
            </w:pPr>
            <w:r w:rsidRPr="00877EBD">
              <w:rPr>
                <w:rFonts w:ascii="Calibri" w:hAnsi="Calibri" w:eastAsia="Times New Roman" w:cs="Calibri"/>
                <w:sz w:val="16"/>
                <w:szCs w:val="16"/>
              </w:rPr>
              <w:t>Inzet envelop chronisch zieken</w:t>
            </w:r>
          </w:p>
        </w:tc>
        <w:tc>
          <w:tcPr>
            <w:tcW w:w="314" w:type="pct"/>
            <w:noWrap/>
            <w:vAlign w:val="center"/>
          </w:tcPr>
          <w:p w:rsidRPr="001413AA" w:rsidR="001413AA" w:rsidP="001413AA" w:rsidRDefault="001413AA" w14:paraId="00679EE0" w14:textId="77777777">
            <w:pPr>
              <w:spacing w:line="240" w:lineRule="auto"/>
              <w:jc w:val="right"/>
              <w:rPr>
                <w:rFonts w:ascii="Calibri" w:hAnsi="Calibri" w:eastAsia="Times New Roman" w:cs="Calibri"/>
                <w:sz w:val="16"/>
                <w:szCs w:val="16"/>
              </w:rPr>
            </w:pPr>
          </w:p>
        </w:tc>
        <w:tc>
          <w:tcPr>
            <w:tcW w:w="315" w:type="pct"/>
            <w:noWrap/>
            <w:vAlign w:val="center"/>
          </w:tcPr>
          <w:p w:rsidRPr="001413AA" w:rsidR="001413AA" w:rsidP="001413AA" w:rsidRDefault="001413AA" w14:paraId="2246A037" w14:textId="77777777">
            <w:pPr>
              <w:spacing w:line="240" w:lineRule="auto"/>
              <w:jc w:val="right"/>
              <w:rPr>
                <w:rFonts w:ascii="Calibri" w:hAnsi="Calibri" w:eastAsia="Times New Roman" w:cs="Calibri"/>
                <w:sz w:val="16"/>
                <w:szCs w:val="16"/>
              </w:rPr>
            </w:pPr>
          </w:p>
        </w:tc>
        <w:tc>
          <w:tcPr>
            <w:tcW w:w="314" w:type="pct"/>
            <w:noWrap/>
            <w:vAlign w:val="center"/>
          </w:tcPr>
          <w:p w:rsidRPr="001413AA" w:rsidR="001413AA" w:rsidP="001413AA" w:rsidRDefault="001413AA" w14:paraId="0A7D113D" w14:textId="78EB392F">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c>
          <w:tcPr>
            <w:tcW w:w="315" w:type="pct"/>
            <w:noWrap/>
            <w:vAlign w:val="center"/>
          </w:tcPr>
          <w:p w:rsidRPr="001413AA" w:rsidR="001413AA" w:rsidP="001413AA" w:rsidRDefault="001413AA" w14:paraId="7B0AF5F2" w14:textId="72FDBEA0">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c>
          <w:tcPr>
            <w:tcW w:w="314" w:type="pct"/>
            <w:noWrap/>
            <w:vAlign w:val="center"/>
          </w:tcPr>
          <w:p w:rsidRPr="001413AA" w:rsidR="001413AA" w:rsidP="001413AA" w:rsidRDefault="001413AA" w14:paraId="6E8A4C3B" w14:textId="0B86F863">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c>
          <w:tcPr>
            <w:tcW w:w="315" w:type="pct"/>
            <w:noWrap/>
            <w:vAlign w:val="center"/>
          </w:tcPr>
          <w:p w:rsidRPr="001413AA" w:rsidR="001413AA" w:rsidP="001413AA" w:rsidRDefault="001413AA" w14:paraId="4A9B756F" w14:textId="53F3B5F8">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c>
          <w:tcPr>
            <w:tcW w:w="313" w:type="pct"/>
            <w:noWrap/>
            <w:vAlign w:val="center"/>
          </w:tcPr>
          <w:p w:rsidRPr="001413AA" w:rsidR="001413AA" w:rsidP="001413AA" w:rsidRDefault="001413AA" w14:paraId="48F502DC" w14:textId="4798DA4A">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-350</w:t>
            </w:r>
          </w:p>
        </w:tc>
      </w:tr>
      <w:tr w:rsidRPr="00877EBD" w:rsidR="001413AA" w:rsidTr="001413AA" w14:paraId="53319F6B" w14:textId="77777777">
        <w:trPr>
          <w:trHeight w:val="113"/>
        </w:trPr>
        <w:tc>
          <w:tcPr>
            <w:tcW w:w="2799" w:type="pct"/>
            <w:noWrap/>
            <w:vAlign w:val="center"/>
          </w:tcPr>
          <w:p w:rsidRPr="001413AA" w:rsidR="001413AA" w:rsidP="001413AA" w:rsidRDefault="001413AA" w14:paraId="78148E02" w14:textId="4DFB11A3">
            <w:pPr>
              <w:spacing w:line="240" w:lineRule="auto"/>
              <w:rPr>
                <w:rFonts w:ascii="Calibri" w:hAnsi="Calibri" w:eastAsia="Times New Roman" w:cs="Calibri"/>
                <w:sz w:val="16"/>
                <w:szCs w:val="16"/>
              </w:rPr>
            </w:pPr>
            <w:r w:rsidRPr="00877EBD">
              <w:rPr>
                <w:rFonts w:ascii="Calibri" w:hAnsi="Calibri" w:eastAsia="Times New Roman" w:cs="Calibri"/>
                <w:sz w:val="16"/>
                <w:szCs w:val="16"/>
              </w:rPr>
              <w:t>Uitstellen besluitvorming btw-sierteelt naar B</w:t>
            </w:r>
            <w:r>
              <w:rPr>
                <w:rFonts w:ascii="Calibri" w:hAnsi="Calibri" w:eastAsia="Times New Roman" w:cs="Calibri"/>
                <w:sz w:val="16"/>
                <w:szCs w:val="16"/>
              </w:rPr>
              <w:t xml:space="preserve">elastingplan </w:t>
            </w:r>
            <w:r w:rsidRPr="00877EBD">
              <w:rPr>
                <w:rFonts w:ascii="Calibri" w:hAnsi="Calibri" w:eastAsia="Times New Roman" w:cs="Calibri"/>
                <w:sz w:val="16"/>
                <w:szCs w:val="16"/>
              </w:rPr>
              <w:t>2028</w:t>
            </w:r>
          </w:p>
        </w:tc>
        <w:tc>
          <w:tcPr>
            <w:tcW w:w="314" w:type="pct"/>
            <w:noWrap/>
            <w:vAlign w:val="center"/>
          </w:tcPr>
          <w:p w:rsidRPr="001413AA" w:rsidR="001413AA" w:rsidP="001413AA" w:rsidRDefault="001413AA" w14:paraId="4798EC38" w14:textId="77777777">
            <w:pPr>
              <w:spacing w:line="240" w:lineRule="auto"/>
              <w:jc w:val="right"/>
              <w:rPr>
                <w:rFonts w:ascii="Calibri" w:hAnsi="Calibri" w:eastAsia="Times New Roman" w:cs="Calibri"/>
                <w:sz w:val="16"/>
                <w:szCs w:val="16"/>
              </w:rPr>
            </w:pPr>
          </w:p>
        </w:tc>
        <w:tc>
          <w:tcPr>
            <w:tcW w:w="315" w:type="pct"/>
            <w:noWrap/>
            <w:vAlign w:val="center"/>
          </w:tcPr>
          <w:p w:rsidRPr="001413AA" w:rsidR="001413AA" w:rsidP="001413AA" w:rsidRDefault="001413AA" w14:paraId="50AB062C" w14:textId="77777777">
            <w:pPr>
              <w:spacing w:line="240" w:lineRule="auto"/>
              <w:jc w:val="right"/>
              <w:rPr>
                <w:rFonts w:ascii="Calibri" w:hAnsi="Calibri" w:eastAsia="Times New Roman" w:cs="Calibri"/>
                <w:sz w:val="16"/>
                <w:szCs w:val="16"/>
              </w:rPr>
            </w:pPr>
          </w:p>
        </w:tc>
        <w:tc>
          <w:tcPr>
            <w:tcW w:w="314" w:type="pct"/>
            <w:noWrap/>
            <w:vAlign w:val="center"/>
          </w:tcPr>
          <w:p w:rsidRPr="001413AA" w:rsidR="001413AA" w:rsidP="001413AA" w:rsidRDefault="001413AA" w14:paraId="4C189A0E" w14:textId="33E0825E">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76</w:t>
            </w:r>
          </w:p>
        </w:tc>
        <w:tc>
          <w:tcPr>
            <w:tcW w:w="315" w:type="pct"/>
            <w:noWrap/>
            <w:vAlign w:val="center"/>
          </w:tcPr>
          <w:p w:rsidRPr="001413AA" w:rsidR="001413AA" w:rsidP="001413AA" w:rsidRDefault="001413AA" w14:paraId="66DADD48" w14:textId="77777777">
            <w:pPr>
              <w:spacing w:line="240" w:lineRule="auto"/>
              <w:jc w:val="right"/>
              <w:rPr>
                <w:rFonts w:ascii="Calibri" w:hAnsi="Calibri" w:eastAsia="Times New Roman" w:cs="Calibri"/>
                <w:sz w:val="16"/>
                <w:szCs w:val="16"/>
              </w:rPr>
            </w:pPr>
          </w:p>
        </w:tc>
        <w:tc>
          <w:tcPr>
            <w:tcW w:w="314" w:type="pct"/>
            <w:noWrap/>
            <w:vAlign w:val="center"/>
          </w:tcPr>
          <w:p w:rsidRPr="001413AA" w:rsidR="001413AA" w:rsidP="001413AA" w:rsidRDefault="001413AA" w14:paraId="7567F6F5" w14:textId="77777777">
            <w:pPr>
              <w:spacing w:line="240" w:lineRule="auto"/>
              <w:jc w:val="right"/>
              <w:rPr>
                <w:rFonts w:ascii="Calibri" w:hAnsi="Calibri" w:eastAsia="Times New Roman" w:cs="Calibri"/>
                <w:sz w:val="16"/>
                <w:szCs w:val="16"/>
              </w:rPr>
            </w:pPr>
          </w:p>
        </w:tc>
        <w:tc>
          <w:tcPr>
            <w:tcW w:w="315" w:type="pct"/>
            <w:noWrap/>
            <w:vAlign w:val="center"/>
          </w:tcPr>
          <w:p w:rsidRPr="001413AA" w:rsidR="001413AA" w:rsidP="001413AA" w:rsidRDefault="001413AA" w14:paraId="307A131C" w14:textId="77777777">
            <w:pPr>
              <w:spacing w:line="240" w:lineRule="auto"/>
              <w:jc w:val="right"/>
              <w:rPr>
                <w:rFonts w:ascii="Calibri" w:hAnsi="Calibri" w:eastAsia="Times New Roman" w:cs="Calibri"/>
                <w:sz w:val="16"/>
                <w:szCs w:val="16"/>
              </w:rPr>
            </w:pPr>
          </w:p>
        </w:tc>
        <w:tc>
          <w:tcPr>
            <w:tcW w:w="313" w:type="pct"/>
            <w:noWrap/>
            <w:vAlign w:val="center"/>
          </w:tcPr>
          <w:p w:rsidRPr="001413AA" w:rsidR="001413AA" w:rsidP="001413AA" w:rsidRDefault="001413AA" w14:paraId="563BE79F" w14:textId="77777777">
            <w:pPr>
              <w:spacing w:line="240" w:lineRule="auto"/>
              <w:jc w:val="right"/>
              <w:rPr>
                <w:rFonts w:ascii="Calibri" w:hAnsi="Calibri" w:eastAsia="Times New Roman" w:cs="Calibri"/>
                <w:sz w:val="16"/>
                <w:szCs w:val="16"/>
              </w:rPr>
            </w:pPr>
          </w:p>
        </w:tc>
      </w:tr>
      <w:tr w:rsidRPr="00877EBD" w:rsidR="001413AA" w:rsidTr="001413AA" w14:paraId="1DD23F69" w14:textId="77777777">
        <w:trPr>
          <w:trHeight w:val="113"/>
        </w:trPr>
        <w:tc>
          <w:tcPr>
            <w:tcW w:w="2799" w:type="pct"/>
            <w:noWrap/>
            <w:vAlign w:val="center"/>
          </w:tcPr>
          <w:p w:rsidRPr="001413AA" w:rsidR="001413AA" w:rsidP="001413AA" w:rsidRDefault="001413AA" w14:paraId="4469E715" w14:textId="6EA3E480">
            <w:pPr>
              <w:spacing w:line="240" w:lineRule="auto"/>
              <w:rPr>
                <w:rFonts w:ascii="Calibri" w:hAnsi="Calibri" w:eastAsia="Times New Roman" w:cs="Calibri"/>
                <w:sz w:val="16"/>
                <w:szCs w:val="16"/>
              </w:rPr>
            </w:pPr>
            <w:r>
              <w:rPr>
                <w:rFonts w:ascii="Calibri" w:hAnsi="Calibri" w:eastAsia="Times New Roman" w:cs="Calibri"/>
                <w:sz w:val="16"/>
                <w:szCs w:val="16"/>
              </w:rPr>
              <w:t>Deels v</w:t>
            </w:r>
            <w:r w:rsidRPr="00877EBD">
              <w:rPr>
                <w:rFonts w:ascii="Calibri" w:hAnsi="Calibri" w:eastAsia="Times New Roman" w:cs="Calibri"/>
                <w:sz w:val="16"/>
                <w:szCs w:val="16"/>
              </w:rPr>
              <w:t>erplaatsen envelop tegemoetkoming elektriciteitsprijzen bedrijven t/m 2030</w:t>
            </w:r>
            <w:r w:rsidR="00EA43D9">
              <w:rPr>
                <w:rStyle w:val="Voetnootmarkering"/>
                <w:rFonts w:ascii="Calibri" w:hAnsi="Calibri" w:eastAsia="Times New Roman" w:cs="Calibri"/>
                <w:sz w:val="16"/>
                <w:szCs w:val="16"/>
              </w:rPr>
              <w:footnoteReference w:id="5"/>
            </w:r>
          </w:p>
        </w:tc>
        <w:tc>
          <w:tcPr>
            <w:tcW w:w="314" w:type="pct"/>
            <w:noWrap/>
            <w:vAlign w:val="center"/>
          </w:tcPr>
          <w:p w:rsidRPr="001413AA" w:rsidR="001413AA" w:rsidP="001413AA" w:rsidRDefault="001413AA" w14:paraId="2DD2F6FB" w14:textId="77777777">
            <w:pPr>
              <w:spacing w:line="240" w:lineRule="auto"/>
              <w:jc w:val="right"/>
              <w:rPr>
                <w:rFonts w:ascii="Calibri" w:hAnsi="Calibri" w:eastAsia="Times New Roman" w:cs="Calibri"/>
                <w:sz w:val="16"/>
                <w:szCs w:val="16"/>
              </w:rPr>
            </w:pPr>
          </w:p>
        </w:tc>
        <w:tc>
          <w:tcPr>
            <w:tcW w:w="315" w:type="pct"/>
            <w:noWrap/>
            <w:vAlign w:val="center"/>
          </w:tcPr>
          <w:p w:rsidRPr="001413AA" w:rsidR="001413AA" w:rsidP="001413AA" w:rsidRDefault="001413AA" w14:paraId="1159D9AC" w14:textId="77777777">
            <w:pPr>
              <w:spacing w:line="240" w:lineRule="auto"/>
              <w:jc w:val="right"/>
              <w:rPr>
                <w:rFonts w:ascii="Calibri" w:hAnsi="Calibri" w:eastAsia="Times New Roman" w:cs="Calibri"/>
                <w:sz w:val="16"/>
                <w:szCs w:val="16"/>
              </w:rPr>
            </w:pPr>
          </w:p>
        </w:tc>
        <w:tc>
          <w:tcPr>
            <w:tcW w:w="314" w:type="pct"/>
            <w:noWrap/>
            <w:vAlign w:val="center"/>
          </w:tcPr>
          <w:p w:rsidRPr="001413AA" w:rsidR="001413AA" w:rsidP="001413AA" w:rsidRDefault="001413AA" w14:paraId="3F0050D5" w14:textId="69B902FB">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-345</w:t>
            </w:r>
          </w:p>
        </w:tc>
        <w:tc>
          <w:tcPr>
            <w:tcW w:w="315" w:type="pct"/>
            <w:noWrap/>
            <w:vAlign w:val="center"/>
          </w:tcPr>
          <w:p w:rsidRPr="001413AA" w:rsidR="001413AA" w:rsidP="001413AA" w:rsidRDefault="001413AA" w14:paraId="0A29E1CF" w14:textId="79B44699">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-395</w:t>
            </w:r>
          </w:p>
        </w:tc>
        <w:tc>
          <w:tcPr>
            <w:tcW w:w="314" w:type="pct"/>
            <w:noWrap/>
            <w:vAlign w:val="center"/>
          </w:tcPr>
          <w:p w:rsidRPr="001413AA" w:rsidR="001413AA" w:rsidP="001413AA" w:rsidRDefault="001413AA" w14:paraId="03C8814B" w14:textId="14055F9C">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-395</w:t>
            </w:r>
          </w:p>
        </w:tc>
        <w:tc>
          <w:tcPr>
            <w:tcW w:w="315" w:type="pct"/>
            <w:noWrap/>
            <w:vAlign w:val="center"/>
          </w:tcPr>
          <w:p w:rsidRPr="001413AA" w:rsidR="001413AA" w:rsidP="001413AA" w:rsidRDefault="001413AA" w14:paraId="3E14CB79" w14:textId="77777777">
            <w:pPr>
              <w:spacing w:line="240" w:lineRule="auto"/>
              <w:jc w:val="right"/>
              <w:rPr>
                <w:rFonts w:ascii="Calibri" w:hAnsi="Calibri" w:eastAsia="Times New Roman" w:cs="Calibri"/>
                <w:sz w:val="16"/>
                <w:szCs w:val="16"/>
              </w:rPr>
            </w:pPr>
          </w:p>
        </w:tc>
        <w:tc>
          <w:tcPr>
            <w:tcW w:w="313" w:type="pct"/>
            <w:noWrap/>
            <w:vAlign w:val="center"/>
          </w:tcPr>
          <w:p w:rsidRPr="001413AA" w:rsidR="001413AA" w:rsidP="001413AA" w:rsidRDefault="001413AA" w14:paraId="3ECEC7C2" w14:textId="77777777">
            <w:pPr>
              <w:spacing w:line="240" w:lineRule="auto"/>
              <w:jc w:val="right"/>
              <w:rPr>
                <w:rFonts w:ascii="Calibri" w:hAnsi="Calibri" w:eastAsia="Times New Roman" w:cs="Calibri"/>
                <w:sz w:val="16"/>
                <w:szCs w:val="16"/>
              </w:rPr>
            </w:pPr>
          </w:p>
        </w:tc>
      </w:tr>
      <w:tr w:rsidRPr="00877EBD" w:rsidR="001413AA" w:rsidTr="001413AA" w14:paraId="4C675720" w14:textId="77777777">
        <w:trPr>
          <w:trHeight w:val="113"/>
        </w:trPr>
        <w:tc>
          <w:tcPr>
            <w:tcW w:w="2799" w:type="pct"/>
            <w:noWrap/>
            <w:vAlign w:val="bottom"/>
          </w:tcPr>
          <w:p w:rsidRPr="00877EBD" w:rsidR="001413AA" w:rsidP="001413AA" w:rsidRDefault="001413AA" w14:paraId="610B4D2A" w14:textId="77777777">
            <w:pPr>
              <w:spacing w:line="240" w:lineRule="auto"/>
              <w:rPr>
                <w:rFonts w:ascii="Calibri" w:hAnsi="Calibri" w:eastAsia="Times New Roman" w:cs="Calibri"/>
                <w:b/>
                <w:bCs/>
                <w:sz w:val="16"/>
                <w:szCs w:val="16"/>
                <w:lang w:val="fr-FR"/>
              </w:rPr>
            </w:pPr>
          </w:p>
        </w:tc>
        <w:tc>
          <w:tcPr>
            <w:tcW w:w="314" w:type="pct"/>
            <w:noWrap/>
            <w:vAlign w:val="bottom"/>
          </w:tcPr>
          <w:p w:rsidRPr="00877EBD" w:rsidR="001413AA" w:rsidP="001413AA" w:rsidRDefault="001413AA" w14:paraId="099C2C43" w14:textId="77777777">
            <w:pPr>
              <w:spacing w:line="240" w:lineRule="auto"/>
              <w:jc w:val="right"/>
              <w:rPr>
                <w:rFonts w:ascii="Calibri" w:hAnsi="Calibri" w:eastAsia="Times New Roman" w:cs="Calibri"/>
                <w:b/>
                <w:bCs/>
                <w:sz w:val="16"/>
                <w:szCs w:val="16"/>
                <w:lang w:val="fr-FR"/>
              </w:rPr>
            </w:pPr>
          </w:p>
        </w:tc>
        <w:tc>
          <w:tcPr>
            <w:tcW w:w="315" w:type="pct"/>
            <w:noWrap/>
            <w:vAlign w:val="bottom"/>
          </w:tcPr>
          <w:p w:rsidRPr="00877EBD" w:rsidR="001413AA" w:rsidP="001413AA" w:rsidRDefault="001413AA" w14:paraId="475ABE50" w14:textId="77777777">
            <w:pPr>
              <w:spacing w:line="240" w:lineRule="auto"/>
              <w:jc w:val="right"/>
              <w:rPr>
                <w:rFonts w:ascii="Times New Roman" w:hAnsi="Times New Roman" w:eastAsia="Times New Roman" w:cs="Times New Roman"/>
                <w:sz w:val="20"/>
                <w:szCs w:val="20"/>
                <w:lang w:val="fr-FR"/>
              </w:rPr>
            </w:pPr>
          </w:p>
        </w:tc>
        <w:tc>
          <w:tcPr>
            <w:tcW w:w="314" w:type="pct"/>
            <w:noWrap/>
            <w:vAlign w:val="bottom"/>
          </w:tcPr>
          <w:p w:rsidRPr="00877EBD" w:rsidR="001413AA" w:rsidP="001413AA" w:rsidRDefault="001413AA" w14:paraId="7F43D0D6" w14:textId="77777777">
            <w:pPr>
              <w:spacing w:line="240" w:lineRule="auto"/>
              <w:jc w:val="right"/>
              <w:rPr>
                <w:rFonts w:ascii="Times New Roman" w:hAnsi="Times New Roman" w:eastAsia="Times New Roman" w:cs="Times New Roman"/>
                <w:sz w:val="20"/>
                <w:szCs w:val="20"/>
                <w:lang w:val="fr-FR"/>
              </w:rPr>
            </w:pPr>
          </w:p>
        </w:tc>
        <w:tc>
          <w:tcPr>
            <w:tcW w:w="315" w:type="pct"/>
            <w:noWrap/>
            <w:vAlign w:val="bottom"/>
          </w:tcPr>
          <w:p w:rsidRPr="00877EBD" w:rsidR="001413AA" w:rsidP="001413AA" w:rsidRDefault="001413AA" w14:paraId="67AF9069" w14:textId="77777777">
            <w:pPr>
              <w:spacing w:line="240" w:lineRule="auto"/>
              <w:jc w:val="right"/>
              <w:rPr>
                <w:rFonts w:ascii="Times New Roman" w:hAnsi="Times New Roman" w:eastAsia="Times New Roman" w:cs="Times New Roman"/>
                <w:sz w:val="20"/>
                <w:szCs w:val="20"/>
                <w:lang w:val="fr-FR"/>
              </w:rPr>
            </w:pPr>
          </w:p>
        </w:tc>
        <w:tc>
          <w:tcPr>
            <w:tcW w:w="314" w:type="pct"/>
            <w:noWrap/>
            <w:vAlign w:val="bottom"/>
          </w:tcPr>
          <w:p w:rsidRPr="00877EBD" w:rsidR="001413AA" w:rsidP="001413AA" w:rsidRDefault="001413AA" w14:paraId="5543F0EC" w14:textId="77777777">
            <w:pPr>
              <w:spacing w:line="240" w:lineRule="auto"/>
              <w:jc w:val="right"/>
              <w:rPr>
                <w:rFonts w:ascii="Times New Roman" w:hAnsi="Times New Roman" w:eastAsia="Times New Roman" w:cs="Times New Roman"/>
                <w:sz w:val="20"/>
                <w:szCs w:val="20"/>
                <w:lang w:val="fr-FR"/>
              </w:rPr>
            </w:pPr>
          </w:p>
        </w:tc>
        <w:tc>
          <w:tcPr>
            <w:tcW w:w="315" w:type="pct"/>
            <w:noWrap/>
            <w:vAlign w:val="bottom"/>
          </w:tcPr>
          <w:p w:rsidRPr="00877EBD" w:rsidR="001413AA" w:rsidP="001413AA" w:rsidRDefault="001413AA" w14:paraId="2A7E7357" w14:textId="77777777">
            <w:pPr>
              <w:spacing w:line="240" w:lineRule="auto"/>
              <w:jc w:val="right"/>
              <w:rPr>
                <w:rFonts w:ascii="Times New Roman" w:hAnsi="Times New Roman" w:eastAsia="Times New Roman" w:cs="Times New Roman"/>
                <w:sz w:val="20"/>
                <w:szCs w:val="20"/>
                <w:lang w:val="fr-FR"/>
              </w:rPr>
            </w:pPr>
          </w:p>
        </w:tc>
        <w:tc>
          <w:tcPr>
            <w:tcW w:w="313" w:type="pct"/>
            <w:noWrap/>
            <w:vAlign w:val="bottom"/>
          </w:tcPr>
          <w:p w:rsidRPr="00877EBD" w:rsidR="001413AA" w:rsidP="001413AA" w:rsidRDefault="001413AA" w14:paraId="501B8FC5" w14:textId="77777777">
            <w:pPr>
              <w:spacing w:line="240" w:lineRule="auto"/>
              <w:jc w:val="right"/>
              <w:rPr>
                <w:rFonts w:ascii="Calibri" w:hAnsi="Calibri" w:eastAsia="Times New Roman" w:cs="Calibri"/>
                <w:sz w:val="16"/>
                <w:szCs w:val="16"/>
                <w:lang w:val="fr-FR"/>
              </w:rPr>
            </w:pPr>
          </w:p>
        </w:tc>
      </w:tr>
      <w:tr w:rsidRPr="00877EBD" w:rsidR="001413AA" w:rsidTr="001413AA" w14:paraId="477C8EC5" w14:textId="77777777">
        <w:trPr>
          <w:trHeight w:val="113"/>
        </w:trPr>
        <w:tc>
          <w:tcPr>
            <w:tcW w:w="2799" w:type="pct"/>
            <w:noWrap/>
            <w:vAlign w:val="bottom"/>
            <w:hideMark/>
          </w:tcPr>
          <w:p w:rsidRPr="00877EBD" w:rsidR="001413AA" w:rsidP="001413AA" w:rsidRDefault="001413AA" w14:paraId="53395D7A" w14:textId="77777777">
            <w:pPr>
              <w:spacing w:line="240" w:lineRule="auto"/>
              <w:rPr>
                <w:rFonts w:ascii="Calibri" w:hAnsi="Calibri" w:eastAsia="Times New Roman" w:cs="Calibri"/>
                <w:b/>
                <w:bCs/>
                <w:sz w:val="16"/>
                <w:szCs w:val="16"/>
                <w:lang w:val="fr-FR"/>
              </w:rPr>
            </w:pPr>
            <w:r w:rsidRPr="00877EBD">
              <w:rPr>
                <w:rFonts w:ascii="Calibri" w:hAnsi="Calibri" w:eastAsia="Times New Roman" w:cs="Calibri"/>
                <w:b/>
                <w:bCs/>
                <w:sz w:val="16"/>
                <w:szCs w:val="16"/>
                <w:lang w:val="fr-FR"/>
              </w:rPr>
              <w:t>Box 3</w:t>
            </w:r>
          </w:p>
        </w:tc>
        <w:tc>
          <w:tcPr>
            <w:tcW w:w="314" w:type="pct"/>
            <w:noWrap/>
            <w:vAlign w:val="bottom"/>
            <w:hideMark/>
          </w:tcPr>
          <w:p w:rsidRPr="00877EBD" w:rsidR="001413AA" w:rsidP="001413AA" w:rsidRDefault="001413AA" w14:paraId="5AC3E936" w14:textId="77777777">
            <w:pPr>
              <w:spacing w:line="240" w:lineRule="auto"/>
              <w:jc w:val="right"/>
              <w:rPr>
                <w:rFonts w:ascii="Calibri" w:hAnsi="Calibri" w:eastAsia="Times New Roman" w:cs="Calibri"/>
                <w:b/>
                <w:bCs/>
                <w:sz w:val="16"/>
                <w:szCs w:val="16"/>
                <w:lang w:val="fr-FR"/>
              </w:rPr>
            </w:pPr>
          </w:p>
        </w:tc>
        <w:tc>
          <w:tcPr>
            <w:tcW w:w="315" w:type="pct"/>
            <w:noWrap/>
            <w:vAlign w:val="bottom"/>
            <w:hideMark/>
          </w:tcPr>
          <w:p w:rsidRPr="00877EBD" w:rsidR="001413AA" w:rsidP="001413AA" w:rsidRDefault="001413AA" w14:paraId="28D698EE" w14:textId="77777777">
            <w:pPr>
              <w:spacing w:line="240" w:lineRule="auto"/>
              <w:jc w:val="right"/>
              <w:rPr>
                <w:rFonts w:ascii="Times New Roman" w:hAnsi="Times New Roman" w:eastAsia="Times New Roman" w:cs="Times New Roman"/>
                <w:sz w:val="20"/>
                <w:szCs w:val="20"/>
                <w:lang w:val="fr-FR"/>
              </w:rPr>
            </w:pPr>
          </w:p>
        </w:tc>
        <w:tc>
          <w:tcPr>
            <w:tcW w:w="314" w:type="pct"/>
            <w:noWrap/>
            <w:vAlign w:val="bottom"/>
            <w:hideMark/>
          </w:tcPr>
          <w:p w:rsidRPr="00877EBD" w:rsidR="001413AA" w:rsidP="001413AA" w:rsidRDefault="001413AA" w14:paraId="4BB5B3E8" w14:textId="77777777">
            <w:pPr>
              <w:spacing w:line="240" w:lineRule="auto"/>
              <w:jc w:val="right"/>
              <w:rPr>
                <w:rFonts w:ascii="Times New Roman" w:hAnsi="Times New Roman" w:eastAsia="Times New Roman" w:cs="Times New Roman"/>
                <w:sz w:val="20"/>
                <w:szCs w:val="20"/>
                <w:lang w:val="fr-FR"/>
              </w:rPr>
            </w:pPr>
          </w:p>
        </w:tc>
        <w:tc>
          <w:tcPr>
            <w:tcW w:w="315" w:type="pct"/>
            <w:noWrap/>
            <w:vAlign w:val="bottom"/>
            <w:hideMark/>
          </w:tcPr>
          <w:p w:rsidRPr="00877EBD" w:rsidR="001413AA" w:rsidP="001413AA" w:rsidRDefault="001413AA" w14:paraId="14C3B622" w14:textId="77777777">
            <w:pPr>
              <w:spacing w:line="240" w:lineRule="auto"/>
              <w:jc w:val="right"/>
              <w:rPr>
                <w:rFonts w:ascii="Times New Roman" w:hAnsi="Times New Roman" w:eastAsia="Times New Roman" w:cs="Times New Roman"/>
                <w:sz w:val="20"/>
                <w:szCs w:val="20"/>
                <w:lang w:val="fr-FR"/>
              </w:rPr>
            </w:pPr>
          </w:p>
        </w:tc>
        <w:tc>
          <w:tcPr>
            <w:tcW w:w="314" w:type="pct"/>
            <w:noWrap/>
            <w:vAlign w:val="bottom"/>
            <w:hideMark/>
          </w:tcPr>
          <w:p w:rsidRPr="00877EBD" w:rsidR="001413AA" w:rsidP="001413AA" w:rsidRDefault="001413AA" w14:paraId="332EEA94" w14:textId="77777777">
            <w:pPr>
              <w:spacing w:line="240" w:lineRule="auto"/>
              <w:jc w:val="right"/>
              <w:rPr>
                <w:rFonts w:ascii="Times New Roman" w:hAnsi="Times New Roman" w:eastAsia="Times New Roman" w:cs="Times New Roman"/>
                <w:sz w:val="20"/>
                <w:szCs w:val="20"/>
                <w:lang w:val="fr-FR"/>
              </w:rPr>
            </w:pPr>
          </w:p>
        </w:tc>
        <w:tc>
          <w:tcPr>
            <w:tcW w:w="315" w:type="pct"/>
            <w:noWrap/>
            <w:vAlign w:val="bottom"/>
            <w:hideMark/>
          </w:tcPr>
          <w:p w:rsidRPr="00877EBD" w:rsidR="001413AA" w:rsidP="001413AA" w:rsidRDefault="001413AA" w14:paraId="29E9FA65" w14:textId="77777777">
            <w:pPr>
              <w:spacing w:line="240" w:lineRule="auto"/>
              <w:jc w:val="right"/>
              <w:rPr>
                <w:rFonts w:ascii="Times New Roman" w:hAnsi="Times New Roman" w:eastAsia="Times New Roman" w:cs="Times New Roman"/>
                <w:sz w:val="20"/>
                <w:szCs w:val="20"/>
                <w:lang w:val="fr-FR"/>
              </w:rPr>
            </w:pPr>
          </w:p>
        </w:tc>
        <w:tc>
          <w:tcPr>
            <w:tcW w:w="313" w:type="pct"/>
            <w:noWrap/>
            <w:vAlign w:val="bottom"/>
            <w:hideMark/>
          </w:tcPr>
          <w:p w:rsidRPr="00877EBD" w:rsidR="001413AA" w:rsidP="001413AA" w:rsidRDefault="001413AA" w14:paraId="1037CB3D" w14:textId="77777777">
            <w:pPr>
              <w:spacing w:line="240" w:lineRule="auto"/>
              <w:jc w:val="right"/>
              <w:rPr>
                <w:rFonts w:ascii="Calibri" w:hAnsi="Calibri" w:eastAsia="Times New Roman" w:cs="Calibri"/>
                <w:sz w:val="16"/>
                <w:szCs w:val="16"/>
                <w:lang w:val="fr-FR"/>
              </w:rPr>
            </w:pPr>
          </w:p>
        </w:tc>
      </w:tr>
      <w:tr w:rsidRPr="00877EBD" w:rsidR="001413AA" w:rsidTr="001413AA" w14:paraId="187ECC5A" w14:textId="77777777">
        <w:trPr>
          <w:trHeight w:val="113"/>
        </w:trPr>
        <w:tc>
          <w:tcPr>
            <w:tcW w:w="2799" w:type="pct"/>
            <w:vAlign w:val="center"/>
            <w:hideMark/>
          </w:tcPr>
          <w:p w:rsidRPr="00877EBD" w:rsidR="001413AA" w:rsidP="001413AA" w:rsidRDefault="001413AA" w14:paraId="107DEA78"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Geen WWR, VWB per 2029</w:t>
            </w:r>
            <w:r>
              <w:rPr>
                <w:rFonts w:ascii="Calibri" w:hAnsi="Calibri" w:eastAsia="Times New Roman" w:cs="Calibri"/>
                <w:sz w:val="16"/>
                <w:szCs w:val="16"/>
              </w:rPr>
              <w:t xml:space="preserve"> (2028 indien haalbaar)</w:t>
            </w:r>
          </w:p>
        </w:tc>
        <w:tc>
          <w:tcPr>
            <w:tcW w:w="314" w:type="pct"/>
            <w:vAlign w:val="center"/>
            <w:hideMark/>
          </w:tcPr>
          <w:p w:rsidRPr="00877EBD" w:rsidR="001413AA" w:rsidP="001413AA" w:rsidRDefault="001413AA" w14:paraId="4998BB56" w14:textId="77777777">
            <w:pPr>
              <w:spacing w:line="240" w:lineRule="auto"/>
              <w:jc w:val="right"/>
              <w:rPr>
                <w:rFonts w:ascii="Calibri" w:hAnsi="Calibri" w:eastAsia="Times New Roman" w:cs="Calibri"/>
                <w:sz w:val="16"/>
                <w:szCs w:val="16"/>
              </w:rPr>
            </w:pPr>
          </w:p>
        </w:tc>
        <w:tc>
          <w:tcPr>
            <w:tcW w:w="315" w:type="pct"/>
            <w:noWrap/>
            <w:vAlign w:val="center"/>
            <w:hideMark/>
          </w:tcPr>
          <w:p w:rsidRPr="00877EBD" w:rsidR="001413AA" w:rsidP="001413AA" w:rsidRDefault="001413AA" w14:paraId="03579F7F" w14:textId="77777777">
            <w:pPr>
              <w:spacing w:line="240" w:lineRule="auto"/>
              <w:jc w:val="right"/>
              <w:rPr>
                <w:rFonts w:ascii="Times New Roman" w:hAnsi="Times New Roman" w:eastAsia="Times New Roman" w:cs="Times New Roman"/>
                <w:sz w:val="20"/>
                <w:szCs w:val="20"/>
              </w:rPr>
            </w:pPr>
          </w:p>
        </w:tc>
        <w:tc>
          <w:tcPr>
            <w:tcW w:w="314" w:type="pct"/>
            <w:noWrap/>
            <w:vAlign w:val="center"/>
            <w:hideMark/>
          </w:tcPr>
          <w:p w:rsidRPr="00877EBD" w:rsidR="001413AA" w:rsidP="001413AA" w:rsidRDefault="001413AA" w14:paraId="538E8907"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2.833</w:t>
            </w:r>
          </w:p>
        </w:tc>
        <w:tc>
          <w:tcPr>
            <w:tcW w:w="315" w:type="pct"/>
            <w:noWrap/>
            <w:vAlign w:val="center"/>
            <w:hideMark/>
          </w:tcPr>
          <w:p w:rsidRPr="00877EBD" w:rsidR="001413AA" w:rsidP="001413AA" w:rsidRDefault="001413AA" w14:paraId="1E2BACBC"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3.771</w:t>
            </w:r>
          </w:p>
        </w:tc>
        <w:tc>
          <w:tcPr>
            <w:tcW w:w="314" w:type="pct"/>
            <w:noWrap/>
            <w:vAlign w:val="center"/>
            <w:hideMark/>
          </w:tcPr>
          <w:p w:rsidRPr="00877EBD" w:rsidR="001413AA" w:rsidP="001413AA" w:rsidRDefault="001413AA" w14:paraId="0C8E5DF3"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3.055</w:t>
            </w:r>
          </w:p>
        </w:tc>
        <w:tc>
          <w:tcPr>
            <w:tcW w:w="315" w:type="pct"/>
            <w:noWrap/>
            <w:vAlign w:val="center"/>
            <w:hideMark/>
          </w:tcPr>
          <w:p w:rsidRPr="00877EBD" w:rsidR="001413AA" w:rsidP="001413AA" w:rsidRDefault="001413AA" w14:paraId="4CB6E8DA"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2.392</w:t>
            </w:r>
          </w:p>
        </w:tc>
        <w:tc>
          <w:tcPr>
            <w:tcW w:w="313" w:type="pct"/>
            <w:noWrap/>
            <w:vAlign w:val="bottom"/>
            <w:hideMark/>
          </w:tcPr>
          <w:p w:rsidRPr="00877EBD" w:rsidR="001413AA" w:rsidP="001413AA" w:rsidRDefault="001413AA" w14:paraId="200FC82B"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100</w:t>
            </w:r>
          </w:p>
        </w:tc>
      </w:tr>
      <w:tr w:rsidRPr="00877EBD" w:rsidR="001413AA" w:rsidTr="001413AA" w14:paraId="41AD2C7F" w14:textId="77777777">
        <w:trPr>
          <w:trHeight w:val="113"/>
        </w:trPr>
        <w:tc>
          <w:tcPr>
            <w:tcW w:w="2799" w:type="pct"/>
            <w:vAlign w:val="center"/>
            <w:hideMark/>
          </w:tcPr>
          <w:p w:rsidRPr="00877EBD" w:rsidR="001413AA" w:rsidP="001413AA" w:rsidRDefault="001413AA" w14:paraId="53724B0C"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Box 2: beperken excessief van 500.000 naar 100.000 in 5 stappen van 80.000 vanaf 2027</w:t>
            </w:r>
          </w:p>
        </w:tc>
        <w:tc>
          <w:tcPr>
            <w:tcW w:w="314" w:type="pct"/>
            <w:vAlign w:val="center"/>
            <w:hideMark/>
          </w:tcPr>
          <w:p w:rsidRPr="00877EBD" w:rsidR="001413AA" w:rsidP="001413AA" w:rsidRDefault="001413AA" w14:paraId="62B5E798" w14:textId="77777777">
            <w:pPr>
              <w:spacing w:line="240" w:lineRule="auto"/>
              <w:jc w:val="right"/>
              <w:rPr>
                <w:rFonts w:ascii="Calibri" w:hAnsi="Calibri" w:eastAsia="Times New Roman" w:cs="Calibri"/>
                <w:sz w:val="16"/>
                <w:szCs w:val="16"/>
              </w:rPr>
            </w:pPr>
          </w:p>
        </w:tc>
        <w:tc>
          <w:tcPr>
            <w:tcW w:w="315" w:type="pct"/>
            <w:noWrap/>
            <w:vAlign w:val="center"/>
            <w:hideMark/>
          </w:tcPr>
          <w:p w:rsidRPr="00877EBD" w:rsidR="001413AA" w:rsidP="001413AA" w:rsidRDefault="001413AA" w14:paraId="7782A30F"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-133</w:t>
            </w:r>
          </w:p>
        </w:tc>
        <w:tc>
          <w:tcPr>
            <w:tcW w:w="314" w:type="pct"/>
            <w:noWrap/>
            <w:vAlign w:val="center"/>
            <w:hideMark/>
          </w:tcPr>
          <w:p w:rsidRPr="00877EBD" w:rsidR="001413AA" w:rsidP="001413AA" w:rsidRDefault="001413AA" w14:paraId="69B6656A"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-511</w:t>
            </w:r>
          </w:p>
        </w:tc>
        <w:tc>
          <w:tcPr>
            <w:tcW w:w="315" w:type="pct"/>
            <w:noWrap/>
            <w:vAlign w:val="center"/>
            <w:hideMark/>
          </w:tcPr>
          <w:p w:rsidRPr="00877EBD" w:rsidR="001413AA" w:rsidP="001413AA" w:rsidRDefault="001413AA" w14:paraId="155D942A"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-669</w:t>
            </w:r>
          </w:p>
        </w:tc>
        <w:tc>
          <w:tcPr>
            <w:tcW w:w="314" w:type="pct"/>
            <w:noWrap/>
            <w:vAlign w:val="center"/>
            <w:hideMark/>
          </w:tcPr>
          <w:p w:rsidRPr="00877EBD" w:rsidR="001413AA" w:rsidP="001413AA" w:rsidRDefault="001413AA" w14:paraId="4209BE03"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-898</w:t>
            </w:r>
          </w:p>
        </w:tc>
        <w:tc>
          <w:tcPr>
            <w:tcW w:w="315" w:type="pct"/>
            <w:noWrap/>
            <w:vAlign w:val="center"/>
            <w:hideMark/>
          </w:tcPr>
          <w:p w:rsidRPr="00877EBD" w:rsidR="001413AA" w:rsidP="001413AA" w:rsidRDefault="001413AA" w14:paraId="0ACB601F"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-1.141</w:t>
            </w:r>
          </w:p>
        </w:tc>
        <w:tc>
          <w:tcPr>
            <w:tcW w:w="313" w:type="pct"/>
            <w:noWrap/>
            <w:vAlign w:val="bottom"/>
            <w:hideMark/>
          </w:tcPr>
          <w:p w:rsidRPr="00877EBD" w:rsidR="001413AA" w:rsidP="001413AA" w:rsidRDefault="001413AA" w14:paraId="37332F5F"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-14</w:t>
            </w:r>
          </w:p>
        </w:tc>
      </w:tr>
      <w:tr w:rsidRPr="00877EBD" w:rsidR="001413AA" w:rsidTr="001413AA" w14:paraId="57730766" w14:textId="77777777">
        <w:trPr>
          <w:trHeight w:val="113"/>
        </w:trPr>
        <w:tc>
          <w:tcPr>
            <w:tcW w:w="2799" w:type="pct"/>
            <w:vAlign w:val="center"/>
            <w:hideMark/>
          </w:tcPr>
          <w:p w:rsidRPr="00877EBD" w:rsidR="001413AA" w:rsidP="001413AA" w:rsidRDefault="001413AA" w14:paraId="2B90EDF0"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Box 2: tijdelijk verlaging hoge tarief van 31% naar 29% van 2027 t/m 2030</w:t>
            </w:r>
          </w:p>
        </w:tc>
        <w:tc>
          <w:tcPr>
            <w:tcW w:w="314" w:type="pct"/>
            <w:noWrap/>
            <w:vAlign w:val="center"/>
            <w:hideMark/>
          </w:tcPr>
          <w:p w:rsidRPr="00877EBD" w:rsidR="001413AA" w:rsidP="001413AA" w:rsidRDefault="001413AA" w14:paraId="7204D5F1"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2.225</w:t>
            </w:r>
          </w:p>
        </w:tc>
        <w:tc>
          <w:tcPr>
            <w:tcW w:w="315" w:type="pct"/>
            <w:noWrap/>
            <w:vAlign w:val="center"/>
            <w:hideMark/>
          </w:tcPr>
          <w:p w:rsidRPr="00877EBD" w:rsidR="001413AA" w:rsidP="001413AA" w:rsidRDefault="001413AA" w14:paraId="3E9082E0"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148</w:t>
            </w:r>
          </w:p>
        </w:tc>
        <w:tc>
          <w:tcPr>
            <w:tcW w:w="314" w:type="pct"/>
            <w:noWrap/>
            <w:vAlign w:val="center"/>
            <w:hideMark/>
          </w:tcPr>
          <w:p w:rsidRPr="00877EBD" w:rsidR="001413AA" w:rsidP="001413AA" w:rsidRDefault="001413AA" w14:paraId="48F99CD2"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-1.780</w:t>
            </w:r>
          </w:p>
        </w:tc>
        <w:tc>
          <w:tcPr>
            <w:tcW w:w="315" w:type="pct"/>
            <w:noWrap/>
            <w:vAlign w:val="center"/>
            <w:hideMark/>
          </w:tcPr>
          <w:p w:rsidRPr="00877EBD" w:rsidR="001413AA" w:rsidP="001413AA" w:rsidRDefault="001413AA" w14:paraId="2B020F23"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297</w:t>
            </w:r>
          </w:p>
        </w:tc>
        <w:tc>
          <w:tcPr>
            <w:tcW w:w="314" w:type="pct"/>
            <w:noWrap/>
            <w:vAlign w:val="center"/>
            <w:hideMark/>
          </w:tcPr>
          <w:p w:rsidRPr="00877EBD" w:rsidR="001413AA" w:rsidP="001413AA" w:rsidRDefault="001413AA" w14:paraId="090B8C4F"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-3.092</w:t>
            </w:r>
          </w:p>
        </w:tc>
        <w:tc>
          <w:tcPr>
            <w:tcW w:w="315" w:type="pct"/>
            <w:vAlign w:val="center"/>
            <w:hideMark/>
          </w:tcPr>
          <w:p w:rsidRPr="00877EBD" w:rsidR="001413AA" w:rsidP="001413AA" w:rsidRDefault="001413AA" w14:paraId="1B1256F8"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-1.849</w:t>
            </w:r>
          </w:p>
        </w:tc>
        <w:tc>
          <w:tcPr>
            <w:tcW w:w="313" w:type="pct"/>
            <w:noWrap/>
            <w:vAlign w:val="center"/>
            <w:hideMark/>
          </w:tcPr>
          <w:p w:rsidRPr="00877EBD" w:rsidR="001413AA" w:rsidP="001413AA" w:rsidRDefault="001413AA" w14:paraId="299F1846" w14:textId="77777777">
            <w:pPr>
              <w:spacing w:line="240" w:lineRule="auto"/>
              <w:jc w:val="right"/>
              <w:rPr>
                <w:rFonts w:ascii="Calibri" w:hAnsi="Calibri" w:eastAsia="Times New Roman" w:cs="Calibri"/>
                <w:sz w:val="16"/>
                <w:szCs w:val="16"/>
              </w:rPr>
            </w:pPr>
          </w:p>
        </w:tc>
      </w:tr>
      <w:tr w:rsidRPr="00877EBD" w:rsidR="001413AA" w:rsidTr="001413AA" w14:paraId="3E54266E" w14:textId="77777777">
        <w:trPr>
          <w:trHeight w:val="113"/>
        </w:trPr>
        <w:tc>
          <w:tcPr>
            <w:tcW w:w="2799" w:type="pct"/>
            <w:vAlign w:val="center"/>
            <w:hideMark/>
          </w:tcPr>
          <w:p w:rsidRPr="00877EBD" w:rsidR="001413AA" w:rsidP="001413AA" w:rsidRDefault="001413AA" w14:paraId="72EFC951"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Box 2: tijdelijk verlaging lage tarief van 24,5% naar 23,5% van 2027 t/m 2030</w:t>
            </w:r>
          </w:p>
        </w:tc>
        <w:tc>
          <w:tcPr>
            <w:tcW w:w="314" w:type="pct"/>
            <w:noWrap/>
            <w:vAlign w:val="center"/>
            <w:hideMark/>
          </w:tcPr>
          <w:p w:rsidRPr="00877EBD" w:rsidR="001413AA" w:rsidP="001413AA" w:rsidRDefault="001413AA" w14:paraId="740B0C87"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1.588</w:t>
            </w:r>
          </w:p>
        </w:tc>
        <w:tc>
          <w:tcPr>
            <w:tcW w:w="315" w:type="pct"/>
            <w:noWrap/>
            <w:vAlign w:val="center"/>
            <w:hideMark/>
          </w:tcPr>
          <w:p w:rsidRPr="00877EBD" w:rsidR="001413AA" w:rsidP="001413AA" w:rsidRDefault="001413AA" w14:paraId="66EC8AA8"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-582</w:t>
            </w:r>
          </w:p>
        </w:tc>
        <w:tc>
          <w:tcPr>
            <w:tcW w:w="314" w:type="pct"/>
            <w:noWrap/>
            <w:vAlign w:val="center"/>
            <w:hideMark/>
          </w:tcPr>
          <w:p w:rsidRPr="00877EBD" w:rsidR="001413AA" w:rsidP="001413AA" w:rsidRDefault="001413AA" w14:paraId="1B90335D"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-761</w:t>
            </w:r>
          </w:p>
        </w:tc>
        <w:tc>
          <w:tcPr>
            <w:tcW w:w="315" w:type="pct"/>
            <w:noWrap/>
            <w:vAlign w:val="center"/>
            <w:hideMark/>
          </w:tcPr>
          <w:p w:rsidRPr="00877EBD" w:rsidR="001413AA" w:rsidP="001413AA" w:rsidRDefault="001413AA" w14:paraId="060F3295"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139</w:t>
            </w:r>
          </w:p>
        </w:tc>
        <w:tc>
          <w:tcPr>
            <w:tcW w:w="314" w:type="pct"/>
            <w:noWrap/>
            <w:vAlign w:val="center"/>
            <w:hideMark/>
          </w:tcPr>
          <w:p w:rsidRPr="00877EBD" w:rsidR="001413AA" w:rsidP="001413AA" w:rsidRDefault="001413AA" w14:paraId="10142FA9"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-1.449</w:t>
            </w:r>
          </w:p>
        </w:tc>
        <w:tc>
          <w:tcPr>
            <w:tcW w:w="315" w:type="pct"/>
            <w:vAlign w:val="center"/>
            <w:hideMark/>
          </w:tcPr>
          <w:p w:rsidRPr="00877EBD" w:rsidR="001413AA" w:rsidP="001413AA" w:rsidRDefault="001413AA" w14:paraId="71751C57"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-284</w:t>
            </w:r>
          </w:p>
        </w:tc>
        <w:tc>
          <w:tcPr>
            <w:tcW w:w="313" w:type="pct"/>
            <w:noWrap/>
            <w:vAlign w:val="center"/>
            <w:hideMark/>
          </w:tcPr>
          <w:p w:rsidRPr="00877EBD" w:rsidR="001413AA" w:rsidP="001413AA" w:rsidRDefault="001413AA" w14:paraId="34CD2D6B" w14:textId="77777777">
            <w:pPr>
              <w:spacing w:line="240" w:lineRule="auto"/>
              <w:jc w:val="right"/>
              <w:rPr>
                <w:rFonts w:ascii="Calibri" w:hAnsi="Calibri" w:eastAsia="Times New Roman" w:cs="Calibri"/>
                <w:sz w:val="16"/>
                <w:szCs w:val="16"/>
              </w:rPr>
            </w:pPr>
          </w:p>
        </w:tc>
      </w:tr>
      <w:tr w:rsidRPr="00877EBD" w:rsidR="001413AA" w:rsidTr="001413AA" w14:paraId="421BDD19" w14:textId="77777777">
        <w:trPr>
          <w:trHeight w:val="113"/>
        </w:trPr>
        <w:tc>
          <w:tcPr>
            <w:tcW w:w="2799" w:type="pct"/>
            <w:vAlign w:val="center"/>
            <w:hideMark/>
          </w:tcPr>
          <w:p w:rsidRPr="00877EBD" w:rsidR="001413AA" w:rsidP="001413AA" w:rsidRDefault="001413AA" w14:paraId="3D532B85"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Box 3: bijstelling op EMU-effect tegenbewijsregeling o.b.v. voorlopige realisaties</w:t>
            </w:r>
          </w:p>
        </w:tc>
        <w:tc>
          <w:tcPr>
            <w:tcW w:w="314" w:type="pct"/>
            <w:noWrap/>
            <w:vAlign w:val="center"/>
            <w:hideMark/>
          </w:tcPr>
          <w:p w:rsidRPr="00877EBD" w:rsidR="001413AA" w:rsidP="001413AA" w:rsidRDefault="001413AA" w14:paraId="3AB953D3"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-550</w:t>
            </w:r>
          </w:p>
        </w:tc>
        <w:tc>
          <w:tcPr>
            <w:tcW w:w="315" w:type="pct"/>
            <w:noWrap/>
            <w:vAlign w:val="center"/>
            <w:hideMark/>
          </w:tcPr>
          <w:p w:rsidRPr="00877EBD" w:rsidR="001413AA" w:rsidP="001413AA" w:rsidRDefault="001413AA" w14:paraId="72D19C91"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-700</w:t>
            </w:r>
          </w:p>
        </w:tc>
        <w:tc>
          <w:tcPr>
            <w:tcW w:w="314" w:type="pct"/>
            <w:noWrap/>
            <w:vAlign w:val="center"/>
            <w:hideMark/>
          </w:tcPr>
          <w:p w:rsidRPr="00877EBD" w:rsidR="001413AA" w:rsidP="001413AA" w:rsidRDefault="001413AA" w14:paraId="6E705B7D"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-834</w:t>
            </w:r>
          </w:p>
        </w:tc>
        <w:tc>
          <w:tcPr>
            <w:tcW w:w="315" w:type="pct"/>
            <w:noWrap/>
            <w:vAlign w:val="center"/>
            <w:hideMark/>
          </w:tcPr>
          <w:p w:rsidRPr="00877EBD" w:rsidR="001413AA" w:rsidP="001413AA" w:rsidRDefault="001413AA" w14:paraId="6772AB24"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-1.046</w:t>
            </w:r>
          </w:p>
        </w:tc>
        <w:tc>
          <w:tcPr>
            <w:tcW w:w="314" w:type="pct"/>
            <w:noWrap/>
            <w:vAlign w:val="center"/>
            <w:hideMark/>
          </w:tcPr>
          <w:p w:rsidRPr="00877EBD" w:rsidR="001413AA" w:rsidP="001413AA" w:rsidRDefault="001413AA" w14:paraId="351C711A" w14:textId="77777777">
            <w:pPr>
              <w:spacing w:line="240" w:lineRule="auto"/>
              <w:jc w:val="right"/>
              <w:rPr>
                <w:rFonts w:ascii="Calibri" w:hAnsi="Calibri" w:eastAsia="Times New Roman" w:cs="Calibri"/>
                <w:sz w:val="16"/>
                <w:szCs w:val="16"/>
              </w:rPr>
            </w:pPr>
          </w:p>
        </w:tc>
        <w:tc>
          <w:tcPr>
            <w:tcW w:w="315" w:type="pct"/>
            <w:vAlign w:val="center"/>
            <w:hideMark/>
          </w:tcPr>
          <w:p w:rsidRPr="00877EBD" w:rsidR="001413AA" w:rsidP="001413AA" w:rsidRDefault="001413AA" w14:paraId="1F2BB0F0" w14:textId="77777777">
            <w:pPr>
              <w:spacing w:line="240" w:lineRule="auto"/>
              <w:jc w:val="right"/>
              <w:rPr>
                <w:rFonts w:ascii="Times New Roman" w:hAnsi="Times New Roman" w:eastAsia="Times New Roman" w:cs="Times New Roman"/>
                <w:sz w:val="20"/>
                <w:szCs w:val="20"/>
              </w:rPr>
            </w:pPr>
          </w:p>
        </w:tc>
        <w:tc>
          <w:tcPr>
            <w:tcW w:w="313" w:type="pct"/>
            <w:noWrap/>
            <w:vAlign w:val="center"/>
            <w:hideMark/>
          </w:tcPr>
          <w:p w:rsidRPr="00877EBD" w:rsidR="001413AA" w:rsidP="001413AA" w:rsidRDefault="001413AA" w14:paraId="6A2FAD65" w14:textId="77777777">
            <w:pPr>
              <w:spacing w:line="240" w:lineRule="auto"/>
              <w:jc w:val="right"/>
              <w:rPr>
                <w:rFonts w:ascii="Calibri" w:hAnsi="Calibri" w:eastAsia="Times New Roman" w:cs="Calibri"/>
                <w:sz w:val="16"/>
                <w:szCs w:val="16"/>
              </w:rPr>
            </w:pPr>
          </w:p>
        </w:tc>
      </w:tr>
      <w:tr w:rsidRPr="00877EBD" w:rsidR="001413AA" w:rsidTr="001413AA" w14:paraId="5C62083B" w14:textId="77777777">
        <w:trPr>
          <w:trHeight w:val="113"/>
        </w:trPr>
        <w:tc>
          <w:tcPr>
            <w:tcW w:w="2799" w:type="pct"/>
            <w:vAlign w:val="center"/>
            <w:hideMark/>
          </w:tcPr>
          <w:p w:rsidRPr="00877EBD" w:rsidR="001413AA" w:rsidP="001413AA" w:rsidRDefault="001413AA" w14:paraId="0070C209" w14:textId="77777777">
            <w:pPr>
              <w:spacing w:line="240" w:lineRule="auto"/>
              <w:rPr>
                <w:rFonts w:ascii="Calibri" w:hAnsi="Calibri" w:eastAsia="Times New Roman" w:cs="Calibri"/>
                <w:sz w:val="16"/>
                <w:szCs w:val="16"/>
              </w:rPr>
            </w:pPr>
          </w:p>
        </w:tc>
        <w:tc>
          <w:tcPr>
            <w:tcW w:w="314" w:type="pct"/>
            <w:noWrap/>
            <w:vAlign w:val="center"/>
            <w:hideMark/>
          </w:tcPr>
          <w:p w:rsidRPr="00877EBD" w:rsidR="001413AA" w:rsidP="001413AA" w:rsidRDefault="001413AA" w14:paraId="00D08626" w14:textId="77777777">
            <w:pPr>
              <w:spacing w:line="240" w:lineRule="auto"/>
              <w:jc w:val="right"/>
              <w:rPr>
                <w:rFonts w:ascii="Calibri" w:hAnsi="Calibri" w:eastAsia="Times New Roman" w:cs="Calibri"/>
                <w:sz w:val="16"/>
                <w:szCs w:val="16"/>
              </w:rPr>
            </w:pPr>
          </w:p>
        </w:tc>
        <w:tc>
          <w:tcPr>
            <w:tcW w:w="315" w:type="pct"/>
            <w:noWrap/>
            <w:vAlign w:val="center"/>
            <w:hideMark/>
          </w:tcPr>
          <w:p w:rsidRPr="00877EBD" w:rsidR="001413AA" w:rsidP="001413AA" w:rsidRDefault="001413AA" w14:paraId="5AB72018" w14:textId="77777777">
            <w:pPr>
              <w:spacing w:line="240" w:lineRule="auto"/>
              <w:jc w:val="right"/>
              <w:rPr>
                <w:rFonts w:ascii="Times New Roman" w:hAnsi="Times New Roman" w:eastAsia="Times New Roman" w:cs="Times New Roman"/>
                <w:sz w:val="20"/>
                <w:szCs w:val="20"/>
              </w:rPr>
            </w:pPr>
          </w:p>
        </w:tc>
        <w:tc>
          <w:tcPr>
            <w:tcW w:w="314" w:type="pct"/>
            <w:noWrap/>
            <w:vAlign w:val="center"/>
            <w:hideMark/>
          </w:tcPr>
          <w:p w:rsidRPr="00877EBD" w:rsidR="001413AA" w:rsidP="001413AA" w:rsidRDefault="001413AA" w14:paraId="3E571837" w14:textId="77777777">
            <w:pPr>
              <w:spacing w:line="240" w:lineRule="auto"/>
              <w:jc w:val="right"/>
              <w:rPr>
                <w:rFonts w:ascii="Times New Roman" w:hAnsi="Times New Roman" w:eastAsia="Times New Roman" w:cs="Times New Roman"/>
                <w:sz w:val="20"/>
                <w:szCs w:val="20"/>
              </w:rPr>
            </w:pPr>
          </w:p>
        </w:tc>
        <w:tc>
          <w:tcPr>
            <w:tcW w:w="315" w:type="pct"/>
            <w:noWrap/>
            <w:vAlign w:val="center"/>
            <w:hideMark/>
          </w:tcPr>
          <w:p w:rsidRPr="00877EBD" w:rsidR="001413AA" w:rsidP="001413AA" w:rsidRDefault="001413AA" w14:paraId="2E48B8E5" w14:textId="77777777">
            <w:pPr>
              <w:spacing w:line="240" w:lineRule="auto"/>
              <w:jc w:val="right"/>
              <w:rPr>
                <w:rFonts w:ascii="Times New Roman" w:hAnsi="Times New Roman" w:eastAsia="Times New Roman" w:cs="Times New Roman"/>
                <w:sz w:val="20"/>
                <w:szCs w:val="20"/>
              </w:rPr>
            </w:pPr>
          </w:p>
        </w:tc>
        <w:tc>
          <w:tcPr>
            <w:tcW w:w="314" w:type="pct"/>
            <w:noWrap/>
            <w:vAlign w:val="center"/>
            <w:hideMark/>
          </w:tcPr>
          <w:p w:rsidRPr="00877EBD" w:rsidR="001413AA" w:rsidP="001413AA" w:rsidRDefault="001413AA" w14:paraId="36E9E489" w14:textId="77777777">
            <w:pPr>
              <w:spacing w:line="240" w:lineRule="auto"/>
              <w:jc w:val="right"/>
              <w:rPr>
                <w:rFonts w:ascii="Times New Roman" w:hAnsi="Times New Roman" w:eastAsia="Times New Roman" w:cs="Times New Roman"/>
                <w:sz w:val="20"/>
                <w:szCs w:val="20"/>
              </w:rPr>
            </w:pPr>
          </w:p>
        </w:tc>
        <w:tc>
          <w:tcPr>
            <w:tcW w:w="315" w:type="pct"/>
            <w:noWrap/>
            <w:vAlign w:val="center"/>
            <w:hideMark/>
          </w:tcPr>
          <w:p w:rsidRPr="00877EBD" w:rsidR="001413AA" w:rsidP="001413AA" w:rsidRDefault="001413AA" w14:paraId="45F13037" w14:textId="77777777">
            <w:pPr>
              <w:spacing w:line="240" w:lineRule="auto"/>
              <w:jc w:val="right"/>
              <w:rPr>
                <w:rFonts w:ascii="Times New Roman" w:hAnsi="Times New Roman" w:eastAsia="Times New Roman" w:cs="Times New Roman"/>
                <w:sz w:val="20"/>
                <w:szCs w:val="20"/>
              </w:rPr>
            </w:pPr>
          </w:p>
        </w:tc>
        <w:tc>
          <w:tcPr>
            <w:tcW w:w="313" w:type="pct"/>
            <w:noWrap/>
            <w:vAlign w:val="center"/>
            <w:hideMark/>
          </w:tcPr>
          <w:p w:rsidRPr="00877EBD" w:rsidR="001413AA" w:rsidP="001413AA" w:rsidRDefault="001413AA" w14:paraId="50D37CA8" w14:textId="77777777">
            <w:pPr>
              <w:spacing w:line="240" w:lineRule="auto"/>
              <w:jc w:val="right"/>
              <w:rPr>
                <w:rFonts w:ascii="Calibri" w:hAnsi="Calibri" w:eastAsia="Times New Roman" w:cs="Calibri"/>
                <w:sz w:val="16"/>
                <w:szCs w:val="16"/>
              </w:rPr>
            </w:pPr>
          </w:p>
        </w:tc>
      </w:tr>
      <w:tr w:rsidRPr="00877EBD" w:rsidR="001413AA" w:rsidTr="001413AA" w14:paraId="45C05F6C" w14:textId="77777777">
        <w:trPr>
          <w:trHeight w:val="113"/>
        </w:trPr>
        <w:tc>
          <w:tcPr>
            <w:tcW w:w="2799" w:type="pct"/>
            <w:noWrap/>
            <w:vAlign w:val="bottom"/>
            <w:hideMark/>
          </w:tcPr>
          <w:p w:rsidRPr="00877EBD" w:rsidR="001413AA" w:rsidP="001413AA" w:rsidRDefault="001413AA" w14:paraId="37E2990C" w14:textId="77777777">
            <w:pPr>
              <w:spacing w:line="240" w:lineRule="auto"/>
              <w:rPr>
                <w:rFonts w:ascii="Calibri" w:hAnsi="Calibri" w:eastAsia="Times New Roman" w:cs="Calibri"/>
                <w:b/>
                <w:bCs/>
                <w:sz w:val="16"/>
                <w:szCs w:val="16"/>
              </w:rPr>
            </w:pPr>
            <w:r w:rsidRPr="00877EBD">
              <w:rPr>
                <w:rFonts w:ascii="Calibri" w:hAnsi="Calibri" w:eastAsia="Times New Roman" w:cs="Calibri"/>
                <w:b/>
                <w:bCs/>
                <w:sz w:val="16"/>
                <w:szCs w:val="16"/>
              </w:rPr>
              <w:t>Uitgaven</w:t>
            </w:r>
          </w:p>
        </w:tc>
        <w:tc>
          <w:tcPr>
            <w:tcW w:w="314" w:type="pct"/>
            <w:noWrap/>
            <w:vAlign w:val="center"/>
            <w:hideMark/>
          </w:tcPr>
          <w:p w:rsidRPr="00877EBD" w:rsidR="001413AA" w:rsidP="001413AA" w:rsidRDefault="001413AA" w14:paraId="0B16447E" w14:textId="77777777">
            <w:pPr>
              <w:spacing w:line="240" w:lineRule="auto"/>
              <w:jc w:val="right"/>
              <w:rPr>
                <w:rFonts w:ascii="Calibri" w:hAnsi="Calibri" w:eastAsia="Times New Roman" w:cs="Calibri"/>
                <w:b/>
                <w:bCs/>
                <w:sz w:val="16"/>
                <w:szCs w:val="16"/>
              </w:rPr>
            </w:pPr>
          </w:p>
        </w:tc>
        <w:tc>
          <w:tcPr>
            <w:tcW w:w="315" w:type="pct"/>
            <w:noWrap/>
            <w:vAlign w:val="center"/>
            <w:hideMark/>
          </w:tcPr>
          <w:p w:rsidRPr="00877EBD" w:rsidR="001413AA" w:rsidP="001413AA" w:rsidRDefault="001413AA" w14:paraId="704E5529" w14:textId="77777777">
            <w:pPr>
              <w:spacing w:line="240" w:lineRule="auto"/>
              <w:jc w:val="right"/>
              <w:rPr>
                <w:rFonts w:ascii="Times New Roman" w:hAnsi="Times New Roman" w:eastAsia="Times New Roman" w:cs="Times New Roman"/>
                <w:sz w:val="20"/>
                <w:szCs w:val="20"/>
              </w:rPr>
            </w:pPr>
          </w:p>
        </w:tc>
        <w:tc>
          <w:tcPr>
            <w:tcW w:w="314" w:type="pct"/>
            <w:noWrap/>
            <w:vAlign w:val="center"/>
            <w:hideMark/>
          </w:tcPr>
          <w:p w:rsidRPr="00877EBD" w:rsidR="001413AA" w:rsidP="001413AA" w:rsidRDefault="001413AA" w14:paraId="0825F95D" w14:textId="77777777">
            <w:pPr>
              <w:spacing w:line="240" w:lineRule="auto"/>
              <w:jc w:val="right"/>
              <w:rPr>
                <w:rFonts w:ascii="Times New Roman" w:hAnsi="Times New Roman" w:eastAsia="Times New Roman" w:cs="Times New Roman"/>
                <w:sz w:val="20"/>
                <w:szCs w:val="20"/>
              </w:rPr>
            </w:pPr>
          </w:p>
        </w:tc>
        <w:tc>
          <w:tcPr>
            <w:tcW w:w="315" w:type="pct"/>
            <w:noWrap/>
            <w:vAlign w:val="center"/>
            <w:hideMark/>
          </w:tcPr>
          <w:p w:rsidRPr="00877EBD" w:rsidR="001413AA" w:rsidP="001413AA" w:rsidRDefault="001413AA" w14:paraId="33DC14D1" w14:textId="77777777">
            <w:pPr>
              <w:spacing w:line="240" w:lineRule="auto"/>
              <w:jc w:val="right"/>
              <w:rPr>
                <w:rFonts w:ascii="Times New Roman" w:hAnsi="Times New Roman" w:eastAsia="Times New Roman" w:cs="Times New Roman"/>
                <w:sz w:val="20"/>
                <w:szCs w:val="20"/>
              </w:rPr>
            </w:pPr>
          </w:p>
        </w:tc>
        <w:tc>
          <w:tcPr>
            <w:tcW w:w="314" w:type="pct"/>
            <w:noWrap/>
            <w:vAlign w:val="center"/>
            <w:hideMark/>
          </w:tcPr>
          <w:p w:rsidRPr="00877EBD" w:rsidR="001413AA" w:rsidP="001413AA" w:rsidRDefault="001413AA" w14:paraId="1D1759F7" w14:textId="77777777">
            <w:pPr>
              <w:spacing w:line="240" w:lineRule="auto"/>
              <w:jc w:val="right"/>
              <w:rPr>
                <w:rFonts w:ascii="Times New Roman" w:hAnsi="Times New Roman" w:eastAsia="Times New Roman" w:cs="Times New Roman"/>
                <w:sz w:val="20"/>
                <w:szCs w:val="20"/>
              </w:rPr>
            </w:pPr>
          </w:p>
        </w:tc>
        <w:tc>
          <w:tcPr>
            <w:tcW w:w="315" w:type="pct"/>
            <w:noWrap/>
            <w:vAlign w:val="center"/>
            <w:hideMark/>
          </w:tcPr>
          <w:p w:rsidRPr="00877EBD" w:rsidR="001413AA" w:rsidP="001413AA" w:rsidRDefault="001413AA" w14:paraId="23E30983" w14:textId="77777777">
            <w:pPr>
              <w:spacing w:line="240" w:lineRule="auto"/>
              <w:jc w:val="right"/>
              <w:rPr>
                <w:rFonts w:ascii="Times New Roman" w:hAnsi="Times New Roman" w:eastAsia="Times New Roman" w:cs="Times New Roman"/>
                <w:sz w:val="20"/>
                <w:szCs w:val="20"/>
              </w:rPr>
            </w:pPr>
          </w:p>
        </w:tc>
        <w:tc>
          <w:tcPr>
            <w:tcW w:w="313" w:type="pct"/>
            <w:noWrap/>
            <w:vAlign w:val="center"/>
            <w:hideMark/>
          </w:tcPr>
          <w:p w:rsidRPr="00877EBD" w:rsidR="001413AA" w:rsidP="001413AA" w:rsidRDefault="001413AA" w14:paraId="57F0A395" w14:textId="77777777">
            <w:pPr>
              <w:spacing w:line="240" w:lineRule="auto"/>
              <w:jc w:val="right"/>
              <w:rPr>
                <w:rFonts w:ascii="Calibri" w:hAnsi="Calibri" w:eastAsia="Times New Roman" w:cs="Calibri"/>
                <w:sz w:val="16"/>
                <w:szCs w:val="16"/>
              </w:rPr>
            </w:pPr>
          </w:p>
        </w:tc>
      </w:tr>
      <w:tr w:rsidRPr="00877EBD" w:rsidR="001413AA" w:rsidTr="001413AA" w14:paraId="6DA1DD5F" w14:textId="77777777">
        <w:trPr>
          <w:trHeight w:val="113"/>
        </w:trPr>
        <w:tc>
          <w:tcPr>
            <w:tcW w:w="2799" w:type="pct"/>
            <w:vAlign w:val="center"/>
            <w:hideMark/>
          </w:tcPr>
          <w:p w:rsidRPr="00877EBD" w:rsidR="001413AA" w:rsidP="001413AA" w:rsidRDefault="001413AA" w14:paraId="00199957"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Envelop elektriciteitsprijzen aan uitgavenkant (incidenteel t/m 2030)</w:t>
            </w:r>
          </w:p>
        </w:tc>
        <w:tc>
          <w:tcPr>
            <w:tcW w:w="314" w:type="pct"/>
            <w:noWrap/>
            <w:vAlign w:val="center"/>
            <w:hideMark/>
          </w:tcPr>
          <w:p w:rsidRPr="00877EBD" w:rsidR="001413AA" w:rsidP="001413AA" w:rsidRDefault="001413AA" w14:paraId="711C4FAE" w14:textId="77777777">
            <w:pPr>
              <w:spacing w:line="240" w:lineRule="auto"/>
              <w:jc w:val="right"/>
              <w:rPr>
                <w:rFonts w:ascii="Calibri" w:hAnsi="Calibri" w:eastAsia="Times New Roman" w:cs="Calibri"/>
                <w:sz w:val="16"/>
                <w:szCs w:val="16"/>
              </w:rPr>
            </w:pPr>
          </w:p>
        </w:tc>
        <w:tc>
          <w:tcPr>
            <w:tcW w:w="315" w:type="pct"/>
            <w:noWrap/>
            <w:vAlign w:val="center"/>
            <w:hideMark/>
          </w:tcPr>
          <w:p w:rsidRPr="00877EBD" w:rsidR="001413AA" w:rsidP="001413AA" w:rsidRDefault="001413AA" w14:paraId="6629C570" w14:textId="77777777">
            <w:pPr>
              <w:spacing w:line="240" w:lineRule="auto"/>
              <w:jc w:val="right"/>
              <w:rPr>
                <w:rFonts w:ascii="Times New Roman" w:hAnsi="Times New Roman" w:eastAsia="Times New Roman" w:cs="Times New Roman"/>
                <w:sz w:val="20"/>
                <w:szCs w:val="20"/>
              </w:rPr>
            </w:pPr>
          </w:p>
        </w:tc>
        <w:tc>
          <w:tcPr>
            <w:tcW w:w="314" w:type="pct"/>
            <w:noWrap/>
            <w:vAlign w:val="center"/>
            <w:hideMark/>
          </w:tcPr>
          <w:p w:rsidRPr="00877EBD" w:rsidR="001413AA" w:rsidP="001413AA" w:rsidRDefault="001413AA" w14:paraId="6B8851A5"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345</w:t>
            </w:r>
          </w:p>
        </w:tc>
        <w:tc>
          <w:tcPr>
            <w:tcW w:w="315" w:type="pct"/>
            <w:noWrap/>
            <w:vAlign w:val="center"/>
            <w:hideMark/>
          </w:tcPr>
          <w:p w:rsidRPr="00877EBD" w:rsidR="001413AA" w:rsidP="001413AA" w:rsidRDefault="001413AA" w14:paraId="67B11FB9"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395</w:t>
            </w:r>
          </w:p>
        </w:tc>
        <w:tc>
          <w:tcPr>
            <w:tcW w:w="314" w:type="pct"/>
            <w:noWrap/>
            <w:vAlign w:val="center"/>
            <w:hideMark/>
          </w:tcPr>
          <w:p w:rsidRPr="00877EBD" w:rsidR="001413AA" w:rsidP="001413AA" w:rsidRDefault="001413AA" w14:paraId="111AF4EB"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395</w:t>
            </w:r>
          </w:p>
        </w:tc>
        <w:tc>
          <w:tcPr>
            <w:tcW w:w="315" w:type="pct"/>
            <w:noWrap/>
            <w:vAlign w:val="center"/>
            <w:hideMark/>
          </w:tcPr>
          <w:p w:rsidRPr="00877EBD" w:rsidR="001413AA" w:rsidP="001413AA" w:rsidRDefault="001413AA" w14:paraId="5232A6C0" w14:textId="77777777">
            <w:pPr>
              <w:spacing w:line="240" w:lineRule="auto"/>
              <w:jc w:val="right"/>
              <w:rPr>
                <w:rFonts w:ascii="Calibri" w:hAnsi="Calibri" w:eastAsia="Times New Roman" w:cs="Calibri"/>
                <w:sz w:val="16"/>
                <w:szCs w:val="16"/>
              </w:rPr>
            </w:pPr>
          </w:p>
        </w:tc>
        <w:tc>
          <w:tcPr>
            <w:tcW w:w="313" w:type="pct"/>
            <w:noWrap/>
            <w:vAlign w:val="center"/>
            <w:hideMark/>
          </w:tcPr>
          <w:p w:rsidRPr="00877EBD" w:rsidR="001413AA" w:rsidP="001413AA" w:rsidRDefault="001413AA" w14:paraId="7C33E33F" w14:textId="77777777">
            <w:pPr>
              <w:spacing w:line="240" w:lineRule="auto"/>
              <w:jc w:val="right"/>
              <w:rPr>
                <w:rFonts w:ascii="Calibri" w:hAnsi="Calibri" w:eastAsia="Times New Roman" w:cs="Calibri"/>
                <w:sz w:val="16"/>
                <w:szCs w:val="16"/>
              </w:rPr>
            </w:pPr>
          </w:p>
        </w:tc>
      </w:tr>
      <w:tr w:rsidRPr="00877EBD" w:rsidR="001413AA" w:rsidTr="001413AA" w14:paraId="0E9B9F47" w14:textId="77777777">
        <w:trPr>
          <w:trHeight w:val="113"/>
        </w:trPr>
        <w:tc>
          <w:tcPr>
            <w:tcW w:w="2799" w:type="pct"/>
            <w:vAlign w:val="center"/>
          </w:tcPr>
          <w:p w:rsidRPr="00877EBD" w:rsidR="001413AA" w:rsidP="001413AA" w:rsidRDefault="001413AA" w14:paraId="75B67E85" w14:textId="77777777">
            <w:pPr>
              <w:spacing w:line="240" w:lineRule="auto"/>
              <w:rPr>
                <w:rFonts w:ascii="Calibri" w:hAnsi="Calibri" w:eastAsia="Times New Roman" w:cs="Calibri"/>
                <w:sz w:val="16"/>
                <w:szCs w:val="16"/>
              </w:rPr>
            </w:pPr>
            <w:r w:rsidRPr="003A43C3">
              <w:rPr>
                <w:rFonts w:ascii="Calibri" w:hAnsi="Calibri" w:eastAsia="Times New Roman" w:cs="Calibri"/>
                <w:sz w:val="16"/>
                <w:szCs w:val="16"/>
              </w:rPr>
              <w:t xml:space="preserve">Envelop elektriciteitsprijzen </w:t>
            </w:r>
            <w:r>
              <w:rPr>
                <w:rFonts w:ascii="Calibri" w:hAnsi="Calibri" w:eastAsia="Times New Roman" w:cs="Calibri"/>
                <w:sz w:val="16"/>
                <w:szCs w:val="16"/>
              </w:rPr>
              <w:t xml:space="preserve">deels </w:t>
            </w:r>
            <w:r w:rsidRPr="003A43C3">
              <w:rPr>
                <w:rFonts w:ascii="Calibri" w:hAnsi="Calibri" w:eastAsia="Times New Roman" w:cs="Calibri"/>
                <w:sz w:val="16"/>
                <w:szCs w:val="16"/>
              </w:rPr>
              <w:t>één jaar eerder laten ingaan</w:t>
            </w:r>
          </w:p>
        </w:tc>
        <w:tc>
          <w:tcPr>
            <w:tcW w:w="314" w:type="pct"/>
            <w:noWrap/>
            <w:vAlign w:val="bottom"/>
          </w:tcPr>
          <w:p w:rsidRPr="00877EBD" w:rsidR="001413AA" w:rsidP="001413AA" w:rsidRDefault="001413AA" w14:paraId="75209BA4" w14:textId="77777777">
            <w:pPr>
              <w:spacing w:line="240" w:lineRule="auto"/>
              <w:jc w:val="right"/>
              <w:rPr>
                <w:rFonts w:ascii="Calibri" w:hAnsi="Calibri" w:eastAsia="Times New Roman" w:cs="Calibri"/>
                <w:sz w:val="16"/>
                <w:szCs w:val="16"/>
              </w:rPr>
            </w:pPr>
          </w:p>
        </w:tc>
        <w:tc>
          <w:tcPr>
            <w:tcW w:w="315" w:type="pct"/>
            <w:noWrap/>
            <w:vAlign w:val="center"/>
          </w:tcPr>
          <w:p w:rsidRPr="00877EBD" w:rsidR="001413AA" w:rsidP="001413AA" w:rsidRDefault="001413AA" w14:paraId="7EFFCEFF" w14:textId="77777777">
            <w:pPr>
              <w:spacing w:line="240" w:lineRule="auto"/>
              <w:jc w:val="right"/>
              <w:rPr>
                <w:rFonts w:ascii="Calibri" w:hAnsi="Calibri" w:eastAsia="Times New Roman" w:cs="Calibri"/>
                <w:sz w:val="16"/>
                <w:szCs w:val="16"/>
              </w:rPr>
            </w:pPr>
            <w:r>
              <w:rPr>
                <w:rFonts w:ascii="Calibri" w:hAnsi="Calibri" w:eastAsia="Times New Roman" w:cs="Calibri"/>
                <w:sz w:val="16"/>
                <w:szCs w:val="16"/>
              </w:rPr>
              <w:t>166</w:t>
            </w:r>
          </w:p>
        </w:tc>
        <w:tc>
          <w:tcPr>
            <w:tcW w:w="314" w:type="pct"/>
            <w:noWrap/>
            <w:vAlign w:val="center"/>
          </w:tcPr>
          <w:p w:rsidRPr="00877EBD" w:rsidR="001413AA" w:rsidP="001413AA" w:rsidRDefault="001413AA" w14:paraId="36B5068C" w14:textId="77777777">
            <w:pPr>
              <w:spacing w:line="240" w:lineRule="auto"/>
              <w:jc w:val="right"/>
              <w:rPr>
                <w:rFonts w:ascii="Calibri" w:hAnsi="Calibri" w:eastAsia="Times New Roman" w:cs="Calibri"/>
                <w:sz w:val="16"/>
                <w:szCs w:val="16"/>
              </w:rPr>
            </w:pPr>
          </w:p>
        </w:tc>
        <w:tc>
          <w:tcPr>
            <w:tcW w:w="315" w:type="pct"/>
            <w:noWrap/>
            <w:vAlign w:val="center"/>
          </w:tcPr>
          <w:p w:rsidRPr="00877EBD" w:rsidR="001413AA" w:rsidP="001413AA" w:rsidRDefault="001413AA" w14:paraId="59C8F0B7" w14:textId="77777777">
            <w:pPr>
              <w:spacing w:line="240" w:lineRule="auto"/>
              <w:jc w:val="right"/>
              <w:rPr>
                <w:rFonts w:ascii="Calibri" w:hAnsi="Calibri" w:eastAsia="Times New Roman" w:cs="Calibri"/>
                <w:sz w:val="16"/>
                <w:szCs w:val="16"/>
              </w:rPr>
            </w:pPr>
          </w:p>
        </w:tc>
        <w:tc>
          <w:tcPr>
            <w:tcW w:w="314" w:type="pct"/>
            <w:noWrap/>
            <w:vAlign w:val="center"/>
          </w:tcPr>
          <w:p w:rsidRPr="00877EBD" w:rsidR="001413AA" w:rsidP="001413AA" w:rsidRDefault="001413AA" w14:paraId="0CC77DBE" w14:textId="77777777">
            <w:pPr>
              <w:spacing w:line="240" w:lineRule="auto"/>
              <w:jc w:val="right"/>
              <w:rPr>
                <w:rFonts w:ascii="Calibri" w:hAnsi="Calibri" w:eastAsia="Times New Roman" w:cs="Calibri"/>
                <w:sz w:val="16"/>
                <w:szCs w:val="16"/>
              </w:rPr>
            </w:pPr>
          </w:p>
        </w:tc>
        <w:tc>
          <w:tcPr>
            <w:tcW w:w="315" w:type="pct"/>
            <w:noWrap/>
            <w:vAlign w:val="center"/>
          </w:tcPr>
          <w:p w:rsidRPr="00877EBD" w:rsidR="001413AA" w:rsidP="001413AA" w:rsidRDefault="001413AA" w14:paraId="5C2F8CA8" w14:textId="77777777">
            <w:pPr>
              <w:spacing w:line="240" w:lineRule="auto"/>
              <w:jc w:val="right"/>
              <w:rPr>
                <w:rFonts w:ascii="Calibri" w:hAnsi="Calibri" w:eastAsia="Times New Roman" w:cs="Calibri"/>
                <w:sz w:val="16"/>
                <w:szCs w:val="16"/>
              </w:rPr>
            </w:pPr>
          </w:p>
        </w:tc>
        <w:tc>
          <w:tcPr>
            <w:tcW w:w="313" w:type="pct"/>
            <w:noWrap/>
            <w:vAlign w:val="center"/>
          </w:tcPr>
          <w:p w:rsidRPr="00877EBD" w:rsidR="001413AA" w:rsidP="001413AA" w:rsidRDefault="001413AA" w14:paraId="2733F06F" w14:textId="77777777">
            <w:pPr>
              <w:spacing w:line="240" w:lineRule="auto"/>
              <w:jc w:val="right"/>
              <w:rPr>
                <w:rFonts w:ascii="Calibri" w:hAnsi="Calibri" w:eastAsia="Times New Roman" w:cs="Calibri"/>
                <w:sz w:val="16"/>
                <w:szCs w:val="16"/>
              </w:rPr>
            </w:pPr>
          </w:p>
        </w:tc>
      </w:tr>
      <w:tr w:rsidRPr="00877EBD" w:rsidR="001413AA" w:rsidTr="001413AA" w14:paraId="589D2FD7" w14:textId="77777777">
        <w:trPr>
          <w:trHeight w:val="113"/>
        </w:trPr>
        <w:tc>
          <w:tcPr>
            <w:tcW w:w="2799" w:type="pct"/>
            <w:vAlign w:val="center"/>
            <w:hideMark/>
          </w:tcPr>
          <w:p w:rsidRPr="00877EBD" w:rsidR="001413AA" w:rsidP="001413AA" w:rsidRDefault="001413AA" w14:paraId="033A2F2E"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Veiligheid (o.a. politie en OM)</w:t>
            </w:r>
          </w:p>
        </w:tc>
        <w:tc>
          <w:tcPr>
            <w:tcW w:w="314" w:type="pct"/>
            <w:noWrap/>
            <w:vAlign w:val="bottom"/>
            <w:hideMark/>
          </w:tcPr>
          <w:p w:rsidRPr="00877EBD" w:rsidR="001413AA" w:rsidP="001413AA" w:rsidRDefault="001413AA" w14:paraId="6A3096A7" w14:textId="77777777">
            <w:pPr>
              <w:spacing w:line="240" w:lineRule="auto"/>
              <w:jc w:val="right"/>
              <w:rPr>
                <w:rFonts w:ascii="Calibri" w:hAnsi="Calibri" w:eastAsia="Times New Roman" w:cs="Calibri"/>
                <w:sz w:val="16"/>
                <w:szCs w:val="16"/>
              </w:rPr>
            </w:pPr>
          </w:p>
        </w:tc>
        <w:tc>
          <w:tcPr>
            <w:tcW w:w="315" w:type="pct"/>
            <w:noWrap/>
            <w:vAlign w:val="center"/>
            <w:hideMark/>
          </w:tcPr>
          <w:p w:rsidRPr="00877EBD" w:rsidR="001413AA" w:rsidP="001413AA" w:rsidRDefault="001413AA" w14:paraId="6510858C"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15</w:t>
            </w:r>
          </w:p>
        </w:tc>
        <w:tc>
          <w:tcPr>
            <w:tcW w:w="314" w:type="pct"/>
            <w:noWrap/>
            <w:vAlign w:val="center"/>
            <w:hideMark/>
          </w:tcPr>
          <w:p w:rsidRPr="00877EBD" w:rsidR="001413AA" w:rsidP="001413AA" w:rsidRDefault="001413AA" w14:paraId="45E02686"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15</w:t>
            </w:r>
          </w:p>
        </w:tc>
        <w:tc>
          <w:tcPr>
            <w:tcW w:w="315" w:type="pct"/>
            <w:noWrap/>
            <w:vAlign w:val="center"/>
            <w:hideMark/>
          </w:tcPr>
          <w:p w:rsidRPr="00877EBD" w:rsidR="001413AA" w:rsidP="001413AA" w:rsidRDefault="001413AA" w14:paraId="4332B447"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20</w:t>
            </w:r>
          </w:p>
        </w:tc>
        <w:tc>
          <w:tcPr>
            <w:tcW w:w="314" w:type="pct"/>
            <w:noWrap/>
            <w:vAlign w:val="center"/>
            <w:hideMark/>
          </w:tcPr>
          <w:p w:rsidRPr="00877EBD" w:rsidR="001413AA" w:rsidP="001413AA" w:rsidRDefault="001413AA" w14:paraId="0B3ADA38"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20</w:t>
            </w:r>
          </w:p>
        </w:tc>
        <w:tc>
          <w:tcPr>
            <w:tcW w:w="315" w:type="pct"/>
            <w:noWrap/>
            <w:vAlign w:val="center"/>
            <w:hideMark/>
          </w:tcPr>
          <w:p w:rsidRPr="00877EBD" w:rsidR="001413AA" w:rsidP="001413AA" w:rsidRDefault="001413AA" w14:paraId="6BD24253"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25</w:t>
            </w:r>
          </w:p>
        </w:tc>
        <w:tc>
          <w:tcPr>
            <w:tcW w:w="313" w:type="pct"/>
            <w:noWrap/>
            <w:vAlign w:val="center"/>
            <w:hideMark/>
          </w:tcPr>
          <w:p w:rsidRPr="00877EBD" w:rsidR="001413AA" w:rsidP="001413AA" w:rsidRDefault="001413AA" w14:paraId="7C475BE4"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25</w:t>
            </w:r>
          </w:p>
        </w:tc>
      </w:tr>
      <w:tr w:rsidRPr="00877EBD" w:rsidR="001413AA" w:rsidTr="001413AA" w14:paraId="254B8F99" w14:textId="77777777">
        <w:trPr>
          <w:trHeight w:val="113"/>
        </w:trPr>
        <w:tc>
          <w:tcPr>
            <w:tcW w:w="2799" w:type="pct"/>
            <w:vAlign w:val="center"/>
            <w:hideMark/>
          </w:tcPr>
          <w:p w:rsidRPr="00877EBD" w:rsidR="001413AA" w:rsidP="001413AA" w:rsidRDefault="001413AA" w14:paraId="2141283E"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AI</w:t>
            </w:r>
          </w:p>
        </w:tc>
        <w:tc>
          <w:tcPr>
            <w:tcW w:w="314" w:type="pct"/>
            <w:noWrap/>
            <w:vAlign w:val="bottom"/>
            <w:hideMark/>
          </w:tcPr>
          <w:p w:rsidRPr="00877EBD" w:rsidR="001413AA" w:rsidP="001413AA" w:rsidRDefault="001413AA" w14:paraId="5BB1A3E5" w14:textId="77777777">
            <w:pPr>
              <w:spacing w:line="240" w:lineRule="auto"/>
              <w:jc w:val="right"/>
              <w:rPr>
                <w:rFonts w:ascii="Calibri" w:hAnsi="Calibri" w:eastAsia="Times New Roman" w:cs="Calibri"/>
                <w:sz w:val="16"/>
                <w:szCs w:val="16"/>
              </w:rPr>
            </w:pPr>
          </w:p>
        </w:tc>
        <w:tc>
          <w:tcPr>
            <w:tcW w:w="315" w:type="pct"/>
            <w:noWrap/>
            <w:vAlign w:val="center"/>
            <w:hideMark/>
          </w:tcPr>
          <w:p w:rsidRPr="00877EBD" w:rsidR="001413AA" w:rsidP="001413AA" w:rsidRDefault="001413AA" w14:paraId="48E96C12"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3</w:t>
            </w:r>
          </w:p>
        </w:tc>
        <w:tc>
          <w:tcPr>
            <w:tcW w:w="314" w:type="pct"/>
            <w:noWrap/>
            <w:vAlign w:val="center"/>
            <w:hideMark/>
          </w:tcPr>
          <w:p w:rsidRPr="00877EBD" w:rsidR="001413AA" w:rsidP="001413AA" w:rsidRDefault="001413AA" w14:paraId="3DE3CD40"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5</w:t>
            </w:r>
          </w:p>
        </w:tc>
        <w:tc>
          <w:tcPr>
            <w:tcW w:w="315" w:type="pct"/>
            <w:noWrap/>
            <w:vAlign w:val="center"/>
            <w:hideMark/>
          </w:tcPr>
          <w:p w:rsidRPr="00877EBD" w:rsidR="001413AA" w:rsidP="001413AA" w:rsidRDefault="001413AA" w14:paraId="6745DA80"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5</w:t>
            </w:r>
          </w:p>
        </w:tc>
        <w:tc>
          <w:tcPr>
            <w:tcW w:w="314" w:type="pct"/>
            <w:noWrap/>
            <w:vAlign w:val="center"/>
            <w:hideMark/>
          </w:tcPr>
          <w:p w:rsidRPr="00877EBD" w:rsidR="001413AA" w:rsidP="001413AA" w:rsidRDefault="001413AA" w14:paraId="7DDC60EC"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w:t>
            </w:r>
          </w:p>
        </w:tc>
        <w:tc>
          <w:tcPr>
            <w:tcW w:w="315" w:type="pct"/>
            <w:noWrap/>
            <w:vAlign w:val="center"/>
            <w:hideMark/>
          </w:tcPr>
          <w:p w:rsidRPr="00877EBD" w:rsidR="001413AA" w:rsidP="001413AA" w:rsidRDefault="001413AA" w14:paraId="0A7F4AAE"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w:t>
            </w:r>
          </w:p>
        </w:tc>
        <w:tc>
          <w:tcPr>
            <w:tcW w:w="313" w:type="pct"/>
            <w:noWrap/>
            <w:vAlign w:val="center"/>
            <w:hideMark/>
          </w:tcPr>
          <w:p w:rsidRPr="00877EBD" w:rsidR="001413AA" w:rsidP="001413AA" w:rsidRDefault="001413AA" w14:paraId="50609BF3"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w:t>
            </w:r>
          </w:p>
        </w:tc>
      </w:tr>
      <w:tr w:rsidRPr="00877EBD" w:rsidR="001413AA" w:rsidTr="001413AA" w14:paraId="04D14FDB" w14:textId="77777777">
        <w:trPr>
          <w:trHeight w:val="113"/>
        </w:trPr>
        <w:tc>
          <w:tcPr>
            <w:tcW w:w="2799" w:type="pct"/>
            <w:noWrap/>
            <w:vAlign w:val="bottom"/>
          </w:tcPr>
          <w:p w:rsidRPr="00877EBD" w:rsidR="001413AA" w:rsidP="001413AA" w:rsidRDefault="001413AA" w14:paraId="5ED09DA6" w14:textId="1628766C">
            <w:pPr>
              <w:spacing w:line="240" w:lineRule="auto"/>
              <w:rPr>
                <w:rFonts w:ascii="Calibri" w:hAnsi="Calibri" w:eastAsia="Times New Roman" w:cs="Calibri"/>
                <w:sz w:val="16"/>
                <w:szCs w:val="16"/>
              </w:rPr>
            </w:pPr>
            <w:r>
              <w:rPr>
                <w:rFonts w:ascii="Calibri" w:hAnsi="Calibri" w:eastAsia="Times New Roman" w:cs="Calibri"/>
                <w:sz w:val="16"/>
                <w:szCs w:val="16"/>
              </w:rPr>
              <w:t>Transitie werkgevers zorg en overheid naar 2037</w:t>
            </w:r>
            <w:r>
              <w:rPr>
                <w:rStyle w:val="Voetnootmarkering"/>
                <w:rFonts w:ascii="Calibri" w:hAnsi="Calibri" w:eastAsia="Times New Roman" w:cs="Calibri"/>
                <w:sz w:val="16"/>
                <w:szCs w:val="16"/>
              </w:rPr>
              <w:footnoteReference w:id="6"/>
            </w:r>
          </w:p>
        </w:tc>
        <w:tc>
          <w:tcPr>
            <w:tcW w:w="314" w:type="pct"/>
            <w:noWrap/>
            <w:vAlign w:val="bottom"/>
          </w:tcPr>
          <w:p w:rsidRPr="00877EBD" w:rsidR="001413AA" w:rsidP="001413AA" w:rsidRDefault="001413AA" w14:paraId="043CC492" w14:textId="77777777">
            <w:pPr>
              <w:spacing w:line="240" w:lineRule="auto"/>
              <w:jc w:val="right"/>
              <w:rPr>
                <w:rFonts w:ascii="Calibri" w:hAnsi="Calibri" w:eastAsia="Times New Roman" w:cs="Calibri"/>
                <w:sz w:val="16"/>
                <w:szCs w:val="16"/>
              </w:rPr>
            </w:pPr>
          </w:p>
        </w:tc>
        <w:tc>
          <w:tcPr>
            <w:tcW w:w="315" w:type="pct"/>
            <w:vAlign w:val="center"/>
          </w:tcPr>
          <w:p w:rsidRPr="00877EBD" w:rsidR="001413AA" w:rsidP="001413AA" w:rsidRDefault="001413AA" w14:paraId="2A4DD1A8" w14:textId="77777777">
            <w:pPr>
              <w:spacing w:line="240" w:lineRule="auto"/>
              <w:jc w:val="right"/>
              <w:rPr>
                <w:rFonts w:ascii="Calibri" w:hAnsi="Calibri" w:eastAsia="Times New Roman" w:cs="Calibri"/>
                <w:sz w:val="16"/>
                <w:szCs w:val="16"/>
              </w:rPr>
            </w:pPr>
            <w:r>
              <w:rPr>
                <w:rFonts w:ascii="Calibri" w:hAnsi="Calibri" w:eastAsia="Times New Roman" w:cs="Calibri"/>
                <w:sz w:val="16"/>
                <w:szCs w:val="16"/>
              </w:rPr>
              <w:t>-200</w:t>
            </w:r>
          </w:p>
        </w:tc>
        <w:tc>
          <w:tcPr>
            <w:tcW w:w="314" w:type="pct"/>
            <w:vAlign w:val="center"/>
          </w:tcPr>
          <w:p w:rsidRPr="00877EBD" w:rsidR="001413AA" w:rsidP="001413AA" w:rsidRDefault="001413AA" w14:paraId="0670F1DA" w14:textId="77777777">
            <w:pPr>
              <w:spacing w:line="240" w:lineRule="auto"/>
              <w:jc w:val="right"/>
              <w:rPr>
                <w:rFonts w:ascii="Calibri" w:hAnsi="Calibri" w:eastAsia="Times New Roman" w:cs="Calibri"/>
                <w:sz w:val="16"/>
                <w:szCs w:val="16"/>
              </w:rPr>
            </w:pPr>
          </w:p>
        </w:tc>
        <w:tc>
          <w:tcPr>
            <w:tcW w:w="315" w:type="pct"/>
            <w:vAlign w:val="center"/>
          </w:tcPr>
          <w:p w:rsidRPr="00877EBD" w:rsidR="001413AA" w:rsidP="001413AA" w:rsidRDefault="001413AA" w14:paraId="35FAE72D" w14:textId="77777777">
            <w:pPr>
              <w:spacing w:line="240" w:lineRule="auto"/>
              <w:jc w:val="right"/>
              <w:rPr>
                <w:rFonts w:ascii="Calibri" w:hAnsi="Calibri" w:eastAsia="Times New Roman" w:cs="Calibri"/>
                <w:sz w:val="16"/>
                <w:szCs w:val="16"/>
              </w:rPr>
            </w:pPr>
          </w:p>
        </w:tc>
        <w:tc>
          <w:tcPr>
            <w:tcW w:w="314" w:type="pct"/>
            <w:vAlign w:val="center"/>
          </w:tcPr>
          <w:p w:rsidRPr="00877EBD" w:rsidR="001413AA" w:rsidP="001413AA" w:rsidRDefault="001413AA" w14:paraId="75837EEA" w14:textId="77777777">
            <w:pPr>
              <w:spacing w:line="240" w:lineRule="auto"/>
              <w:jc w:val="right"/>
              <w:rPr>
                <w:rFonts w:ascii="Calibri" w:hAnsi="Calibri" w:eastAsia="Times New Roman" w:cs="Calibri"/>
                <w:sz w:val="16"/>
                <w:szCs w:val="16"/>
              </w:rPr>
            </w:pPr>
          </w:p>
        </w:tc>
        <w:tc>
          <w:tcPr>
            <w:tcW w:w="315" w:type="pct"/>
            <w:vAlign w:val="center"/>
          </w:tcPr>
          <w:p w:rsidRPr="00877EBD" w:rsidR="001413AA" w:rsidP="001413AA" w:rsidRDefault="001413AA" w14:paraId="50A8C17B" w14:textId="77777777">
            <w:pPr>
              <w:spacing w:line="240" w:lineRule="auto"/>
              <w:jc w:val="right"/>
              <w:rPr>
                <w:rFonts w:ascii="Calibri" w:hAnsi="Calibri" w:eastAsia="Times New Roman" w:cs="Calibri"/>
                <w:sz w:val="16"/>
                <w:szCs w:val="16"/>
              </w:rPr>
            </w:pPr>
          </w:p>
        </w:tc>
        <w:tc>
          <w:tcPr>
            <w:tcW w:w="313" w:type="pct"/>
            <w:vAlign w:val="center"/>
          </w:tcPr>
          <w:p w:rsidRPr="00877EBD" w:rsidR="001413AA" w:rsidP="001413AA" w:rsidRDefault="001413AA" w14:paraId="751369DE" w14:textId="77777777">
            <w:pPr>
              <w:spacing w:line="240" w:lineRule="auto"/>
              <w:jc w:val="right"/>
              <w:rPr>
                <w:rFonts w:ascii="Calibri" w:hAnsi="Calibri" w:eastAsia="Times New Roman" w:cs="Calibri"/>
                <w:sz w:val="16"/>
                <w:szCs w:val="16"/>
              </w:rPr>
            </w:pPr>
          </w:p>
        </w:tc>
      </w:tr>
      <w:tr w:rsidRPr="00877EBD" w:rsidR="001413AA" w:rsidTr="001413AA" w14:paraId="0350AEC7" w14:textId="77777777">
        <w:trPr>
          <w:trHeight w:val="113"/>
        </w:trPr>
        <w:tc>
          <w:tcPr>
            <w:tcW w:w="2799" w:type="pct"/>
            <w:noWrap/>
            <w:vAlign w:val="bottom"/>
            <w:hideMark/>
          </w:tcPr>
          <w:p w:rsidRPr="00877EBD" w:rsidR="001413AA" w:rsidP="001413AA" w:rsidRDefault="001413AA" w14:paraId="6CF12EBE" w14:textId="0F665CBE">
            <w:pPr>
              <w:spacing w:line="240" w:lineRule="auto"/>
              <w:rPr>
                <w:rFonts w:ascii="Calibri" w:hAnsi="Calibri" w:eastAsia="Times New Roman" w:cs="Calibri"/>
                <w:sz w:val="16"/>
                <w:szCs w:val="16"/>
              </w:rPr>
            </w:pPr>
            <w:r>
              <w:rPr>
                <w:rFonts w:ascii="Calibri" w:hAnsi="Calibri" w:eastAsia="Times New Roman" w:cs="Calibri"/>
                <w:sz w:val="16"/>
                <w:szCs w:val="16"/>
              </w:rPr>
              <w:t>Indexatie Aanvullende Post</w:t>
            </w:r>
            <w:r>
              <w:rPr>
                <w:rStyle w:val="Voetnootmarkering"/>
                <w:rFonts w:ascii="Calibri" w:hAnsi="Calibri" w:eastAsia="Times New Roman" w:cs="Calibri"/>
                <w:sz w:val="16"/>
                <w:szCs w:val="16"/>
              </w:rPr>
              <w:footnoteReference w:id="7"/>
            </w:r>
          </w:p>
        </w:tc>
        <w:tc>
          <w:tcPr>
            <w:tcW w:w="314" w:type="pct"/>
            <w:noWrap/>
            <w:vAlign w:val="bottom"/>
            <w:hideMark/>
          </w:tcPr>
          <w:p w:rsidRPr="00877EBD" w:rsidR="001413AA" w:rsidP="001413AA" w:rsidRDefault="001413AA" w14:paraId="7B9B12F9" w14:textId="77777777">
            <w:pPr>
              <w:spacing w:line="240" w:lineRule="auto"/>
              <w:jc w:val="right"/>
              <w:rPr>
                <w:rFonts w:ascii="Calibri" w:hAnsi="Calibri" w:eastAsia="Times New Roman" w:cs="Calibri"/>
                <w:sz w:val="16"/>
                <w:szCs w:val="16"/>
              </w:rPr>
            </w:pPr>
          </w:p>
        </w:tc>
        <w:tc>
          <w:tcPr>
            <w:tcW w:w="315" w:type="pct"/>
            <w:vAlign w:val="center"/>
            <w:hideMark/>
          </w:tcPr>
          <w:p w:rsidRPr="00877EBD" w:rsidR="001413AA" w:rsidP="001413AA" w:rsidRDefault="001413AA" w14:paraId="0733E6A7"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-55</w:t>
            </w:r>
          </w:p>
        </w:tc>
        <w:tc>
          <w:tcPr>
            <w:tcW w:w="314" w:type="pct"/>
            <w:vAlign w:val="center"/>
            <w:hideMark/>
          </w:tcPr>
          <w:p w:rsidRPr="00877EBD" w:rsidR="001413AA" w:rsidP="001413AA" w:rsidRDefault="001413AA" w14:paraId="6D244272"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-64</w:t>
            </w:r>
          </w:p>
        </w:tc>
        <w:tc>
          <w:tcPr>
            <w:tcW w:w="315" w:type="pct"/>
            <w:vAlign w:val="center"/>
            <w:hideMark/>
          </w:tcPr>
          <w:p w:rsidRPr="00877EBD" w:rsidR="001413AA" w:rsidP="001413AA" w:rsidRDefault="001413AA" w14:paraId="23160EF2"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-72</w:t>
            </w:r>
          </w:p>
        </w:tc>
        <w:tc>
          <w:tcPr>
            <w:tcW w:w="314" w:type="pct"/>
            <w:vAlign w:val="center"/>
            <w:hideMark/>
          </w:tcPr>
          <w:p w:rsidRPr="00877EBD" w:rsidR="001413AA" w:rsidP="001413AA" w:rsidRDefault="001413AA" w14:paraId="20481363"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-80</w:t>
            </w:r>
          </w:p>
        </w:tc>
        <w:tc>
          <w:tcPr>
            <w:tcW w:w="315" w:type="pct"/>
            <w:vAlign w:val="center"/>
            <w:hideMark/>
          </w:tcPr>
          <w:p w:rsidRPr="00877EBD" w:rsidR="001413AA" w:rsidP="001413AA" w:rsidRDefault="001413AA" w14:paraId="081C7CA8"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-88</w:t>
            </w:r>
          </w:p>
        </w:tc>
        <w:tc>
          <w:tcPr>
            <w:tcW w:w="313" w:type="pct"/>
            <w:vAlign w:val="center"/>
            <w:hideMark/>
          </w:tcPr>
          <w:p w:rsidRPr="00877EBD" w:rsidR="001413AA" w:rsidP="001413AA" w:rsidRDefault="001413AA" w14:paraId="47E6FBA4"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-136</w:t>
            </w:r>
          </w:p>
        </w:tc>
      </w:tr>
      <w:tr w:rsidRPr="00877EBD" w:rsidR="001413AA" w:rsidTr="001413AA" w14:paraId="7711342F" w14:textId="77777777">
        <w:trPr>
          <w:trHeight w:val="113"/>
        </w:trPr>
        <w:tc>
          <w:tcPr>
            <w:tcW w:w="2799" w:type="pct"/>
            <w:noWrap/>
            <w:vAlign w:val="bottom"/>
            <w:hideMark/>
          </w:tcPr>
          <w:p w:rsidRPr="00877EBD" w:rsidR="001413AA" w:rsidP="001413AA" w:rsidRDefault="001413AA" w14:paraId="494DC6DC"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Oekraïne steun naar voren halen (NJN 2026)</w:t>
            </w:r>
          </w:p>
        </w:tc>
        <w:tc>
          <w:tcPr>
            <w:tcW w:w="314" w:type="pct"/>
            <w:noWrap/>
            <w:vAlign w:val="bottom"/>
            <w:hideMark/>
          </w:tcPr>
          <w:p w:rsidRPr="00877EBD" w:rsidR="001413AA" w:rsidP="001413AA" w:rsidRDefault="001413AA" w14:paraId="47D2B31A" w14:textId="77777777">
            <w:pPr>
              <w:spacing w:line="240" w:lineRule="auto"/>
              <w:jc w:val="right"/>
              <w:rPr>
                <w:rFonts w:ascii="Calibri" w:hAnsi="Calibri" w:eastAsia="Times New Roman" w:cs="Calibri"/>
                <w:sz w:val="16"/>
                <w:szCs w:val="16"/>
              </w:rPr>
            </w:pPr>
          </w:p>
        </w:tc>
        <w:tc>
          <w:tcPr>
            <w:tcW w:w="315" w:type="pct"/>
            <w:vAlign w:val="center"/>
            <w:hideMark/>
          </w:tcPr>
          <w:p w:rsidRPr="00877EBD" w:rsidR="001413AA" w:rsidP="001413AA" w:rsidRDefault="001413AA" w14:paraId="792DBA5E"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-40</w:t>
            </w:r>
          </w:p>
        </w:tc>
        <w:tc>
          <w:tcPr>
            <w:tcW w:w="314" w:type="pct"/>
            <w:vAlign w:val="center"/>
            <w:hideMark/>
          </w:tcPr>
          <w:p w:rsidRPr="00877EBD" w:rsidR="001413AA" w:rsidP="001413AA" w:rsidRDefault="001413AA" w14:paraId="6A53A4C0" w14:textId="77777777">
            <w:pPr>
              <w:spacing w:line="240" w:lineRule="auto"/>
              <w:jc w:val="right"/>
              <w:rPr>
                <w:rFonts w:ascii="Calibri" w:hAnsi="Calibri" w:eastAsia="Times New Roman" w:cs="Calibri"/>
                <w:sz w:val="16"/>
                <w:szCs w:val="16"/>
              </w:rPr>
            </w:pPr>
          </w:p>
        </w:tc>
        <w:tc>
          <w:tcPr>
            <w:tcW w:w="315" w:type="pct"/>
            <w:vAlign w:val="center"/>
            <w:hideMark/>
          </w:tcPr>
          <w:p w:rsidRPr="00877EBD" w:rsidR="001413AA" w:rsidP="001413AA" w:rsidRDefault="001413AA" w14:paraId="25E45CA7" w14:textId="77777777">
            <w:pPr>
              <w:spacing w:line="240" w:lineRule="auto"/>
              <w:jc w:val="right"/>
              <w:rPr>
                <w:rFonts w:ascii="Times New Roman" w:hAnsi="Times New Roman" w:eastAsia="Times New Roman" w:cs="Times New Roman"/>
                <w:sz w:val="20"/>
                <w:szCs w:val="20"/>
              </w:rPr>
            </w:pPr>
          </w:p>
        </w:tc>
        <w:tc>
          <w:tcPr>
            <w:tcW w:w="314" w:type="pct"/>
            <w:vAlign w:val="center"/>
            <w:hideMark/>
          </w:tcPr>
          <w:p w:rsidRPr="00877EBD" w:rsidR="001413AA" w:rsidP="001413AA" w:rsidRDefault="001413AA" w14:paraId="44C332A8" w14:textId="77777777">
            <w:pPr>
              <w:spacing w:line="240" w:lineRule="auto"/>
              <w:jc w:val="right"/>
              <w:rPr>
                <w:rFonts w:ascii="Times New Roman" w:hAnsi="Times New Roman" w:eastAsia="Times New Roman" w:cs="Times New Roman"/>
                <w:sz w:val="20"/>
                <w:szCs w:val="20"/>
              </w:rPr>
            </w:pPr>
          </w:p>
        </w:tc>
        <w:tc>
          <w:tcPr>
            <w:tcW w:w="315" w:type="pct"/>
            <w:vAlign w:val="center"/>
            <w:hideMark/>
          </w:tcPr>
          <w:p w:rsidRPr="00877EBD" w:rsidR="001413AA" w:rsidP="001413AA" w:rsidRDefault="001413AA" w14:paraId="0F7B3585" w14:textId="77777777">
            <w:pPr>
              <w:spacing w:line="240" w:lineRule="auto"/>
              <w:jc w:val="right"/>
              <w:rPr>
                <w:rFonts w:ascii="Times New Roman" w:hAnsi="Times New Roman" w:eastAsia="Times New Roman" w:cs="Times New Roman"/>
                <w:sz w:val="20"/>
                <w:szCs w:val="20"/>
              </w:rPr>
            </w:pPr>
          </w:p>
        </w:tc>
        <w:tc>
          <w:tcPr>
            <w:tcW w:w="313" w:type="pct"/>
            <w:vAlign w:val="center"/>
            <w:hideMark/>
          </w:tcPr>
          <w:p w:rsidRPr="00877EBD" w:rsidR="001413AA" w:rsidP="001413AA" w:rsidRDefault="001413AA" w14:paraId="04C0E4AB" w14:textId="77777777">
            <w:pPr>
              <w:spacing w:line="240" w:lineRule="auto"/>
              <w:jc w:val="right"/>
              <w:rPr>
                <w:rFonts w:ascii="Calibri" w:hAnsi="Calibri" w:eastAsia="Times New Roman" w:cs="Calibri"/>
                <w:sz w:val="16"/>
                <w:szCs w:val="16"/>
              </w:rPr>
            </w:pPr>
          </w:p>
        </w:tc>
      </w:tr>
      <w:tr w:rsidRPr="00877EBD" w:rsidR="001413AA" w:rsidTr="001413AA" w14:paraId="04F875FE" w14:textId="77777777">
        <w:trPr>
          <w:trHeight w:val="113"/>
        </w:trPr>
        <w:tc>
          <w:tcPr>
            <w:tcW w:w="2799" w:type="pct"/>
            <w:noWrap/>
            <w:vAlign w:val="bottom"/>
            <w:hideMark/>
          </w:tcPr>
          <w:p w:rsidRPr="00877EBD" w:rsidR="001413AA" w:rsidP="001413AA" w:rsidRDefault="001413AA" w14:paraId="6A0BD486"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Bijdrage Wereldbank naar voren halen (NJN 2026)</w:t>
            </w:r>
          </w:p>
        </w:tc>
        <w:tc>
          <w:tcPr>
            <w:tcW w:w="314" w:type="pct"/>
            <w:noWrap/>
            <w:vAlign w:val="bottom"/>
            <w:hideMark/>
          </w:tcPr>
          <w:p w:rsidRPr="00877EBD" w:rsidR="001413AA" w:rsidP="001413AA" w:rsidRDefault="001413AA" w14:paraId="62E516C8" w14:textId="77777777">
            <w:pPr>
              <w:spacing w:line="240" w:lineRule="auto"/>
              <w:jc w:val="right"/>
              <w:rPr>
                <w:rFonts w:ascii="Calibri" w:hAnsi="Calibri" w:eastAsia="Times New Roman" w:cs="Calibri"/>
                <w:sz w:val="16"/>
                <w:szCs w:val="16"/>
              </w:rPr>
            </w:pPr>
          </w:p>
        </w:tc>
        <w:tc>
          <w:tcPr>
            <w:tcW w:w="315" w:type="pct"/>
            <w:noWrap/>
            <w:vAlign w:val="bottom"/>
            <w:hideMark/>
          </w:tcPr>
          <w:p w:rsidRPr="00877EBD" w:rsidR="001413AA" w:rsidP="001413AA" w:rsidRDefault="001413AA" w14:paraId="09A7EB66"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-430</w:t>
            </w:r>
          </w:p>
        </w:tc>
        <w:tc>
          <w:tcPr>
            <w:tcW w:w="314" w:type="pct"/>
            <w:noWrap/>
            <w:vAlign w:val="bottom"/>
            <w:hideMark/>
          </w:tcPr>
          <w:p w:rsidRPr="00877EBD" w:rsidR="001413AA" w:rsidP="001413AA" w:rsidRDefault="001413AA" w14:paraId="09FE5B62" w14:textId="77777777">
            <w:pPr>
              <w:spacing w:line="240" w:lineRule="auto"/>
              <w:jc w:val="right"/>
              <w:rPr>
                <w:rFonts w:ascii="Calibri" w:hAnsi="Calibri" w:eastAsia="Times New Roman" w:cs="Calibri"/>
                <w:sz w:val="16"/>
                <w:szCs w:val="16"/>
              </w:rPr>
            </w:pPr>
          </w:p>
        </w:tc>
        <w:tc>
          <w:tcPr>
            <w:tcW w:w="315" w:type="pct"/>
            <w:noWrap/>
            <w:vAlign w:val="bottom"/>
            <w:hideMark/>
          </w:tcPr>
          <w:p w:rsidRPr="00877EBD" w:rsidR="001413AA" w:rsidP="001413AA" w:rsidRDefault="001413AA" w14:paraId="7E048255" w14:textId="77777777">
            <w:pPr>
              <w:spacing w:line="240" w:lineRule="auto"/>
              <w:jc w:val="right"/>
              <w:rPr>
                <w:rFonts w:ascii="Times New Roman" w:hAnsi="Times New Roman" w:eastAsia="Times New Roman" w:cs="Times New Roman"/>
                <w:sz w:val="20"/>
                <w:szCs w:val="20"/>
              </w:rPr>
            </w:pPr>
          </w:p>
        </w:tc>
        <w:tc>
          <w:tcPr>
            <w:tcW w:w="314" w:type="pct"/>
            <w:noWrap/>
            <w:vAlign w:val="bottom"/>
            <w:hideMark/>
          </w:tcPr>
          <w:p w:rsidRPr="00877EBD" w:rsidR="001413AA" w:rsidP="001413AA" w:rsidRDefault="001413AA" w14:paraId="0E08FEE1" w14:textId="77777777">
            <w:pPr>
              <w:spacing w:line="240" w:lineRule="auto"/>
              <w:jc w:val="right"/>
              <w:rPr>
                <w:rFonts w:ascii="Times New Roman" w:hAnsi="Times New Roman" w:eastAsia="Times New Roman" w:cs="Times New Roman"/>
                <w:sz w:val="20"/>
                <w:szCs w:val="20"/>
              </w:rPr>
            </w:pPr>
          </w:p>
        </w:tc>
        <w:tc>
          <w:tcPr>
            <w:tcW w:w="315" w:type="pct"/>
            <w:noWrap/>
            <w:vAlign w:val="bottom"/>
            <w:hideMark/>
          </w:tcPr>
          <w:p w:rsidRPr="00877EBD" w:rsidR="001413AA" w:rsidP="001413AA" w:rsidRDefault="001413AA" w14:paraId="0A26A4EE" w14:textId="77777777">
            <w:pPr>
              <w:spacing w:line="240" w:lineRule="auto"/>
              <w:jc w:val="right"/>
              <w:rPr>
                <w:rFonts w:ascii="Times New Roman" w:hAnsi="Times New Roman" w:eastAsia="Times New Roman" w:cs="Times New Roman"/>
                <w:sz w:val="20"/>
                <w:szCs w:val="20"/>
              </w:rPr>
            </w:pPr>
          </w:p>
        </w:tc>
        <w:tc>
          <w:tcPr>
            <w:tcW w:w="313" w:type="pct"/>
            <w:noWrap/>
            <w:vAlign w:val="bottom"/>
            <w:hideMark/>
          </w:tcPr>
          <w:p w:rsidRPr="00877EBD" w:rsidR="001413AA" w:rsidP="001413AA" w:rsidRDefault="001413AA" w14:paraId="0791F1DE" w14:textId="77777777">
            <w:pPr>
              <w:spacing w:line="240" w:lineRule="auto"/>
              <w:jc w:val="right"/>
              <w:rPr>
                <w:rFonts w:ascii="Calibri" w:hAnsi="Calibri" w:eastAsia="Times New Roman" w:cs="Calibri"/>
                <w:sz w:val="16"/>
                <w:szCs w:val="16"/>
              </w:rPr>
            </w:pPr>
          </w:p>
        </w:tc>
      </w:tr>
      <w:tr w:rsidRPr="00877EBD" w:rsidR="001413AA" w:rsidTr="001413AA" w14:paraId="7DB96728" w14:textId="77777777">
        <w:trPr>
          <w:trHeight w:val="113"/>
        </w:trPr>
        <w:tc>
          <w:tcPr>
            <w:tcW w:w="2799" w:type="pct"/>
            <w:noWrap/>
            <w:vAlign w:val="bottom"/>
            <w:hideMark/>
          </w:tcPr>
          <w:p w:rsidRPr="00877EBD" w:rsidR="001413AA" w:rsidP="001413AA" w:rsidRDefault="001413AA" w14:paraId="4AD3486C" w14:textId="77777777">
            <w:pPr>
              <w:spacing w:line="240" w:lineRule="auto"/>
              <w:rPr>
                <w:rFonts w:ascii="Calibri" w:hAnsi="Calibri" w:eastAsia="Times New Roman" w:cs="Calibri"/>
                <w:sz w:val="16"/>
                <w:szCs w:val="16"/>
              </w:rPr>
            </w:pPr>
            <w:r w:rsidRPr="00877EBD">
              <w:rPr>
                <w:rFonts w:ascii="Calibri" w:hAnsi="Calibri" w:eastAsia="Times New Roman" w:cs="Calibri"/>
                <w:sz w:val="16"/>
                <w:szCs w:val="16"/>
              </w:rPr>
              <w:t>Bijdrage Defensie naar voren halen (NJN 2026)</w:t>
            </w:r>
          </w:p>
        </w:tc>
        <w:tc>
          <w:tcPr>
            <w:tcW w:w="314" w:type="pct"/>
            <w:noWrap/>
            <w:vAlign w:val="bottom"/>
            <w:hideMark/>
          </w:tcPr>
          <w:p w:rsidRPr="00877EBD" w:rsidR="001413AA" w:rsidP="001413AA" w:rsidRDefault="001413AA" w14:paraId="268E2516" w14:textId="77777777">
            <w:pPr>
              <w:spacing w:line="240" w:lineRule="auto"/>
              <w:jc w:val="right"/>
              <w:rPr>
                <w:rFonts w:ascii="Calibri" w:hAnsi="Calibri" w:eastAsia="Times New Roman" w:cs="Calibri"/>
                <w:sz w:val="16"/>
                <w:szCs w:val="16"/>
              </w:rPr>
            </w:pPr>
          </w:p>
        </w:tc>
        <w:tc>
          <w:tcPr>
            <w:tcW w:w="315" w:type="pct"/>
            <w:noWrap/>
            <w:vAlign w:val="bottom"/>
            <w:hideMark/>
          </w:tcPr>
          <w:p w:rsidRPr="00877EBD" w:rsidR="001413AA" w:rsidP="001413AA" w:rsidRDefault="001413AA" w14:paraId="36318C44"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-100</w:t>
            </w:r>
          </w:p>
        </w:tc>
        <w:tc>
          <w:tcPr>
            <w:tcW w:w="314" w:type="pct"/>
            <w:noWrap/>
            <w:vAlign w:val="bottom"/>
            <w:hideMark/>
          </w:tcPr>
          <w:p w:rsidRPr="00877EBD" w:rsidR="001413AA" w:rsidP="001413AA" w:rsidRDefault="001413AA" w14:paraId="25DEED4A" w14:textId="77777777">
            <w:pPr>
              <w:spacing w:line="240" w:lineRule="auto"/>
              <w:jc w:val="right"/>
              <w:rPr>
                <w:rFonts w:ascii="Calibri" w:hAnsi="Calibri" w:eastAsia="Times New Roman" w:cs="Calibri"/>
                <w:sz w:val="16"/>
                <w:szCs w:val="16"/>
              </w:rPr>
            </w:pPr>
            <w:r w:rsidRPr="00877EBD">
              <w:rPr>
                <w:rFonts w:ascii="Calibri" w:hAnsi="Calibri" w:eastAsia="Times New Roman" w:cs="Calibri"/>
                <w:sz w:val="16"/>
                <w:szCs w:val="16"/>
              </w:rPr>
              <w:t>-100</w:t>
            </w:r>
          </w:p>
        </w:tc>
        <w:tc>
          <w:tcPr>
            <w:tcW w:w="315" w:type="pct"/>
            <w:noWrap/>
            <w:vAlign w:val="bottom"/>
            <w:hideMark/>
          </w:tcPr>
          <w:p w:rsidRPr="00877EBD" w:rsidR="001413AA" w:rsidP="001413AA" w:rsidRDefault="001413AA" w14:paraId="7441E887" w14:textId="77777777">
            <w:pPr>
              <w:spacing w:line="240" w:lineRule="auto"/>
              <w:jc w:val="right"/>
              <w:rPr>
                <w:rFonts w:ascii="Calibri" w:hAnsi="Calibri" w:eastAsia="Times New Roman" w:cs="Calibri"/>
                <w:sz w:val="16"/>
                <w:szCs w:val="16"/>
              </w:rPr>
            </w:pPr>
          </w:p>
        </w:tc>
        <w:tc>
          <w:tcPr>
            <w:tcW w:w="314" w:type="pct"/>
            <w:noWrap/>
            <w:vAlign w:val="bottom"/>
            <w:hideMark/>
          </w:tcPr>
          <w:p w:rsidRPr="003E705F" w:rsidR="001413AA" w:rsidP="001413AA" w:rsidRDefault="001413AA" w14:paraId="1F82692C" w14:textId="77777777">
            <w:pPr>
              <w:spacing w:line="240" w:lineRule="auto"/>
              <w:jc w:val="right"/>
              <w:rPr>
                <w:rFonts w:ascii="Calibri" w:hAnsi="Calibri" w:eastAsia="Times New Roman" w:cs="Calibri"/>
                <w:sz w:val="16"/>
                <w:szCs w:val="16"/>
              </w:rPr>
            </w:pPr>
          </w:p>
        </w:tc>
        <w:tc>
          <w:tcPr>
            <w:tcW w:w="315" w:type="pct"/>
            <w:noWrap/>
            <w:vAlign w:val="bottom"/>
            <w:hideMark/>
          </w:tcPr>
          <w:p w:rsidRPr="003E705F" w:rsidR="001413AA" w:rsidP="001413AA" w:rsidRDefault="001413AA" w14:paraId="690986A3" w14:textId="77777777">
            <w:pPr>
              <w:spacing w:line="240" w:lineRule="auto"/>
              <w:jc w:val="right"/>
              <w:rPr>
                <w:rFonts w:ascii="Calibri" w:hAnsi="Calibri" w:eastAsia="Times New Roman" w:cs="Calibri"/>
                <w:sz w:val="16"/>
                <w:szCs w:val="16"/>
              </w:rPr>
            </w:pPr>
          </w:p>
        </w:tc>
        <w:tc>
          <w:tcPr>
            <w:tcW w:w="313" w:type="pct"/>
            <w:noWrap/>
            <w:vAlign w:val="bottom"/>
            <w:hideMark/>
          </w:tcPr>
          <w:p w:rsidRPr="00877EBD" w:rsidR="001413AA" w:rsidP="001413AA" w:rsidRDefault="001413AA" w14:paraId="2D7F0A43" w14:textId="77777777">
            <w:pPr>
              <w:spacing w:line="240" w:lineRule="auto"/>
              <w:jc w:val="right"/>
              <w:rPr>
                <w:rFonts w:ascii="Calibri" w:hAnsi="Calibri" w:eastAsia="Times New Roman" w:cs="Calibri"/>
                <w:sz w:val="16"/>
                <w:szCs w:val="16"/>
              </w:rPr>
            </w:pPr>
          </w:p>
        </w:tc>
      </w:tr>
      <w:tr w:rsidRPr="00877EBD" w:rsidR="001413AA" w:rsidTr="001413AA" w14:paraId="60659351" w14:textId="77777777">
        <w:trPr>
          <w:trHeight w:val="113"/>
        </w:trPr>
        <w:tc>
          <w:tcPr>
            <w:tcW w:w="2799" w:type="pct"/>
            <w:noWrap/>
            <w:vAlign w:val="bottom"/>
          </w:tcPr>
          <w:p w:rsidRPr="00877EBD" w:rsidR="001413AA" w:rsidP="001413AA" w:rsidRDefault="001413AA" w14:paraId="4CB759EC" w14:textId="77777777">
            <w:pPr>
              <w:spacing w:line="240" w:lineRule="auto"/>
              <w:rPr>
                <w:rFonts w:ascii="Calibri" w:hAnsi="Calibri" w:eastAsia="Times New Roman" w:cs="Calibri"/>
                <w:sz w:val="16"/>
                <w:szCs w:val="16"/>
              </w:rPr>
            </w:pPr>
            <w:proofErr w:type="spellStart"/>
            <w:r>
              <w:rPr>
                <w:rFonts w:ascii="Calibri" w:hAnsi="Calibri" w:eastAsia="Times New Roman" w:cs="Calibri"/>
                <w:sz w:val="16"/>
                <w:szCs w:val="16"/>
              </w:rPr>
              <w:t>Aramis</w:t>
            </w:r>
            <w:proofErr w:type="spellEnd"/>
            <w:r>
              <w:rPr>
                <w:rFonts w:ascii="Calibri" w:hAnsi="Calibri" w:eastAsia="Times New Roman" w:cs="Calibri"/>
                <w:sz w:val="16"/>
                <w:szCs w:val="16"/>
              </w:rPr>
              <w:t xml:space="preserve"> naar 2032</w:t>
            </w:r>
          </w:p>
        </w:tc>
        <w:tc>
          <w:tcPr>
            <w:tcW w:w="314" w:type="pct"/>
            <w:noWrap/>
            <w:vAlign w:val="bottom"/>
          </w:tcPr>
          <w:p w:rsidRPr="00877EBD" w:rsidR="001413AA" w:rsidP="001413AA" w:rsidRDefault="001413AA" w14:paraId="31019E42" w14:textId="77777777">
            <w:pPr>
              <w:spacing w:line="240" w:lineRule="auto"/>
              <w:jc w:val="right"/>
              <w:rPr>
                <w:rFonts w:ascii="Calibri" w:hAnsi="Calibri" w:eastAsia="Times New Roman" w:cs="Calibri"/>
                <w:sz w:val="16"/>
                <w:szCs w:val="16"/>
              </w:rPr>
            </w:pPr>
          </w:p>
        </w:tc>
        <w:tc>
          <w:tcPr>
            <w:tcW w:w="315" w:type="pct"/>
            <w:noWrap/>
            <w:vAlign w:val="bottom"/>
          </w:tcPr>
          <w:p w:rsidRPr="00877EBD" w:rsidR="001413AA" w:rsidP="001413AA" w:rsidRDefault="001413AA" w14:paraId="2621168E" w14:textId="77777777">
            <w:pPr>
              <w:spacing w:line="240" w:lineRule="auto"/>
              <w:jc w:val="right"/>
              <w:rPr>
                <w:rFonts w:ascii="Calibri" w:hAnsi="Calibri" w:eastAsia="Times New Roman" w:cs="Calibri"/>
                <w:sz w:val="16"/>
                <w:szCs w:val="16"/>
              </w:rPr>
            </w:pPr>
            <w:r>
              <w:rPr>
                <w:rFonts w:ascii="Calibri" w:hAnsi="Calibri" w:eastAsia="Times New Roman" w:cs="Calibri"/>
                <w:sz w:val="16"/>
                <w:szCs w:val="16"/>
              </w:rPr>
              <w:t>-166</w:t>
            </w:r>
          </w:p>
        </w:tc>
        <w:tc>
          <w:tcPr>
            <w:tcW w:w="314" w:type="pct"/>
            <w:noWrap/>
            <w:vAlign w:val="bottom"/>
          </w:tcPr>
          <w:p w:rsidRPr="00877EBD" w:rsidR="001413AA" w:rsidP="001413AA" w:rsidRDefault="001413AA" w14:paraId="5E6B117D" w14:textId="77777777">
            <w:pPr>
              <w:spacing w:line="240" w:lineRule="auto"/>
              <w:jc w:val="right"/>
              <w:rPr>
                <w:rFonts w:ascii="Calibri" w:hAnsi="Calibri" w:eastAsia="Times New Roman" w:cs="Calibri"/>
                <w:sz w:val="16"/>
                <w:szCs w:val="16"/>
              </w:rPr>
            </w:pPr>
          </w:p>
        </w:tc>
        <w:tc>
          <w:tcPr>
            <w:tcW w:w="315" w:type="pct"/>
            <w:noWrap/>
            <w:vAlign w:val="bottom"/>
          </w:tcPr>
          <w:p w:rsidRPr="00877EBD" w:rsidR="001413AA" w:rsidP="001413AA" w:rsidRDefault="001413AA" w14:paraId="4C8AC253" w14:textId="77777777">
            <w:pPr>
              <w:spacing w:line="240" w:lineRule="auto"/>
              <w:jc w:val="right"/>
              <w:rPr>
                <w:rFonts w:ascii="Calibri" w:hAnsi="Calibri" w:eastAsia="Times New Roman" w:cs="Calibri"/>
                <w:sz w:val="16"/>
                <w:szCs w:val="16"/>
              </w:rPr>
            </w:pPr>
          </w:p>
        </w:tc>
        <w:tc>
          <w:tcPr>
            <w:tcW w:w="314" w:type="pct"/>
            <w:noWrap/>
            <w:vAlign w:val="bottom"/>
          </w:tcPr>
          <w:p w:rsidRPr="003E705F" w:rsidR="001413AA" w:rsidP="001413AA" w:rsidRDefault="001413AA" w14:paraId="024DC2CC" w14:textId="77777777">
            <w:pPr>
              <w:spacing w:line="240" w:lineRule="auto"/>
              <w:jc w:val="right"/>
              <w:rPr>
                <w:rFonts w:ascii="Calibri" w:hAnsi="Calibri" w:eastAsia="Times New Roman" w:cs="Calibri"/>
                <w:sz w:val="16"/>
                <w:szCs w:val="16"/>
              </w:rPr>
            </w:pPr>
          </w:p>
        </w:tc>
        <w:tc>
          <w:tcPr>
            <w:tcW w:w="315" w:type="pct"/>
            <w:noWrap/>
            <w:vAlign w:val="bottom"/>
          </w:tcPr>
          <w:p w:rsidRPr="003E705F" w:rsidR="001413AA" w:rsidP="001413AA" w:rsidRDefault="001413AA" w14:paraId="7C36BB03" w14:textId="77777777">
            <w:pPr>
              <w:spacing w:line="240" w:lineRule="auto"/>
              <w:jc w:val="right"/>
              <w:rPr>
                <w:rFonts w:ascii="Calibri" w:hAnsi="Calibri" w:eastAsia="Times New Roman" w:cs="Calibri"/>
                <w:sz w:val="16"/>
                <w:szCs w:val="16"/>
              </w:rPr>
            </w:pPr>
          </w:p>
        </w:tc>
        <w:tc>
          <w:tcPr>
            <w:tcW w:w="313" w:type="pct"/>
            <w:noWrap/>
            <w:vAlign w:val="bottom"/>
          </w:tcPr>
          <w:p w:rsidRPr="00877EBD" w:rsidR="001413AA" w:rsidP="001413AA" w:rsidRDefault="001413AA" w14:paraId="5AB1570E" w14:textId="77777777">
            <w:pPr>
              <w:spacing w:line="240" w:lineRule="auto"/>
              <w:jc w:val="right"/>
              <w:rPr>
                <w:rFonts w:ascii="Calibri" w:hAnsi="Calibri" w:eastAsia="Times New Roman" w:cs="Calibri"/>
                <w:sz w:val="16"/>
                <w:szCs w:val="16"/>
              </w:rPr>
            </w:pPr>
          </w:p>
        </w:tc>
      </w:tr>
      <w:tr w:rsidRPr="00877EBD" w:rsidR="001413AA" w:rsidTr="001413AA" w14:paraId="78527C08" w14:textId="77777777">
        <w:trPr>
          <w:trHeight w:val="113"/>
        </w:trPr>
        <w:tc>
          <w:tcPr>
            <w:tcW w:w="2799" w:type="pct"/>
            <w:vAlign w:val="center"/>
            <w:hideMark/>
          </w:tcPr>
          <w:p w:rsidRPr="00877EBD" w:rsidR="001413AA" w:rsidP="001413AA" w:rsidRDefault="001413AA" w14:paraId="33D18576" w14:textId="77777777">
            <w:pPr>
              <w:spacing w:line="240" w:lineRule="auto"/>
              <w:rPr>
                <w:rFonts w:ascii="Calibri" w:hAnsi="Calibri" w:eastAsia="Times New Roman" w:cs="Calibri"/>
                <w:sz w:val="16"/>
                <w:szCs w:val="16"/>
              </w:rPr>
            </w:pPr>
          </w:p>
        </w:tc>
        <w:tc>
          <w:tcPr>
            <w:tcW w:w="314" w:type="pct"/>
            <w:noWrap/>
            <w:vAlign w:val="center"/>
            <w:hideMark/>
          </w:tcPr>
          <w:p w:rsidRPr="00877EBD" w:rsidR="001413AA" w:rsidP="001413AA" w:rsidRDefault="001413AA" w14:paraId="07F9BD16" w14:textId="77777777">
            <w:pPr>
              <w:spacing w:line="240" w:lineRule="auto"/>
              <w:jc w:val="right"/>
              <w:rPr>
                <w:rFonts w:ascii="Calibri" w:hAnsi="Calibri" w:eastAsia="Times New Roman" w:cs="Calibri"/>
                <w:sz w:val="16"/>
                <w:szCs w:val="16"/>
              </w:rPr>
            </w:pPr>
          </w:p>
        </w:tc>
        <w:tc>
          <w:tcPr>
            <w:tcW w:w="315" w:type="pct"/>
            <w:noWrap/>
            <w:vAlign w:val="center"/>
            <w:hideMark/>
          </w:tcPr>
          <w:p w:rsidRPr="00877EBD" w:rsidR="001413AA" w:rsidP="001413AA" w:rsidRDefault="001413AA" w14:paraId="12D7B7D5" w14:textId="77777777">
            <w:pPr>
              <w:spacing w:line="240" w:lineRule="auto"/>
              <w:jc w:val="right"/>
              <w:rPr>
                <w:rFonts w:ascii="Times New Roman" w:hAnsi="Times New Roman" w:eastAsia="Times New Roman" w:cs="Times New Roman"/>
                <w:sz w:val="20"/>
                <w:szCs w:val="20"/>
              </w:rPr>
            </w:pPr>
          </w:p>
        </w:tc>
        <w:tc>
          <w:tcPr>
            <w:tcW w:w="314" w:type="pct"/>
            <w:noWrap/>
            <w:vAlign w:val="center"/>
            <w:hideMark/>
          </w:tcPr>
          <w:p w:rsidRPr="00877EBD" w:rsidR="001413AA" w:rsidP="001413AA" w:rsidRDefault="001413AA" w14:paraId="78B41AC0" w14:textId="77777777">
            <w:pPr>
              <w:spacing w:line="240" w:lineRule="auto"/>
              <w:jc w:val="right"/>
              <w:rPr>
                <w:rFonts w:ascii="Times New Roman" w:hAnsi="Times New Roman" w:eastAsia="Times New Roman" w:cs="Times New Roman"/>
                <w:sz w:val="20"/>
                <w:szCs w:val="20"/>
              </w:rPr>
            </w:pPr>
          </w:p>
        </w:tc>
        <w:tc>
          <w:tcPr>
            <w:tcW w:w="315" w:type="pct"/>
            <w:noWrap/>
            <w:vAlign w:val="center"/>
            <w:hideMark/>
          </w:tcPr>
          <w:p w:rsidRPr="00877EBD" w:rsidR="001413AA" w:rsidP="001413AA" w:rsidRDefault="001413AA" w14:paraId="307336AE" w14:textId="77777777">
            <w:pPr>
              <w:spacing w:line="240" w:lineRule="auto"/>
              <w:jc w:val="right"/>
              <w:rPr>
                <w:rFonts w:ascii="Times New Roman" w:hAnsi="Times New Roman" w:eastAsia="Times New Roman" w:cs="Times New Roman"/>
                <w:sz w:val="20"/>
                <w:szCs w:val="20"/>
              </w:rPr>
            </w:pPr>
          </w:p>
        </w:tc>
        <w:tc>
          <w:tcPr>
            <w:tcW w:w="314" w:type="pct"/>
            <w:noWrap/>
            <w:vAlign w:val="center"/>
            <w:hideMark/>
          </w:tcPr>
          <w:p w:rsidRPr="00877EBD" w:rsidR="001413AA" w:rsidP="001413AA" w:rsidRDefault="001413AA" w14:paraId="4F057FA9" w14:textId="77777777">
            <w:pPr>
              <w:spacing w:line="240" w:lineRule="auto"/>
              <w:jc w:val="right"/>
              <w:rPr>
                <w:rFonts w:ascii="Times New Roman" w:hAnsi="Times New Roman" w:eastAsia="Times New Roman" w:cs="Times New Roman"/>
                <w:sz w:val="20"/>
                <w:szCs w:val="20"/>
              </w:rPr>
            </w:pPr>
          </w:p>
        </w:tc>
        <w:tc>
          <w:tcPr>
            <w:tcW w:w="315" w:type="pct"/>
            <w:noWrap/>
            <w:vAlign w:val="center"/>
            <w:hideMark/>
          </w:tcPr>
          <w:p w:rsidRPr="00877EBD" w:rsidR="001413AA" w:rsidP="001413AA" w:rsidRDefault="001413AA" w14:paraId="20FF570E" w14:textId="77777777">
            <w:pPr>
              <w:spacing w:line="240" w:lineRule="auto"/>
              <w:jc w:val="right"/>
              <w:rPr>
                <w:rFonts w:ascii="Times New Roman" w:hAnsi="Times New Roman" w:eastAsia="Times New Roman" w:cs="Times New Roman"/>
                <w:sz w:val="20"/>
                <w:szCs w:val="20"/>
              </w:rPr>
            </w:pPr>
          </w:p>
        </w:tc>
        <w:tc>
          <w:tcPr>
            <w:tcW w:w="313" w:type="pct"/>
            <w:noWrap/>
            <w:vAlign w:val="center"/>
            <w:hideMark/>
          </w:tcPr>
          <w:p w:rsidRPr="00877EBD" w:rsidR="001413AA" w:rsidP="001413AA" w:rsidRDefault="001413AA" w14:paraId="7EBB73B2" w14:textId="77777777">
            <w:pPr>
              <w:spacing w:line="240" w:lineRule="auto"/>
              <w:jc w:val="right"/>
              <w:rPr>
                <w:rFonts w:ascii="Calibri" w:hAnsi="Calibri" w:eastAsia="Times New Roman" w:cs="Calibri"/>
                <w:sz w:val="16"/>
                <w:szCs w:val="16"/>
              </w:rPr>
            </w:pPr>
          </w:p>
        </w:tc>
      </w:tr>
      <w:tr w:rsidRPr="00877EBD" w:rsidR="001413AA" w:rsidTr="001413AA" w14:paraId="41E2348F" w14:textId="77777777">
        <w:trPr>
          <w:trHeight w:val="113"/>
        </w:trPr>
        <w:tc>
          <w:tcPr>
            <w:tcW w:w="2799" w:type="pct"/>
            <w:noWrap/>
            <w:vAlign w:val="bottom"/>
            <w:hideMark/>
          </w:tcPr>
          <w:p w:rsidRPr="00877EBD" w:rsidR="001413AA" w:rsidP="001413AA" w:rsidRDefault="001413AA" w14:paraId="0F6D2F3A" w14:textId="77777777">
            <w:pPr>
              <w:spacing w:line="240" w:lineRule="auto"/>
              <w:rPr>
                <w:rFonts w:ascii="Calibri" w:hAnsi="Calibri" w:eastAsia="Times New Roman" w:cs="Calibri"/>
                <w:b/>
                <w:bCs/>
                <w:sz w:val="16"/>
                <w:szCs w:val="16"/>
              </w:rPr>
            </w:pPr>
            <w:r w:rsidRPr="00877EBD">
              <w:rPr>
                <w:rFonts w:ascii="Calibri" w:hAnsi="Calibri" w:eastAsia="Times New Roman" w:cs="Calibri"/>
                <w:b/>
                <w:bCs/>
                <w:sz w:val="16"/>
                <w:szCs w:val="16"/>
              </w:rPr>
              <w:t>Totaal (cumulatief 2026 t/m 2031: 16 mln.)</w:t>
            </w:r>
          </w:p>
        </w:tc>
        <w:tc>
          <w:tcPr>
            <w:tcW w:w="314" w:type="pct"/>
            <w:vAlign w:val="center"/>
            <w:hideMark/>
          </w:tcPr>
          <w:p w:rsidRPr="00877EBD" w:rsidR="001413AA" w:rsidP="001413AA" w:rsidRDefault="001413AA" w14:paraId="6AB98255" w14:textId="77777777">
            <w:pPr>
              <w:spacing w:line="240" w:lineRule="auto"/>
              <w:jc w:val="right"/>
              <w:rPr>
                <w:rFonts w:ascii="Calibri" w:hAnsi="Calibri" w:eastAsia="Times New Roman" w:cs="Calibri"/>
                <w:b/>
                <w:bCs/>
                <w:sz w:val="16"/>
                <w:szCs w:val="16"/>
              </w:rPr>
            </w:pPr>
            <w:r w:rsidRPr="00877EBD">
              <w:rPr>
                <w:rFonts w:ascii="Calibri" w:hAnsi="Calibri" w:eastAsia="Times New Roman" w:cs="Calibri"/>
                <w:b/>
                <w:bCs/>
                <w:sz w:val="16"/>
                <w:szCs w:val="16"/>
              </w:rPr>
              <w:t>3.264</w:t>
            </w:r>
          </w:p>
        </w:tc>
        <w:tc>
          <w:tcPr>
            <w:tcW w:w="315" w:type="pct"/>
            <w:vAlign w:val="center"/>
            <w:hideMark/>
          </w:tcPr>
          <w:p w:rsidRPr="00877EBD" w:rsidR="001413AA" w:rsidP="001413AA" w:rsidRDefault="001413AA" w14:paraId="69C9F4E8" w14:textId="77777777">
            <w:pPr>
              <w:spacing w:line="240" w:lineRule="auto"/>
              <w:jc w:val="right"/>
              <w:rPr>
                <w:rFonts w:ascii="Calibri" w:hAnsi="Calibri" w:eastAsia="Times New Roman" w:cs="Calibri"/>
                <w:b/>
                <w:bCs/>
                <w:sz w:val="16"/>
                <w:szCs w:val="16"/>
              </w:rPr>
            </w:pPr>
            <w:r w:rsidRPr="00877EBD">
              <w:rPr>
                <w:rFonts w:ascii="Calibri" w:hAnsi="Calibri" w:eastAsia="Times New Roman" w:cs="Calibri"/>
                <w:b/>
                <w:bCs/>
                <w:sz w:val="16"/>
                <w:szCs w:val="16"/>
              </w:rPr>
              <w:t>-1.287</w:t>
            </w:r>
          </w:p>
        </w:tc>
        <w:tc>
          <w:tcPr>
            <w:tcW w:w="314" w:type="pct"/>
            <w:vAlign w:val="center"/>
            <w:hideMark/>
          </w:tcPr>
          <w:p w:rsidRPr="00877EBD" w:rsidR="001413AA" w:rsidP="001413AA" w:rsidRDefault="001413AA" w14:paraId="03C5560E" w14:textId="77777777">
            <w:pPr>
              <w:spacing w:line="240" w:lineRule="auto"/>
              <w:jc w:val="right"/>
              <w:rPr>
                <w:rFonts w:ascii="Calibri" w:hAnsi="Calibri" w:eastAsia="Times New Roman" w:cs="Calibri"/>
                <w:b/>
                <w:bCs/>
                <w:sz w:val="16"/>
                <w:szCs w:val="16"/>
              </w:rPr>
            </w:pPr>
            <w:r w:rsidRPr="00877EBD">
              <w:rPr>
                <w:rFonts w:ascii="Calibri" w:hAnsi="Calibri" w:eastAsia="Times New Roman" w:cs="Calibri"/>
                <w:b/>
                <w:bCs/>
                <w:sz w:val="16"/>
                <w:szCs w:val="16"/>
              </w:rPr>
              <w:t>-1.100</w:t>
            </w:r>
          </w:p>
        </w:tc>
        <w:tc>
          <w:tcPr>
            <w:tcW w:w="315" w:type="pct"/>
            <w:vAlign w:val="center"/>
            <w:hideMark/>
          </w:tcPr>
          <w:p w:rsidRPr="00877EBD" w:rsidR="001413AA" w:rsidP="001413AA" w:rsidRDefault="001413AA" w14:paraId="44830E88" w14:textId="77777777">
            <w:pPr>
              <w:spacing w:line="240" w:lineRule="auto"/>
              <w:jc w:val="right"/>
              <w:rPr>
                <w:rFonts w:ascii="Calibri" w:hAnsi="Calibri" w:eastAsia="Times New Roman" w:cs="Calibri"/>
                <w:b/>
                <w:bCs/>
                <w:sz w:val="16"/>
                <w:szCs w:val="16"/>
              </w:rPr>
            </w:pPr>
            <w:r w:rsidRPr="00877EBD">
              <w:rPr>
                <w:rFonts w:ascii="Calibri" w:hAnsi="Calibri" w:eastAsia="Times New Roman" w:cs="Calibri"/>
                <w:b/>
                <w:bCs/>
                <w:sz w:val="16"/>
                <w:szCs w:val="16"/>
              </w:rPr>
              <w:t>2.466</w:t>
            </w:r>
          </w:p>
        </w:tc>
        <w:tc>
          <w:tcPr>
            <w:tcW w:w="314" w:type="pct"/>
            <w:vAlign w:val="center"/>
            <w:hideMark/>
          </w:tcPr>
          <w:p w:rsidRPr="00877EBD" w:rsidR="001413AA" w:rsidP="001413AA" w:rsidRDefault="001413AA" w14:paraId="72D16121" w14:textId="77777777">
            <w:pPr>
              <w:spacing w:line="240" w:lineRule="auto"/>
              <w:jc w:val="right"/>
              <w:rPr>
                <w:rFonts w:ascii="Calibri" w:hAnsi="Calibri" w:eastAsia="Times New Roman" w:cs="Calibri"/>
                <w:b/>
                <w:bCs/>
                <w:sz w:val="16"/>
                <w:szCs w:val="16"/>
              </w:rPr>
            </w:pPr>
            <w:r w:rsidRPr="00877EBD">
              <w:rPr>
                <w:rFonts w:ascii="Calibri" w:hAnsi="Calibri" w:eastAsia="Times New Roman" w:cs="Calibri"/>
                <w:b/>
                <w:bCs/>
                <w:sz w:val="16"/>
                <w:szCs w:val="16"/>
              </w:rPr>
              <w:t>-2.413</w:t>
            </w:r>
          </w:p>
        </w:tc>
        <w:tc>
          <w:tcPr>
            <w:tcW w:w="315" w:type="pct"/>
            <w:vAlign w:val="center"/>
            <w:hideMark/>
          </w:tcPr>
          <w:p w:rsidRPr="00877EBD" w:rsidR="001413AA" w:rsidP="001413AA" w:rsidRDefault="001413AA" w14:paraId="65881424" w14:textId="77777777">
            <w:pPr>
              <w:spacing w:line="240" w:lineRule="auto"/>
              <w:jc w:val="right"/>
              <w:rPr>
                <w:rFonts w:ascii="Calibri" w:hAnsi="Calibri" w:eastAsia="Times New Roman" w:cs="Calibri"/>
                <w:b/>
                <w:bCs/>
                <w:sz w:val="16"/>
                <w:szCs w:val="16"/>
              </w:rPr>
            </w:pPr>
            <w:r w:rsidRPr="00877EBD">
              <w:rPr>
                <w:rFonts w:ascii="Calibri" w:hAnsi="Calibri" w:eastAsia="Times New Roman" w:cs="Calibri"/>
                <w:b/>
                <w:bCs/>
                <w:sz w:val="16"/>
                <w:szCs w:val="16"/>
              </w:rPr>
              <w:t>-914</w:t>
            </w:r>
          </w:p>
        </w:tc>
        <w:tc>
          <w:tcPr>
            <w:tcW w:w="313" w:type="pct"/>
            <w:vAlign w:val="center"/>
            <w:hideMark/>
          </w:tcPr>
          <w:p w:rsidRPr="00877EBD" w:rsidR="001413AA" w:rsidP="001413AA" w:rsidRDefault="001413AA" w14:paraId="30798B4F" w14:textId="77777777">
            <w:pPr>
              <w:spacing w:line="240" w:lineRule="auto"/>
              <w:jc w:val="right"/>
              <w:rPr>
                <w:rFonts w:ascii="Calibri" w:hAnsi="Calibri" w:eastAsia="Times New Roman" w:cs="Calibri"/>
                <w:b/>
                <w:bCs/>
                <w:sz w:val="16"/>
                <w:szCs w:val="16"/>
              </w:rPr>
            </w:pPr>
            <w:r w:rsidRPr="00877EBD">
              <w:rPr>
                <w:rFonts w:ascii="Calibri" w:hAnsi="Calibri" w:eastAsia="Times New Roman" w:cs="Calibri"/>
                <w:b/>
                <w:bCs/>
                <w:sz w:val="16"/>
                <w:szCs w:val="16"/>
              </w:rPr>
              <w:t>6</w:t>
            </w:r>
          </w:p>
        </w:tc>
      </w:tr>
    </w:tbl>
    <w:p w:rsidR="00520B84" w:rsidP="00520B84" w:rsidRDefault="00520B84" w14:paraId="425265C5" w14:textId="0877C813">
      <w:pPr>
        <w:spacing w:line="240" w:lineRule="auto"/>
      </w:pPr>
    </w:p>
    <w:p w:rsidR="003C47F9" w:rsidP="00520B84" w:rsidRDefault="003C47F9" w14:paraId="0B4C3C51" w14:textId="77777777">
      <w:pPr>
        <w:spacing w:line="240" w:lineRule="auto"/>
      </w:pPr>
    </w:p>
    <w:p w:rsidR="00D87164" w:rsidP="00520B84" w:rsidRDefault="00FC4ACD" w14:paraId="61726A93" w14:textId="43576861">
      <w:pPr>
        <w:spacing w:line="240" w:lineRule="auto"/>
      </w:pPr>
      <w:r>
        <w:t>Hoogachtend,</w:t>
      </w:r>
    </w:p>
    <w:p w:rsidR="00D87164" w:rsidRDefault="00D87164" w14:paraId="7D6F78D1" w14:textId="77777777"/>
    <w:tbl>
      <w:tblPr>
        <w:tblStyle w:val="Tabelzonderranden"/>
        <w:tblW w:w="7249" w:type="dxa"/>
        <w:tblInd w:w="0" w:type="dxa"/>
        <w:tblLayout w:type="fixed"/>
        <w:tblLook w:val="07E0" w:firstRow="1" w:lastRow="1" w:firstColumn="1" w:lastColumn="1" w:noHBand="1" w:noVBand="1"/>
      </w:tblPr>
      <w:tblGrid>
        <w:gridCol w:w="3281"/>
        <w:gridCol w:w="3968"/>
      </w:tblGrid>
      <w:tr w:rsidR="00D87164" w:rsidTr="006B08ED" w14:paraId="38DC95F3" w14:textId="77777777">
        <w:trPr>
          <w:trHeight w:val="2741"/>
        </w:trPr>
        <w:tc>
          <w:tcPr>
            <w:tcW w:w="3281" w:type="dxa"/>
          </w:tcPr>
          <w:p w:rsidRPr="00520B84" w:rsidR="00520B84" w:rsidP="00520B84" w:rsidRDefault="00520B84" w14:paraId="15EFEDCF" w14:textId="504AD456">
            <w:pPr>
              <w:pStyle w:val="Geenafstand"/>
              <w:rPr>
                <w:lang w:val="nl-NL"/>
              </w:rPr>
            </w:pPr>
            <w:r w:rsidRPr="00520B84">
              <w:rPr>
                <w:lang w:val="nl-NL"/>
              </w:rPr>
              <w:t>De minister van Financiën,</w:t>
            </w:r>
          </w:p>
          <w:p w:rsidR="00520B84" w:rsidP="00520B84" w:rsidRDefault="00520B84" w14:paraId="402A229D" w14:textId="77777777">
            <w:pPr>
              <w:pStyle w:val="Geenafstand"/>
              <w:rPr>
                <w:lang w:val="nl-NL"/>
              </w:rPr>
            </w:pPr>
          </w:p>
          <w:p w:rsidR="00520B84" w:rsidP="00520B84" w:rsidRDefault="00520B84" w14:paraId="39AE3FB5" w14:textId="77777777">
            <w:pPr>
              <w:pStyle w:val="Geenafstand"/>
              <w:rPr>
                <w:lang w:val="nl-NL"/>
              </w:rPr>
            </w:pPr>
          </w:p>
          <w:p w:rsidR="00520B84" w:rsidP="00520B84" w:rsidRDefault="00520B84" w14:paraId="5875936E" w14:textId="77777777">
            <w:pPr>
              <w:pStyle w:val="Geenafstand"/>
              <w:rPr>
                <w:lang w:val="nl-NL"/>
              </w:rPr>
            </w:pPr>
          </w:p>
          <w:p w:rsidR="00520B84" w:rsidP="00520B84" w:rsidRDefault="00520B84" w14:paraId="73990467" w14:textId="77777777">
            <w:pPr>
              <w:pStyle w:val="Geenafstand"/>
              <w:rPr>
                <w:lang w:val="nl-NL"/>
              </w:rPr>
            </w:pPr>
          </w:p>
          <w:p w:rsidRPr="00520B84" w:rsidR="00520B84" w:rsidP="00520B84" w:rsidRDefault="00520B84" w14:paraId="26FED2EA" w14:textId="0EBB986A">
            <w:pPr>
              <w:pStyle w:val="Geenafstand"/>
              <w:rPr>
                <w:lang w:val="nl-NL"/>
              </w:rPr>
            </w:pPr>
          </w:p>
          <w:p w:rsidR="00520B84" w:rsidP="00520B84" w:rsidRDefault="006B08ED" w14:paraId="08CC3F50" w14:textId="42A0D825">
            <w:r>
              <w:t>E. Heinen</w:t>
            </w:r>
          </w:p>
          <w:p w:rsidR="00520B84" w:rsidP="00520B84" w:rsidRDefault="00520B84" w14:paraId="532DAEE1" w14:textId="77777777"/>
          <w:p w:rsidR="00D87164" w:rsidP="00520B84" w:rsidRDefault="006B08ED" w14:paraId="387AEDF3" w14:textId="7FFF6230">
            <w:r>
              <w:t>De staatssecretaris van Financiën</w:t>
            </w:r>
            <w:r w:rsidR="00781761">
              <w:br/>
            </w:r>
          </w:p>
        </w:tc>
        <w:tc>
          <w:tcPr>
            <w:tcW w:w="3968" w:type="dxa"/>
          </w:tcPr>
          <w:p w:rsidR="00D87164" w:rsidRDefault="00D87164" w14:paraId="5F075F36" w14:textId="77777777"/>
        </w:tc>
      </w:tr>
      <w:tr w:rsidR="00D87164" w:rsidTr="006B08ED" w14:paraId="42A019C4" w14:textId="77777777">
        <w:trPr>
          <w:trHeight w:val="224"/>
        </w:trPr>
        <w:tc>
          <w:tcPr>
            <w:tcW w:w="3281" w:type="dxa"/>
          </w:tcPr>
          <w:p w:rsidR="00D87164" w:rsidRDefault="00D87164" w14:paraId="13228EC6" w14:textId="3920F960"/>
        </w:tc>
        <w:tc>
          <w:tcPr>
            <w:tcW w:w="3968" w:type="dxa"/>
          </w:tcPr>
          <w:p w:rsidR="00D87164" w:rsidRDefault="00D87164" w14:paraId="2FCC1075" w14:textId="77777777"/>
        </w:tc>
      </w:tr>
      <w:tr w:rsidR="00D87164" w:rsidTr="006B08ED" w14:paraId="6B81402D" w14:textId="77777777">
        <w:trPr>
          <w:trHeight w:val="224"/>
        </w:trPr>
        <w:tc>
          <w:tcPr>
            <w:tcW w:w="3281" w:type="dxa"/>
          </w:tcPr>
          <w:p w:rsidR="00D87164" w:rsidRDefault="006B08ED" w14:paraId="324ADF83" w14:textId="17AD8C07">
            <w:r>
              <w:t xml:space="preserve">E. </w:t>
            </w:r>
            <w:proofErr w:type="spellStart"/>
            <w:r>
              <w:t>Eerenberg</w:t>
            </w:r>
            <w:proofErr w:type="spellEnd"/>
          </w:p>
        </w:tc>
        <w:tc>
          <w:tcPr>
            <w:tcW w:w="3968" w:type="dxa"/>
          </w:tcPr>
          <w:p w:rsidR="00D87164" w:rsidRDefault="00D87164" w14:paraId="7D6D7728" w14:textId="77777777"/>
        </w:tc>
      </w:tr>
    </w:tbl>
    <w:p w:rsidR="00D87164" w:rsidRDefault="00D87164" w14:paraId="3EAF4AA1" w14:textId="77777777">
      <w:pPr>
        <w:pStyle w:val="Verdana7"/>
      </w:pPr>
    </w:p>
    <w:sectPr w:rsidR="00D87164">
      <w:headerReference w:type="default" r:id="rId8"/>
      <w:headerReference w:type="first" r:id="rId9"/>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6FD72" w14:textId="77777777" w:rsidR="000B29BF" w:rsidRDefault="000B29BF">
      <w:pPr>
        <w:spacing w:line="240" w:lineRule="auto"/>
      </w:pPr>
      <w:r>
        <w:separator/>
      </w:r>
    </w:p>
  </w:endnote>
  <w:endnote w:type="continuationSeparator" w:id="0">
    <w:p w14:paraId="67F6A4C5" w14:textId="77777777" w:rsidR="000B29BF" w:rsidRDefault="000B29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49895" w14:textId="77777777" w:rsidR="000B29BF" w:rsidRDefault="000B29BF">
      <w:pPr>
        <w:pStyle w:val="Voetnoottekst"/>
      </w:pPr>
    </w:p>
  </w:footnote>
  <w:footnote w:type="continuationSeparator" w:id="0">
    <w:p w14:paraId="3B7AE8D4" w14:textId="77777777" w:rsidR="000B29BF" w:rsidRDefault="000B29BF">
      <w:pPr>
        <w:pStyle w:val="Voetnoottekst"/>
      </w:pPr>
    </w:p>
  </w:footnote>
  <w:footnote w:id="1">
    <w:p w14:paraId="1E7B8329" w14:textId="77777777" w:rsidR="00A86F70" w:rsidRPr="00A50A9E" w:rsidRDefault="00A86F70" w:rsidP="00A86F70">
      <w:pPr>
        <w:pStyle w:val="Voetnoottekst"/>
        <w:rPr>
          <w:sz w:val="14"/>
          <w:szCs w:val="14"/>
        </w:rPr>
      </w:pPr>
      <w:r w:rsidRPr="00A50A9E">
        <w:rPr>
          <w:rStyle w:val="Voetnootmarkering"/>
          <w:sz w:val="14"/>
          <w:szCs w:val="14"/>
        </w:rPr>
        <w:footnoteRef/>
      </w:r>
      <w:r w:rsidRPr="00A50A9E">
        <w:rPr>
          <w:sz w:val="14"/>
          <w:szCs w:val="14"/>
        </w:rPr>
        <w:t xml:space="preserve"> Kamerstukken II, 2026-</w:t>
      </w:r>
      <w:proofErr w:type="gramStart"/>
      <w:r w:rsidRPr="00A50A9E">
        <w:rPr>
          <w:sz w:val="14"/>
          <w:szCs w:val="14"/>
        </w:rPr>
        <w:t>2027 ,</w:t>
      </w:r>
      <w:proofErr w:type="gramEnd"/>
      <w:r w:rsidRPr="00A50A9E">
        <w:rPr>
          <w:sz w:val="14"/>
          <w:szCs w:val="14"/>
        </w:rPr>
        <w:t xml:space="preserve"> 37 020, nr. 62</w:t>
      </w:r>
    </w:p>
  </w:footnote>
  <w:footnote w:id="2">
    <w:p w14:paraId="220F8A4C" w14:textId="77777777" w:rsidR="00317510" w:rsidRPr="00A50A9E" w:rsidRDefault="00317510" w:rsidP="00317510">
      <w:pPr>
        <w:pStyle w:val="Voetnoottekst"/>
        <w:rPr>
          <w:sz w:val="14"/>
          <w:szCs w:val="14"/>
        </w:rPr>
      </w:pPr>
      <w:r w:rsidRPr="00A50A9E">
        <w:rPr>
          <w:rStyle w:val="Voetnootmarkering"/>
          <w:sz w:val="14"/>
          <w:szCs w:val="14"/>
        </w:rPr>
        <w:footnoteRef/>
      </w:r>
      <w:r w:rsidRPr="00A50A9E">
        <w:rPr>
          <w:sz w:val="14"/>
          <w:szCs w:val="14"/>
        </w:rPr>
        <w:t xml:space="preserve"> Kamerstukken II, 2025-2026, 32 140, nr. 296</w:t>
      </w:r>
    </w:p>
  </w:footnote>
  <w:footnote w:id="3">
    <w:p w14:paraId="49393BB5" w14:textId="77777777" w:rsidR="00317510" w:rsidRPr="00A50A9E" w:rsidRDefault="00317510" w:rsidP="00317510">
      <w:pPr>
        <w:pStyle w:val="Voetnoottekst"/>
        <w:rPr>
          <w:sz w:val="14"/>
          <w:szCs w:val="14"/>
        </w:rPr>
      </w:pPr>
      <w:r w:rsidRPr="00A50A9E">
        <w:rPr>
          <w:rStyle w:val="Voetnootmarkering"/>
          <w:sz w:val="14"/>
          <w:szCs w:val="14"/>
        </w:rPr>
        <w:footnoteRef/>
      </w:r>
      <w:r w:rsidRPr="00A50A9E">
        <w:rPr>
          <w:sz w:val="14"/>
          <w:szCs w:val="14"/>
        </w:rPr>
        <w:t xml:space="preserve"> Kamerstukken II 2026-2027, 37 020, nr. 9</w:t>
      </w:r>
    </w:p>
  </w:footnote>
  <w:footnote w:id="4">
    <w:p w14:paraId="179A082A" w14:textId="77777777" w:rsidR="00906A75" w:rsidRDefault="00906A75" w:rsidP="00906A75">
      <w:pPr>
        <w:pStyle w:val="Voetnoottekst"/>
      </w:pPr>
      <w:r w:rsidRPr="00A50A9E">
        <w:rPr>
          <w:rStyle w:val="Voetnootmarkering"/>
          <w:sz w:val="14"/>
          <w:szCs w:val="14"/>
        </w:rPr>
        <w:footnoteRef/>
      </w:r>
      <w:r w:rsidRPr="00A50A9E">
        <w:rPr>
          <w:sz w:val="14"/>
          <w:szCs w:val="14"/>
        </w:rPr>
        <w:t xml:space="preserve"> Kamerstukken II 2026-2027, 37 022, nr. 27</w:t>
      </w:r>
    </w:p>
  </w:footnote>
  <w:footnote w:id="5">
    <w:p w14:paraId="2081F285" w14:textId="46FFDE7A" w:rsidR="00EA43D9" w:rsidRDefault="00EA43D9">
      <w:pPr>
        <w:pStyle w:val="Voetnoottekst"/>
      </w:pPr>
      <w:r>
        <w:rPr>
          <w:rStyle w:val="Voetnootmarkering"/>
        </w:rPr>
        <w:footnoteRef/>
      </w:r>
      <w:r w:rsidR="00781761" w:rsidRPr="00A6173A">
        <w:rPr>
          <w:sz w:val="14"/>
          <w:szCs w:val="14"/>
        </w:rPr>
        <w:t>Aan de lastenkant</w:t>
      </w:r>
      <w:r w:rsidRPr="00A6173A">
        <w:rPr>
          <w:sz w:val="14"/>
          <w:szCs w:val="14"/>
        </w:rPr>
        <w:t xml:space="preserve"> </w:t>
      </w:r>
      <w:r w:rsidR="00781761" w:rsidRPr="00A6173A">
        <w:rPr>
          <w:sz w:val="14"/>
          <w:szCs w:val="14"/>
        </w:rPr>
        <w:t>resteert nog 100 miljoen euro per jaar in 2029 en 2030 en 495 miljoen euro per jaar in de jaren 2031 t/m 2035.</w:t>
      </w:r>
    </w:p>
  </w:footnote>
  <w:footnote w:id="6">
    <w:p w14:paraId="2953BDF1" w14:textId="0E457E9B" w:rsidR="001413AA" w:rsidRPr="00A50A9E" w:rsidRDefault="001413AA">
      <w:pPr>
        <w:pStyle w:val="Voetnoottekst"/>
        <w:rPr>
          <w:sz w:val="14"/>
          <w:szCs w:val="14"/>
        </w:rPr>
      </w:pPr>
      <w:r w:rsidRPr="00A50A9E">
        <w:rPr>
          <w:rStyle w:val="Voetnootmarkering"/>
          <w:sz w:val="14"/>
          <w:szCs w:val="14"/>
        </w:rPr>
        <w:footnoteRef/>
      </w:r>
      <w:r w:rsidRPr="00A50A9E">
        <w:rPr>
          <w:sz w:val="14"/>
          <w:szCs w:val="14"/>
        </w:rPr>
        <w:t>De middelen voor de transitie werkgevers zorg en overheid in het kader van de overgang van het pensioenstelsel worden vanaf 2027 doorgeschoven naar 2037. Hiermee blijft ook vanaf 2028 voor tien jaar compensatie gereserveerd op de Aanvullende Post voor de afschaffing van de doorsneesystematiek.</w:t>
      </w:r>
    </w:p>
  </w:footnote>
  <w:footnote w:id="7">
    <w:p w14:paraId="3C58646D" w14:textId="07F5E9DE" w:rsidR="001413AA" w:rsidRDefault="001413AA">
      <w:pPr>
        <w:pStyle w:val="Voetnoottekst"/>
      </w:pPr>
      <w:r w:rsidRPr="00A50A9E">
        <w:rPr>
          <w:rStyle w:val="Voetnootmarkering"/>
          <w:sz w:val="14"/>
          <w:szCs w:val="14"/>
        </w:rPr>
        <w:footnoteRef/>
      </w:r>
      <w:r w:rsidRPr="00A50A9E">
        <w:rPr>
          <w:sz w:val="14"/>
          <w:szCs w:val="14"/>
        </w:rPr>
        <w:t>Dit betreft de indexatie van niet-CA middelen op de Aanvullende Post, zijnde de reservering transitie werkgevers zorg en overheid.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4A76" w14:textId="77777777" w:rsidR="00D87164" w:rsidRDefault="00FC4ACD">
    <w:r>
      <w:rPr>
        <w:noProof/>
      </w:rPr>
      <mc:AlternateContent>
        <mc:Choice Requires="wps">
          <w:drawing>
            <wp:anchor distT="0" distB="0" distL="0" distR="0" simplePos="0" relativeHeight="251656704" behindDoc="0" locked="1" layoutInCell="1" allowOverlap="1" wp14:anchorId="20269C18" wp14:editId="043F13C6">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7BEB976" w14:textId="1A9FD452" w:rsidR="00D87164" w:rsidRDefault="00A50A9E">
                          <w:pPr>
                            <w:pStyle w:val="StandaardReferentiegegevensKop"/>
                          </w:pPr>
                          <w:r>
                            <w:t>Ministerie van Financiën</w:t>
                          </w:r>
                        </w:p>
                        <w:p w14:paraId="0ADDA7C1" w14:textId="77777777" w:rsidR="00D87164" w:rsidRDefault="00D87164">
                          <w:pPr>
                            <w:pStyle w:val="WitregelW1"/>
                          </w:pPr>
                        </w:p>
                        <w:p w14:paraId="74796051" w14:textId="77777777" w:rsidR="00D87164" w:rsidRDefault="00FC4ACD">
                          <w:pPr>
                            <w:pStyle w:val="StandaardReferentiegegevensKop"/>
                          </w:pPr>
                          <w:r>
                            <w:t>Ons kenmerk</w:t>
                          </w:r>
                        </w:p>
                        <w:p w14:paraId="6F70EF05" w14:textId="047D7AB0" w:rsidR="00D87164" w:rsidRDefault="00C90F65">
                          <w:pPr>
                            <w:pStyle w:val="StandaardReferentiegegevens"/>
                          </w:pPr>
                          <w:fldSimple w:instr=" DOCPROPERTY  &quot;Kenmerk&quot;  \* MERGEFORMAT ">
                            <w:r w:rsidR="00D90768">
                              <w:t>2026-0000448753</w:t>
                            </w:r>
                          </w:fldSimple>
                        </w:p>
                      </w:txbxContent>
                    </wps:txbx>
                    <wps:bodyPr vert="horz" wrap="square" lIns="0" tIns="0" rIns="0" bIns="0" anchor="t" anchorCtr="0"/>
                  </wps:wsp>
                </a:graphicData>
              </a:graphic>
            </wp:anchor>
          </w:drawing>
        </mc:Choice>
        <mc:Fallback>
          <w:pict>
            <v:shapetype w14:anchorId="20269C18"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17BEB976" w14:textId="1A9FD452" w:rsidR="00D87164" w:rsidRDefault="00A50A9E">
                    <w:pPr>
                      <w:pStyle w:val="StandaardReferentiegegevensKop"/>
                    </w:pPr>
                    <w:r>
                      <w:t>Ministerie van Financiën</w:t>
                    </w:r>
                  </w:p>
                  <w:p w14:paraId="0ADDA7C1" w14:textId="77777777" w:rsidR="00D87164" w:rsidRDefault="00D87164">
                    <w:pPr>
                      <w:pStyle w:val="WitregelW1"/>
                    </w:pPr>
                  </w:p>
                  <w:p w14:paraId="74796051" w14:textId="77777777" w:rsidR="00D87164" w:rsidRDefault="00FC4ACD">
                    <w:pPr>
                      <w:pStyle w:val="StandaardReferentiegegevensKop"/>
                    </w:pPr>
                    <w:r>
                      <w:t>Ons kenmerk</w:t>
                    </w:r>
                  </w:p>
                  <w:p w14:paraId="6F70EF05" w14:textId="047D7AB0" w:rsidR="00D87164" w:rsidRDefault="00C90F65">
                    <w:pPr>
                      <w:pStyle w:val="StandaardReferentiegegevens"/>
                    </w:pPr>
                    <w:fldSimple w:instr=" DOCPROPERTY  &quot;Kenmerk&quot;  \* MERGEFORMAT ">
                      <w:r w:rsidR="00D90768">
                        <w:t>2026-0000448753</w:t>
                      </w:r>
                    </w:fldSimple>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02E6383F" wp14:editId="55088DE5">
              <wp:simplePos x="1007744" y="10197465"/>
              <wp:positionH relativeFrom="page">
                <wp:posOffset>1007744</wp:posOffset>
              </wp:positionH>
              <wp:positionV relativeFrom="paragraph">
                <wp:posOffset>10197465</wp:posOffset>
              </wp:positionV>
              <wp:extent cx="1799589" cy="161925"/>
              <wp:effectExtent l="0" t="0" r="0" b="0"/>
              <wp:wrapNone/>
              <wp:docPr id="2"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29B9836E" w14:textId="738C72A0" w:rsidR="00D87164" w:rsidRDefault="00FC4ACD">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02E6383F" id="bd5d94d9-03a6-11ee-8f29-0242ac130005" o:spid="_x0000_s1027" type="#_x0000_t202" style="position:absolute;margin-left:79.35pt;margin-top:802.95pt;width:141.7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" filled="f" stroked="f">
              <v:textbox inset="0,0,0,0">
                <w:txbxContent>
                  <w:p w14:paraId="29B9836E" w14:textId="738C72A0" w:rsidR="00D87164" w:rsidRDefault="00FC4ACD">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4386F32" wp14:editId="440EBC50">
              <wp:simplePos x="5921375" y="10223500"/>
              <wp:positionH relativeFrom="page">
                <wp:posOffset>5921375</wp:posOffset>
              </wp:positionH>
              <wp:positionV relativeFrom="paragraph">
                <wp:posOffset>10223500</wp:posOffset>
              </wp:positionV>
              <wp:extent cx="1257300" cy="180975"/>
              <wp:effectExtent l="0" t="0" r="0" b="0"/>
              <wp:wrapNone/>
              <wp:docPr id="3"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02D1B8E" w14:textId="77777777" w:rsidR="00D87164" w:rsidRDefault="00FC4ACD">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4386F32" id="bd4a94a5-03a6-11ee-8f29-0242ac130005" o:spid="_x0000_s1028" type="#_x0000_t202" style="position:absolute;margin-left:466.25pt;margin-top:805pt;width:99pt;height:14.2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Q1TjDZMBAAAUAwAA&#10;DgAAAAAAAAAAAAAAAAAuAgAAZHJzL2Uyb0RvYy54bWxQSwECLQAUAAYACAAAACEAWk66ieEAAAAO&#10;AQAADwAAAAAAAAAAAAAAAADtAwAAZHJzL2Rvd25yZXYueG1sUEsFBgAAAAAEAAQA8wAAAPsEAAAA&#10;AA==&#10;" filled="f" stroked="f">
              <v:textbox inset="0,0,0,0">
                <w:txbxContent>
                  <w:p w14:paraId="402D1B8E" w14:textId="77777777" w:rsidR="00D87164" w:rsidRDefault="00FC4ACD">
                    <w:pPr>
                      <w:pStyle w:val="Standaard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C9A9" w14:textId="77777777" w:rsidR="00D87164" w:rsidRDefault="00D87164">
    <w:pPr>
      <w:spacing w:after="7029"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404A6C"/>
    <w:multiLevelType w:val="multilevel"/>
    <w:tmpl w:val="AC074118"/>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1141C34"/>
    <w:multiLevelType w:val="multilevel"/>
    <w:tmpl w:val="31310E2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FCD5B1AF"/>
    <w:multiLevelType w:val="multilevel"/>
    <w:tmpl w:val="BDA62D85"/>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2850E6"/>
    <w:multiLevelType w:val="multilevel"/>
    <w:tmpl w:val="60C6388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4715F5E3"/>
    <w:multiLevelType w:val="multilevel"/>
    <w:tmpl w:val="4F3FD2FF"/>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1B5E8A5"/>
    <w:multiLevelType w:val="multilevel"/>
    <w:tmpl w:val="102C113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65056759">
    <w:abstractNumId w:val="4"/>
  </w:num>
  <w:num w:numId="2" w16cid:durableId="936593058">
    <w:abstractNumId w:val="0"/>
  </w:num>
  <w:num w:numId="3" w16cid:durableId="1805271223">
    <w:abstractNumId w:val="1"/>
  </w:num>
  <w:num w:numId="4" w16cid:durableId="426000027">
    <w:abstractNumId w:val="3"/>
  </w:num>
  <w:num w:numId="5" w16cid:durableId="46339454">
    <w:abstractNumId w:val="2"/>
  </w:num>
  <w:num w:numId="6" w16cid:durableId="914631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164"/>
    <w:rsid w:val="000142C0"/>
    <w:rsid w:val="000849B9"/>
    <w:rsid w:val="00090321"/>
    <w:rsid w:val="00090841"/>
    <w:rsid w:val="000B29BF"/>
    <w:rsid w:val="000B5002"/>
    <w:rsid w:val="000C620F"/>
    <w:rsid w:val="001413AA"/>
    <w:rsid w:val="0017175F"/>
    <w:rsid w:val="00177FCE"/>
    <w:rsid w:val="00197CF4"/>
    <w:rsid w:val="001E1A59"/>
    <w:rsid w:val="00207582"/>
    <w:rsid w:val="0021109A"/>
    <w:rsid w:val="00230F42"/>
    <w:rsid w:val="002364CC"/>
    <w:rsid w:val="002458E6"/>
    <w:rsid w:val="0029220B"/>
    <w:rsid w:val="00295C61"/>
    <w:rsid w:val="00317510"/>
    <w:rsid w:val="0033323D"/>
    <w:rsid w:val="003C47F9"/>
    <w:rsid w:val="003E705F"/>
    <w:rsid w:val="00423BA0"/>
    <w:rsid w:val="00442075"/>
    <w:rsid w:val="00457C60"/>
    <w:rsid w:val="004D3AA9"/>
    <w:rsid w:val="00520B84"/>
    <w:rsid w:val="0054183F"/>
    <w:rsid w:val="00572527"/>
    <w:rsid w:val="005A3C08"/>
    <w:rsid w:val="005D320E"/>
    <w:rsid w:val="0064512A"/>
    <w:rsid w:val="00655772"/>
    <w:rsid w:val="00697025"/>
    <w:rsid w:val="006B08ED"/>
    <w:rsid w:val="006C72C1"/>
    <w:rsid w:val="007030C4"/>
    <w:rsid w:val="0073640A"/>
    <w:rsid w:val="00781761"/>
    <w:rsid w:val="007B6545"/>
    <w:rsid w:val="008517B6"/>
    <w:rsid w:val="00860810"/>
    <w:rsid w:val="00885A70"/>
    <w:rsid w:val="008A069B"/>
    <w:rsid w:val="00906A75"/>
    <w:rsid w:val="00975479"/>
    <w:rsid w:val="009F415B"/>
    <w:rsid w:val="00A07996"/>
    <w:rsid w:val="00A24FC7"/>
    <w:rsid w:val="00A42B2D"/>
    <w:rsid w:val="00A50A9E"/>
    <w:rsid w:val="00A6173A"/>
    <w:rsid w:val="00A86F70"/>
    <w:rsid w:val="00AB2BE1"/>
    <w:rsid w:val="00AB41A3"/>
    <w:rsid w:val="00AB7AB8"/>
    <w:rsid w:val="00AE5597"/>
    <w:rsid w:val="00B719C0"/>
    <w:rsid w:val="00B85F6E"/>
    <w:rsid w:val="00BC2B50"/>
    <w:rsid w:val="00BD4C90"/>
    <w:rsid w:val="00C05F91"/>
    <w:rsid w:val="00C51EDB"/>
    <w:rsid w:val="00C90F65"/>
    <w:rsid w:val="00CC5E8C"/>
    <w:rsid w:val="00CF32EC"/>
    <w:rsid w:val="00D87164"/>
    <w:rsid w:val="00D90768"/>
    <w:rsid w:val="00D96E38"/>
    <w:rsid w:val="00DC4AEA"/>
    <w:rsid w:val="00DF0AA4"/>
    <w:rsid w:val="00E20432"/>
    <w:rsid w:val="00E21D98"/>
    <w:rsid w:val="00E73FA6"/>
    <w:rsid w:val="00EA43D9"/>
    <w:rsid w:val="00ED12B1"/>
    <w:rsid w:val="00EE53D1"/>
    <w:rsid w:val="00F05717"/>
    <w:rsid w:val="00F201C5"/>
    <w:rsid w:val="00F3407F"/>
    <w:rsid w:val="00F84A63"/>
    <w:rsid w:val="00FC4ACD"/>
    <w:rsid w:val="00FE7B22"/>
    <w:rsid w:val="00FF68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8CC6E"/>
  <w15:docId w15:val="{70E3F5F8-A141-43E8-8DBE-25EA7EE9E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nl-NL"/>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lang w:bidi="ar-S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lang w:bidi="ar-SA"/>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lang w:bidi="ar-SA"/>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lang w:bidi="ar-SA"/>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24"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lang w:bidi="ar-SA"/>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0B500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B5002"/>
    <w:rPr>
      <w:rFonts w:ascii="Verdana" w:hAnsi="Verdana"/>
      <w:color w:val="000000"/>
      <w:sz w:val="18"/>
      <w:szCs w:val="18"/>
    </w:rPr>
  </w:style>
  <w:style w:type="paragraph" w:styleId="Voettekst">
    <w:name w:val="footer"/>
    <w:basedOn w:val="Standaard"/>
    <w:link w:val="VoettekstChar"/>
    <w:uiPriority w:val="99"/>
    <w:unhideWhenUsed/>
    <w:rsid w:val="000B500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B5002"/>
    <w:rPr>
      <w:rFonts w:ascii="Verdana" w:hAnsi="Verdana"/>
      <w:color w:val="000000"/>
      <w:sz w:val="18"/>
      <w:szCs w:val="18"/>
    </w:rPr>
  </w:style>
  <w:style w:type="paragraph" w:styleId="Geenafstand">
    <w:name w:val="No Spacing"/>
    <w:uiPriority w:val="1"/>
    <w:qFormat/>
    <w:rsid w:val="00EE53D1"/>
    <w:pPr>
      <w:autoSpaceDN/>
      <w:textAlignment w:val="auto"/>
    </w:pPr>
    <w:rPr>
      <w:rFonts w:ascii="Verdana" w:eastAsiaTheme="minorHAnsi" w:hAnsi="Verdana" w:cstheme="minorBidi"/>
      <w:kern w:val="2"/>
      <w:sz w:val="18"/>
      <w:szCs w:val="22"/>
      <w:lang w:val="en-US" w:eastAsia="en-US" w:bidi="ar-SA"/>
      <w14:ligatures w14:val="standardContextual"/>
    </w:rPr>
  </w:style>
  <w:style w:type="character" w:styleId="Voetnootmarkering">
    <w:name w:val="footnote reference"/>
    <w:basedOn w:val="Standaardalinea-lettertype"/>
    <w:uiPriority w:val="99"/>
    <w:semiHidden/>
    <w:unhideWhenUsed/>
    <w:rsid w:val="00DF0AA4"/>
    <w:rPr>
      <w:vertAlign w:val="superscript"/>
    </w:rPr>
  </w:style>
  <w:style w:type="character" w:customStyle="1" w:styleId="VoetnoottekstChar">
    <w:name w:val="Voetnoottekst Char"/>
    <w:basedOn w:val="Standaardalinea-lettertype"/>
    <w:link w:val="Voetnoottekst"/>
    <w:uiPriority w:val="99"/>
    <w:rsid w:val="00520B84"/>
    <w:rPr>
      <w:rFonts w:ascii="Verdana" w:hAnsi="Verdana"/>
      <w:sz w:val="13"/>
      <w:szCs w:val="13"/>
    </w:rPr>
  </w:style>
  <w:style w:type="character" w:styleId="Verwijzingopmerking">
    <w:name w:val="annotation reference"/>
    <w:basedOn w:val="Standaardalinea-lettertype"/>
    <w:uiPriority w:val="99"/>
    <w:semiHidden/>
    <w:unhideWhenUsed/>
    <w:rsid w:val="00A24FC7"/>
    <w:rPr>
      <w:sz w:val="16"/>
      <w:szCs w:val="16"/>
    </w:rPr>
  </w:style>
  <w:style w:type="paragraph" w:styleId="Tekstopmerking">
    <w:name w:val="annotation text"/>
    <w:basedOn w:val="Standaard"/>
    <w:link w:val="TekstopmerkingChar"/>
    <w:uiPriority w:val="99"/>
    <w:unhideWhenUsed/>
    <w:rsid w:val="00A24FC7"/>
    <w:pPr>
      <w:spacing w:line="240" w:lineRule="auto"/>
    </w:pPr>
    <w:rPr>
      <w:sz w:val="20"/>
      <w:szCs w:val="20"/>
    </w:rPr>
  </w:style>
  <w:style w:type="character" w:customStyle="1" w:styleId="TekstopmerkingChar">
    <w:name w:val="Tekst opmerking Char"/>
    <w:basedOn w:val="Standaardalinea-lettertype"/>
    <w:link w:val="Tekstopmerking"/>
    <w:uiPriority w:val="99"/>
    <w:rsid w:val="00A24FC7"/>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24FC7"/>
    <w:rPr>
      <w:b/>
      <w:bCs/>
    </w:rPr>
  </w:style>
  <w:style w:type="character" w:customStyle="1" w:styleId="OnderwerpvanopmerkingChar">
    <w:name w:val="Onderwerp van opmerking Char"/>
    <w:basedOn w:val="TekstopmerkingChar"/>
    <w:link w:val="Onderwerpvanopmerking"/>
    <w:uiPriority w:val="99"/>
    <w:semiHidden/>
    <w:rsid w:val="00A24FC7"/>
    <w:rPr>
      <w:rFonts w:ascii="Verdana" w:hAnsi="Verdana"/>
      <w:b/>
      <w:bCs/>
      <w:color w:val="000000"/>
    </w:rPr>
  </w:style>
  <w:style w:type="paragraph" w:styleId="Revisie">
    <w:name w:val="Revision"/>
    <w:hidden/>
    <w:uiPriority w:val="99"/>
    <w:semiHidden/>
    <w:rsid w:val="00FE7B22"/>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webSetting" Target="webSettings0.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1222</ap:Words>
  <ap:Characters>6721</ap:Characters>
  <ap:DocSecurity>0</ap:DocSecurity>
  <ap:Lines>56</ap:Lines>
  <ap:Paragraphs>15</ap:Paragraphs>
  <ap:ScaleCrop>false</ap:ScaleCrop>
  <ap:HeadingPairs>
    <vt:vector baseType="variant" size="2">
      <vt:variant>
        <vt:lpstr>Titel</vt:lpstr>
      </vt:variant>
      <vt:variant>
        <vt:i4>1</vt:i4>
      </vt:variant>
    </vt:vector>
  </ap:HeadingPairs>
  <ap:TitlesOfParts>
    <vt:vector baseType="lpstr" size="1">
      <vt:lpstr>Brief aan Eerste of Tweede Kamer - Box 3 en Belastingplan</vt:lpstr>
    </vt:vector>
  </ap:TitlesOfParts>
  <ap:LinksUpToDate>false</ap:LinksUpToDate>
  <ap:CharactersWithSpaces>7928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2026-11-03T10:18:00.0000000Z</lastPrinted>
  <dcterms:created xsi:type="dcterms:W3CDTF">2026-11-03T11:14:00.0000000Z</dcterms:created>
  <dcterms:modified xsi:type="dcterms:W3CDTF">2026-11-03T11:14:00.0000000Z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Box 3 en Belastingplan</vt:lpwstr>
  </property>
  <property fmtid="{D5CDD505-2E9C-101B-9397-08002B2CF9AE}" pid="5" name="Publicatiedatum">
    <vt:lpwstr/>
  </property>
  <property fmtid="{D5CDD505-2E9C-101B-9397-08002B2CF9AE}" pid="6" name="Verantwoordelijke organisatie">
    <vt:lpwstr>Inspectie der Rijksfinanciën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vt:lpwstr>
  </property>
  <property fmtid="{D5CDD505-2E9C-101B-9397-08002B2CF9AE}" pid="11" name="Van">
    <vt:lpwstr/>
  </property>
  <property fmtid="{D5CDD505-2E9C-101B-9397-08002B2CF9AE}" pid="12" name="Datum">
    <vt:lpwstr>2 november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2026-0000448753</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Box 3 en Belastingplan</vt:lpwstr>
  </property>
  <property fmtid="{D5CDD505-2E9C-101B-9397-08002B2CF9AE}" pid="30" name="UwKenmerk">
    <vt:lpwstr/>
  </property>
  <property fmtid="{D5CDD505-2E9C-101B-9397-08002B2CF9AE}" pid="31" name="MSIP_Label_f5339f15-c483-4670-87f9-f365ba551dce_Enabled">
    <vt:lpwstr>true</vt:lpwstr>
  </property>
  <property fmtid="{D5CDD505-2E9C-101B-9397-08002B2CF9AE}" pid="32" name="MSIP_Label_f5339f15-c483-4670-87f9-f365ba551dce_SetDate">
    <vt:lpwstr>2026-11-02T18:24:56Z</vt:lpwstr>
  </property>
  <property fmtid="{D5CDD505-2E9C-101B-9397-08002B2CF9AE}" pid="33" name="MSIP_Label_f5339f15-c483-4670-87f9-f365ba551dce_Method">
    <vt:lpwstr>Standard</vt:lpwstr>
  </property>
  <property fmtid="{D5CDD505-2E9C-101B-9397-08002B2CF9AE}" pid="34" name="MSIP_Label_f5339f15-c483-4670-87f9-f365ba551dce_Name">
    <vt:lpwstr>FIN-IRF-Dep. V.</vt:lpwstr>
  </property>
  <property fmtid="{D5CDD505-2E9C-101B-9397-08002B2CF9AE}" pid="35" name="MSIP_Label_f5339f15-c483-4670-87f9-f365ba551dce_SiteId">
    <vt:lpwstr>84712536-f524-40a0-913b-5d25ba502732</vt:lpwstr>
  </property>
  <property fmtid="{D5CDD505-2E9C-101B-9397-08002B2CF9AE}" pid="36" name="MSIP_Label_f5339f15-c483-4670-87f9-f365ba551dce_ActionId">
    <vt:lpwstr>fb80c680-cdc8-4f0c-bd6a-1e474c5cdd11</vt:lpwstr>
  </property>
  <property fmtid="{D5CDD505-2E9C-101B-9397-08002B2CF9AE}" pid="37" name="MSIP_Label_f5339f15-c483-4670-87f9-f365ba551dce_ContentBits">
    <vt:lpwstr>0</vt:lpwstr>
  </property>
  <property fmtid="{D5CDD505-2E9C-101B-9397-08002B2CF9AE}" pid="38" name="MSIP_Label_f5339f15-c483-4670-87f9-f365ba551dce_Tag">
    <vt:lpwstr>10, 3, 0, 1</vt:lpwstr>
  </property>
</Properties>
</file>