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1F66F973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001F1BB7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4476DF72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5E915B95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4C7C7B41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2505271F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09733D59" w14:textId="77777777"/>
        </w:tc>
      </w:tr>
      <w:tr w:rsidR="0028220F" w:rsidTr="0065630E" w14:paraId="7DF4BD74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51BA950C" w14:textId="77777777"/>
        </w:tc>
      </w:tr>
      <w:tr w:rsidR="0028220F" w:rsidTr="0065630E" w14:paraId="6DDD3D3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31151203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1060D522" w14:textId="77777777">
            <w:pPr>
              <w:rPr>
                <w:b/>
              </w:rPr>
            </w:pPr>
          </w:p>
        </w:tc>
      </w:tr>
      <w:tr w:rsidR="0028220F" w:rsidTr="0065630E" w14:paraId="7B8C380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6D3946" w14:paraId="5B83165D" w14:textId="433EA622">
            <w:pPr>
              <w:rPr>
                <w:b/>
              </w:rPr>
            </w:pPr>
            <w:r>
              <w:rPr>
                <w:b/>
              </w:rPr>
              <w:t>37 020 XII</w:t>
            </w:r>
          </w:p>
        </w:tc>
        <w:tc>
          <w:tcPr>
            <w:tcW w:w="8647" w:type="dxa"/>
            <w:gridSpan w:val="2"/>
          </w:tcPr>
          <w:p w:rsidRPr="006D3946" w:rsidR="0028220F" w:rsidP="0065630E" w:rsidRDefault="006D3946" w14:paraId="4EFDD975" w14:textId="4F4CE902">
            <w:pPr>
              <w:rPr>
                <w:b/>
                <w:bCs/>
              </w:rPr>
            </w:pPr>
            <w:r w:rsidRPr="006D3946">
              <w:rPr>
                <w:b/>
                <w:bCs/>
              </w:rPr>
              <w:t>Vaststelling van de begrotingsstaten van het Ministerie van Infrastructuur en Waterstaat (XII) voor het jaar 2027</w:t>
            </w:r>
          </w:p>
        </w:tc>
      </w:tr>
      <w:tr w:rsidR="0028220F" w:rsidTr="0065630E" w14:paraId="2660C20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D4DDB7A" w14:textId="77777777"/>
        </w:tc>
        <w:tc>
          <w:tcPr>
            <w:tcW w:w="8647" w:type="dxa"/>
            <w:gridSpan w:val="2"/>
          </w:tcPr>
          <w:p w:rsidR="0028220F" w:rsidP="0065630E" w:rsidRDefault="0028220F" w14:paraId="3EE9B20F" w14:textId="77777777"/>
        </w:tc>
      </w:tr>
      <w:tr w:rsidR="0028220F" w:rsidTr="0065630E" w14:paraId="648F889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8FFE1C0" w14:textId="77777777"/>
        </w:tc>
        <w:tc>
          <w:tcPr>
            <w:tcW w:w="8647" w:type="dxa"/>
            <w:gridSpan w:val="2"/>
          </w:tcPr>
          <w:p w:rsidR="0028220F" w:rsidP="0065630E" w:rsidRDefault="0028220F" w14:paraId="3B847BD6" w14:textId="77777777"/>
        </w:tc>
      </w:tr>
      <w:tr w:rsidR="0028220F" w:rsidTr="0065630E" w14:paraId="5F1C6CA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17836D6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2BDCA71B" w14:textId="71DBD24A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6D3946">
              <w:rPr>
                <w:b/>
              </w:rPr>
              <w:t>DE LEDEN KEIJZER EN GOUDZWAARD</w:t>
            </w:r>
          </w:p>
          <w:p w:rsidR="0028220F" w:rsidP="0065630E" w:rsidRDefault="0028220F" w14:paraId="4B0377EC" w14:textId="617DD5F3">
            <w:pPr>
              <w:rPr>
                <w:b/>
              </w:rPr>
            </w:pPr>
            <w:r>
              <w:t xml:space="preserve">Ter vervanging van die gedrukt onder nr. </w:t>
            </w:r>
            <w:r w:rsidR="006D3946">
              <w:t>59</w:t>
            </w:r>
          </w:p>
        </w:tc>
      </w:tr>
      <w:tr w:rsidR="0028220F" w:rsidTr="0065630E" w14:paraId="39DA90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0812D4A" w14:textId="77777777"/>
        </w:tc>
        <w:tc>
          <w:tcPr>
            <w:tcW w:w="8647" w:type="dxa"/>
            <w:gridSpan w:val="2"/>
          </w:tcPr>
          <w:p w:rsidR="0028220F" w:rsidP="0065630E" w:rsidRDefault="0028220F" w14:paraId="56B35BEE" w14:textId="77777777">
            <w:r>
              <w:t xml:space="preserve">Voorgesteld </w:t>
            </w:r>
          </w:p>
        </w:tc>
      </w:tr>
      <w:tr w:rsidR="0028220F" w:rsidTr="0065630E" w14:paraId="41A95C6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0E48790" w14:textId="77777777"/>
        </w:tc>
        <w:tc>
          <w:tcPr>
            <w:tcW w:w="8647" w:type="dxa"/>
            <w:gridSpan w:val="2"/>
          </w:tcPr>
          <w:p w:rsidR="0028220F" w:rsidP="0065630E" w:rsidRDefault="0028220F" w14:paraId="2A31557D" w14:textId="77777777"/>
        </w:tc>
      </w:tr>
      <w:tr w:rsidR="0028220F" w:rsidTr="0065630E" w14:paraId="07C674E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94A938B" w14:textId="77777777"/>
        </w:tc>
        <w:tc>
          <w:tcPr>
            <w:tcW w:w="8647" w:type="dxa"/>
            <w:gridSpan w:val="2"/>
          </w:tcPr>
          <w:p w:rsidR="0028220F" w:rsidP="0065630E" w:rsidRDefault="0028220F" w14:paraId="5D0AF0D8" w14:textId="77777777">
            <w:r>
              <w:t>De Kamer,</w:t>
            </w:r>
          </w:p>
        </w:tc>
      </w:tr>
      <w:tr w:rsidR="0028220F" w:rsidTr="0065630E" w14:paraId="55BC9F3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37F5AA4" w14:textId="77777777"/>
        </w:tc>
        <w:tc>
          <w:tcPr>
            <w:tcW w:w="8647" w:type="dxa"/>
            <w:gridSpan w:val="2"/>
          </w:tcPr>
          <w:p w:rsidR="0028220F" w:rsidP="0065630E" w:rsidRDefault="0028220F" w14:paraId="27C54389" w14:textId="77777777"/>
        </w:tc>
      </w:tr>
      <w:tr w:rsidR="0028220F" w:rsidTr="0065630E" w14:paraId="0D9C81E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034962F" w14:textId="77777777"/>
        </w:tc>
        <w:tc>
          <w:tcPr>
            <w:tcW w:w="8647" w:type="dxa"/>
            <w:gridSpan w:val="2"/>
          </w:tcPr>
          <w:p w:rsidR="0028220F" w:rsidP="0065630E" w:rsidRDefault="0028220F" w14:paraId="3C72726D" w14:textId="77777777">
            <w:r>
              <w:t>gehoord de beraadslaging,</w:t>
            </w:r>
          </w:p>
        </w:tc>
      </w:tr>
      <w:tr w:rsidR="0028220F" w:rsidTr="0065630E" w14:paraId="1DD15B1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83097F8" w14:textId="77777777"/>
        </w:tc>
        <w:tc>
          <w:tcPr>
            <w:tcW w:w="8647" w:type="dxa"/>
            <w:gridSpan w:val="2"/>
          </w:tcPr>
          <w:p w:rsidR="0028220F" w:rsidP="0065630E" w:rsidRDefault="0028220F" w14:paraId="0B42D426" w14:textId="77777777"/>
        </w:tc>
      </w:tr>
      <w:tr w:rsidR="0028220F" w:rsidTr="0065630E" w14:paraId="3C8553A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3A17946" w14:textId="77777777"/>
        </w:tc>
        <w:tc>
          <w:tcPr>
            <w:tcW w:w="8647" w:type="dxa"/>
            <w:gridSpan w:val="2"/>
          </w:tcPr>
          <w:p w:rsidR="006D3946" w:rsidP="006D3946" w:rsidRDefault="006D3946" w14:paraId="59C1FA32" w14:textId="77777777">
            <w:r>
              <w:t>constaterende dat voor de start van een MIRT-verkenning zicht moet zijn op ten minste 75% van de bekostiging en dat er bij de voorkeursbeslissing zicht moet zijn op 100% van de bekostiging;</w:t>
            </w:r>
          </w:p>
          <w:p w:rsidR="006D3946" w:rsidP="006D3946" w:rsidRDefault="006D3946" w14:paraId="01A84462" w14:textId="77777777"/>
          <w:p w:rsidR="006D3946" w:rsidP="006D3946" w:rsidRDefault="006D3946" w14:paraId="2F540C84" w14:textId="77777777">
            <w:r>
              <w:t>overwegende dat grote infrastructuurprojecten van nationale betekenis zoals de Noord/Zuidlijn, Lelylijn en Merwedelijn door hun robuuste financiële omvang en generatie lange doorlooptijd een bijzondere positie hebben;</w:t>
            </w:r>
          </w:p>
          <w:p w:rsidR="006D3946" w:rsidP="006D3946" w:rsidRDefault="006D3946" w14:paraId="4670DE2C" w14:textId="77777777"/>
          <w:p w:rsidR="006D3946" w:rsidP="006D3946" w:rsidRDefault="006D3946" w14:paraId="7308287E" w14:textId="77777777">
            <w:r>
              <w:t>verzoekt de regering in kaart te brengen wat de voor- en nadelen zouden kunnen zijn van een aparte status van grootschalige structurele infrastructuur projecten, hetzij binnen de Mirt systematiek, hetzij daarbuiten zoals de Lelylijn,</w:t>
            </w:r>
          </w:p>
          <w:p w:rsidR="006D3946" w:rsidP="006D3946" w:rsidRDefault="006D3946" w14:paraId="1B065E84" w14:textId="77777777"/>
          <w:p w:rsidR="006D3946" w:rsidP="006D3946" w:rsidRDefault="006D3946" w14:paraId="5E64A16D" w14:textId="77777777">
            <w:r>
              <w:t>en gaat over tot de orde van de dag,</w:t>
            </w:r>
          </w:p>
          <w:p w:rsidR="006D3946" w:rsidP="006D3946" w:rsidRDefault="006D3946" w14:paraId="5591CAA2" w14:textId="77777777"/>
          <w:p w:rsidR="006D3946" w:rsidP="006D3946" w:rsidRDefault="006D3946" w14:paraId="5517823D" w14:textId="77777777">
            <w:r>
              <w:t>Keijzer</w:t>
            </w:r>
          </w:p>
          <w:p w:rsidR="0028220F" w:rsidP="006D3946" w:rsidRDefault="006D3946" w14:paraId="64B63111" w14:textId="01EC52C1">
            <w:r>
              <w:t>Goudzwaard</w:t>
            </w:r>
          </w:p>
        </w:tc>
      </w:tr>
    </w:tbl>
    <w:p w:rsidRPr="0028220F" w:rsidR="004A4819" w:rsidP="0028220F" w:rsidRDefault="004A4819" w14:paraId="61E839BD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760F6" w14:textId="77777777" w:rsidR="0073298E" w:rsidRDefault="0073298E">
      <w:pPr>
        <w:spacing w:line="20" w:lineRule="exact"/>
      </w:pPr>
    </w:p>
  </w:endnote>
  <w:endnote w:type="continuationSeparator" w:id="0">
    <w:p w14:paraId="763E7D06" w14:textId="77777777" w:rsidR="0073298E" w:rsidRDefault="0073298E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7BA018F" w14:textId="77777777" w:rsidR="0073298E" w:rsidRDefault="0073298E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326EC" w14:textId="77777777" w:rsidR="0073298E" w:rsidRDefault="0073298E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B48204D" w14:textId="77777777" w:rsidR="0073298E" w:rsidRDefault="007329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46"/>
    <w:rsid w:val="00027E9C"/>
    <w:rsid w:val="00062708"/>
    <w:rsid w:val="00063162"/>
    <w:rsid w:val="00095EFA"/>
    <w:rsid w:val="000C1E41"/>
    <w:rsid w:val="000C619A"/>
    <w:rsid w:val="00161AE3"/>
    <w:rsid w:val="00174DFD"/>
    <w:rsid w:val="001C5EB3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D3946"/>
    <w:rsid w:val="006E5C88"/>
    <w:rsid w:val="0073298E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B4D2C"/>
  <w15:docId w15:val="{8E2AC18E-F4FF-4BE2-BD1E-73A131BD4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158</ap:Words>
  <ap:Characters>912</ap:Characters>
  <ap:DocSecurity>0</ap:DocSecurity>
  <ap:Lines>53</ap:Lines>
  <ap:Paragraphs>21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1049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2026-11-03T08:18:00.0000000Z</dcterms:created>
  <dcterms:modified xsi:type="dcterms:W3CDTF">2026-11-03T08:19:00.0000000Z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