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644A" w:rsidP="0049108C" w:rsidRDefault="0062644A" w14:paraId="539D3560" w14:textId="0FCD2179">
      <w:r>
        <w:t>Geachte Voorzitter,</w:t>
      </w:r>
    </w:p>
    <w:p w:rsidR="0062644A" w:rsidP="0049108C" w:rsidRDefault="0062644A" w14:paraId="5115953E" w14:textId="77777777"/>
    <w:p w:rsidR="0062644A" w:rsidP="0049108C" w:rsidRDefault="0062644A" w14:paraId="440B3E8B" w14:textId="7B038BA2">
      <w:r>
        <w:t>In mijn brief van 16 oktober 2026 over de integrale aanpak industrie</w:t>
      </w:r>
      <w:r w:rsidR="00DF7BC9">
        <w:rPr>
          <w:rStyle w:val="Voetnootmarkering"/>
        </w:rPr>
        <w:footnoteReference w:id="1"/>
      </w:r>
      <w:r>
        <w:t xml:space="preserve"> heb ik uw Kamer geïnformeerd over mijn voornemen om de subsidie aan de Unie van Waterschappen en de samenwerkende waterschappen te verlengen voor het project ‘ondersteuningsprogramma klimaatneutraliteit’. In deze brief geef ik u nadere informatie over de verlenging van de subsidies. </w:t>
      </w:r>
    </w:p>
    <w:p w:rsidR="0062644A" w:rsidP="0049108C" w:rsidRDefault="0062644A" w14:paraId="7E6B3E39" w14:textId="77777777"/>
    <w:p w:rsidR="0062644A" w:rsidP="0049108C" w:rsidRDefault="0062644A" w14:paraId="733F07D7" w14:textId="77777777">
      <w:r>
        <w:t xml:space="preserve">Een voorgenomen verstrekking van een subsidie, niet zijnde een begrotingssubsidie, met een incidenteel karakter voor een periode langer dan vier jaar dient op grond van artikel 4 van de Kaderwet EZ-, LVVN- en KGG-subsidies tevoren schriftelijk te worden meegedeeld aan de beide Kamers der Staten-Generaal. Met deze brief geef ik invulling aan deze verplichting en informeer ik uw Kamer nader over de voorgenomen voortzetting van de subsidierelaties met de Unie van Waterschappen en de 21 betrokken waterschappen. </w:t>
      </w:r>
    </w:p>
    <w:p w:rsidR="0062644A" w:rsidP="0049108C" w:rsidRDefault="0062644A" w14:paraId="541CBC1D" w14:textId="77777777"/>
    <w:p w:rsidR="0062644A" w:rsidP="0049108C" w:rsidRDefault="0062644A" w14:paraId="6D698BDC" w14:textId="4A490813">
      <w:r>
        <w:t xml:space="preserve">Op 14 december 2023 heeft de </w:t>
      </w:r>
      <w:r w:rsidR="0049108C">
        <w:t>m</w:t>
      </w:r>
      <w:r>
        <w:t>inister van Economische Zaken en Klimaat een subsidie verstrekt aan de Unie van Waterschapen van € 3.654.135,-.</w:t>
      </w:r>
    </w:p>
    <w:p w:rsidR="0062644A" w:rsidP="0049108C" w:rsidRDefault="0062644A" w14:paraId="05276346" w14:textId="77777777"/>
    <w:p w:rsidR="0062644A" w:rsidP="0049108C" w:rsidRDefault="0062644A" w14:paraId="53181AB8" w14:textId="77777777">
      <w:r>
        <w:t>Ik ben voornemens om deze subsidie met € 1 miljoen te verhogen tot maximaal €4.654.136,- en de looptijd van het project te verlengen tot en met 31 december 2029. Ik ben voornemens om de wijzigingsbeschikking in december 2026 vast te stellen.</w:t>
      </w:r>
    </w:p>
    <w:p w:rsidR="0062644A" w:rsidP="0049108C" w:rsidRDefault="0062644A" w14:paraId="5EC5D7B6" w14:textId="77777777">
      <w:r>
        <w:t>Het ondersteuningsprogramma klimaatneutraliteit werkt onder andere aan de reductie van lachgas- en methaanemissies. Het project heeft al geleid tot een reductie van 0,2 mton CO</w:t>
      </w:r>
      <w:r w:rsidRPr="00A22CD1">
        <w:rPr>
          <w:vertAlign w:val="subscript"/>
        </w:rPr>
        <w:t>2</w:t>
      </w:r>
      <w:r>
        <w:t xml:space="preserve">-equivalenten. Het project zal worden geïntensiveerd met de aanpak van methaanemissies. De opstart van het project duurde langer dan gepland. De looptijd van het project dient daarom te worden verlengd tot 6 jaar, tot en met 31 december 2029.  </w:t>
      </w:r>
    </w:p>
    <w:p w:rsidR="0062644A" w:rsidP="0049108C" w:rsidRDefault="0062644A" w14:paraId="66F15D45" w14:textId="77777777"/>
    <w:p w:rsidR="0062644A" w:rsidP="0049108C" w:rsidRDefault="0062644A" w14:paraId="54941F72" w14:textId="77777777">
      <w:r>
        <w:t xml:space="preserve">Het project ondersteuningsprogramma klimaatneutraliteit is een samenwerking van de Unie van Waterschappen met 21 individuele waterschappen. Ik ben voornemens om de subsidiebeschikkingen aan de 21 waterschappen in december </w:t>
      </w:r>
      <w:r>
        <w:lastRenderedPageBreak/>
        <w:t xml:space="preserve">2026 te wijzigen en de looptijden te verlengen met 2 jaar, tot en met 31 december 2029. In de tabel zijn de betreffende waterschappen en de maximale subsidiebedragen opgenomen. </w:t>
      </w:r>
    </w:p>
    <w:tbl>
      <w:tblPr>
        <w:tblStyle w:val="Tabelraster"/>
        <w:tblW w:w="0" w:type="auto"/>
        <w:tblInd w:w="38" w:type="dxa"/>
        <w:tblLook w:val="04A0" w:firstRow="1" w:lastRow="0" w:firstColumn="1" w:lastColumn="0" w:noHBand="0" w:noVBand="1"/>
      </w:tblPr>
      <w:tblGrid>
        <w:gridCol w:w="2033"/>
        <w:gridCol w:w="2113"/>
        <w:gridCol w:w="1780"/>
      </w:tblGrid>
      <w:tr w:rsidR="0062644A" w:rsidTr="00355DF1" w14:paraId="207528F9" w14:textId="77777777">
        <w:tc>
          <w:tcPr>
            <w:tcW w:w="2033" w:type="dxa"/>
          </w:tcPr>
          <w:p w:rsidR="0062644A" w:rsidP="0049108C" w:rsidRDefault="0062644A" w14:paraId="51872A29" w14:textId="77777777"/>
        </w:tc>
        <w:tc>
          <w:tcPr>
            <w:tcW w:w="2113" w:type="dxa"/>
          </w:tcPr>
          <w:p w:rsidR="0062644A" w:rsidP="0049108C" w:rsidRDefault="0062644A" w14:paraId="49694741" w14:textId="77777777">
            <w:r>
              <w:t>Begunstigde</w:t>
            </w:r>
          </w:p>
        </w:tc>
        <w:tc>
          <w:tcPr>
            <w:tcW w:w="1780" w:type="dxa"/>
          </w:tcPr>
          <w:p w:rsidR="0062644A" w:rsidP="0049108C" w:rsidRDefault="0062644A" w14:paraId="66DF52B7" w14:textId="77777777">
            <w:r>
              <w:t>Subsidiebedrag</w:t>
            </w:r>
          </w:p>
        </w:tc>
      </w:tr>
      <w:tr w:rsidR="0062644A" w:rsidTr="00355DF1" w14:paraId="216C680B" w14:textId="77777777">
        <w:tc>
          <w:tcPr>
            <w:tcW w:w="2033" w:type="dxa"/>
          </w:tcPr>
          <w:p w:rsidR="0062644A" w:rsidP="0049108C" w:rsidRDefault="0062644A" w14:paraId="49B1A0EA" w14:textId="77777777">
            <w:r>
              <w:t>1.</w:t>
            </w:r>
          </w:p>
        </w:tc>
        <w:tc>
          <w:tcPr>
            <w:tcW w:w="2113" w:type="dxa"/>
          </w:tcPr>
          <w:p w:rsidR="0062644A" w:rsidP="0049108C" w:rsidRDefault="0062644A" w14:paraId="3E76FD49" w14:textId="77777777">
            <w:r>
              <w:t>Waterschap AA en Maas</w:t>
            </w:r>
          </w:p>
        </w:tc>
        <w:tc>
          <w:tcPr>
            <w:tcW w:w="1780" w:type="dxa"/>
          </w:tcPr>
          <w:p w:rsidR="0062644A" w:rsidP="0049108C" w:rsidRDefault="0062644A" w14:paraId="75DFAFE9" w14:textId="77777777">
            <w:r>
              <w:t>€ 393.250,-</w:t>
            </w:r>
          </w:p>
        </w:tc>
      </w:tr>
      <w:tr w:rsidR="0062644A" w:rsidTr="00355DF1" w14:paraId="07548B8F" w14:textId="77777777">
        <w:tc>
          <w:tcPr>
            <w:tcW w:w="2033" w:type="dxa"/>
          </w:tcPr>
          <w:p w:rsidR="0062644A" w:rsidP="0049108C" w:rsidRDefault="0062644A" w14:paraId="56E04523" w14:textId="77777777">
            <w:r>
              <w:t>2.</w:t>
            </w:r>
          </w:p>
        </w:tc>
        <w:tc>
          <w:tcPr>
            <w:tcW w:w="2113" w:type="dxa"/>
          </w:tcPr>
          <w:p w:rsidR="0062644A" w:rsidP="0049108C" w:rsidRDefault="0062644A" w14:paraId="74C93311" w14:textId="77777777">
            <w:r>
              <w:t>Waterschap Amstel, Gooi en Vecht</w:t>
            </w:r>
          </w:p>
        </w:tc>
        <w:tc>
          <w:tcPr>
            <w:tcW w:w="1780" w:type="dxa"/>
          </w:tcPr>
          <w:p w:rsidR="0062644A" w:rsidP="0049108C" w:rsidRDefault="0062644A" w14:paraId="65B90DD5" w14:textId="77777777">
            <w:r>
              <w:t>€ 372.075,-</w:t>
            </w:r>
          </w:p>
        </w:tc>
      </w:tr>
      <w:tr w:rsidR="0062644A" w:rsidTr="00355DF1" w14:paraId="59EDA219" w14:textId="77777777">
        <w:tc>
          <w:tcPr>
            <w:tcW w:w="2033" w:type="dxa"/>
          </w:tcPr>
          <w:p w:rsidR="0062644A" w:rsidP="0049108C" w:rsidRDefault="0062644A" w14:paraId="517AA4FF" w14:textId="77777777">
            <w:r>
              <w:t>3.</w:t>
            </w:r>
          </w:p>
        </w:tc>
        <w:tc>
          <w:tcPr>
            <w:tcW w:w="2113" w:type="dxa"/>
          </w:tcPr>
          <w:p w:rsidR="0062644A" w:rsidP="0049108C" w:rsidRDefault="0062644A" w14:paraId="69189F61" w14:textId="77777777">
            <w:r>
              <w:t>Waterschap Brabantse Delta</w:t>
            </w:r>
          </w:p>
        </w:tc>
        <w:tc>
          <w:tcPr>
            <w:tcW w:w="1780" w:type="dxa"/>
          </w:tcPr>
          <w:p w:rsidR="0062644A" w:rsidP="0049108C" w:rsidRDefault="0062644A" w14:paraId="70A736C9" w14:textId="77777777">
            <w:r>
              <w:t>€ 196.625</w:t>
            </w:r>
          </w:p>
        </w:tc>
      </w:tr>
      <w:tr w:rsidR="0062644A" w:rsidTr="00355DF1" w14:paraId="72097DDB" w14:textId="77777777">
        <w:tc>
          <w:tcPr>
            <w:tcW w:w="2033" w:type="dxa"/>
          </w:tcPr>
          <w:p w:rsidR="0062644A" w:rsidP="0049108C" w:rsidRDefault="0062644A" w14:paraId="0C707446" w14:textId="77777777">
            <w:r>
              <w:t>4.</w:t>
            </w:r>
          </w:p>
        </w:tc>
        <w:tc>
          <w:tcPr>
            <w:tcW w:w="2113" w:type="dxa"/>
          </w:tcPr>
          <w:p w:rsidR="0062644A" w:rsidP="0049108C" w:rsidRDefault="0062644A" w14:paraId="51295714" w14:textId="77777777">
            <w:r>
              <w:t>Waterschap De Dommel</w:t>
            </w:r>
          </w:p>
        </w:tc>
        <w:tc>
          <w:tcPr>
            <w:tcW w:w="1780" w:type="dxa"/>
          </w:tcPr>
          <w:p w:rsidR="0062644A" w:rsidP="0049108C" w:rsidRDefault="0062644A" w14:paraId="39FE7634" w14:textId="77777777">
            <w:r>
              <w:t>€ 810.700,-</w:t>
            </w:r>
          </w:p>
        </w:tc>
      </w:tr>
      <w:tr w:rsidR="0062644A" w:rsidTr="00355DF1" w14:paraId="0A03E125" w14:textId="77777777">
        <w:tc>
          <w:tcPr>
            <w:tcW w:w="2033" w:type="dxa"/>
          </w:tcPr>
          <w:p w:rsidR="0062644A" w:rsidP="0049108C" w:rsidRDefault="0062644A" w14:paraId="712E3A02" w14:textId="77777777">
            <w:r>
              <w:t>5.</w:t>
            </w:r>
          </w:p>
        </w:tc>
        <w:tc>
          <w:tcPr>
            <w:tcW w:w="2113" w:type="dxa"/>
          </w:tcPr>
          <w:p w:rsidR="0062644A" w:rsidP="0049108C" w:rsidRDefault="0062644A" w14:paraId="15745DE2" w14:textId="77777777">
            <w:r>
              <w:t>Hoogheemraadschap De Stichtse Rijnlanden</w:t>
            </w:r>
          </w:p>
        </w:tc>
        <w:tc>
          <w:tcPr>
            <w:tcW w:w="1780" w:type="dxa"/>
          </w:tcPr>
          <w:p w:rsidR="0062644A" w:rsidP="0049108C" w:rsidRDefault="0062644A" w14:paraId="2C426405" w14:textId="77777777">
            <w:r>
              <w:t>€ 308.550,-</w:t>
            </w:r>
          </w:p>
        </w:tc>
      </w:tr>
      <w:tr w:rsidR="0062644A" w:rsidTr="00355DF1" w14:paraId="583B6E3B" w14:textId="77777777">
        <w:tc>
          <w:tcPr>
            <w:tcW w:w="2033" w:type="dxa"/>
          </w:tcPr>
          <w:p w:rsidR="0062644A" w:rsidP="0049108C" w:rsidRDefault="0062644A" w14:paraId="51E10D4D" w14:textId="77777777">
            <w:r>
              <w:t>6.</w:t>
            </w:r>
          </w:p>
        </w:tc>
        <w:tc>
          <w:tcPr>
            <w:tcW w:w="2113" w:type="dxa"/>
          </w:tcPr>
          <w:p w:rsidR="0062644A" w:rsidP="0049108C" w:rsidRDefault="0062644A" w14:paraId="41C81A0A" w14:textId="77777777">
            <w:r>
              <w:t>Hoogheemraadschap van Delfland</w:t>
            </w:r>
          </w:p>
        </w:tc>
        <w:tc>
          <w:tcPr>
            <w:tcW w:w="1780" w:type="dxa"/>
          </w:tcPr>
          <w:p w:rsidR="0062644A" w:rsidP="0049108C" w:rsidRDefault="0062644A" w14:paraId="349BCE05" w14:textId="77777777">
            <w:r>
              <w:t>€ 196.600,-</w:t>
            </w:r>
          </w:p>
        </w:tc>
      </w:tr>
      <w:tr w:rsidR="0062644A" w:rsidTr="00355DF1" w14:paraId="1DDCD296" w14:textId="77777777">
        <w:tc>
          <w:tcPr>
            <w:tcW w:w="2033" w:type="dxa"/>
          </w:tcPr>
          <w:p w:rsidR="0062644A" w:rsidP="0049108C" w:rsidRDefault="0062644A" w14:paraId="7B00B428" w14:textId="77777777">
            <w:r>
              <w:t xml:space="preserve">7. </w:t>
            </w:r>
          </w:p>
        </w:tc>
        <w:tc>
          <w:tcPr>
            <w:tcW w:w="2113" w:type="dxa"/>
          </w:tcPr>
          <w:p w:rsidR="0062644A" w:rsidP="0049108C" w:rsidRDefault="0062644A" w14:paraId="650C63DB" w14:textId="77777777">
            <w:r>
              <w:t>Waterschap Drents Overijsselse Delta</w:t>
            </w:r>
          </w:p>
        </w:tc>
        <w:tc>
          <w:tcPr>
            <w:tcW w:w="1780" w:type="dxa"/>
          </w:tcPr>
          <w:p w:rsidR="0062644A" w:rsidP="0049108C" w:rsidRDefault="0062644A" w14:paraId="275FB62E" w14:textId="77777777">
            <w:r>
              <w:t>€ 493.250,-</w:t>
            </w:r>
          </w:p>
        </w:tc>
      </w:tr>
      <w:tr w:rsidR="0062644A" w:rsidTr="00355DF1" w14:paraId="7CF134BB" w14:textId="77777777">
        <w:tc>
          <w:tcPr>
            <w:tcW w:w="2033" w:type="dxa"/>
          </w:tcPr>
          <w:p w:rsidR="0062644A" w:rsidP="0049108C" w:rsidRDefault="0062644A" w14:paraId="3B879018" w14:textId="77777777">
            <w:r>
              <w:t>8.</w:t>
            </w:r>
          </w:p>
        </w:tc>
        <w:tc>
          <w:tcPr>
            <w:tcW w:w="2113" w:type="dxa"/>
          </w:tcPr>
          <w:p w:rsidR="0062644A" w:rsidP="0049108C" w:rsidRDefault="0062644A" w14:paraId="5AAFCD1F" w14:textId="77777777">
            <w:r>
              <w:t>Wetterskip Fryslân</w:t>
            </w:r>
          </w:p>
        </w:tc>
        <w:tc>
          <w:tcPr>
            <w:tcW w:w="1780" w:type="dxa"/>
          </w:tcPr>
          <w:p w:rsidR="0062644A" w:rsidP="0049108C" w:rsidRDefault="0062644A" w14:paraId="255D0763" w14:textId="77777777">
            <w:r>
              <w:t>€ 420.475,-</w:t>
            </w:r>
          </w:p>
        </w:tc>
      </w:tr>
      <w:tr w:rsidR="0062644A" w:rsidTr="00355DF1" w14:paraId="161077E2" w14:textId="77777777">
        <w:tc>
          <w:tcPr>
            <w:tcW w:w="2033" w:type="dxa"/>
          </w:tcPr>
          <w:p w:rsidR="0062644A" w:rsidP="0049108C" w:rsidRDefault="0062644A" w14:paraId="4C80ECFC" w14:textId="77777777">
            <w:r>
              <w:t>9.</w:t>
            </w:r>
          </w:p>
        </w:tc>
        <w:tc>
          <w:tcPr>
            <w:tcW w:w="2113" w:type="dxa"/>
          </w:tcPr>
          <w:p w:rsidR="0062644A" w:rsidP="0049108C" w:rsidRDefault="0062644A" w14:paraId="09104D8D" w14:textId="77777777">
            <w:r>
              <w:t>Hoogheemraadschap Hollands Noorderkwartier</w:t>
            </w:r>
          </w:p>
        </w:tc>
        <w:tc>
          <w:tcPr>
            <w:tcW w:w="1780" w:type="dxa"/>
          </w:tcPr>
          <w:p w:rsidR="0062644A" w:rsidP="0049108C" w:rsidRDefault="0062644A" w14:paraId="517BD112" w14:textId="77777777">
            <w:r>
              <w:t>€ 308.550,-</w:t>
            </w:r>
          </w:p>
        </w:tc>
      </w:tr>
      <w:tr w:rsidR="0062644A" w:rsidTr="00355DF1" w14:paraId="34AC9A83" w14:textId="77777777">
        <w:tc>
          <w:tcPr>
            <w:tcW w:w="2033" w:type="dxa"/>
          </w:tcPr>
          <w:p w:rsidR="0062644A" w:rsidP="0049108C" w:rsidRDefault="0062644A" w14:paraId="10D3D280" w14:textId="77777777">
            <w:r>
              <w:t xml:space="preserve">10. </w:t>
            </w:r>
          </w:p>
        </w:tc>
        <w:tc>
          <w:tcPr>
            <w:tcW w:w="2113" w:type="dxa"/>
          </w:tcPr>
          <w:p w:rsidR="0062644A" w:rsidP="0049108C" w:rsidRDefault="0062644A" w14:paraId="293F3139" w14:textId="77777777">
            <w:r>
              <w:t>Waterschap Hollandse Delta</w:t>
            </w:r>
          </w:p>
        </w:tc>
        <w:tc>
          <w:tcPr>
            <w:tcW w:w="1780" w:type="dxa"/>
          </w:tcPr>
          <w:p w:rsidR="0062644A" w:rsidP="0049108C" w:rsidRDefault="0062644A" w14:paraId="78501E70" w14:textId="77777777">
            <w:r>
              <w:t>€ 335.775,-</w:t>
            </w:r>
          </w:p>
        </w:tc>
      </w:tr>
      <w:tr w:rsidR="0062644A" w:rsidTr="00355DF1" w14:paraId="42944EC0" w14:textId="77777777">
        <w:tc>
          <w:tcPr>
            <w:tcW w:w="2033" w:type="dxa"/>
          </w:tcPr>
          <w:p w:rsidR="0062644A" w:rsidP="0049108C" w:rsidRDefault="0062644A" w14:paraId="5CB055C0" w14:textId="77777777">
            <w:r>
              <w:t>11.</w:t>
            </w:r>
          </w:p>
        </w:tc>
        <w:tc>
          <w:tcPr>
            <w:tcW w:w="2113" w:type="dxa"/>
          </w:tcPr>
          <w:p w:rsidR="0062644A" w:rsidP="0049108C" w:rsidRDefault="0062644A" w14:paraId="73D68F7F" w14:textId="77777777">
            <w:r>
              <w:t>Waterschap Hunze en Aa’s</w:t>
            </w:r>
          </w:p>
        </w:tc>
        <w:tc>
          <w:tcPr>
            <w:tcW w:w="1780" w:type="dxa"/>
          </w:tcPr>
          <w:p w:rsidR="0062644A" w:rsidP="0049108C" w:rsidRDefault="0062644A" w14:paraId="094BF8CC" w14:textId="77777777">
            <w:r>
              <w:t>€ 335.775,-</w:t>
            </w:r>
          </w:p>
        </w:tc>
      </w:tr>
      <w:tr w:rsidR="0062644A" w:rsidTr="00355DF1" w14:paraId="1A757D1A" w14:textId="77777777">
        <w:tc>
          <w:tcPr>
            <w:tcW w:w="2033" w:type="dxa"/>
          </w:tcPr>
          <w:p w:rsidR="0062644A" w:rsidP="0049108C" w:rsidRDefault="0062644A" w14:paraId="4E9DEEC5" w14:textId="77777777">
            <w:r>
              <w:t>12.</w:t>
            </w:r>
          </w:p>
        </w:tc>
        <w:tc>
          <w:tcPr>
            <w:tcW w:w="2113" w:type="dxa"/>
          </w:tcPr>
          <w:p w:rsidR="0062644A" w:rsidP="0049108C" w:rsidRDefault="0062644A" w14:paraId="1BDDDF4C" w14:textId="77777777">
            <w:r>
              <w:t>Waterschap Limburg</w:t>
            </w:r>
          </w:p>
        </w:tc>
        <w:tc>
          <w:tcPr>
            <w:tcW w:w="1780" w:type="dxa"/>
          </w:tcPr>
          <w:p w:rsidR="0062644A" w:rsidP="0049108C" w:rsidRDefault="0062644A" w14:paraId="29CC3762" w14:textId="77777777">
            <w:r>
              <w:t>€ 447.700,-</w:t>
            </w:r>
          </w:p>
        </w:tc>
      </w:tr>
      <w:tr w:rsidR="0062644A" w:rsidTr="00355DF1" w14:paraId="579C73CA" w14:textId="77777777">
        <w:tc>
          <w:tcPr>
            <w:tcW w:w="2033" w:type="dxa"/>
          </w:tcPr>
          <w:p w:rsidR="0062644A" w:rsidP="0049108C" w:rsidRDefault="0062644A" w14:paraId="284D0166" w14:textId="77777777">
            <w:r>
              <w:t>13.</w:t>
            </w:r>
          </w:p>
        </w:tc>
        <w:tc>
          <w:tcPr>
            <w:tcW w:w="2113" w:type="dxa"/>
          </w:tcPr>
          <w:p w:rsidR="0062644A" w:rsidP="0049108C" w:rsidRDefault="0062644A" w14:paraId="2D3B6D50" w14:textId="77777777">
            <w:r>
              <w:t>Waterschap Noorderzijlvest</w:t>
            </w:r>
          </w:p>
        </w:tc>
        <w:tc>
          <w:tcPr>
            <w:tcW w:w="1780" w:type="dxa"/>
          </w:tcPr>
          <w:p w:rsidR="0062644A" w:rsidP="0049108C" w:rsidRDefault="0062644A" w14:paraId="5BDD65EF" w14:textId="77777777">
            <w:r>
              <w:t>€ 281.325,-</w:t>
            </w:r>
          </w:p>
        </w:tc>
      </w:tr>
      <w:tr w:rsidR="0062644A" w:rsidTr="00355DF1" w14:paraId="206B6F75" w14:textId="77777777">
        <w:tc>
          <w:tcPr>
            <w:tcW w:w="2033" w:type="dxa"/>
          </w:tcPr>
          <w:p w:rsidR="0062644A" w:rsidP="0049108C" w:rsidRDefault="0062644A" w14:paraId="2812F0CA" w14:textId="77777777">
            <w:r>
              <w:t>14.</w:t>
            </w:r>
          </w:p>
        </w:tc>
        <w:tc>
          <w:tcPr>
            <w:tcW w:w="2113" w:type="dxa"/>
          </w:tcPr>
          <w:p w:rsidR="0062644A" w:rsidP="0049108C" w:rsidRDefault="0062644A" w14:paraId="79AC3824" w14:textId="77777777">
            <w:r>
              <w:t>Waterschap Rijn en IJssel</w:t>
            </w:r>
          </w:p>
        </w:tc>
        <w:tc>
          <w:tcPr>
            <w:tcW w:w="1780" w:type="dxa"/>
          </w:tcPr>
          <w:p w:rsidR="0062644A" w:rsidP="0049108C" w:rsidRDefault="0062644A" w14:paraId="5EF2B736" w14:textId="77777777">
            <w:r>
              <w:t>€ 196.625,-</w:t>
            </w:r>
          </w:p>
        </w:tc>
      </w:tr>
      <w:tr w:rsidR="0062644A" w:rsidTr="00355DF1" w14:paraId="1AEC93FB" w14:textId="77777777">
        <w:tc>
          <w:tcPr>
            <w:tcW w:w="2033" w:type="dxa"/>
          </w:tcPr>
          <w:p w:rsidR="0062644A" w:rsidP="0049108C" w:rsidRDefault="0062644A" w14:paraId="549F9100" w14:textId="77777777">
            <w:r>
              <w:t>15.</w:t>
            </w:r>
          </w:p>
        </w:tc>
        <w:tc>
          <w:tcPr>
            <w:tcW w:w="2113" w:type="dxa"/>
          </w:tcPr>
          <w:p w:rsidR="0062644A" w:rsidP="0049108C" w:rsidRDefault="0062644A" w14:paraId="088AA15E" w14:textId="77777777">
            <w:r>
              <w:t>Hoogheemraadschap van Rijnland</w:t>
            </w:r>
          </w:p>
        </w:tc>
        <w:tc>
          <w:tcPr>
            <w:tcW w:w="1780" w:type="dxa"/>
          </w:tcPr>
          <w:p w:rsidR="0062644A" w:rsidP="0049108C" w:rsidRDefault="0062644A" w14:paraId="495D49FF" w14:textId="77777777">
            <w:r>
              <w:t>€ 692.725,-</w:t>
            </w:r>
          </w:p>
        </w:tc>
      </w:tr>
      <w:tr w:rsidR="0062644A" w:rsidTr="00355DF1" w14:paraId="74D160E7" w14:textId="77777777">
        <w:tc>
          <w:tcPr>
            <w:tcW w:w="2033" w:type="dxa"/>
          </w:tcPr>
          <w:p w:rsidR="0062644A" w:rsidP="0049108C" w:rsidRDefault="0062644A" w14:paraId="00F5BD95" w14:textId="77777777"/>
          <w:p w:rsidR="0062644A" w:rsidP="0049108C" w:rsidRDefault="0062644A" w14:paraId="6E76B5D9" w14:textId="77777777">
            <w:r>
              <w:t>16.</w:t>
            </w:r>
          </w:p>
        </w:tc>
        <w:tc>
          <w:tcPr>
            <w:tcW w:w="2113" w:type="dxa"/>
          </w:tcPr>
          <w:p w:rsidR="0062644A" w:rsidP="0049108C" w:rsidRDefault="0062644A" w14:paraId="5B2B32ED" w14:textId="77777777">
            <w:r>
              <w:t>Waterschap Rivierenland</w:t>
            </w:r>
          </w:p>
        </w:tc>
        <w:tc>
          <w:tcPr>
            <w:tcW w:w="1780" w:type="dxa"/>
          </w:tcPr>
          <w:p w:rsidR="0062644A" w:rsidP="0049108C" w:rsidRDefault="0062644A" w14:paraId="234DA576" w14:textId="77777777">
            <w:r>
              <w:t>€ 474.925,-</w:t>
            </w:r>
          </w:p>
        </w:tc>
      </w:tr>
      <w:tr w:rsidR="0062644A" w:rsidTr="00355DF1" w14:paraId="2CC0715F" w14:textId="77777777">
        <w:tc>
          <w:tcPr>
            <w:tcW w:w="2033" w:type="dxa"/>
          </w:tcPr>
          <w:p w:rsidR="0062644A" w:rsidP="0049108C" w:rsidRDefault="0062644A" w14:paraId="1F7F713C" w14:textId="77777777">
            <w:r>
              <w:t>17.</w:t>
            </w:r>
          </w:p>
        </w:tc>
        <w:tc>
          <w:tcPr>
            <w:tcW w:w="2113" w:type="dxa"/>
          </w:tcPr>
          <w:p w:rsidR="0062644A" w:rsidP="0049108C" w:rsidRDefault="0062644A" w14:paraId="7727D340" w14:textId="77777777">
            <w:r>
              <w:t>Waterschap Scheldestromen</w:t>
            </w:r>
          </w:p>
        </w:tc>
        <w:tc>
          <w:tcPr>
            <w:tcW w:w="1780" w:type="dxa"/>
          </w:tcPr>
          <w:p w:rsidR="0062644A" w:rsidP="0049108C" w:rsidRDefault="0062644A" w14:paraId="4DE030E4" w14:textId="77777777">
            <w:r>
              <w:t>€ 335.775,-</w:t>
            </w:r>
          </w:p>
        </w:tc>
      </w:tr>
      <w:tr w:rsidR="0062644A" w:rsidTr="00355DF1" w14:paraId="67A23703" w14:textId="77777777">
        <w:tc>
          <w:tcPr>
            <w:tcW w:w="2033" w:type="dxa"/>
          </w:tcPr>
          <w:p w:rsidR="0062644A" w:rsidP="0049108C" w:rsidRDefault="0062644A" w14:paraId="6DCA1B7B" w14:textId="77777777">
            <w:r>
              <w:t>18.</w:t>
            </w:r>
          </w:p>
        </w:tc>
        <w:tc>
          <w:tcPr>
            <w:tcW w:w="2113" w:type="dxa"/>
          </w:tcPr>
          <w:p w:rsidR="0062644A" w:rsidP="0049108C" w:rsidRDefault="0062644A" w14:paraId="7D8D32F1" w14:textId="77777777">
            <w:r>
              <w:t>Hoogheemraadschap van Schieland en Krimpenerwaard</w:t>
            </w:r>
          </w:p>
        </w:tc>
        <w:tc>
          <w:tcPr>
            <w:tcW w:w="1780" w:type="dxa"/>
          </w:tcPr>
          <w:p w:rsidR="0062644A" w:rsidP="0049108C" w:rsidRDefault="0062644A" w14:paraId="2CE85218" w14:textId="77777777">
            <w:r>
              <w:t>€ 387.200,-</w:t>
            </w:r>
          </w:p>
        </w:tc>
      </w:tr>
      <w:tr w:rsidR="0062644A" w:rsidTr="00355DF1" w14:paraId="59070723" w14:textId="77777777">
        <w:tc>
          <w:tcPr>
            <w:tcW w:w="2033" w:type="dxa"/>
          </w:tcPr>
          <w:p w:rsidR="0062644A" w:rsidP="0049108C" w:rsidRDefault="0062644A" w14:paraId="55255531" w14:textId="77777777">
            <w:r>
              <w:t>19.</w:t>
            </w:r>
          </w:p>
        </w:tc>
        <w:tc>
          <w:tcPr>
            <w:tcW w:w="2113" w:type="dxa"/>
          </w:tcPr>
          <w:p w:rsidR="0062644A" w:rsidP="0049108C" w:rsidRDefault="0062644A" w14:paraId="1442103F" w14:textId="77777777">
            <w:r>
              <w:t>Waterschap Vallei en Veluwe</w:t>
            </w:r>
          </w:p>
        </w:tc>
        <w:tc>
          <w:tcPr>
            <w:tcW w:w="1780" w:type="dxa"/>
          </w:tcPr>
          <w:p w:rsidR="0062644A" w:rsidP="0049108C" w:rsidRDefault="0062644A" w14:paraId="4575F363" w14:textId="77777777">
            <w:r>
              <w:t>€447.700,-</w:t>
            </w:r>
          </w:p>
        </w:tc>
      </w:tr>
      <w:tr w:rsidR="0062644A" w:rsidTr="00355DF1" w14:paraId="520AF543" w14:textId="77777777">
        <w:tc>
          <w:tcPr>
            <w:tcW w:w="2033" w:type="dxa"/>
          </w:tcPr>
          <w:p w:rsidR="0062644A" w:rsidP="0049108C" w:rsidRDefault="0062644A" w14:paraId="7DA9B250" w14:textId="77777777">
            <w:r>
              <w:t>20.</w:t>
            </w:r>
          </w:p>
        </w:tc>
        <w:tc>
          <w:tcPr>
            <w:tcW w:w="2113" w:type="dxa"/>
          </w:tcPr>
          <w:p w:rsidR="0062644A" w:rsidP="0049108C" w:rsidRDefault="0062644A" w14:paraId="722A96C7" w14:textId="77777777">
            <w:r>
              <w:t>Waterschap Vechtstromen</w:t>
            </w:r>
          </w:p>
        </w:tc>
        <w:tc>
          <w:tcPr>
            <w:tcW w:w="1780" w:type="dxa"/>
          </w:tcPr>
          <w:p w:rsidR="0062644A" w:rsidP="0049108C" w:rsidRDefault="0062644A" w14:paraId="66E749E6" w14:textId="77777777">
            <w:r>
              <w:t>€411.400,-</w:t>
            </w:r>
          </w:p>
        </w:tc>
      </w:tr>
      <w:tr w:rsidR="0062644A" w:rsidTr="00355DF1" w14:paraId="196A962F" w14:textId="77777777">
        <w:tc>
          <w:tcPr>
            <w:tcW w:w="2033" w:type="dxa"/>
          </w:tcPr>
          <w:p w:rsidR="0062644A" w:rsidP="0049108C" w:rsidRDefault="0062644A" w14:paraId="096FFD16" w14:textId="77777777">
            <w:r>
              <w:t>21.</w:t>
            </w:r>
          </w:p>
        </w:tc>
        <w:tc>
          <w:tcPr>
            <w:tcW w:w="2113" w:type="dxa"/>
          </w:tcPr>
          <w:p w:rsidR="0062644A" w:rsidP="0049108C" w:rsidRDefault="0062644A" w14:paraId="284CDE21" w14:textId="77777777">
            <w:r>
              <w:t>Waterschap Zuiderzeeland</w:t>
            </w:r>
          </w:p>
        </w:tc>
        <w:tc>
          <w:tcPr>
            <w:tcW w:w="1780" w:type="dxa"/>
          </w:tcPr>
          <w:p w:rsidR="0062644A" w:rsidP="0049108C" w:rsidRDefault="0062644A" w14:paraId="27F2671D" w14:textId="77777777">
            <w:r>
              <w:t>€ 281.325,-</w:t>
            </w:r>
          </w:p>
        </w:tc>
      </w:tr>
    </w:tbl>
    <w:p w:rsidR="0062644A" w:rsidP="0049108C" w:rsidRDefault="0062644A" w14:paraId="291049F7" w14:textId="77777777"/>
    <w:p w:rsidR="0062644A" w:rsidP="0049108C" w:rsidRDefault="0062644A" w14:paraId="19B73B03" w14:textId="77777777"/>
    <w:p w:rsidR="0049108C" w:rsidP="0049108C" w:rsidRDefault="0049108C" w14:paraId="254F2EC5" w14:textId="77777777"/>
    <w:p w:rsidR="0062644A" w:rsidP="0049108C" w:rsidRDefault="0062644A" w14:paraId="255FA6A7" w14:textId="77777777">
      <w:pPr>
        <w:rPr>
          <w:szCs w:val="18"/>
        </w:rPr>
      </w:pPr>
      <w:r>
        <w:rPr>
          <w:szCs w:val="18"/>
        </w:rPr>
        <w:t>Stientje van Veldhoven-van der Meer</w:t>
      </w:r>
    </w:p>
    <w:p w:rsidR="00BD2D73" w:rsidP="0049108C" w:rsidRDefault="0062644A" w14:paraId="7D419499" w14:textId="1F34A7CE">
      <w:r>
        <w:rPr>
          <w:szCs w:val="18"/>
        </w:rPr>
        <w:t>Minister van Klimaat en Groene Groei</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41B92" w14:textId="77777777" w:rsidR="00B94A69" w:rsidRDefault="00B94A69">
      <w:r>
        <w:separator/>
      </w:r>
    </w:p>
    <w:p w14:paraId="6C62969D" w14:textId="77777777" w:rsidR="00B94A69" w:rsidRDefault="00B94A69"/>
  </w:endnote>
  <w:endnote w:type="continuationSeparator" w:id="0">
    <w:p w14:paraId="2D9F3CF3" w14:textId="77777777" w:rsidR="00B94A69" w:rsidRDefault="00B94A69">
      <w:r>
        <w:continuationSeparator/>
      </w:r>
    </w:p>
    <w:p w14:paraId="50F1F777" w14:textId="77777777" w:rsidR="00B94A69" w:rsidRDefault="00B94A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383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67D73" w14:paraId="52D8E002" w14:textId="77777777" w:rsidTr="00CA6A25">
      <w:trPr>
        <w:trHeight w:hRule="exact" w:val="240"/>
      </w:trPr>
      <w:tc>
        <w:tcPr>
          <w:tcW w:w="7601" w:type="dxa"/>
        </w:tcPr>
        <w:p w14:paraId="1A76EFCD" w14:textId="77777777" w:rsidR="00527BD4" w:rsidRDefault="00527BD4" w:rsidP="003F1F6B">
          <w:pPr>
            <w:pStyle w:val="Huisstijl-Rubricering"/>
          </w:pPr>
        </w:p>
      </w:tc>
      <w:tc>
        <w:tcPr>
          <w:tcW w:w="2156" w:type="dxa"/>
        </w:tcPr>
        <w:p w14:paraId="5FDA4012" w14:textId="248298E9" w:rsidR="00527BD4" w:rsidRPr="00645414" w:rsidRDefault="0039198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F53202">
            <w:t>2</w:t>
          </w:r>
          <w:r w:rsidR="004425CC">
            <w:fldChar w:fldCharType="end"/>
          </w:r>
        </w:p>
      </w:tc>
    </w:tr>
  </w:tbl>
  <w:p w14:paraId="6516950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67D73" w14:paraId="42DD0248" w14:textId="77777777" w:rsidTr="00CA6A25">
      <w:trPr>
        <w:trHeight w:hRule="exact" w:val="240"/>
      </w:trPr>
      <w:tc>
        <w:tcPr>
          <w:tcW w:w="7601" w:type="dxa"/>
        </w:tcPr>
        <w:p w14:paraId="2866E806" w14:textId="77777777" w:rsidR="00527BD4" w:rsidRDefault="00527BD4" w:rsidP="008C356D">
          <w:pPr>
            <w:pStyle w:val="Huisstijl-Rubricering"/>
          </w:pPr>
        </w:p>
      </w:tc>
      <w:tc>
        <w:tcPr>
          <w:tcW w:w="2170" w:type="dxa"/>
        </w:tcPr>
        <w:p w14:paraId="0EE002ED" w14:textId="2085A565" w:rsidR="00527BD4" w:rsidRPr="00ED539E" w:rsidRDefault="0039198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B94A69">
            <w:t>1</w:t>
          </w:r>
          <w:r w:rsidR="00A13FBD">
            <w:fldChar w:fldCharType="end"/>
          </w:r>
        </w:p>
      </w:tc>
    </w:tr>
  </w:tbl>
  <w:p w14:paraId="33AD693C" w14:textId="77777777" w:rsidR="00527BD4" w:rsidRPr="00BC3B53" w:rsidRDefault="00527BD4" w:rsidP="008C356D">
    <w:pPr>
      <w:pStyle w:val="Voettekst"/>
      <w:spacing w:line="240" w:lineRule="auto"/>
      <w:rPr>
        <w:sz w:val="2"/>
        <w:szCs w:val="2"/>
      </w:rPr>
    </w:pPr>
  </w:p>
  <w:p w14:paraId="1EAAFDE9"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83206" w14:textId="77777777" w:rsidR="00B94A69" w:rsidRDefault="00B94A69">
      <w:r>
        <w:separator/>
      </w:r>
    </w:p>
    <w:p w14:paraId="7323FA33" w14:textId="77777777" w:rsidR="00B94A69" w:rsidRDefault="00B94A69"/>
  </w:footnote>
  <w:footnote w:type="continuationSeparator" w:id="0">
    <w:p w14:paraId="7EF15454" w14:textId="77777777" w:rsidR="00B94A69" w:rsidRDefault="00B94A69">
      <w:r>
        <w:continuationSeparator/>
      </w:r>
    </w:p>
    <w:p w14:paraId="0B3D213E" w14:textId="77777777" w:rsidR="00B94A69" w:rsidRDefault="00B94A69"/>
  </w:footnote>
  <w:footnote w:id="1">
    <w:p w14:paraId="5210CDC5" w14:textId="77777777" w:rsidR="00DF7BC9" w:rsidRDefault="00DF7BC9" w:rsidP="00DF7BC9">
      <w:pPr>
        <w:pStyle w:val="Voetnoottekst"/>
      </w:pPr>
      <w:r>
        <w:rPr>
          <w:rStyle w:val="Voetnootmarkering"/>
        </w:rPr>
        <w:footnoteRef/>
      </w:r>
      <w:r>
        <w:t xml:space="preserve"> Kamerstukken 2026-2027, 2026Z22600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67D73" w14:paraId="75988961" w14:textId="77777777" w:rsidTr="00A50CF6">
      <w:tc>
        <w:tcPr>
          <w:tcW w:w="2156" w:type="dxa"/>
        </w:tcPr>
        <w:p w14:paraId="6453956E" w14:textId="77777777" w:rsidR="00527BD4" w:rsidRPr="005819CE" w:rsidRDefault="00391982" w:rsidP="00A50CF6">
          <w:pPr>
            <w:pStyle w:val="Huisstijl-Adres"/>
            <w:rPr>
              <w:b/>
            </w:rPr>
          </w:pPr>
          <w:r>
            <w:rPr>
              <w:b/>
            </w:rPr>
            <w:t>Directoraat-generaal Realisatie Groene Groei</w:t>
          </w:r>
          <w:r w:rsidRPr="005819CE">
            <w:rPr>
              <w:b/>
            </w:rPr>
            <w:br/>
          </w:r>
        </w:p>
      </w:tc>
    </w:tr>
    <w:tr w:rsidR="00367D73" w14:paraId="3268C1DE" w14:textId="77777777" w:rsidTr="00A50CF6">
      <w:trPr>
        <w:trHeight w:hRule="exact" w:val="200"/>
      </w:trPr>
      <w:tc>
        <w:tcPr>
          <w:tcW w:w="2156" w:type="dxa"/>
        </w:tcPr>
        <w:p w14:paraId="77DB4812" w14:textId="77777777" w:rsidR="00527BD4" w:rsidRPr="005819CE" w:rsidRDefault="00527BD4" w:rsidP="00A50CF6"/>
      </w:tc>
    </w:tr>
    <w:tr w:rsidR="00367D73" w14:paraId="17065809" w14:textId="77777777" w:rsidTr="00502512">
      <w:trPr>
        <w:trHeight w:hRule="exact" w:val="774"/>
      </w:trPr>
      <w:tc>
        <w:tcPr>
          <w:tcW w:w="2156" w:type="dxa"/>
        </w:tcPr>
        <w:p w14:paraId="77E227B4" w14:textId="77777777" w:rsidR="00527BD4" w:rsidRDefault="00391982" w:rsidP="003A5290">
          <w:pPr>
            <w:pStyle w:val="Huisstijl-Kopje"/>
          </w:pPr>
          <w:r>
            <w:t>Ons kenmerk</w:t>
          </w:r>
        </w:p>
        <w:p w14:paraId="3A1A1E3A" w14:textId="77777777" w:rsidR="00527BD4" w:rsidRPr="005819CE" w:rsidRDefault="00391982" w:rsidP="004425CC">
          <w:pPr>
            <w:pStyle w:val="Huisstijl-Kopje"/>
          </w:pPr>
          <w:r>
            <w:rPr>
              <w:b w:val="0"/>
            </w:rPr>
            <w:t>KGG_DGRGG</w:t>
          </w:r>
          <w:r w:rsidRPr="00502512">
            <w:rPr>
              <w:b w:val="0"/>
            </w:rPr>
            <w:t xml:space="preserve"> / </w:t>
          </w:r>
          <w:r>
            <w:rPr>
              <w:b w:val="0"/>
            </w:rPr>
            <w:t>108764420</w:t>
          </w:r>
        </w:p>
      </w:tc>
    </w:tr>
  </w:tbl>
  <w:p w14:paraId="277B1520" w14:textId="77777777" w:rsidR="00527BD4" w:rsidRPr="00740712" w:rsidRDefault="00527BD4" w:rsidP="004F44C2"/>
  <w:p w14:paraId="37E639F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67D73" w14:paraId="5AAF762F" w14:textId="77777777" w:rsidTr="00751A6A">
      <w:trPr>
        <w:trHeight w:val="2636"/>
      </w:trPr>
      <w:tc>
        <w:tcPr>
          <w:tcW w:w="737" w:type="dxa"/>
        </w:tcPr>
        <w:p w14:paraId="3422169F" w14:textId="77777777" w:rsidR="00527BD4" w:rsidRDefault="00527BD4" w:rsidP="00D0609E">
          <w:pPr>
            <w:framePr w:w="6340" w:h="2750" w:hRule="exact" w:hSpace="180" w:wrap="around" w:vAnchor="page" w:hAnchor="text" w:x="3873" w:y="-140"/>
            <w:spacing w:line="240" w:lineRule="auto"/>
          </w:pPr>
        </w:p>
      </w:tc>
      <w:tc>
        <w:tcPr>
          <w:tcW w:w="5156" w:type="dxa"/>
        </w:tcPr>
        <w:p w14:paraId="1ACA9B92" w14:textId="77777777" w:rsidR="00527BD4" w:rsidRDefault="00391982"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B4DD63C" wp14:editId="1420720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9BEE04A" w14:textId="77777777" w:rsidR="007269E3" w:rsidRDefault="007269E3" w:rsidP="00651CEE">
          <w:pPr>
            <w:framePr w:w="6340" w:h="2750" w:hRule="exact" w:hSpace="180" w:wrap="around" w:vAnchor="page" w:hAnchor="text" w:x="3873" w:y="-140"/>
            <w:spacing w:line="240" w:lineRule="auto"/>
          </w:pPr>
        </w:p>
      </w:tc>
    </w:tr>
  </w:tbl>
  <w:p w14:paraId="1855DA38" w14:textId="77777777" w:rsidR="00527BD4" w:rsidRDefault="00527BD4" w:rsidP="00D0609E">
    <w:pPr>
      <w:framePr w:w="6340" w:h="2750" w:hRule="exact" w:hSpace="180" w:wrap="around" w:vAnchor="page" w:hAnchor="text" w:x="3873" w:y="-140"/>
    </w:pPr>
  </w:p>
  <w:p w14:paraId="30A1547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67D73" w:rsidRPr="0049108C" w14:paraId="42916765" w14:textId="77777777" w:rsidTr="00A50CF6">
      <w:tc>
        <w:tcPr>
          <w:tcW w:w="2160" w:type="dxa"/>
        </w:tcPr>
        <w:p w14:paraId="3831FC99" w14:textId="77777777" w:rsidR="00527BD4" w:rsidRPr="005819CE" w:rsidRDefault="00391982" w:rsidP="00A50CF6">
          <w:pPr>
            <w:pStyle w:val="Huisstijl-Adres"/>
            <w:rPr>
              <w:b/>
            </w:rPr>
          </w:pPr>
          <w:r>
            <w:rPr>
              <w:b/>
            </w:rPr>
            <w:t>Directoraat-generaal Realisatie Groene Groei</w:t>
          </w:r>
          <w:r w:rsidRPr="005819CE">
            <w:rPr>
              <w:b/>
            </w:rPr>
            <w:br/>
          </w:r>
        </w:p>
        <w:p w14:paraId="70B4493A" w14:textId="77777777" w:rsidR="00527BD4" w:rsidRPr="00BE5ED9" w:rsidRDefault="00391982" w:rsidP="00A50CF6">
          <w:pPr>
            <w:pStyle w:val="Huisstijl-Adres"/>
          </w:pPr>
          <w:r>
            <w:rPr>
              <w:b/>
            </w:rPr>
            <w:t>Bezoekadres</w:t>
          </w:r>
          <w:r>
            <w:rPr>
              <w:b/>
            </w:rPr>
            <w:br/>
          </w:r>
          <w:r>
            <w:t>Bezuidenhoutseweg 73</w:t>
          </w:r>
          <w:r w:rsidRPr="005819CE">
            <w:br/>
          </w:r>
          <w:r>
            <w:t>2594 AC Den Haag</w:t>
          </w:r>
        </w:p>
        <w:p w14:paraId="4F6A397E" w14:textId="77777777" w:rsidR="00EF495B" w:rsidRDefault="00391982" w:rsidP="0098788A">
          <w:pPr>
            <w:pStyle w:val="Huisstijl-Adres"/>
          </w:pPr>
          <w:r>
            <w:rPr>
              <w:b/>
            </w:rPr>
            <w:t>Postadres</w:t>
          </w:r>
          <w:r>
            <w:rPr>
              <w:b/>
            </w:rPr>
            <w:br/>
          </w:r>
          <w:r>
            <w:t>Postbus 20401</w:t>
          </w:r>
          <w:r w:rsidRPr="005819CE">
            <w:br/>
            <w:t>2500 E</w:t>
          </w:r>
          <w:r>
            <w:t>K</w:t>
          </w:r>
          <w:r w:rsidRPr="005819CE">
            <w:t xml:space="preserve"> Den Haag</w:t>
          </w:r>
        </w:p>
        <w:p w14:paraId="392C87B1" w14:textId="77777777" w:rsidR="00EF495B" w:rsidRPr="005B3814" w:rsidRDefault="00391982" w:rsidP="0098788A">
          <w:pPr>
            <w:pStyle w:val="Huisstijl-Adres"/>
          </w:pPr>
          <w:r>
            <w:rPr>
              <w:b/>
            </w:rPr>
            <w:t>Overheidsidentificatienr</w:t>
          </w:r>
          <w:r>
            <w:rPr>
              <w:b/>
            </w:rPr>
            <w:br/>
          </w:r>
          <w:r w:rsidRPr="005B3814">
            <w:t>00000001003214369000</w:t>
          </w:r>
        </w:p>
        <w:p w14:paraId="513D9531" w14:textId="1C6AB07C" w:rsidR="00527BD4" w:rsidRPr="0049108C" w:rsidRDefault="00391982"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367D73" w:rsidRPr="0049108C" w14:paraId="127E175B" w14:textId="77777777" w:rsidTr="00A50CF6">
      <w:trPr>
        <w:trHeight w:hRule="exact" w:val="200"/>
      </w:trPr>
      <w:tc>
        <w:tcPr>
          <w:tcW w:w="2160" w:type="dxa"/>
        </w:tcPr>
        <w:p w14:paraId="5F386B6D" w14:textId="77777777" w:rsidR="00527BD4" w:rsidRPr="00596E2A" w:rsidRDefault="00527BD4" w:rsidP="00A50CF6">
          <w:pPr>
            <w:rPr>
              <w:lang w:val="fr-FR"/>
            </w:rPr>
          </w:pPr>
        </w:p>
      </w:tc>
    </w:tr>
    <w:tr w:rsidR="00367D73" w14:paraId="51054E71" w14:textId="77777777" w:rsidTr="00A50CF6">
      <w:tc>
        <w:tcPr>
          <w:tcW w:w="2160" w:type="dxa"/>
        </w:tcPr>
        <w:p w14:paraId="0A52C0F9" w14:textId="77777777" w:rsidR="000C0163" w:rsidRPr="005819CE" w:rsidRDefault="00391982" w:rsidP="000C0163">
          <w:pPr>
            <w:pStyle w:val="Huisstijl-Kopje"/>
          </w:pPr>
          <w:r>
            <w:t>Ons kenmerk</w:t>
          </w:r>
          <w:r w:rsidRPr="005819CE">
            <w:t xml:space="preserve"> </w:t>
          </w:r>
        </w:p>
        <w:p w14:paraId="5CB2C390" w14:textId="5792872D" w:rsidR="00527BD4" w:rsidRPr="005819CE" w:rsidRDefault="00391982" w:rsidP="0049108C">
          <w:pPr>
            <w:pStyle w:val="Huisstijl-Gegeven"/>
          </w:pPr>
          <w:r>
            <w:t>KGG_DGRGG</w:t>
          </w:r>
          <w:r w:rsidR="00926AE2">
            <w:t xml:space="preserve"> / </w:t>
          </w:r>
          <w:r>
            <w:t>108764420</w:t>
          </w:r>
        </w:p>
      </w:tc>
    </w:tr>
  </w:tbl>
  <w:p w14:paraId="539F2AC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67D73" w14:paraId="7569E681" w14:textId="77777777" w:rsidTr="007610AA">
      <w:trPr>
        <w:trHeight w:val="400"/>
      </w:trPr>
      <w:tc>
        <w:tcPr>
          <w:tcW w:w="7520" w:type="dxa"/>
          <w:gridSpan w:val="2"/>
        </w:tcPr>
        <w:p w14:paraId="1C39EDF1" w14:textId="77777777" w:rsidR="00527BD4" w:rsidRPr="00BC3B53" w:rsidRDefault="00391982" w:rsidP="00A50CF6">
          <w:pPr>
            <w:pStyle w:val="Huisstijl-Retouradres"/>
          </w:pPr>
          <w:r>
            <w:t>&gt; Retouradres Postbus 20401 2500 EK Den Haag</w:t>
          </w:r>
        </w:p>
      </w:tc>
    </w:tr>
    <w:tr w:rsidR="00367D73" w14:paraId="37100696" w14:textId="77777777" w:rsidTr="007610AA">
      <w:tc>
        <w:tcPr>
          <w:tcW w:w="7520" w:type="dxa"/>
          <w:gridSpan w:val="2"/>
        </w:tcPr>
        <w:p w14:paraId="7ABCC64A" w14:textId="77777777" w:rsidR="00527BD4" w:rsidRPr="00983E8F" w:rsidRDefault="00527BD4" w:rsidP="00A50CF6">
          <w:pPr>
            <w:pStyle w:val="Huisstijl-Rubricering"/>
          </w:pPr>
        </w:p>
      </w:tc>
    </w:tr>
    <w:tr w:rsidR="00367D73" w14:paraId="4C1732FB" w14:textId="77777777" w:rsidTr="007610AA">
      <w:trPr>
        <w:trHeight w:hRule="exact" w:val="2440"/>
      </w:trPr>
      <w:tc>
        <w:tcPr>
          <w:tcW w:w="7520" w:type="dxa"/>
          <w:gridSpan w:val="2"/>
        </w:tcPr>
        <w:p w14:paraId="5FB5A5D6" w14:textId="77777777" w:rsidR="0049108C" w:rsidRDefault="00391982" w:rsidP="00A50CF6">
          <w:pPr>
            <w:pStyle w:val="Huisstijl-NAW"/>
          </w:pPr>
          <w:r>
            <w:t xml:space="preserve">De </w:t>
          </w:r>
          <w:r w:rsidR="0049108C">
            <w:t>V</w:t>
          </w:r>
          <w:r>
            <w:t xml:space="preserve">oorzitter van de Tweede Kamer </w:t>
          </w:r>
        </w:p>
        <w:p w14:paraId="7CD96C26" w14:textId="1128A7AF" w:rsidR="00527BD4" w:rsidRDefault="00391982" w:rsidP="00A50CF6">
          <w:pPr>
            <w:pStyle w:val="Huisstijl-NAW"/>
          </w:pPr>
          <w:r>
            <w:t>der Staten-Generaal</w:t>
          </w:r>
        </w:p>
        <w:p w14:paraId="3C16EED5" w14:textId="77777777" w:rsidR="00367D73" w:rsidRDefault="00391982">
          <w:pPr>
            <w:pStyle w:val="Huisstijl-NAW"/>
          </w:pPr>
          <w:r>
            <w:t>Prinses Irenestraat 6</w:t>
          </w:r>
        </w:p>
        <w:p w14:paraId="56D53320" w14:textId="4A118432" w:rsidR="00367D73" w:rsidRDefault="00391982">
          <w:pPr>
            <w:pStyle w:val="Huisstijl-NAW"/>
          </w:pPr>
          <w:r>
            <w:t xml:space="preserve">2595 BD </w:t>
          </w:r>
          <w:r w:rsidR="0049108C">
            <w:t xml:space="preserve"> DEN HAAG</w:t>
          </w:r>
        </w:p>
      </w:tc>
    </w:tr>
    <w:tr w:rsidR="00367D73" w14:paraId="29914DCC" w14:textId="77777777" w:rsidTr="007610AA">
      <w:trPr>
        <w:trHeight w:hRule="exact" w:val="400"/>
      </w:trPr>
      <w:tc>
        <w:tcPr>
          <w:tcW w:w="7520" w:type="dxa"/>
          <w:gridSpan w:val="2"/>
        </w:tcPr>
        <w:p w14:paraId="310BB7A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67D73" w14:paraId="5E1A4008" w14:textId="77777777" w:rsidTr="007610AA">
      <w:trPr>
        <w:trHeight w:val="240"/>
      </w:trPr>
      <w:tc>
        <w:tcPr>
          <w:tcW w:w="900" w:type="dxa"/>
        </w:tcPr>
        <w:p w14:paraId="46625391" w14:textId="77777777" w:rsidR="00527BD4" w:rsidRPr="007709EF" w:rsidRDefault="00391982" w:rsidP="00A50CF6">
          <w:pPr>
            <w:rPr>
              <w:szCs w:val="18"/>
            </w:rPr>
          </w:pPr>
          <w:r>
            <w:rPr>
              <w:szCs w:val="18"/>
            </w:rPr>
            <w:t>Datum</w:t>
          </w:r>
        </w:p>
      </w:tc>
      <w:tc>
        <w:tcPr>
          <w:tcW w:w="6620" w:type="dxa"/>
        </w:tcPr>
        <w:p w14:paraId="452CADF4" w14:textId="35F27434" w:rsidR="00527BD4" w:rsidRPr="007709EF" w:rsidRDefault="00F53202" w:rsidP="00A50CF6">
          <w:r>
            <w:t>2 november 2026</w:t>
          </w:r>
        </w:p>
      </w:tc>
    </w:tr>
    <w:tr w:rsidR="00367D73" w14:paraId="7C133BAC" w14:textId="77777777" w:rsidTr="007610AA">
      <w:trPr>
        <w:trHeight w:val="240"/>
      </w:trPr>
      <w:tc>
        <w:tcPr>
          <w:tcW w:w="900" w:type="dxa"/>
        </w:tcPr>
        <w:p w14:paraId="30175D4E" w14:textId="77777777" w:rsidR="00527BD4" w:rsidRPr="007709EF" w:rsidRDefault="00391982" w:rsidP="00A50CF6">
          <w:pPr>
            <w:rPr>
              <w:szCs w:val="18"/>
            </w:rPr>
          </w:pPr>
          <w:r>
            <w:rPr>
              <w:szCs w:val="18"/>
            </w:rPr>
            <w:t>Betreft</w:t>
          </w:r>
        </w:p>
      </w:tc>
      <w:tc>
        <w:tcPr>
          <w:tcW w:w="6620" w:type="dxa"/>
        </w:tcPr>
        <w:p w14:paraId="0B63507B" w14:textId="1A524F65" w:rsidR="00527BD4" w:rsidRPr="007709EF" w:rsidRDefault="00391982" w:rsidP="00A50CF6">
          <w:r>
            <w:t xml:space="preserve">Nadere informatie over subsidie aan de Unie van Waterschappen en de </w:t>
          </w:r>
          <w:r w:rsidR="00596E2A">
            <w:t>waterschappen</w:t>
          </w:r>
        </w:p>
      </w:tc>
    </w:tr>
  </w:tbl>
  <w:p w14:paraId="08E5302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9C09A76">
      <w:start w:val="1"/>
      <w:numFmt w:val="bullet"/>
      <w:pStyle w:val="Lijstopsomteken"/>
      <w:lvlText w:val="•"/>
      <w:lvlJc w:val="left"/>
      <w:pPr>
        <w:tabs>
          <w:tab w:val="num" w:pos="227"/>
        </w:tabs>
        <w:ind w:left="227" w:hanging="227"/>
      </w:pPr>
      <w:rPr>
        <w:rFonts w:ascii="Verdana" w:hAnsi="Verdana" w:hint="default"/>
        <w:sz w:val="18"/>
        <w:szCs w:val="18"/>
      </w:rPr>
    </w:lvl>
    <w:lvl w:ilvl="1" w:tplc="4718D9F0" w:tentative="1">
      <w:start w:val="1"/>
      <w:numFmt w:val="bullet"/>
      <w:lvlText w:val="o"/>
      <w:lvlJc w:val="left"/>
      <w:pPr>
        <w:tabs>
          <w:tab w:val="num" w:pos="1440"/>
        </w:tabs>
        <w:ind w:left="1440" w:hanging="360"/>
      </w:pPr>
      <w:rPr>
        <w:rFonts w:ascii="Courier New" w:hAnsi="Courier New" w:cs="Courier New" w:hint="default"/>
      </w:rPr>
    </w:lvl>
    <w:lvl w:ilvl="2" w:tplc="53A8D9D2" w:tentative="1">
      <w:start w:val="1"/>
      <w:numFmt w:val="bullet"/>
      <w:lvlText w:val=""/>
      <w:lvlJc w:val="left"/>
      <w:pPr>
        <w:tabs>
          <w:tab w:val="num" w:pos="2160"/>
        </w:tabs>
        <w:ind w:left="2160" w:hanging="360"/>
      </w:pPr>
      <w:rPr>
        <w:rFonts w:ascii="Wingdings" w:hAnsi="Wingdings" w:hint="default"/>
      </w:rPr>
    </w:lvl>
    <w:lvl w:ilvl="3" w:tplc="06288A72" w:tentative="1">
      <w:start w:val="1"/>
      <w:numFmt w:val="bullet"/>
      <w:lvlText w:val=""/>
      <w:lvlJc w:val="left"/>
      <w:pPr>
        <w:tabs>
          <w:tab w:val="num" w:pos="2880"/>
        </w:tabs>
        <w:ind w:left="2880" w:hanging="360"/>
      </w:pPr>
      <w:rPr>
        <w:rFonts w:ascii="Symbol" w:hAnsi="Symbol" w:hint="default"/>
      </w:rPr>
    </w:lvl>
    <w:lvl w:ilvl="4" w:tplc="9E164F82" w:tentative="1">
      <w:start w:val="1"/>
      <w:numFmt w:val="bullet"/>
      <w:lvlText w:val="o"/>
      <w:lvlJc w:val="left"/>
      <w:pPr>
        <w:tabs>
          <w:tab w:val="num" w:pos="3600"/>
        </w:tabs>
        <w:ind w:left="3600" w:hanging="360"/>
      </w:pPr>
      <w:rPr>
        <w:rFonts w:ascii="Courier New" w:hAnsi="Courier New" w:cs="Courier New" w:hint="default"/>
      </w:rPr>
    </w:lvl>
    <w:lvl w:ilvl="5" w:tplc="B02860A0" w:tentative="1">
      <w:start w:val="1"/>
      <w:numFmt w:val="bullet"/>
      <w:lvlText w:val=""/>
      <w:lvlJc w:val="left"/>
      <w:pPr>
        <w:tabs>
          <w:tab w:val="num" w:pos="4320"/>
        </w:tabs>
        <w:ind w:left="4320" w:hanging="360"/>
      </w:pPr>
      <w:rPr>
        <w:rFonts w:ascii="Wingdings" w:hAnsi="Wingdings" w:hint="default"/>
      </w:rPr>
    </w:lvl>
    <w:lvl w:ilvl="6" w:tplc="49F83382" w:tentative="1">
      <w:start w:val="1"/>
      <w:numFmt w:val="bullet"/>
      <w:lvlText w:val=""/>
      <w:lvlJc w:val="left"/>
      <w:pPr>
        <w:tabs>
          <w:tab w:val="num" w:pos="5040"/>
        </w:tabs>
        <w:ind w:left="5040" w:hanging="360"/>
      </w:pPr>
      <w:rPr>
        <w:rFonts w:ascii="Symbol" w:hAnsi="Symbol" w:hint="default"/>
      </w:rPr>
    </w:lvl>
    <w:lvl w:ilvl="7" w:tplc="7360C25C" w:tentative="1">
      <w:start w:val="1"/>
      <w:numFmt w:val="bullet"/>
      <w:lvlText w:val="o"/>
      <w:lvlJc w:val="left"/>
      <w:pPr>
        <w:tabs>
          <w:tab w:val="num" w:pos="5760"/>
        </w:tabs>
        <w:ind w:left="5760" w:hanging="360"/>
      </w:pPr>
      <w:rPr>
        <w:rFonts w:ascii="Courier New" w:hAnsi="Courier New" w:cs="Courier New" w:hint="default"/>
      </w:rPr>
    </w:lvl>
    <w:lvl w:ilvl="8" w:tplc="B8F8798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C28D80E">
      <w:start w:val="1"/>
      <w:numFmt w:val="bullet"/>
      <w:pStyle w:val="Lijstopsomteken2"/>
      <w:lvlText w:val="–"/>
      <w:lvlJc w:val="left"/>
      <w:pPr>
        <w:tabs>
          <w:tab w:val="num" w:pos="227"/>
        </w:tabs>
        <w:ind w:left="227" w:firstLine="0"/>
      </w:pPr>
      <w:rPr>
        <w:rFonts w:ascii="Verdana" w:hAnsi="Verdana" w:hint="default"/>
      </w:rPr>
    </w:lvl>
    <w:lvl w:ilvl="1" w:tplc="4490CC40" w:tentative="1">
      <w:start w:val="1"/>
      <w:numFmt w:val="bullet"/>
      <w:lvlText w:val="o"/>
      <w:lvlJc w:val="left"/>
      <w:pPr>
        <w:tabs>
          <w:tab w:val="num" w:pos="1440"/>
        </w:tabs>
        <w:ind w:left="1440" w:hanging="360"/>
      </w:pPr>
      <w:rPr>
        <w:rFonts w:ascii="Courier New" w:hAnsi="Courier New" w:cs="Courier New" w:hint="default"/>
      </w:rPr>
    </w:lvl>
    <w:lvl w:ilvl="2" w:tplc="29BEACE6" w:tentative="1">
      <w:start w:val="1"/>
      <w:numFmt w:val="bullet"/>
      <w:lvlText w:val=""/>
      <w:lvlJc w:val="left"/>
      <w:pPr>
        <w:tabs>
          <w:tab w:val="num" w:pos="2160"/>
        </w:tabs>
        <w:ind w:left="2160" w:hanging="360"/>
      </w:pPr>
      <w:rPr>
        <w:rFonts w:ascii="Wingdings" w:hAnsi="Wingdings" w:hint="default"/>
      </w:rPr>
    </w:lvl>
    <w:lvl w:ilvl="3" w:tplc="8BA01140" w:tentative="1">
      <w:start w:val="1"/>
      <w:numFmt w:val="bullet"/>
      <w:lvlText w:val=""/>
      <w:lvlJc w:val="left"/>
      <w:pPr>
        <w:tabs>
          <w:tab w:val="num" w:pos="2880"/>
        </w:tabs>
        <w:ind w:left="2880" w:hanging="360"/>
      </w:pPr>
      <w:rPr>
        <w:rFonts w:ascii="Symbol" w:hAnsi="Symbol" w:hint="default"/>
      </w:rPr>
    </w:lvl>
    <w:lvl w:ilvl="4" w:tplc="4B0433C4" w:tentative="1">
      <w:start w:val="1"/>
      <w:numFmt w:val="bullet"/>
      <w:lvlText w:val="o"/>
      <w:lvlJc w:val="left"/>
      <w:pPr>
        <w:tabs>
          <w:tab w:val="num" w:pos="3600"/>
        </w:tabs>
        <w:ind w:left="3600" w:hanging="360"/>
      </w:pPr>
      <w:rPr>
        <w:rFonts w:ascii="Courier New" w:hAnsi="Courier New" w:cs="Courier New" w:hint="default"/>
      </w:rPr>
    </w:lvl>
    <w:lvl w:ilvl="5" w:tplc="2F6A6678" w:tentative="1">
      <w:start w:val="1"/>
      <w:numFmt w:val="bullet"/>
      <w:lvlText w:val=""/>
      <w:lvlJc w:val="left"/>
      <w:pPr>
        <w:tabs>
          <w:tab w:val="num" w:pos="4320"/>
        </w:tabs>
        <w:ind w:left="4320" w:hanging="360"/>
      </w:pPr>
      <w:rPr>
        <w:rFonts w:ascii="Wingdings" w:hAnsi="Wingdings" w:hint="default"/>
      </w:rPr>
    </w:lvl>
    <w:lvl w:ilvl="6" w:tplc="6FF6BD06" w:tentative="1">
      <w:start w:val="1"/>
      <w:numFmt w:val="bullet"/>
      <w:lvlText w:val=""/>
      <w:lvlJc w:val="left"/>
      <w:pPr>
        <w:tabs>
          <w:tab w:val="num" w:pos="5040"/>
        </w:tabs>
        <w:ind w:left="5040" w:hanging="360"/>
      </w:pPr>
      <w:rPr>
        <w:rFonts w:ascii="Symbol" w:hAnsi="Symbol" w:hint="default"/>
      </w:rPr>
    </w:lvl>
    <w:lvl w:ilvl="7" w:tplc="2C34495A" w:tentative="1">
      <w:start w:val="1"/>
      <w:numFmt w:val="bullet"/>
      <w:lvlText w:val="o"/>
      <w:lvlJc w:val="left"/>
      <w:pPr>
        <w:tabs>
          <w:tab w:val="num" w:pos="5760"/>
        </w:tabs>
        <w:ind w:left="5760" w:hanging="360"/>
      </w:pPr>
      <w:rPr>
        <w:rFonts w:ascii="Courier New" w:hAnsi="Courier New" w:cs="Courier New" w:hint="default"/>
      </w:rPr>
    </w:lvl>
    <w:lvl w:ilvl="8" w:tplc="98489D1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62467732">
    <w:abstractNumId w:val="10"/>
  </w:num>
  <w:num w:numId="2" w16cid:durableId="1689599238">
    <w:abstractNumId w:val="7"/>
  </w:num>
  <w:num w:numId="3" w16cid:durableId="1232499620">
    <w:abstractNumId w:val="6"/>
  </w:num>
  <w:num w:numId="4" w16cid:durableId="1135873877">
    <w:abstractNumId w:val="5"/>
  </w:num>
  <w:num w:numId="5" w16cid:durableId="1110275261">
    <w:abstractNumId w:val="4"/>
  </w:num>
  <w:num w:numId="6" w16cid:durableId="1581137998">
    <w:abstractNumId w:val="8"/>
  </w:num>
  <w:num w:numId="7" w16cid:durableId="1428454646">
    <w:abstractNumId w:val="3"/>
  </w:num>
  <w:num w:numId="8" w16cid:durableId="1995914904">
    <w:abstractNumId w:val="2"/>
  </w:num>
  <w:num w:numId="9" w16cid:durableId="192159449">
    <w:abstractNumId w:val="1"/>
  </w:num>
  <w:num w:numId="10" w16cid:durableId="2118062975">
    <w:abstractNumId w:val="0"/>
  </w:num>
  <w:num w:numId="11" w16cid:durableId="2083332913">
    <w:abstractNumId w:val="9"/>
  </w:num>
  <w:num w:numId="12" w16cid:durableId="419835550">
    <w:abstractNumId w:val="11"/>
  </w:num>
  <w:num w:numId="13" w16cid:durableId="165096327">
    <w:abstractNumId w:val="13"/>
  </w:num>
  <w:num w:numId="14" w16cid:durableId="6561111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93D"/>
    <w:rsid w:val="00092C5F"/>
    <w:rsid w:val="00096680"/>
    <w:rsid w:val="000A0F36"/>
    <w:rsid w:val="000A174A"/>
    <w:rsid w:val="000A3E0A"/>
    <w:rsid w:val="000A65AC"/>
    <w:rsid w:val="000A7159"/>
    <w:rsid w:val="000B3BB9"/>
    <w:rsid w:val="000B7281"/>
    <w:rsid w:val="000B7FAB"/>
    <w:rsid w:val="000C0163"/>
    <w:rsid w:val="000C1BA1"/>
    <w:rsid w:val="000C3EA9"/>
    <w:rsid w:val="000D0225"/>
    <w:rsid w:val="000E7895"/>
    <w:rsid w:val="000F161D"/>
    <w:rsid w:val="000F3CAA"/>
    <w:rsid w:val="00102ABB"/>
    <w:rsid w:val="00115A1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4381"/>
    <w:rsid w:val="001E5581"/>
    <w:rsid w:val="001F3C70"/>
    <w:rsid w:val="00200D88"/>
    <w:rsid w:val="00201F68"/>
    <w:rsid w:val="002060F9"/>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0B18"/>
    <w:rsid w:val="002D28E2"/>
    <w:rsid w:val="002D317B"/>
    <w:rsid w:val="002D3587"/>
    <w:rsid w:val="002D502D"/>
    <w:rsid w:val="002E0F69"/>
    <w:rsid w:val="002F5147"/>
    <w:rsid w:val="002F7ABD"/>
    <w:rsid w:val="00312597"/>
    <w:rsid w:val="00312A4C"/>
    <w:rsid w:val="003167E5"/>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67D73"/>
    <w:rsid w:val="00371048"/>
    <w:rsid w:val="0037396C"/>
    <w:rsid w:val="0037421D"/>
    <w:rsid w:val="00376093"/>
    <w:rsid w:val="00376743"/>
    <w:rsid w:val="003779BE"/>
    <w:rsid w:val="00383DA1"/>
    <w:rsid w:val="00385F30"/>
    <w:rsid w:val="00391982"/>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108C"/>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46BA7"/>
    <w:rsid w:val="005565F9"/>
    <w:rsid w:val="00563AA4"/>
    <w:rsid w:val="005679AF"/>
    <w:rsid w:val="00573041"/>
    <w:rsid w:val="00575B80"/>
    <w:rsid w:val="0057620F"/>
    <w:rsid w:val="005819CE"/>
    <w:rsid w:val="005825E7"/>
    <w:rsid w:val="0058298D"/>
    <w:rsid w:val="00584C1A"/>
    <w:rsid w:val="00593C2B"/>
    <w:rsid w:val="00595231"/>
    <w:rsid w:val="00596166"/>
    <w:rsid w:val="00596E2A"/>
    <w:rsid w:val="00597F64"/>
    <w:rsid w:val="005A207F"/>
    <w:rsid w:val="005A2F35"/>
    <w:rsid w:val="005B3814"/>
    <w:rsid w:val="005B463E"/>
    <w:rsid w:val="005B5E49"/>
    <w:rsid w:val="005C34E1"/>
    <w:rsid w:val="005C3FE0"/>
    <w:rsid w:val="005C740C"/>
    <w:rsid w:val="005D625B"/>
    <w:rsid w:val="005D6FBD"/>
    <w:rsid w:val="005F62D3"/>
    <w:rsid w:val="005F641D"/>
    <w:rsid w:val="005F6D11"/>
    <w:rsid w:val="005F7CD1"/>
    <w:rsid w:val="00600CF0"/>
    <w:rsid w:val="006048F4"/>
    <w:rsid w:val="00605898"/>
    <w:rsid w:val="0060660A"/>
    <w:rsid w:val="006066CF"/>
    <w:rsid w:val="00613B1D"/>
    <w:rsid w:val="00617A44"/>
    <w:rsid w:val="006202B6"/>
    <w:rsid w:val="00625CD0"/>
    <w:rsid w:val="0062627D"/>
    <w:rsid w:val="0062644A"/>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114"/>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D5994"/>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5FC4"/>
    <w:rsid w:val="00847444"/>
    <w:rsid w:val="008503B2"/>
    <w:rsid w:val="008517C6"/>
    <w:rsid w:val="008547BA"/>
    <w:rsid w:val="008553C7"/>
    <w:rsid w:val="00857FEB"/>
    <w:rsid w:val="008601AF"/>
    <w:rsid w:val="0086210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D4978"/>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40E8"/>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94A69"/>
    <w:rsid w:val="00BA1397"/>
    <w:rsid w:val="00BA7E0A"/>
    <w:rsid w:val="00BC2C00"/>
    <w:rsid w:val="00BC3B53"/>
    <w:rsid w:val="00BC3B96"/>
    <w:rsid w:val="00BC4AE3"/>
    <w:rsid w:val="00BC5B28"/>
    <w:rsid w:val="00BD2370"/>
    <w:rsid w:val="00BD2D73"/>
    <w:rsid w:val="00BE3F88"/>
    <w:rsid w:val="00BE4756"/>
    <w:rsid w:val="00BE5ED9"/>
    <w:rsid w:val="00BE7B41"/>
    <w:rsid w:val="00BF0169"/>
    <w:rsid w:val="00C009E6"/>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360B"/>
    <w:rsid w:val="00D95C88"/>
    <w:rsid w:val="00D97B2E"/>
    <w:rsid w:val="00DA241E"/>
    <w:rsid w:val="00DB36FE"/>
    <w:rsid w:val="00DB533A"/>
    <w:rsid w:val="00DB60AE"/>
    <w:rsid w:val="00DB6307"/>
    <w:rsid w:val="00DC2EEC"/>
    <w:rsid w:val="00DD1DCD"/>
    <w:rsid w:val="00DD338F"/>
    <w:rsid w:val="00DD66F2"/>
    <w:rsid w:val="00DE3FE0"/>
    <w:rsid w:val="00DE578A"/>
    <w:rsid w:val="00DF2583"/>
    <w:rsid w:val="00DF54D9"/>
    <w:rsid w:val="00DF7283"/>
    <w:rsid w:val="00DF7BC9"/>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93C8E"/>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2FA9"/>
    <w:rsid w:val="00F34805"/>
    <w:rsid w:val="00F41A6F"/>
    <w:rsid w:val="00F45A25"/>
    <w:rsid w:val="00F50F86"/>
    <w:rsid w:val="00F52593"/>
    <w:rsid w:val="00F53202"/>
    <w:rsid w:val="00F53F91"/>
    <w:rsid w:val="00F61569"/>
    <w:rsid w:val="00F61A72"/>
    <w:rsid w:val="00F62B67"/>
    <w:rsid w:val="00F66F13"/>
    <w:rsid w:val="00F74073"/>
    <w:rsid w:val="00F75603"/>
    <w:rsid w:val="00F845B4"/>
    <w:rsid w:val="00F8713B"/>
    <w:rsid w:val="00F93F9E"/>
    <w:rsid w:val="00FA2CD7"/>
    <w:rsid w:val="00FB06ED"/>
    <w:rsid w:val="00FC2311"/>
    <w:rsid w:val="00FC28AE"/>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3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2D0B18"/>
    <w:rPr>
      <w:rFonts w:ascii="Verdana" w:hAnsi="Verdana"/>
      <w:sz w:val="18"/>
      <w:szCs w:val="24"/>
      <w:lang w:val="nl-NL" w:eastAsia="nl-NL"/>
    </w:rPr>
  </w:style>
  <w:style w:type="character" w:styleId="Verwijzingopmerking">
    <w:name w:val="annotation reference"/>
    <w:basedOn w:val="Standaardalinea-lettertype"/>
    <w:semiHidden/>
    <w:unhideWhenUsed/>
    <w:rsid w:val="002D0B18"/>
    <w:rPr>
      <w:sz w:val="16"/>
      <w:szCs w:val="16"/>
    </w:rPr>
  </w:style>
  <w:style w:type="paragraph" w:styleId="Tekstopmerking">
    <w:name w:val="annotation text"/>
    <w:basedOn w:val="Standaard"/>
    <w:link w:val="TekstopmerkingChar"/>
    <w:unhideWhenUsed/>
    <w:rsid w:val="002D0B18"/>
    <w:pPr>
      <w:spacing w:line="240" w:lineRule="auto"/>
    </w:pPr>
    <w:rPr>
      <w:sz w:val="20"/>
      <w:szCs w:val="20"/>
    </w:rPr>
  </w:style>
  <w:style w:type="character" w:customStyle="1" w:styleId="TekstopmerkingChar">
    <w:name w:val="Tekst opmerking Char"/>
    <w:basedOn w:val="Standaardalinea-lettertype"/>
    <w:link w:val="Tekstopmerking"/>
    <w:rsid w:val="002D0B1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2D0B18"/>
    <w:rPr>
      <w:b/>
      <w:bCs/>
    </w:rPr>
  </w:style>
  <w:style w:type="character" w:customStyle="1" w:styleId="OnderwerpvanopmerkingChar">
    <w:name w:val="Onderwerp van opmerking Char"/>
    <w:basedOn w:val="TekstopmerkingChar"/>
    <w:link w:val="Onderwerpvanopmerking"/>
    <w:semiHidden/>
    <w:rsid w:val="002D0B18"/>
    <w:rPr>
      <w:rFonts w:ascii="Verdana" w:hAnsi="Verdana"/>
      <w:b/>
      <w:bCs/>
      <w:lang w:val="nl-NL" w:eastAsia="nl-NL"/>
    </w:rPr>
  </w:style>
  <w:style w:type="character" w:styleId="Voetnootmarkering">
    <w:name w:val="footnote reference"/>
    <w:basedOn w:val="Standaardalinea-lettertype"/>
    <w:semiHidden/>
    <w:unhideWhenUsed/>
    <w:rsid w:val="00DF7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485</ap:Words>
  <ap:Characters>2673</ap:Characters>
  <ap:DocSecurity>0</ap:DocSecurity>
  <ap:Lines>22</ap:Lines>
  <ap:Paragraphs>6</ap:Paragraphs>
  <ap:ScaleCrop>false</ap:ScaleCrop>
  <ap:LinksUpToDate>false</ap:LinksUpToDate>
  <ap:CharactersWithSpaces>3152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2026-11-02T15:47:00.0000000Z</dcterms:created>
  <dcterms:modified xsi:type="dcterms:W3CDTF">2026-11-02T15:48:00.0000000Z</dcterms:modified>
  <dc:description>------------------------</dc:description>
  <dc:subject/>
  <keywords/>
  <version/>
  <category/>
</coreProperties>
</file>