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51140" w:rsidR="00751140" w:rsidP="00751140" w:rsidRDefault="00751140" w14:paraId="556F1559" w14:textId="003C8F95">
      <w:pPr>
        <w:rPr>
          <w:sz w:val="20"/>
          <w:szCs w:val="20"/>
        </w:rPr>
      </w:pPr>
      <w:r w:rsidRPr="00751140">
        <w:rPr>
          <w:sz w:val="20"/>
          <w:szCs w:val="20"/>
        </w:rPr>
        <w:t>AH 525</w:t>
      </w:r>
    </w:p>
    <w:p w:rsidRPr="00751140" w:rsidR="00751140" w:rsidP="00751140" w:rsidRDefault="00751140" w14:paraId="420C46B4" w14:textId="7C446523">
      <w:pPr>
        <w:rPr>
          <w:sz w:val="20"/>
          <w:szCs w:val="20"/>
        </w:rPr>
      </w:pPr>
      <w:r w:rsidRPr="00751140">
        <w:rPr>
          <w:sz w:val="20"/>
          <w:szCs w:val="20"/>
        </w:rPr>
        <w:t>2026Z22282</w:t>
      </w:r>
    </w:p>
    <w:p w:rsidRPr="00751140" w:rsidR="00751140" w:rsidP="00751140" w:rsidRDefault="00751140" w14:paraId="1090E466" w14:textId="77777777">
      <w:pPr>
        <w:rPr>
          <w:sz w:val="20"/>
          <w:szCs w:val="20"/>
        </w:rPr>
      </w:pPr>
    </w:p>
    <w:p w:rsidRPr="00751140" w:rsidR="00751140" w:rsidP="00751140" w:rsidRDefault="00751140" w14:paraId="320CE01B" w14:textId="14628F67">
      <w:pPr>
        <w:rPr>
          <w:sz w:val="20"/>
          <w:szCs w:val="20"/>
        </w:rPr>
      </w:pPr>
      <w:r w:rsidRPr="00751140">
        <w:rPr>
          <w:sz w:val="20"/>
          <w:szCs w:val="20"/>
        </w:rPr>
        <w:t xml:space="preserve">Antwoord van minister </w:t>
      </w:r>
      <w:proofErr w:type="spellStart"/>
      <w:r w:rsidRPr="00751140">
        <w:rPr>
          <w:sz w:val="20"/>
          <w:szCs w:val="20"/>
        </w:rPr>
        <w:t>Letschert</w:t>
      </w:r>
      <w:proofErr w:type="spellEnd"/>
      <w:r w:rsidRPr="00751140">
        <w:rPr>
          <w:sz w:val="20"/>
          <w:szCs w:val="20"/>
        </w:rPr>
        <w:t xml:space="preserve"> (Onderwijs, Cultuur en Wetenschap) (ontvangen  2 november 2026)</w:t>
      </w:r>
    </w:p>
    <w:p w:rsidRPr="00751140" w:rsidR="00751140" w:rsidP="00751140" w:rsidRDefault="00751140" w14:paraId="17FE3D24" w14:textId="77777777">
      <w:pPr>
        <w:rPr>
          <w:sz w:val="20"/>
          <w:szCs w:val="20"/>
        </w:rPr>
      </w:pPr>
    </w:p>
    <w:p w:rsidRPr="00D9466A" w:rsidR="00751140" w:rsidP="00820DDA" w:rsidRDefault="00751140" w14:paraId="2F3BDB9E" w14:textId="77777777">
      <w:pPr>
        <w:pStyle w:val="standaard-tekst"/>
      </w:pPr>
    </w:p>
    <w:p w:rsidRPr="00D9466A" w:rsidR="00751140" w:rsidP="00477280" w:rsidRDefault="00751140" w14:paraId="2192ED92" w14:textId="77777777">
      <w:pPr>
        <w:pStyle w:val="standaard-tekst"/>
      </w:pPr>
      <w:r w:rsidRPr="00D9466A">
        <w:t>Vraag 1</w:t>
      </w:r>
    </w:p>
    <w:p w:rsidRPr="00D9466A" w:rsidR="00751140" w:rsidP="00477280" w:rsidRDefault="00751140" w14:paraId="1CB0C5A5" w14:textId="77777777">
      <w:pPr>
        <w:pStyle w:val="standaard-tekst"/>
      </w:pPr>
      <w:r w:rsidRPr="00D9466A">
        <w:t>Heeft u kennisgenomen van het bericht dat 400 medewerkers van de publieke omroepen de Nederlandse Publieke Omroep (NPO) een brandbrief hebben gestuurd waarin staat dat zij willen dat de NPO afziet van deelname aan het Songfestival komend jaar?[1] </w:t>
      </w:r>
      <w:r w:rsidRPr="00D9466A">
        <w:br/>
      </w:r>
    </w:p>
    <w:p w:rsidRPr="00D9466A" w:rsidR="00751140" w:rsidP="00477280" w:rsidRDefault="00751140" w14:paraId="449B08FB" w14:textId="77777777">
      <w:pPr>
        <w:pStyle w:val="standaard-tekst"/>
      </w:pPr>
      <w:r w:rsidRPr="00D9466A">
        <w:t xml:space="preserve">Ja. </w:t>
      </w:r>
    </w:p>
    <w:p w:rsidRPr="00D9466A" w:rsidR="00751140" w:rsidP="00477280" w:rsidRDefault="00751140" w14:paraId="0AB46E50" w14:textId="77777777">
      <w:pPr>
        <w:pStyle w:val="standaard-tekst"/>
      </w:pPr>
    </w:p>
    <w:p w:rsidRPr="00D9466A" w:rsidR="00751140" w:rsidP="00477280" w:rsidRDefault="00751140" w14:paraId="46F8A078" w14:textId="77777777">
      <w:pPr>
        <w:pStyle w:val="standaard-tekst"/>
      </w:pPr>
      <w:r w:rsidRPr="00D9466A">
        <w:t>Vraag 2</w:t>
      </w:r>
    </w:p>
    <w:p w:rsidRPr="00D9466A" w:rsidR="00751140" w:rsidP="00477280" w:rsidRDefault="00751140" w14:paraId="4B30F848" w14:textId="77777777">
      <w:pPr>
        <w:pStyle w:val="standaard-tekst"/>
      </w:pPr>
      <w:r w:rsidRPr="00D9466A">
        <w:t>Heeft u kennisgenomen van het bericht dat een meerderheid van de ledenomroepen zich afvraagt of de NPO wel de wettelijke bevoegdheid heeft om dit besluit te nemen zonder inhoudelijke instemming van de omroepen?[2] </w:t>
      </w:r>
      <w:r w:rsidRPr="00D9466A">
        <w:br/>
        <w:t> </w:t>
      </w:r>
    </w:p>
    <w:p w:rsidRPr="00D9466A" w:rsidR="00751140" w:rsidP="00477280" w:rsidRDefault="00751140" w14:paraId="30B1B015" w14:textId="77777777">
      <w:pPr>
        <w:pStyle w:val="standaard-tekst"/>
      </w:pPr>
      <w:r w:rsidRPr="00D9466A">
        <w:t xml:space="preserve">Ja. </w:t>
      </w:r>
    </w:p>
    <w:p w:rsidRPr="00D9466A" w:rsidR="00751140" w:rsidP="00477280" w:rsidRDefault="00751140" w14:paraId="2BBCEBDF" w14:textId="77777777">
      <w:pPr>
        <w:pStyle w:val="standaard-tekst"/>
      </w:pPr>
    </w:p>
    <w:p w:rsidRPr="00D9466A" w:rsidR="00751140" w:rsidP="00477280" w:rsidRDefault="00751140" w14:paraId="09B1A67A" w14:textId="77777777">
      <w:pPr>
        <w:pStyle w:val="standaard-tekst"/>
      </w:pPr>
      <w:r w:rsidRPr="00D9466A">
        <w:t xml:space="preserve">Vraag </w:t>
      </w:r>
      <w:r>
        <w:t>3</w:t>
      </w:r>
    </w:p>
    <w:p w:rsidR="00751140" w:rsidP="009F218F" w:rsidRDefault="00751140" w14:paraId="7F4C4F56" w14:textId="77777777">
      <w:pPr>
        <w:pStyle w:val="standaard-tekst"/>
      </w:pPr>
      <w:r w:rsidRPr="00D9466A">
        <w:t xml:space="preserve">Hoe heeft de NPO als taakorganisatie zonder uitzendlicentie – vooropgesteld dat de verantwoordelijkheid om wel of niet deel te nemen aan dit festival aan de omroepen is – de  omroepen betrokken bij het overleg en de daaropvolgende besluitvorming over de keuze om toch wel mee te doen aan het Songfestival, mede in het licht van het gebruik dat bij gezamenlijke evenementen, zoals </w:t>
      </w:r>
      <w:proofErr w:type="spellStart"/>
      <w:r w:rsidRPr="00D9466A">
        <w:t>Serious</w:t>
      </w:r>
      <w:proofErr w:type="spellEnd"/>
      <w:r w:rsidRPr="00D9466A">
        <w:t xml:space="preserve"> </w:t>
      </w:r>
      <w:proofErr w:type="spellStart"/>
      <w:r w:rsidRPr="00D9466A">
        <w:t>Request</w:t>
      </w:r>
      <w:proofErr w:type="spellEnd"/>
      <w:r w:rsidRPr="00D9466A">
        <w:t xml:space="preserve"> en de Top 2000, besluitvorming doorgaans plaatsvindt in samenspraak met de omroepen en binnen de geëigende zender-, net- en redactiestructuren? </w:t>
      </w:r>
      <w:r w:rsidRPr="00D9466A">
        <w:br/>
      </w:r>
    </w:p>
    <w:p w:rsidRPr="00527D41" w:rsidR="00751140" w:rsidP="00477280" w:rsidRDefault="00751140" w14:paraId="2D8C9F36" w14:textId="77777777">
      <w:pPr>
        <w:pStyle w:val="standaard-tekst"/>
        <w:rPr>
          <w:szCs w:val="24"/>
        </w:rPr>
      </w:pPr>
      <w:r>
        <w:t xml:space="preserve">De NPO heeft desgevraagd laten weten dat het College van Omroepen (CVO) en de NPO meermaals hebben overlegd over de deelname aan het Songfestival in 2027. Uiteindelijk heeft de NPO op 27 oktober bekendgemaakt dat geen van de individuele omroepen bereid is de deelname redactioneel te verzorgen. Voor een weergave van de gang van zaken verwijs ik uw kamer naar het bericht dat de NPO hier zelf die dag over naar buiten heeft gebracht. </w:t>
      </w:r>
    </w:p>
    <w:p w:rsidRPr="00D9466A" w:rsidR="00751140" w:rsidP="00477280" w:rsidRDefault="00751140" w14:paraId="06C4B5F5" w14:textId="77777777">
      <w:pPr>
        <w:pStyle w:val="standaard-tekst"/>
      </w:pPr>
    </w:p>
    <w:p w:rsidRPr="00D9466A" w:rsidR="00751140" w:rsidP="00477280" w:rsidRDefault="00751140" w14:paraId="43853B97" w14:textId="77777777">
      <w:pPr>
        <w:pStyle w:val="standaard-tekst"/>
      </w:pPr>
      <w:r w:rsidRPr="00D9466A">
        <w:t xml:space="preserve">Vraag </w:t>
      </w:r>
      <w:r>
        <w:t>4</w:t>
      </w:r>
    </w:p>
    <w:p w:rsidRPr="00D9466A" w:rsidR="00751140" w:rsidP="00477280" w:rsidRDefault="00751140" w14:paraId="694BE38C" w14:textId="77777777">
      <w:pPr>
        <w:pStyle w:val="standaard-tekst"/>
      </w:pPr>
      <w:r w:rsidRPr="00D9466A">
        <w:t>Klopt het beeld dat de begeleiding van een Nederlandse inzending bij het Songfestival een inhoudelijke rol betekent die duidelijk verder gaat dan zomaar het programma uitzenden en dat dit alleen door een omroep kan worden gedragen?</w:t>
      </w:r>
    </w:p>
    <w:p w:rsidR="00751140" w:rsidP="00477280" w:rsidRDefault="00751140" w14:paraId="1F656DF1" w14:textId="77777777">
      <w:pPr>
        <w:pStyle w:val="standaard-tekst"/>
      </w:pPr>
      <w:r w:rsidRPr="00D9466A">
        <w:t> </w:t>
      </w:r>
      <w:r w:rsidRPr="00D9466A">
        <w:br/>
      </w:r>
      <w:r>
        <w:t xml:space="preserve">Ja, het verzorgen van deelname aan het Eurovisie Songfestival is media-aanbod, dat alleen door een omroep verzorgd kan worden. </w:t>
      </w:r>
    </w:p>
    <w:p w:rsidR="00751140" w:rsidP="00477280" w:rsidRDefault="00751140" w14:paraId="1137889A" w14:textId="77777777">
      <w:pPr>
        <w:pStyle w:val="standaard-tekst"/>
      </w:pPr>
    </w:p>
    <w:p w:rsidRPr="00D9466A" w:rsidR="00751140" w:rsidP="00477280" w:rsidRDefault="00751140" w14:paraId="1A802B74" w14:textId="77777777">
      <w:pPr>
        <w:pStyle w:val="standaard-tekst"/>
      </w:pPr>
      <w:r w:rsidRPr="00D9466A">
        <w:t xml:space="preserve">Vraag </w:t>
      </w:r>
      <w:r>
        <w:t>5</w:t>
      </w:r>
    </w:p>
    <w:p w:rsidRPr="00D9466A" w:rsidR="00751140" w:rsidP="00834771" w:rsidRDefault="00751140" w14:paraId="420FBAC3" w14:textId="77777777">
      <w:pPr>
        <w:pStyle w:val="standaard-tekst"/>
      </w:pPr>
      <w:r w:rsidRPr="00D9466A">
        <w:t>Klopt het dat uit de autonomie van de leden- en taakomroepen zoals deze is geregeld in artikel 2.88 van de Mediawet 2008 voortvloeit dat de NPO geen uitzendlicentie heeft en dat de NPO daarmee geen inhoudelijke en redactionele rol heeft in het bestel?[3] </w:t>
      </w:r>
    </w:p>
    <w:p w:rsidR="00751140" w:rsidP="00834771" w:rsidRDefault="00751140" w14:paraId="707C9877" w14:textId="77777777">
      <w:pPr>
        <w:pStyle w:val="standaard-tekst"/>
      </w:pPr>
      <w:r>
        <w:t xml:space="preserve">Ja. </w:t>
      </w:r>
    </w:p>
    <w:p w:rsidRPr="00D9466A" w:rsidR="00751140" w:rsidP="00834771" w:rsidRDefault="00751140" w14:paraId="76F1EDF6" w14:textId="77777777">
      <w:pPr>
        <w:pStyle w:val="standaard-tekst"/>
      </w:pPr>
    </w:p>
    <w:p w:rsidRPr="00D9466A" w:rsidR="00751140" w:rsidP="00477280" w:rsidRDefault="00751140" w14:paraId="3A42E363" w14:textId="77777777">
      <w:pPr>
        <w:pStyle w:val="standaard-tekst"/>
      </w:pPr>
      <w:r w:rsidRPr="00D9466A">
        <w:t xml:space="preserve">Vraag </w:t>
      </w:r>
      <w:r>
        <w:t>6</w:t>
      </w:r>
    </w:p>
    <w:p w:rsidRPr="00D9466A" w:rsidR="00751140" w:rsidP="00477280" w:rsidRDefault="00751140" w14:paraId="331A31E5" w14:textId="77777777">
      <w:pPr>
        <w:pStyle w:val="standaard-tekst"/>
      </w:pPr>
      <w:r w:rsidRPr="00D9466A">
        <w:t>Klopt het dat de NPO conform de wet (taak-) en ledenomroepen niet mag dwingen als zij niet willen meewerken aan het Eurovisiesongfestival en dat alleen omroepen met een uitzendvergunning verantwoordelijkheid dragen voor de inhoud en redactionele afwegingen en de begeleiding van de Nederlandse inzending bij het Songfestival? </w:t>
      </w:r>
      <w:r w:rsidRPr="00D9466A">
        <w:br/>
      </w:r>
    </w:p>
    <w:p w:rsidRPr="001C2FB6" w:rsidR="00751140" w:rsidP="001C2FB6" w:rsidRDefault="00751140" w14:paraId="0EF8EB5F" w14:textId="77777777">
      <w:pPr>
        <w:pStyle w:val="standaard-tekst"/>
      </w:pPr>
      <w:r w:rsidRPr="001C2FB6">
        <w:lastRenderedPageBreak/>
        <w:t xml:space="preserve">De NPO kan omroepen niet dwingen mee te werken aan het Eurovisie Songfestival. Het verzorgen van media-aanbod in de vorm van deelname aan het Eurovisie Songfestival, inclusief de begeleiding van de Nederlandse inzending, is een redactionele keuze die voorbehouden is aan omroepen. </w:t>
      </w:r>
    </w:p>
    <w:p w:rsidRPr="001C2FB6" w:rsidR="00751140" w:rsidP="00477280" w:rsidRDefault="00751140" w14:paraId="7E6A526E" w14:textId="77777777">
      <w:pPr>
        <w:pStyle w:val="standaard-tekst"/>
      </w:pPr>
    </w:p>
    <w:p w:rsidRPr="00D9466A" w:rsidR="00751140" w:rsidP="00477280" w:rsidRDefault="00751140" w14:paraId="4FE94BA2" w14:textId="77777777">
      <w:pPr>
        <w:pStyle w:val="standaard-tekst"/>
      </w:pPr>
      <w:r>
        <w:t>V</w:t>
      </w:r>
      <w:r w:rsidRPr="00D9466A">
        <w:t xml:space="preserve">raag </w:t>
      </w:r>
      <w:r>
        <w:t>7</w:t>
      </w:r>
    </w:p>
    <w:p w:rsidRPr="00D9466A" w:rsidR="00751140" w:rsidP="00477280" w:rsidRDefault="00751140" w14:paraId="4407617D" w14:textId="77777777">
      <w:pPr>
        <w:pStyle w:val="standaard-tekst"/>
      </w:pPr>
      <w:r w:rsidRPr="00D9466A">
        <w:t>Mocht geen enkele omroep de inhoudelijke en redactionele verantwoordelijkheid voor een Nederlandse inzending op zich willen nemen – er zijn signalen dat er nauwelijks omroepen zijn die bereid zijn de rol van AVROTROS over te nemen, nadat AVROTROS met brede steun in de samenleving een zorgvuldige afweging heeft gemaakt [4] – dan kan een projectteam van de NPO zonder zendmachtiging het Songfestival toch niet inhoudelijk begeleiden? </w:t>
      </w:r>
      <w:r w:rsidRPr="00D9466A">
        <w:br/>
      </w:r>
    </w:p>
    <w:p w:rsidRPr="00D9466A" w:rsidR="00751140" w:rsidP="00834771" w:rsidRDefault="00751140" w14:paraId="6A33D7DE" w14:textId="77777777">
      <w:pPr>
        <w:spacing w:line="259" w:lineRule="auto"/>
        <w:rPr>
          <w:szCs w:val="18"/>
        </w:rPr>
      </w:pPr>
      <w:r>
        <w:rPr>
          <w:szCs w:val="18"/>
        </w:rPr>
        <w:t xml:space="preserve">Zie mijn antwoord op vraag 4. </w:t>
      </w:r>
    </w:p>
    <w:p w:rsidRPr="00D9466A" w:rsidR="00751140" w:rsidP="00477280" w:rsidRDefault="00751140" w14:paraId="61ED4938" w14:textId="77777777">
      <w:pPr>
        <w:pStyle w:val="standaard-tekst"/>
      </w:pPr>
    </w:p>
    <w:p w:rsidRPr="00D9466A" w:rsidR="00751140" w:rsidP="00477280" w:rsidRDefault="00751140" w14:paraId="671EE6EC" w14:textId="77777777">
      <w:pPr>
        <w:pStyle w:val="standaard-tekst"/>
      </w:pPr>
      <w:r w:rsidRPr="00D9466A">
        <w:t xml:space="preserve">Vraag </w:t>
      </w:r>
      <w:r>
        <w:t>8</w:t>
      </w:r>
    </w:p>
    <w:p w:rsidR="00751140" w:rsidP="00477280" w:rsidRDefault="00751140" w14:paraId="278DD60F" w14:textId="77777777">
      <w:pPr>
        <w:pStyle w:val="standaard-tekst"/>
      </w:pPr>
      <w:r w:rsidRPr="00D9466A">
        <w:t>Is bij u bekend of de NPO, nadat AVROTROS besloten had ook komend jaar geen Nederlandse inzending en uitzending te begeleiden, een andere omroep bereid heeft gevonden de volledige rol (dus niet alleen het uitzenden) op zich te nemen? Zo ja, welke omroep is dat? Zo nee, deelt u dan de mening dat deze besluitvorming indruist tegen de wettelijke rolverdeling? Kunt u daarbij ook toelichten hoe deze besluitvorming is verlopen? </w:t>
      </w:r>
      <w:r w:rsidRPr="00D9466A">
        <w:br/>
      </w:r>
    </w:p>
    <w:p w:rsidR="00751140" w:rsidP="00477280" w:rsidRDefault="00751140" w14:paraId="0759CDA0" w14:textId="77777777">
      <w:pPr>
        <w:pStyle w:val="standaard-tekst"/>
      </w:pPr>
      <w:r w:rsidRPr="00203D5A">
        <w:t>Zie mijn antwoord op vraag 3.</w:t>
      </w:r>
      <w:r>
        <w:t xml:space="preserve"> </w:t>
      </w:r>
    </w:p>
    <w:p w:rsidRPr="00D9466A" w:rsidR="00751140" w:rsidP="00477280" w:rsidRDefault="00751140" w14:paraId="1B32343E" w14:textId="77777777">
      <w:pPr>
        <w:pStyle w:val="standaard-tekst"/>
      </w:pPr>
    </w:p>
    <w:p w:rsidRPr="00D9466A" w:rsidR="00751140" w:rsidP="00477280" w:rsidRDefault="00751140" w14:paraId="700ADC14" w14:textId="77777777">
      <w:pPr>
        <w:pStyle w:val="standaard-tekst"/>
      </w:pPr>
      <w:r w:rsidRPr="00D9466A">
        <w:t xml:space="preserve">Vraag </w:t>
      </w:r>
      <w:r>
        <w:t>9</w:t>
      </w:r>
    </w:p>
    <w:p w:rsidR="00751140" w:rsidP="00834771" w:rsidRDefault="00751140" w14:paraId="6BA9D5E3" w14:textId="77777777">
      <w:pPr>
        <w:pStyle w:val="standaard-tekst"/>
      </w:pPr>
      <w:r w:rsidRPr="00D9466A">
        <w:t>Klopt het dat Nederland zich in oktober nog zonder kosten kan terugtrekken indien geen enkele omroep de rol van de AVROTROS wil overnemen? Kunt u bij de NPO navragen welke besluiten de NPO vóór die datum nog moet nemen en hen wijzen op de wettelijke rollen en bevoegdheid van de NPO enerzijds en de taak- en ledenomroepen in het publieke bestel anderzijds, conform artikel 2.88 Mediawet?[5] </w:t>
      </w:r>
      <w:r w:rsidRPr="00D9466A">
        <w:br/>
      </w:r>
    </w:p>
    <w:p w:rsidRPr="00834771" w:rsidR="00751140" w:rsidP="00834771" w:rsidRDefault="00751140" w14:paraId="6D7F5195" w14:textId="77777777">
      <w:pPr>
        <w:pStyle w:val="standaard-tekst"/>
      </w:pPr>
      <w:r w:rsidRPr="006B2051">
        <w:t>Zoals gezegd heeft de NPO op 27 oktober bekend gemaakt dat er geen Nederlandse inzending zal deelnemen aan het Songfestival.</w:t>
      </w:r>
      <w:r w:rsidRPr="00834771">
        <w:t> </w:t>
      </w:r>
      <w:r>
        <w:t xml:space="preserve">De NPO heeft desgevraagd laten weten dat hier geen financiële consequenties aan verbonden zijn.  </w:t>
      </w:r>
    </w:p>
    <w:p w:rsidRPr="00700CE3" w:rsidR="00751140" w:rsidP="00477280" w:rsidRDefault="00751140" w14:paraId="4869C587" w14:textId="77777777">
      <w:pPr>
        <w:pStyle w:val="standaard-tekst"/>
        <w:rPr>
          <w:color w:val="993E35" w:themeColor="accent6" w:themeShade="BF"/>
        </w:rPr>
      </w:pPr>
    </w:p>
    <w:p w:rsidRPr="00477280" w:rsidR="00751140" w:rsidP="00477280" w:rsidRDefault="00751140" w14:paraId="1CCBA463" w14:textId="77777777">
      <w:pPr>
        <w:pStyle w:val="standaard-tekst"/>
      </w:pPr>
      <w:r w:rsidRPr="00477280">
        <w:t>[1] de Volkskrant, 13 oktober 2026, Bezorgde medewerkers sturen brandbrief aan NPO: zie af van deelname aan Songfestival (https://www.volkskrant.nl/cultuur-media/bezorgde-medewerkers-sturen-brandbrief-aan-npo-zie-af-van-deelname-aan-songfestival~be172b41/). </w:t>
      </w:r>
      <w:r w:rsidRPr="00477280">
        <w:br/>
        <w:t> </w:t>
      </w:r>
    </w:p>
    <w:p w:rsidRPr="00477280" w:rsidR="00751140" w:rsidP="00477280" w:rsidRDefault="00751140" w14:paraId="4B6E235C" w14:textId="77777777">
      <w:pPr>
        <w:pStyle w:val="standaard-tekst"/>
      </w:pPr>
      <w:r w:rsidRPr="00477280">
        <w:t>[2] de Volkskrant, 8 oktober 2026, Omroepen willen opheldering van NPO over deelname aan Songfestival: ‘Route lijkt niet gevolgd’ (https://www.volkskrant.nl/cultuur-media/omroepen-willen-opheldering-van-npo-over-deelname-aan-songfestival-route-lijkt-niet-gevolgd~b1438e11/). </w:t>
      </w:r>
      <w:r w:rsidRPr="00477280">
        <w:br/>
        <w:t> </w:t>
      </w:r>
    </w:p>
    <w:p w:rsidRPr="00477280" w:rsidR="00751140" w:rsidP="00477280" w:rsidRDefault="00751140" w14:paraId="5B4F5F81" w14:textId="77777777">
      <w:pPr>
        <w:pStyle w:val="standaard-tekst"/>
      </w:pPr>
      <w:r w:rsidRPr="00477280">
        <w:t>[3] Mediawet 2008 (wetten.overheid.nl/BWBR0025028/2026-01-01#Hoofdstuk2). </w:t>
      </w:r>
      <w:r w:rsidRPr="00477280">
        <w:br/>
        <w:t> </w:t>
      </w:r>
    </w:p>
    <w:p w:rsidRPr="00477280" w:rsidR="00751140" w:rsidP="00477280" w:rsidRDefault="00751140" w14:paraId="0F0FC4F6" w14:textId="77777777">
      <w:pPr>
        <w:pStyle w:val="standaard-tekst"/>
      </w:pPr>
      <w:r w:rsidRPr="00477280">
        <w:t>[4] </w:t>
      </w:r>
      <w:proofErr w:type="spellStart"/>
      <w:r w:rsidRPr="00477280">
        <w:t>EenVandaag</w:t>
      </w:r>
      <w:proofErr w:type="spellEnd"/>
      <w:r w:rsidRPr="00477280">
        <w:t>, 24 augustus 2026, AVROTROS doet niet mee aan Eurovisie Songfestival: 6 op 10 fans vinden zelfs dat Nederland helemaal geen act moet inzenden (https://eenvandaag.avrotros.nl/opiniepanel/uitslagen/avrotros-doet-niet-mee-aan-eurovisie-songfestival-6-op-10-fans-vinden-zelfs-dat-nederland-helemaal-geen-act-moet-inzenden-164600). </w:t>
      </w:r>
      <w:r w:rsidRPr="00477280">
        <w:br/>
        <w:t> </w:t>
      </w:r>
    </w:p>
    <w:p w:rsidRPr="00477280" w:rsidR="00751140" w:rsidP="00477280" w:rsidRDefault="00751140" w14:paraId="6B03D6D3" w14:textId="77777777">
      <w:pPr>
        <w:pStyle w:val="standaard-tekst"/>
      </w:pPr>
      <w:r w:rsidRPr="00477280">
        <w:t>[5] Mediawet 2008 (wetten.overheid.nl/BWBR0025028/2026-01-01#Hoofdstuk2). </w:t>
      </w:r>
      <w:r w:rsidRPr="00477280">
        <w:br/>
        <w:t> </w:t>
      </w:r>
    </w:p>
    <w:p w:rsidRPr="00477280" w:rsidR="00751140" w:rsidP="00477280" w:rsidRDefault="00751140" w14:paraId="0D55451B" w14:textId="77777777">
      <w:pPr>
        <w:pStyle w:val="standaard-tekst"/>
      </w:pPr>
      <w:r w:rsidRPr="00477280">
        <w:t> </w:t>
      </w:r>
    </w:p>
    <w:p w:rsidRPr="00820DDA" w:rsidR="00751140" w:rsidP="00820DDA" w:rsidRDefault="00751140" w14:paraId="1B48D861" w14:textId="77777777">
      <w:pPr>
        <w:pStyle w:val="standaard-tekst"/>
      </w:pPr>
    </w:p>
    <w:p w:rsidRPr="00EC64BB" w:rsidR="00EC64BB" w:rsidP="00EC64BB" w:rsidRDefault="00EC64BB" w14:paraId="54A1C439"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039B6" w14:textId="77777777" w:rsidR="00665573" w:rsidRDefault="00665573" w:rsidP="007046EB">
      <w:pPr>
        <w:spacing w:after="0" w:line="240" w:lineRule="auto"/>
      </w:pPr>
      <w:r>
        <w:separator/>
      </w:r>
    </w:p>
  </w:endnote>
  <w:endnote w:type="continuationSeparator" w:id="0">
    <w:p w14:paraId="764B3EE8" w14:textId="77777777" w:rsidR="00665573" w:rsidRDefault="00665573"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8A1F" w14:textId="77777777" w:rsidR="00751140" w:rsidRPr="00751140" w:rsidRDefault="00751140" w:rsidP="007511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703D" w14:textId="77777777" w:rsidR="00751140" w:rsidRPr="00751140" w:rsidRDefault="00751140" w:rsidP="0075114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0957" w14:textId="77777777" w:rsidR="00D6246B" w:rsidRPr="00751140" w:rsidRDefault="00D6246B" w:rsidP="007511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F5C8" w14:textId="77777777" w:rsidR="00665573" w:rsidRDefault="00665573" w:rsidP="007046EB">
      <w:pPr>
        <w:spacing w:after="0" w:line="240" w:lineRule="auto"/>
      </w:pPr>
      <w:r>
        <w:separator/>
      </w:r>
    </w:p>
  </w:footnote>
  <w:footnote w:type="continuationSeparator" w:id="0">
    <w:p w14:paraId="7E13D3BE" w14:textId="77777777" w:rsidR="00665573" w:rsidRDefault="00665573"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BFFB" w14:textId="77777777" w:rsidR="00751140" w:rsidRPr="00751140" w:rsidRDefault="00751140" w:rsidP="007511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0139" w14:textId="77777777" w:rsidR="00751140" w:rsidRPr="00751140" w:rsidRDefault="00751140" w:rsidP="007511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1730" w14:textId="77777777" w:rsidR="00751140" w:rsidRPr="00751140" w:rsidRDefault="00751140" w:rsidP="007511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40"/>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542CC"/>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65573"/>
    <w:rsid w:val="006A1877"/>
    <w:rsid w:val="006A3EF8"/>
    <w:rsid w:val="006B548E"/>
    <w:rsid w:val="006C5E65"/>
    <w:rsid w:val="006D73A9"/>
    <w:rsid w:val="006E1042"/>
    <w:rsid w:val="006F7943"/>
    <w:rsid w:val="007046EB"/>
    <w:rsid w:val="00712D45"/>
    <w:rsid w:val="0072079D"/>
    <w:rsid w:val="00751140"/>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CF2B0"/>
  <w15:chartTrackingRefBased/>
  <w15:docId w15:val="{3A16783C-CAB4-4959-B689-CB624F8E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7511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1140"/>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751140"/>
    <w:rPr>
      <w:i/>
      <w:iCs/>
      <w:color w:val="0D0E4E" w:themeColor="accent1" w:themeShade="BF"/>
    </w:rPr>
  </w:style>
  <w:style w:type="paragraph" w:styleId="Duidelijkcitaat">
    <w:name w:val="Intense Quote"/>
    <w:basedOn w:val="Standaard"/>
    <w:next w:val="Standaard"/>
    <w:link w:val="DuidelijkcitaatChar"/>
    <w:uiPriority w:val="30"/>
    <w:rsid w:val="00751140"/>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751140"/>
    <w:rPr>
      <w:i/>
      <w:iCs/>
      <w:color w:val="0D0E4E" w:themeColor="accent1" w:themeShade="BF"/>
      <w:sz w:val="18"/>
    </w:rPr>
  </w:style>
  <w:style w:type="character" w:styleId="Intensieveverwijzing">
    <w:name w:val="Intense Reference"/>
    <w:basedOn w:val="Standaardalinea-lettertype"/>
    <w:uiPriority w:val="32"/>
    <w:rsid w:val="00751140"/>
    <w:rPr>
      <w:b/>
      <w:bCs/>
      <w:smallCaps/>
      <w:color w:val="0D0E4E" w:themeColor="accent1" w:themeShade="BF"/>
      <w:spacing w:val="5"/>
    </w:rPr>
  </w:style>
  <w:style w:type="paragraph" w:customStyle="1" w:styleId="standaard-tekst">
    <w:name w:val="standaard-tekst"/>
    <w:basedOn w:val="Standaard"/>
    <w:rsid w:val="00751140"/>
    <w:pPr>
      <w:tabs>
        <w:tab w:val="clear" w:pos="425"/>
        <w:tab w:val="clear" w:pos="4394"/>
        <w:tab w:val="clear" w:pos="8789"/>
        <w:tab w:val="left" w:pos="227"/>
        <w:tab w:val="left" w:pos="454"/>
        <w:tab w:val="left" w:pos="680"/>
      </w:tabs>
      <w:autoSpaceDE w:val="0"/>
      <w:autoSpaceDN w:val="0"/>
      <w:adjustRightInd w:val="0"/>
      <w:spacing w:after="0" w:line="240" w:lineRule="atLeast"/>
      <w:contextualSpacing w:val="0"/>
    </w:pPr>
    <w:rPr>
      <w:rFonts w:ascii="Verdana" w:eastAsia="Times New Roman" w:hAnsi="Verdana" w:cs="Times New Roman"/>
      <w:kern w:val="0"/>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753</ap:Words>
  <ap:Characters>4653</ap:Characters>
  <ap:DocSecurity>0</ap:DocSecurity>
  <ap:Lines>111</ap:Lines>
  <ap:Paragraphs>35</ap:Paragraphs>
  <ap:ScaleCrop>false</ap:ScaleCrop>
  <ap:LinksUpToDate>false</ap:LinksUpToDate>
  <ap:CharactersWithSpaces>5418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2026-11-02T15:55:00.0000000Z</dcterms:created>
  <dcterms:modified xsi:type="dcterms:W3CDTF">2026-11-02T15:56:00.0000000Z</dcterms:modified>
  <version/>
  <category/>
</coreProperties>
</file>