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2732" w:rsidRDefault="00872732" w14:paraId="751EC8C3" w14:textId="77777777">
      <w:bookmarkStart w:name="_Hlk225333527" w:id="0"/>
    </w:p>
    <w:p w:rsidR="00821122" w:rsidRDefault="00D1116B" w14:paraId="669262C2" w14:textId="759F236B">
      <w:r>
        <w:t xml:space="preserve">In </w:t>
      </w:r>
      <w:bookmarkStart w:name="_Hlk225333519" w:id="1"/>
      <w:r>
        <w:t xml:space="preserve">antwoord op uw brief van </w:t>
      </w:r>
      <w:r w:rsidR="000E6F23">
        <w:t xml:space="preserve">18 september </w:t>
      </w:r>
      <w:r>
        <w:t xml:space="preserve">jl. deel ik u mede dat de vragen van het lid </w:t>
      </w:r>
      <w:proofErr w:type="spellStart"/>
      <w:r w:rsidR="000E6F23">
        <w:t>Coenradie</w:t>
      </w:r>
      <w:proofErr w:type="spellEnd"/>
      <w:r w:rsidR="000E6F23">
        <w:t xml:space="preserve"> (JA21) over signalen van politiemedewerkers over knelpunten binnen de politieorganisatie </w:t>
      </w:r>
      <w:r>
        <w:t>worden beantwoord zoals aangegeven in de bijlage van deze brief.</w:t>
      </w:r>
    </w:p>
    <w:p w:rsidR="00E65E9B" w:rsidP="00E65E9B" w:rsidRDefault="00E65E9B" w14:paraId="24C91FFC" w14:textId="77777777"/>
    <w:p w:rsidRPr="00E65E9B" w:rsidR="00FB3153" w:rsidP="00E65E9B" w:rsidRDefault="00FB3153" w14:paraId="096003C6" w14:textId="77777777"/>
    <w:p w:rsidRPr="00E65E9B" w:rsidR="00E65E9B" w:rsidP="00E65E9B" w:rsidRDefault="00E65E9B" w14:paraId="52DCD1D9" w14:textId="77777777">
      <w:r w:rsidRPr="00E65E9B">
        <w:t>De Minister van Justitie en Veiligheid,</w:t>
      </w:r>
    </w:p>
    <w:p w:rsidR="00E65E9B" w:rsidP="00E65E9B" w:rsidRDefault="00E65E9B" w14:paraId="1326E53E" w14:textId="77777777">
      <w:pPr>
        <w:rPr>
          <w:i/>
          <w:iCs/>
        </w:rPr>
      </w:pPr>
    </w:p>
    <w:p w:rsidR="00E65E9B" w:rsidP="00E65E9B" w:rsidRDefault="00E65E9B" w14:paraId="5130A67B" w14:textId="77777777">
      <w:pPr>
        <w:rPr>
          <w:i/>
          <w:iCs/>
        </w:rPr>
      </w:pPr>
    </w:p>
    <w:p w:rsidR="00E65E9B" w:rsidP="00E65E9B" w:rsidRDefault="00E65E9B" w14:paraId="20C2C3C3" w14:textId="77777777">
      <w:pPr>
        <w:rPr>
          <w:i/>
          <w:iCs/>
        </w:rPr>
      </w:pPr>
    </w:p>
    <w:p w:rsidR="00E65E9B" w:rsidP="00E65E9B" w:rsidRDefault="00E65E9B" w14:paraId="3784CF51" w14:textId="77777777">
      <w:pPr>
        <w:rPr>
          <w:i/>
          <w:iCs/>
        </w:rPr>
      </w:pPr>
    </w:p>
    <w:p w:rsidRPr="00E65E9B" w:rsidR="00E65E9B" w:rsidP="00E65E9B" w:rsidRDefault="00E65E9B" w14:paraId="3E6A92D1" w14:textId="6ADCE688">
      <w:r w:rsidRPr="00E65E9B">
        <w:t xml:space="preserve">D.M. van Weel </w:t>
      </w:r>
    </w:p>
    <w:bookmarkEnd w:id="0"/>
    <w:p w:rsidRPr="00E65E9B" w:rsidR="00E65E9B" w:rsidP="00E65E9B" w:rsidRDefault="00E65E9B" w14:paraId="198F2E46" w14:textId="77777777">
      <w:r w:rsidRPr="00E65E9B">
        <w:t> </w:t>
      </w:r>
    </w:p>
    <w:bookmarkEnd w:id="1"/>
    <w:p w:rsidR="00821122" w:rsidRDefault="00821122" w14:paraId="64C6C5D6" w14:textId="77777777"/>
    <w:p w:rsidR="007D5FF2" w:rsidRDefault="007D5FF2" w14:paraId="38A093BC" w14:textId="27F7453B">
      <w:pPr>
        <w:spacing w:line="240" w:lineRule="auto"/>
      </w:pPr>
      <w:r>
        <w:br w:type="page"/>
      </w:r>
    </w:p>
    <w:p w:rsidR="00FB3153" w:rsidP="000E6F23" w:rsidRDefault="004B13A0" w14:paraId="4256415F" w14:textId="77777777">
      <w:pPr>
        <w:rPr>
          <w:b/>
          <w:bCs/>
        </w:rPr>
      </w:pPr>
      <w:r w:rsidRPr="0027526C">
        <w:rPr>
          <w:b/>
          <w:bCs/>
        </w:rPr>
        <w:t xml:space="preserve">Vragen van het </w:t>
      </w:r>
      <w:r w:rsidRPr="000E6F23" w:rsidR="000E6F23">
        <w:rPr>
          <w:b/>
          <w:bCs/>
        </w:rPr>
        <w:t xml:space="preserve">lid </w:t>
      </w:r>
      <w:proofErr w:type="spellStart"/>
      <w:r w:rsidRPr="000E6F23" w:rsidR="000E6F23">
        <w:rPr>
          <w:b/>
          <w:bCs/>
        </w:rPr>
        <w:t>Coenradie</w:t>
      </w:r>
      <w:proofErr w:type="spellEnd"/>
      <w:r w:rsidRPr="000E6F23" w:rsidR="000E6F23">
        <w:rPr>
          <w:b/>
          <w:bCs/>
        </w:rPr>
        <w:t xml:space="preserve"> (JA21) aan de minister van Justitie en Veiligheid over signalen van politiemedewerkers over knelpunten binnen de politieorganisatie</w:t>
      </w:r>
      <w:r w:rsidR="000E6F23">
        <w:rPr>
          <w:b/>
          <w:bCs/>
        </w:rPr>
        <w:t xml:space="preserve"> </w:t>
      </w:r>
      <w:r w:rsidRPr="250AE766" w:rsidR="000E6F23">
        <w:rPr>
          <w:b/>
          <w:bCs/>
        </w:rPr>
        <w:t>2026Z19186</w:t>
      </w:r>
      <w:r w:rsidR="000E6F23">
        <w:rPr>
          <w:b/>
          <w:bCs/>
        </w:rPr>
        <w:t xml:space="preserve"> </w:t>
      </w:r>
    </w:p>
    <w:p w:rsidR="000E6F23" w:rsidP="00FB3153" w:rsidRDefault="000E6F23" w14:paraId="29C6E451" w14:textId="034B6DEC">
      <w:pPr>
        <w:pBdr>
          <w:bottom w:val="single" w:color="auto" w:sz="4" w:space="1"/>
        </w:pBdr>
        <w:rPr>
          <w:b/>
          <w:bCs/>
        </w:rPr>
      </w:pPr>
      <w:r>
        <w:rPr>
          <w:b/>
          <w:bCs/>
        </w:rPr>
        <w:t>(ingezonden 18 september 2026</w:t>
      </w:r>
      <w:r w:rsidR="00FB3153">
        <w:rPr>
          <w:b/>
          <w:bCs/>
        </w:rPr>
        <w:t xml:space="preserve">, </w:t>
      </w:r>
      <w:r w:rsidRPr="250AE766" w:rsidR="00FB3153">
        <w:rPr>
          <w:b/>
          <w:bCs/>
        </w:rPr>
        <w:t>2026Z19186</w:t>
      </w:r>
      <w:r>
        <w:rPr>
          <w:b/>
          <w:bCs/>
        </w:rPr>
        <w:t>)</w:t>
      </w:r>
    </w:p>
    <w:p w:rsidR="000E6F23" w:rsidP="000E6F23" w:rsidRDefault="000E6F23" w14:paraId="589B9222" w14:textId="77777777">
      <w:pPr>
        <w:rPr>
          <w:b/>
          <w:bCs/>
        </w:rPr>
      </w:pPr>
    </w:p>
    <w:p w:rsidRPr="001032FE" w:rsidR="000E6F23" w:rsidP="000E6F23" w:rsidRDefault="000E6F23" w14:paraId="0AA507C7" w14:textId="77777777">
      <w:pPr>
        <w:rPr>
          <w:b/>
          <w:bCs/>
        </w:rPr>
      </w:pPr>
      <w:r>
        <w:rPr>
          <w:b/>
          <w:bCs/>
        </w:rPr>
        <w:t>Vraag 1</w:t>
      </w:r>
    </w:p>
    <w:p w:rsidRPr="00A94132" w:rsidR="000E6F23" w:rsidP="000E6F23" w:rsidRDefault="000E6F23" w14:paraId="78281796" w14:textId="77777777">
      <w:pPr>
        <w:rPr>
          <w:b/>
          <w:bCs/>
        </w:rPr>
      </w:pPr>
      <w:r w:rsidRPr="00A94132">
        <w:rPr>
          <w:b/>
          <w:bCs/>
        </w:rPr>
        <w:t xml:space="preserve">Herkent u signalen uit diverse basisteams dat politiemedewerkers en teamleidingen worden aangesproken op het aantal uitgeschreven bekeuringen en dat binnen teams wordt </w:t>
      </w:r>
      <w:r w:rsidRPr="00806A02">
        <w:rPr>
          <w:b/>
          <w:bCs/>
        </w:rPr>
        <w:t>gestuurd op het verhogen van deze aantallen? Zo ja, op welke wijze wordt hierop gestuurd en welke rol spelen eenheidsleidingen hierbij?</w:t>
      </w:r>
    </w:p>
    <w:p w:rsidR="00A94132" w:rsidP="000E6F23" w:rsidRDefault="00A94132" w14:paraId="356840BB" w14:textId="77777777">
      <w:pPr>
        <w:rPr>
          <w:b/>
          <w:bCs/>
        </w:rPr>
      </w:pPr>
    </w:p>
    <w:p w:rsidRPr="004C3ECC" w:rsidR="000E6F23" w:rsidP="000E6F23" w:rsidRDefault="000E6F23" w14:paraId="55CBC7EC" w14:textId="77777777">
      <w:pPr>
        <w:rPr>
          <w:b/>
          <w:bCs/>
        </w:rPr>
      </w:pPr>
      <w:r>
        <w:rPr>
          <w:b/>
          <w:bCs/>
        </w:rPr>
        <w:t>Vraag 2</w:t>
      </w:r>
    </w:p>
    <w:p w:rsidR="000E6F23" w:rsidP="000E6F23" w:rsidRDefault="000E6F23" w14:paraId="05C18713" w14:textId="77777777">
      <w:pPr>
        <w:rPr>
          <w:b/>
          <w:bCs/>
        </w:rPr>
      </w:pPr>
      <w:r w:rsidRPr="00A94132">
        <w:rPr>
          <w:b/>
          <w:bCs/>
        </w:rPr>
        <w:t xml:space="preserve">Kunt u uitsluiten dat binnen politie-eenheden, formeel of informeel, </w:t>
      </w:r>
      <w:r w:rsidRPr="005B3FBA">
        <w:rPr>
          <w:b/>
          <w:bCs/>
        </w:rPr>
        <w:t>wordt gestuurd op streefcijfers, quota of andere prestatiedoelen</w:t>
      </w:r>
      <w:r w:rsidRPr="00A94132">
        <w:rPr>
          <w:b/>
          <w:bCs/>
        </w:rPr>
        <w:t xml:space="preserve"> voor het aantal bekeuringen en dat aan het niet behalen daarvan consequenties worden verbonden? Zo nee, kunt u dit uitleggen en vindt u dit niet onwenselijk?</w:t>
      </w:r>
    </w:p>
    <w:p w:rsidRPr="00A94132" w:rsidR="00A94132" w:rsidP="000E6F23" w:rsidRDefault="00A94132" w14:paraId="3100F78D" w14:textId="77777777">
      <w:pPr>
        <w:rPr>
          <w:b/>
          <w:bCs/>
        </w:rPr>
      </w:pPr>
    </w:p>
    <w:p w:rsidRPr="00363305" w:rsidR="00363305" w:rsidP="00363305" w:rsidRDefault="000E6F23" w14:paraId="536F3BE2" w14:textId="09C50BA1">
      <w:r>
        <w:rPr>
          <w:b/>
          <w:bCs/>
        </w:rPr>
        <w:t xml:space="preserve">Antwoord op vraag </w:t>
      </w:r>
      <w:r w:rsidR="00F57114">
        <w:rPr>
          <w:b/>
          <w:bCs/>
        </w:rPr>
        <w:t xml:space="preserve">1 en </w:t>
      </w:r>
      <w:r>
        <w:rPr>
          <w:b/>
          <w:bCs/>
        </w:rPr>
        <w:t>2</w:t>
      </w:r>
    </w:p>
    <w:p w:rsidRPr="007523D3" w:rsidR="007523D3" w:rsidP="007523D3" w:rsidRDefault="00336E9E" w14:paraId="3B96BA12" w14:textId="1C0D3CAA">
      <w:r w:rsidRPr="007523D3">
        <w:t xml:space="preserve">Van de politie wordt verwacht actief te handhaven wanneer zij overtredingen of veiligheidsproblemen ziet, </w:t>
      </w:r>
      <w:r w:rsidR="007D5051">
        <w:t xml:space="preserve">dat mag </w:t>
      </w:r>
      <w:r w:rsidRPr="007523D3">
        <w:t xml:space="preserve">de maatschappij </w:t>
      </w:r>
      <w:r w:rsidR="007D5051">
        <w:t>ook van de politie verwachten</w:t>
      </w:r>
      <w:r w:rsidRPr="007523D3">
        <w:t>. Daarom wordt iedere eenheid gestimuleerd om over actief handhaven het gesprek te voeren</w:t>
      </w:r>
      <w:r w:rsidR="007D5051">
        <w:t>;</w:t>
      </w:r>
      <w:r w:rsidR="00FB10EB">
        <w:t xml:space="preserve"> bijvoorbeeld over</w:t>
      </w:r>
      <w:r w:rsidRPr="007523D3" w:rsidR="00FB10EB">
        <w:t xml:space="preserve"> hoe agenten hun beschikbare tijd op straat invullen met incidentafhandeling, normerend optreden en het uitschrijven van bekeuringen als onderdeel van het politievak.</w:t>
      </w:r>
      <w:r w:rsidR="002D267D">
        <w:t xml:space="preserve"> </w:t>
      </w:r>
      <w:r w:rsidRPr="002D267D" w:rsidR="002D267D">
        <w:t>Voor de eenheden zijn hiervoor richtlijnen beschikbaar, deze richtlijnen zijn geen quota of prestatiedoelen</w:t>
      </w:r>
      <w:r w:rsidR="0099694B">
        <w:t xml:space="preserve"> en mogen dat ook niet zijn</w:t>
      </w:r>
      <w:r w:rsidRPr="002D267D" w:rsidR="002D267D">
        <w:t>.</w:t>
      </w:r>
      <w:r w:rsidR="002D267D">
        <w:t xml:space="preserve"> </w:t>
      </w:r>
      <w:r w:rsidR="007D5051">
        <w:t>Handhaving in de vorm van het</w:t>
      </w:r>
      <w:r w:rsidRPr="007523D3" w:rsidR="007D5051">
        <w:t xml:space="preserve"> </w:t>
      </w:r>
      <w:r w:rsidRPr="007523D3" w:rsidR="007523D3">
        <w:t>uitschrijven van bekeuringen maakt onderdeel uit van het politiewerk. Uitgangspunt hierbij is dat iedere bekeuring berust op een gegronde reden. In de praktijk is</w:t>
      </w:r>
      <w:r w:rsidR="0003254C">
        <w:t xml:space="preserve"> en blijft</w:t>
      </w:r>
      <w:r w:rsidRPr="007523D3" w:rsidR="007523D3">
        <w:t xml:space="preserve"> het aan de professionele beoordeling van de agent op straat om per geval te beoordelen of een bekeuring nodig is of een waarschuwing voldoende is. </w:t>
      </w:r>
    </w:p>
    <w:p w:rsidRPr="00F57114" w:rsidR="00F57114" w:rsidP="000E6F23" w:rsidRDefault="00F57114" w14:paraId="64C61985" w14:textId="77777777"/>
    <w:p w:rsidR="000E6F23" w:rsidP="000E6F23" w:rsidRDefault="000E6F23" w14:paraId="6A036CB6" w14:textId="2A8FABFF">
      <w:pPr>
        <w:rPr>
          <w:b/>
          <w:bCs/>
        </w:rPr>
      </w:pPr>
      <w:r>
        <w:rPr>
          <w:b/>
          <w:bCs/>
        </w:rPr>
        <w:t>Vraag 3</w:t>
      </w:r>
    </w:p>
    <w:p w:rsidR="000E6F23" w:rsidP="000E6F23" w:rsidRDefault="000E6F23" w14:paraId="206E67B9" w14:textId="77777777">
      <w:pPr>
        <w:rPr>
          <w:b/>
          <w:bCs/>
        </w:rPr>
      </w:pPr>
      <w:r w:rsidRPr="00A94132">
        <w:rPr>
          <w:b/>
          <w:bCs/>
        </w:rPr>
        <w:t>Hoe wordt binnen de politie ervoor gezorgd dat ook minder eenvoudig meetbaar maar essentieel politiewerk, zoals noodhulp, het afhandelen van meldingen en het aanhouden van verdachten, volwaardig wordt meegewogen bij de beoordeling van basisteams?</w:t>
      </w:r>
    </w:p>
    <w:p w:rsidRPr="00A94132" w:rsidR="00A94132" w:rsidP="000E6F23" w:rsidRDefault="00A94132" w14:paraId="77B878A8" w14:textId="77777777">
      <w:pPr>
        <w:rPr>
          <w:b/>
          <w:bCs/>
        </w:rPr>
      </w:pPr>
    </w:p>
    <w:p w:rsidR="000E6F23" w:rsidP="000E6F23" w:rsidRDefault="000E6F23" w14:paraId="468DE35F" w14:textId="77777777">
      <w:pPr>
        <w:rPr>
          <w:b/>
          <w:bCs/>
        </w:rPr>
      </w:pPr>
      <w:r>
        <w:rPr>
          <w:b/>
          <w:bCs/>
        </w:rPr>
        <w:t>Antwoord op vraag 3</w:t>
      </w:r>
    </w:p>
    <w:p w:rsidRPr="00F57114" w:rsidR="007230AF" w:rsidP="000E6F23" w:rsidRDefault="00F57114" w14:paraId="662ADB2D" w14:textId="60CFB639">
      <w:r>
        <w:t xml:space="preserve">De </w:t>
      </w:r>
      <w:r w:rsidR="00705860">
        <w:t xml:space="preserve">aansturing </w:t>
      </w:r>
      <w:r>
        <w:t xml:space="preserve">van de basisteams is niet aan mij als minister van Justitie en Veiligheid. Dit ligt binnen de verantwoordelijkheid van de desbetreffende </w:t>
      </w:r>
      <w:r w:rsidR="00BA683B">
        <w:t>eenheden</w:t>
      </w:r>
      <w:r w:rsidR="00320D71">
        <w:t xml:space="preserve"> en gezagen</w:t>
      </w:r>
      <w:r w:rsidR="007230AF">
        <w:t xml:space="preserve">. Het afhandelen van meldingen en eventueel aanhouden van verdachten vormen integraal onderdeel van het politiewerk in de basisteams. Deze onderdelen van het politiewerk zijn tevens goed meetbaar. </w:t>
      </w:r>
    </w:p>
    <w:p w:rsidRPr="00F57114" w:rsidR="00F57114" w:rsidP="000E6F23" w:rsidRDefault="00F57114" w14:paraId="2964A82F" w14:textId="77777777"/>
    <w:p w:rsidR="000E6F23" w:rsidP="000E6F23" w:rsidRDefault="000E6F23" w14:paraId="7CE89F37" w14:textId="3659AD93">
      <w:pPr>
        <w:rPr>
          <w:b/>
          <w:bCs/>
        </w:rPr>
      </w:pPr>
      <w:r>
        <w:rPr>
          <w:b/>
          <w:bCs/>
        </w:rPr>
        <w:t>Vraag 4</w:t>
      </w:r>
    </w:p>
    <w:p w:rsidR="000E6F23" w:rsidP="000E6F23" w:rsidRDefault="000E6F23" w14:paraId="033109A7" w14:textId="77777777">
      <w:pPr>
        <w:rPr>
          <w:b/>
          <w:bCs/>
        </w:rPr>
      </w:pPr>
      <w:r w:rsidRPr="00A94132">
        <w:rPr>
          <w:b/>
          <w:bCs/>
        </w:rPr>
        <w:t xml:space="preserve">Hoeveel basisteams </w:t>
      </w:r>
      <w:r w:rsidRPr="00806A02">
        <w:rPr>
          <w:b/>
          <w:bCs/>
        </w:rPr>
        <w:t>functioneren op dit moment structureel onder de voor hen vastgestelde minimale operationele bezetting,</w:t>
      </w:r>
      <w:r w:rsidRPr="00A94132">
        <w:rPr>
          <w:b/>
          <w:bCs/>
        </w:rPr>
        <w:t xml:space="preserve"> en hoeveel diensten zijn er gedraaid waarbij niet aan deze minimale norm is voldaan? Kunt u dit uitsplitsen per regionale eenheid?</w:t>
      </w:r>
    </w:p>
    <w:p w:rsidR="00A94132" w:rsidP="000E6F23" w:rsidRDefault="00A94132" w14:paraId="3604E2AD" w14:textId="77777777">
      <w:pPr>
        <w:rPr>
          <w:b/>
          <w:bCs/>
        </w:rPr>
      </w:pPr>
    </w:p>
    <w:p w:rsidR="007D5051" w:rsidP="000E6F23" w:rsidRDefault="007D5051" w14:paraId="47D96803" w14:textId="30344073">
      <w:pPr>
        <w:rPr>
          <w:b/>
          <w:bCs/>
        </w:rPr>
      </w:pPr>
    </w:p>
    <w:p w:rsidR="0097519D" w:rsidP="000E6F23" w:rsidRDefault="0097519D" w14:paraId="15C19F3E" w14:textId="77777777">
      <w:pPr>
        <w:rPr>
          <w:b/>
          <w:bCs/>
        </w:rPr>
      </w:pPr>
    </w:p>
    <w:p w:rsidRPr="00A94132" w:rsidR="007D5051" w:rsidP="000E6F23" w:rsidRDefault="007D5051" w14:paraId="69B1182F" w14:textId="77777777">
      <w:pPr>
        <w:rPr>
          <w:b/>
          <w:bCs/>
        </w:rPr>
      </w:pPr>
    </w:p>
    <w:p w:rsidRPr="004C3ECC" w:rsidR="000E6F23" w:rsidP="000E6F23" w:rsidRDefault="000E6F23" w14:paraId="0B4C0B23" w14:textId="77777777">
      <w:pPr>
        <w:rPr>
          <w:b/>
          <w:bCs/>
        </w:rPr>
      </w:pPr>
      <w:r>
        <w:rPr>
          <w:b/>
          <w:bCs/>
        </w:rPr>
        <w:t>Antwoord op vraag 4</w:t>
      </w:r>
    </w:p>
    <w:p w:rsidR="00A97A36" w:rsidP="000E6F23" w:rsidRDefault="00A97A36" w14:paraId="42ADFDBD" w14:textId="5DD3A765">
      <w:r>
        <w:t xml:space="preserve">In het beheer van de politieorganisatie </w:t>
      </w:r>
      <w:r w:rsidR="007D5051">
        <w:t>is er</w:t>
      </w:r>
      <w:r>
        <w:t xml:space="preserve"> een vastgestelde formatie. De formatie is het aantal </w:t>
      </w:r>
      <w:r w:rsidR="007F495B">
        <w:t>politie</w:t>
      </w:r>
      <w:r>
        <w:t xml:space="preserve">medewerkers op verschillende vastgestelde functies dat </w:t>
      </w:r>
      <w:r w:rsidR="007D5051">
        <w:t>nodig is</w:t>
      </w:r>
      <w:r>
        <w:t xml:space="preserve"> om het werk goed te kunnen doen. Het is aan </w:t>
      </w:r>
      <w:r w:rsidR="00320D71">
        <w:t>het management</w:t>
      </w:r>
      <w:r>
        <w:t xml:space="preserve"> om de functies uit de formatie bezet te krijgen en houden. Een te grote onderbezetting is niet wenselijk omdat het werk dan niet </w:t>
      </w:r>
      <w:r w:rsidR="000E3A5C">
        <w:t xml:space="preserve">volledig </w:t>
      </w:r>
      <w:r>
        <w:t xml:space="preserve">kan worden gedaan. Een overbezetting is niet wenselijk omdat de politie gefinancierd wordt op formatie. </w:t>
      </w:r>
      <w:r w:rsidR="00320D71">
        <w:t xml:space="preserve">In de situatie van </w:t>
      </w:r>
      <w:r>
        <w:t xml:space="preserve">overbezetting </w:t>
      </w:r>
      <w:r w:rsidR="00320D71">
        <w:t xml:space="preserve">overschrijdt </w:t>
      </w:r>
      <w:r>
        <w:t xml:space="preserve">de korpschef de financiële kaders. </w:t>
      </w:r>
    </w:p>
    <w:p w:rsidR="00A97A36" w:rsidP="000E6F23" w:rsidRDefault="00A97A36" w14:paraId="6498DAED" w14:textId="77777777"/>
    <w:p w:rsidR="001F251D" w:rsidP="000E6F23" w:rsidRDefault="00A97A36" w14:paraId="372B84BB" w14:textId="2093F38F">
      <w:r>
        <w:t>Op peildatum 31</w:t>
      </w:r>
      <w:r w:rsidR="005960E8">
        <w:t xml:space="preserve"> december </w:t>
      </w:r>
      <w:r>
        <w:t xml:space="preserve">2025 had de </w:t>
      </w:r>
      <w:proofErr w:type="spellStart"/>
      <w:r w:rsidR="000E3A5C">
        <w:t>gebiedsgebonden</w:t>
      </w:r>
      <w:proofErr w:type="spellEnd"/>
      <w:r w:rsidR="000E3A5C">
        <w:t xml:space="preserve"> politie (</w:t>
      </w:r>
      <w:r>
        <w:t>GGP</w:t>
      </w:r>
      <w:r w:rsidR="000E3A5C">
        <w:t>)</w:t>
      </w:r>
      <w:r>
        <w:t xml:space="preserve"> een bezetting van 20.869 fte. De huidige formatie </w:t>
      </w:r>
      <w:r w:rsidR="0086550F">
        <w:t xml:space="preserve">(doelformatie 2031) </w:t>
      </w:r>
      <w:r>
        <w:t>van de GGP omvat 22.0</w:t>
      </w:r>
      <w:r w:rsidR="0086550F">
        <w:t>35</w:t>
      </w:r>
      <w:r>
        <w:t xml:space="preserve"> fte. Dat geeft </w:t>
      </w:r>
      <w:r w:rsidR="00320D71">
        <w:t xml:space="preserve">op landelijk niveau </w:t>
      </w:r>
      <w:r>
        <w:t>een onderbezetting van 1.1</w:t>
      </w:r>
      <w:r w:rsidR="003516B1">
        <w:t>66</w:t>
      </w:r>
      <w:r>
        <w:t xml:space="preserve"> fte</w:t>
      </w:r>
      <w:r w:rsidR="000E3A5C">
        <w:t>, of een vullingspercentage van 94,</w:t>
      </w:r>
      <w:r w:rsidR="008145A6">
        <w:t>7</w:t>
      </w:r>
      <w:r w:rsidR="000E3A5C">
        <w:t>%</w:t>
      </w:r>
      <w:r>
        <w:t xml:space="preserve">. Alle regionale eenheden geven aan dat ze de bezetting van de GGP zien groeien </w:t>
      </w:r>
    </w:p>
    <w:p w:rsidR="001F251D" w:rsidP="000E6F23" w:rsidRDefault="001F251D" w14:paraId="77887264" w14:textId="77777777"/>
    <w:p w:rsidR="00A97A36" w:rsidP="000E6F23" w:rsidRDefault="001F251D" w14:paraId="28B8CB7E" w14:textId="3D5D9165">
      <w:r>
        <w:t>Per regionale eenheid heb ik alleen de cijfers (formatie en bezetting) van de totale operationele sterkte voorhanden. Inzoomend op werksoorten weten we dat de GGP en de Opsporing daarbinnen nog onderbezet zijn</w:t>
      </w:r>
      <w:r w:rsidR="00B243EE">
        <w:t>, waarbij de Opsporing een grotere onderbezetting kent dan de GGP</w:t>
      </w:r>
      <w:r>
        <w:t>.</w:t>
      </w:r>
      <w:r w:rsidR="00B243EE">
        <w:t xml:space="preserve"> </w:t>
      </w:r>
    </w:p>
    <w:p w:rsidR="001F251D" w:rsidP="000E6F23" w:rsidRDefault="001F251D" w14:paraId="39CB0D63" w14:textId="77777777"/>
    <w:p w:rsidRPr="00A35CDC" w:rsidR="00A35CDC" w:rsidP="000E6F23" w:rsidRDefault="00A35CDC" w14:paraId="1F221E51" w14:textId="34EEE70C">
      <w:pPr>
        <w:rPr>
          <w:b/>
          <w:bCs/>
        </w:rPr>
      </w:pPr>
      <w:r w:rsidRPr="00A35CDC">
        <w:rPr>
          <w:b/>
          <w:bCs/>
        </w:rPr>
        <w:t>Tabel met bezetting peildatum 31-12-2025 voor OS (excl. aspiranten) en doelformatie 2031</w:t>
      </w:r>
    </w:p>
    <w:tbl>
      <w:tblPr>
        <w:tblStyle w:val="Tabelraster"/>
        <w:tblW w:w="0" w:type="auto"/>
        <w:tblInd w:w="0" w:type="dxa"/>
        <w:tblLook w:val="04A0" w:firstRow="1" w:lastRow="0" w:firstColumn="1" w:lastColumn="0" w:noHBand="0" w:noVBand="1"/>
      </w:tblPr>
      <w:tblGrid>
        <w:gridCol w:w="2000"/>
        <w:gridCol w:w="1256"/>
        <w:gridCol w:w="1275"/>
        <w:gridCol w:w="1042"/>
        <w:gridCol w:w="1958"/>
      </w:tblGrid>
      <w:tr w:rsidR="000E3A5C" w:rsidTr="000E3A5C" w14:paraId="078BA354" w14:textId="63745B1D">
        <w:tc>
          <w:tcPr>
            <w:tcW w:w="2000" w:type="dxa"/>
          </w:tcPr>
          <w:p w:rsidRPr="000E3A5C" w:rsidR="000E3A5C" w:rsidP="000E6F23" w:rsidRDefault="000E3A5C" w14:paraId="7A05F1A3" w14:textId="43A8DE26">
            <w:pPr>
              <w:rPr>
                <w:b/>
                <w:bCs/>
              </w:rPr>
            </w:pPr>
            <w:r w:rsidRPr="000E3A5C">
              <w:rPr>
                <w:b/>
                <w:bCs/>
              </w:rPr>
              <w:t>Regionale eenheid</w:t>
            </w:r>
          </w:p>
        </w:tc>
        <w:tc>
          <w:tcPr>
            <w:tcW w:w="1256" w:type="dxa"/>
          </w:tcPr>
          <w:p w:rsidRPr="000E3A5C" w:rsidR="000E3A5C" w:rsidP="000E6F23" w:rsidRDefault="000E3A5C" w14:paraId="5114044F" w14:textId="1D56EBC2">
            <w:pPr>
              <w:rPr>
                <w:b/>
                <w:bCs/>
              </w:rPr>
            </w:pPr>
            <w:r w:rsidRPr="000E3A5C">
              <w:rPr>
                <w:b/>
                <w:bCs/>
              </w:rPr>
              <w:t>Formatie</w:t>
            </w:r>
          </w:p>
        </w:tc>
        <w:tc>
          <w:tcPr>
            <w:tcW w:w="1275" w:type="dxa"/>
          </w:tcPr>
          <w:p w:rsidRPr="000E3A5C" w:rsidR="000E3A5C" w:rsidP="000E6F23" w:rsidRDefault="000E3A5C" w14:paraId="07F61B8D" w14:textId="35B2BDD0">
            <w:pPr>
              <w:rPr>
                <w:b/>
                <w:bCs/>
              </w:rPr>
            </w:pPr>
            <w:r w:rsidRPr="000E3A5C">
              <w:rPr>
                <w:b/>
                <w:bCs/>
              </w:rPr>
              <w:t>Bezetting</w:t>
            </w:r>
          </w:p>
        </w:tc>
        <w:tc>
          <w:tcPr>
            <w:tcW w:w="1042" w:type="dxa"/>
          </w:tcPr>
          <w:p w:rsidRPr="000E3A5C" w:rsidR="000E3A5C" w:rsidP="000E6F23" w:rsidRDefault="000E3A5C" w14:paraId="3545DC17" w14:textId="25F9689B">
            <w:pPr>
              <w:rPr>
                <w:b/>
                <w:bCs/>
              </w:rPr>
            </w:pPr>
            <w:r w:rsidRPr="000E3A5C">
              <w:rPr>
                <w:b/>
                <w:bCs/>
              </w:rPr>
              <w:t>Verschil</w:t>
            </w:r>
          </w:p>
        </w:tc>
        <w:tc>
          <w:tcPr>
            <w:tcW w:w="1958" w:type="dxa"/>
          </w:tcPr>
          <w:p w:rsidRPr="000E3A5C" w:rsidR="000E3A5C" w:rsidP="000E6F23" w:rsidRDefault="000E3A5C" w14:paraId="095B0AAF" w14:textId="5C813252">
            <w:pPr>
              <w:rPr>
                <w:b/>
                <w:bCs/>
              </w:rPr>
            </w:pPr>
            <w:r w:rsidRPr="000E3A5C">
              <w:rPr>
                <w:b/>
                <w:bCs/>
              </w:rPr>
              <w:t>Vullingspercentage</w:t>
            </w:r>
          </w:p>
        </w:tc>
      </w:tr>
      <w:tr w:rsidR="000E3A5C" w:rsidTr="000E3A5C" w14:paraId="6EEDC3FD" w14:textId="21E4FB6F">
        <w:tc>
          <w:tcPr>
            <w:tcW w:w="2000" w:type="dxa"/>
          </w:tcPr>
          <w:p w:rsidR="000E3A5C" w:rsidP="000E6F23" w:rsidRDefault="000E3A5C" w14:paraId="13057C59" w14:textId="6316D19A">
            <w:r>
              <w:t>Amsterdam</w:t>
            </w:r>
          </w:p>
        </w:tc>
        <w:tc>
          <w:tcPr>
            <w:tcW w:w="1256" w:type="dxa"/>
          </w:tcPr>
          <w:p w:rsidR="000E3A5C" w:rsidP="000E6F23" w:rsidRDefault="000E3A5C" w14:paraId="548029F6" w14:textId="767BBD71">
            <w:r>
              <w:t>5.17</w:t>
            </w:r>
            <w:r w:rsidR="00A179CF">
              <w:t>4</w:t>
            </w:r>
            <w:r>
              <w:t xml:space="preserve"> fte</w:t>
            </w:r>
          </w:p>
        </w:tc>
        <w:tc>
          <w:tcPr>
            <w:tcW w:w="1275" w:type="dxa"/>
          </w:tcPr>
          <w:p w:rsidR="000E3A5C" w:rsidP="000E6F23" w:rsidRDefault="000E3A5C" w14:paraId="53D6B515" w14:textId="4AF444F2">
            <w:r>
              <w:t>4.888 fte</w:t>
            </w:r>
          </w:p>
        </w:tc>
        <w:tc>
          <w:tcPr>
            <w:tcW w:w="1042" w:type="dxa"/>
          </w:tcPr>
          <w:p w:rsidR="000E3A5C" w:rsidP="000E6F23" w:rsidRDefault="000E3A5C" w14:paraId="668DBED6" w14:textId="16D0EA26">
            <w:r>
              <w:t xml:space="preserve"> -28</w:t>
            </w:r>
            <w:r w:rsidR="00787808">
              <w:t>6</w:t>
            </w:r>
            <w:r>
              <w:t xml:space="preserve"> fte </w:t>
            </w:r>
          </w:p>
        </w:tc>
        <w:tc>
          <w:tcPr>
            <w:tcW w:w="1958" w:type="dxa"/>
          </w:tcPr>
          <w:p w:rsidR="000E3A5C" w:rsidP="000E6F23" w:rsidRDefault="000E3A5C" w14:paraId="44C7B130" w14:textId="76687F35">
            <w:r>
              <w:t>94,5 %</w:t>
            </w:r>
          </w:p>
        </w:tc>
      </w:tr>
      <w:tr w:rsidR="000E3A5C" w:rsidTr="000E3A5C" w14:paraId="09ACACE7" w14:textId="6077689B">
        <w:tc>
          <w:tcPr>
            <w:tcW w:w="2000" w:type="dxa"/>
          </w:tcPr>
          <w:p w:rsidR="000E3A5C" w:rsidP="000E6F23" w:rsidRDefault="000E3A5C" w14:paraId="3284A730" w14:textId="3F3BB620">
            <w:r>
              <w:t>Den Haag</w:t>
            </w:r>
          </w:p>
        </w:tc>
        <w:tc>
          <w:tcPr>
            <w:tcW w:w="1256" w:type="dxa"/>
          </w:tcPr>
          <w:p w:rsidR="000E3A5C" w:rsidP="000E6F23" w:rsidRDefault="000E3A5C" w14:paraId="260EB408" w14:textId="1628682E">
            <w:r>
              <w:t>6.024 fte</w:t>
            </w:r>
          </w:p>
        </w:tc>
        <w:tc>
          <w:tcPr>
            <w:tcW w:w="1275" w:type="dxa"/>
          </w:tcPr>
          <w:p w:rsidR="000E3A5C" w:rsidP="000E6F23" w:rsidRDefault="000E3A5C" w14:paraId="1D1D5759" w14:textId="2BF366BB">
            <w:r>
              <w:t>5.692 fte</w:t>
            </w:r>
          </w:p>
        </w:tc>
        <w:tc>
          <w:tcPr>
            <w:tcW w:w="1042" w:type="dxa"/>
          </w:tcPr>
          <w:p w:rsidR="000E3A5C" w:rsidP="000E6F23" w:rsidRDefault="000E3A5C" w14:paraId="16396103" w14:textId="5880D6DC">
            <w:r>
              <w:t xml:space="preserve"> -332 fte </w:t>
            </w:r>
          </w:p>
        </w:tc>
        <w:tc>
          <w:tcPr>
            <w:tcW w:w="1958" w:type="dxa"/>
          </w:tcPr>
          <w:p w:rsidR="000E3A5C" w:rsidP="000E6F23" w:rsidRDefault="000E3A5C" w14:paraId="67813896" w14:textId="0E25F011">
            <w:r>
              <w:t>94,5%</w:t>
            </w:r>
          </w:p>
        </w:tc>
      </w:tr>
      <w:tr w:rsidR="000E3A5C" w:rsidTr="000E3A5C" w14:paraId="31D1008C" w14:textId="69CF8FA9">
        <w:tc>
          <w:tcPr>
            <w:tcW w:w="2000" w:type="dxa"/>
          </w:tcPr>
          <w:p w:rsidR="000E3A5C" w:rsidP="000E6F23" w:rsidRDefault="000E3A5C" w14:paraId="4071DCE7" w14:textId="53C7A046">
            <w:r>
              <w:t>Limburg</w:t>
            </w:r>
          </w:p>
        </w:tc>
        <w:tc>
          <w:tcPr>
            <w:tcW w:w="1256" w:type="dxa"/>
          </w:tcPr>
          <w:p w:rsidR="000E3A5C" w:rsidP="000E6F23" w:rsidRDefault="000E3A5C" w14:paraId="6B347297" w14:textId="71139259">
            <w:r>
              <w:t>2.736 fte</w:t>
            </w:r>
          </w:p>
        </w:tc>
        <w:tc>
          <w:tcPr>
            <w:tcW w:w="1275" w:type="dxa"/>
          </w:tcPr>
          <w:p w:rsidR="000E3A5C" w:rsidP="000E6F23" w:rsidRDefault="000E3A5C" w14:paraId="561D018A" w14:textId="0659110A">
            <w:r>
              <w:t>2.601 fte</w:t>
            </w:r>
          </w:p>
        </w:tc>
        <w:tc>
          <w:tcPr>
            <w:tcW w:w="1042" w:type="dxa"/>
          </w:tcPr>
          <w:p w:rsidR="000E3A5C" w:rsidP="000E6F23" w:rsidRDefault="000E3A5C" w14:paraId="14D7F994" w14:textId="774F8374">
            <w:r>
              <w:t xml:space="preserve"> -135 fte</w:t>
            </w:r>
          </w:p>
        </w:tc>
        <w:tc>
          <w:tcPr>
            <w:tcW w:w="1958" w:type="dxa"/>
          </w:tcPr>
          <w:p w:rsidR="000E3A5C" w:rsidP="000E6F23" w:rsidRDefault="000E3A5C" w14:paraId="29817B8D" w14:textId="13E8ECC2">
            <w:r>
              <w:t>95,1%</w:t>
            </w:r>
          </w:p>
        </w:tc>
      </w:tr>
      <w:tr w:rsidR="000E3A5C" w:rsidTr="000E3A5C" w14:paraId="52D504C6" w14:textId="2532D8FD">
        <w:tc>
          <w:tcPr>
            <w:tcW w:w="2000" w:type="dxa"/>
          </w:tcPr>
          <w:p w:rsidR="000E3A5C" w:rsidP="000E6F23" w:rsidRDefault="000E3A5C" w14:paraId="3A0EC68A" w14:textId="2A146B72">
            <w:r>
              <w:t>Midden-Nederland</w:t>
            </w:r>
          </w:p>
        </w:tc>
        <w:tc>
          <w:tcPr>
            <w:tcW w:w="1256" w:type="dxa"/>
          </w:tcPr>
          <w:p w:rsidR="000E3A5C" w:rsidP="000E6F23" w:rsidRDefault="000E3A5C" w14:paraId="63E36124" w14:textId="682843E8">
            <w:r>
              <w:t>4.60</w:t>
            </w:r>
            <w:r w:rsidR="00A179CF">
              <w:t>6</w:t>
            </w:r>
            <w:r>
              <w:t xml:space="preserve"> fte</w:t>
            </w:r>
          </w:p>
        </w:tc>
        <w:tc>
          <w:tcPr>
            <w:tcW w:w="1275" w:type="dxa"/>
          </w:tcPr>
          <w:p w:rsidR="000E3A5C" w:rsidP="000E6F23" w:rsidRDefault="000E3A5C" w14:paraId="25128715" w14:textId="0A4C1516">
            <w:r>
              <w:t>4.453 fte</w:t>
            </w:r>
          </w:p>
        </w:tc>
        <w:tc>
          <w:tcPr>
            <w:tcW w:w="1042" w:type="dxa"/>
          </w:tcPr>
          <w:p w:rsidR="000E3A5C" w:rsidP="000E6F23" w:rsidRDefault="000E3A5C" w14:paraId="3D3BA6ED" w14:textId="67632B47">
            <w:r>
              <w:t xml:space="preserve"> -15</w:t>
            </w:r>
            <w:r w:rsidR="00787808">
              <w:t>3</w:t>
            </w:r>
            <w:r>
              <w:t xml:space="preserve"> fte</w:t>
            </w:r>
          </w:p>
        </w:tc>
        <w:tc>
          <w:tcPr>
            <w:tcW w:w="1958" w:type="dxa"/>
          </w:tcPr>
          <w:p w:rsidR="000E3A5C" w:rsidP="000E6F23" w:rsidRDefault="000E3A5C" w14:paraId="726A58C7" w14:textId="667B59D9">
            <w:r>
              <w:t>96,7%</w:t>
            </w:r>
          </w:p>
        </w:tc>
      </w:tr>
      <w:tr w:rsidR="000E3A5C" w:rsidTr="000E3A5C" w14:paraId="4AB8329F" w14:textId="02CCE91B">
        <w:tc>
          <w:tcPr>
            <w:tcW w:w="2000" w:type="dxa"/>
          </w:tcPr>
          <w:p w:rsidR="000E3A5C" w:rsidP="000E6F23" w:rsidRDefault="000E3A5C" w14:paraId="5124F918" w14:textId="67979878">
            <w:r>
              <w:t>Noord-Holland</w:t>
            </w:r>
          </w:p>
        </w:tc>
        <w:tc>
          <w:tcPr>
            <w:tcW w:w="1256" w:type="dxa"/>
          </w:tcPr>
          <w:p w:rsidR="000E3A5C" w:rsidP="000E6F23" w:rsidRDefault="000E3A5C" w14:paraId="1274ED68" w14:textId="6A1A4D16">
            <w:r>
              <w:t>3.2</w:t>
            </w:r>
            <w:r w:rsidR="00A179CF">
              <w:t>65</w:t>
            </w:r>
            <w:r>
              <w:t xml:space="preserve"> fte</w:t>
            </w:r>
          </w:p>
        </w:tc>
        <w:tc>
          <w:tcPr>
            <w:tcW w:w="1275" w:type="dxa"/>
          </w:tcPr>
          <w:p w:rsidR="000E3A5C" w:rsidP="000E6F23" w:rsidRDefault="000E3A5C" w14:paraId="2AC46089" w14:textId="567C20F6">
            <w:r>
              <w:t>3.152 fte</w:t>
            </w:r>
          </w:p>
        </w:tc>
        <w:tc>
          <w:tcPr>
            <w:tcW w:w="1042" w:type="dxa"/>
          </w:tcPr>
          <w:p w:rsidR="000E3A5C" w:rsidP="000E6F23" w:rsidRDefault="000E3A5C" w14:paraId="20DA0907" w14:textId="6AE48A3B">
            <w:r>
              <w:t xml:space="preserve"> -</w:t>
            </w:r>
            <w:r w:rsidR="00787808">
              <w:t>113</w:t>
            </w:r>
            <w:r>
              <w:t xml:space="preserve"> fte</w:t>
            </w:r>
          </w:p>
        </w:tc>
        <w:tc>
          <w:tcPr>
            <w:tcW w:w="1958" w:type="dxa"/>
          </w:tcPr>
          <w:p w:rsidR="000E3A5C" w:rsidP="000E6F23" w:rsidRDefault="000E3A5C" w14:paraId="553A3CEB" w14:textId="52470EAD">
            <w:r>
              <w:t>9</w:t>
            </w:r>
            <w:r w:rsidR="00787808">
              <w:t>6</w:t>
            </w:r>
            <w:r>
              <w:t>,</w:t>
            </w:r>
            <w:r w:rsidR="00787808">
              <w:t>5</w:t>
            </w:r>
            <w:r>
              <w:t>%</w:t>
            </w:r>
          </w:p>
        </w:tc>
      </w:tr>
      <w:tr w:rsidR="000E3A5C" w:rsidTr="000E3A5C" w14:paraId="36FF6142" w14:textId="0C7D382E">
        <w:tc>
          <w:tcPr>
            <w:tcW w:w="2000" w:type="dxa"/>
          </w:tcPr>
          <w:p w:rsidR="000E3A5C" w:rsidP="000E6F23" w:rsidRDefault="000E3A5C" w14:paraId="177AE936" w14:textId="3CABCA80">
            <w:r>
              <w:t>Noord-Nederland</w:t>
            </w:r>
          </w:p>
        </w:tc>
        <w:tc>
          <w:tcPr>
            <w:tcW w:w="1256" w:type="dxa"/>
          </w:tcPr>
          <w:p w:rsidR="000E3A5C" w:rsidP="000E6F23" w:rsidRDefault="000E3A5C" w14:paraId="61518239" w14:textId="60CB257A">
            <w:r>
              <w:t>3.711 fte</w:t>
            </w:r>
          </w:p>
        </w:tc>
        <w:tc>
          <w:tcPr>
            <w:tcW w:w="1275" w:type="dxa"/>
          </w:tcPr>
          <w:p w:rsidR="000E3A5C" w:rsidP="000E6F23" w:rsidRDefault="000E3A5C" w14:paraId="0EFDBB19" w14:textId="29509CCB">
            <w:r>
              <w:t>3.598 fte</w:t>
            </w:r>
          </w:p>
        </w:tc>
        <w:tc>
          <w:tcPr>
            <w:tcW w:w="1042" w:type="dxa"/>
          </w:tcPr>
          <w:p w:rsidR="000E3A5C" w:rsidP="000E6F23" w:rsidRDefault="000E3A5C" w14:paraId="74204576" w14:textId="39CA049E">
            <w:r>
              <w:t xml:space="preserve"> -113 fte</w:t>
            </w:r>
          </w:p>
        </w:tc>
        <w:tc>
          <w:tcPr>
            <w:tcW w:w="1958" w:type="dxa"/>
          </w:tcPr>
          <w:p w:rsidR="000E3A5C" w:rsidP="000E6F23" w:rsidRDefault="000E3A5C" w14:paraId="4B443038" w14:textId="646EDF66">
            <w:r>
              <w:t>97,0%</w:t>
            </w:r>
          </w:p>
        </w:tc>
      </w:tr>
      <w:tr w:rsidR="000E3A5C" w:rsidTr="000E3A5C" w14:paraId="0DF2FFEB" w14:textId="5A803E04">
        <w:tc>
          <w:tcPr>
            <w:tcW w:w="2000" w:type="dxa"/>
          </w:tcPr>
          <w:p w:rsidR="000E3A5C" w:rsidP="000E6F23" w:rsidRDefault="000E3A5C" w14:paraId="7E42FD23" w14:textId="63094BFF">
            <w:r>
              <w:t>Oost-Brabant</w:t>
            </w:r>
          </w:p>
        </w:tc>
        <w:tc>
          <w:tcPr>
            <w:tcW w:w="1256" w:type="dxa"/>
          </w:tcPr>
          <w:p w:rsidR="000E3A5C" w:rsidP="000E6F23" w:rsidRDefault="000E3A5C" w14:paraId="6AF61196" w14:textId="59243316">
            <w:r>
              <w:t>2.94</w:t>
            </w:r>
            <w:r w:rsidR="00A179CF">
              <w:t>9</w:t>
            </w:r>
            <w:r>
              <w:t xml:space="preserve"> fte</w:t>
            </w:r>
          </w:p>
        </w:tc>
        <w:tc>
          <w:tcPr>
            <w:tcW w:w="1275" w:type="dxa"/>
          </w:tcPr>
          <w:p w:rsidR="000E3A5C" w:rsidP="000E6F23" w:rsidRDefault="000E3A5C" w14:paraId="7D0D9AA7" w14:textId="0E98D12C">
            <w:r>
              <w:t>2.816 fte</w:t>
            </w:r>
          </w:p>
        </w:tc>
        <w:tc>
          <w:tcPr>
            <w:tcW w:w="1042" w:type="dxa"/>
          </w:tcPr>
          <w:p w:rsidR="000E3A5C" w:rsidP="000E6F23" w:rsidRDefault="000E3A5C" w14:paraId="7B5A082E" w14:textId="49B31D9B">
            <w:r>
              <w:t xml:space="preserve"> -13</w:t>
            </w:r>
            <w:r w:rsidR="00787808">
              <w:t>3</w:t>
            </w:r>
            <w:r>
              <w:t xml:space="preserve"> fte</w:t>
            </w:r>
          </w:p>
        </w:tc>
        <w:tc>
          <w:tcPr>
            <w:tcW w:w="1958" w:type="dxa"/>
          </w:tcPr>
          <w:p w:rsidR="000E3A5C" w:rsidP="000E6F23" w:rsidRDefault="000E3A5C" w14:paraId="5A85C0E6" w14:textId="3E2AF64B">
            <w:r>
              <w:t>95,</w:t>
            </w:r>
            <w:r w:rsidR="00787808">
              <w:t>4</w:t>
            </w:r>
            <w:r>
              <w:t>%</w:t>
            </w:r>
          </w:p>
        </w:tc>
      </w:tr>
      <w:tr w:rsidR="000E3A5C" w:rsidTr="000E3A5C" w14:paraId="2B8E9AA5" w14:textId="168EA2F8">
        <w:tc>
          <w:tcPr>
            <w:tcW w:w="2000" w:type="dxa"/>
          </w:tcPr>
          <w:p w:rsidR="000E3A5C" w:rsidP="000E6F23" w:rsidRDefault="000E3A5C" w14:paraId="3E50889A" w14:textId="6D77D8EC">
            <w:r>
              <w:t>Oost-Nederland</w:t>
            </w:r>
          </w:p>
        </w:tc>
        <w:tc>
          <w:tcPr>
            <w:tcW w:w="1256" w:type="dxa"/>
          </w:tcPr>
          <w:p w:rsidR="000E3A5C" w:rsidP="000E6F23" w:rsidRDefault="000E3A5C" w14:paraId="3295588F" w14:textId="5632C5AE">
            <w:r>
              <w:t>6.4</w:t>
            </w:r>
            <w:r w:rsidR="00A179CF">
              <w:t>48</w:t>
            </w:r>
            <w:r>
              <w:t xml:space="preserve"> fte</w:t>
            </w:r>
          </w:p>
        </w:tc>
        <w:tc>
          <w:tcPr>
            <w:tcW w:w="1275" w:type="dxa"/>
          </w:tcPr>
          <w:p w:rsidR="000E3A5C" w:rsidP="000E6F23" w:rsidRDefault="000E3A5C" w14:paraId="26732CE8" w14:textId="56DBDE44">
            <w:r>
              <w:t>6.427 fte</w:t>
            </w:r>
          </w:p>
        </w:tc>
        <w:tc>
          <w:tcPr>
            <w:tcW w:w="1042" w:type="dxa"/>
          </w:tcPr>
          <w:p w:rsidR="000E3A5C" w:rsidP="000E6F23" w:rsidRDefault="000E3A5C" w14:paraId="2F7817B8" w14:textId="0DCEFC63">
            <w:r>
              <w:t xml:space="preserve"> -2</w:t>
            </w:r>
            <w:r w:rsidR="00787808">
              <w:t>1</w:t>
            </w:r>
            <w:r>
              <w:t xml:space="preserve"> fte</w:t>
            </w:r>
          </w:p>
        </w:tc>
        <w:tc>
          <w:tcPr>
            <w:tcW w:w="1958" w:type="dxa"/>
          </w:tcPr>
          <w:p w:rsidR="000E3A5C" w:rsidP="000E6F23" w:rsidRDefault="000E3A5C" w14:paraId="14079681" w14:textId="197C48AE">
            <w:r>
              <w:t>99,</w:t>
            </w:r>
            <w:r w:rsidR="00787808">
              <w:t>7</w:t>
            </w:r>
            <w:r>
              <w:t>%</w:t>
            </w:r>
          </w:p>
        </w:tc>
      </w:tr>
      <w:tr w:rsidR="000E3A5C" w:rsidTr="000E3A5C" w14:paraId="79887EA9" w14:textId="1CA910A5">
        <w:tc>
          <w:tcPr>
            <w:tcW w:w="2000" w:type="dxa"/>
          </w:tcPr>
          <w:p w:rsidR="000E3A5C" w:rsidP="000E6F23" w:rsidRDefault="000E3A5C" w14:paraId="18CF8808" w14:textId="471211C7">
            <w:r>
              <w:t>Rotterdam</w:t>
            </w:r>
          </w:p>
        </w:tc>
        <w:tc>
          <w:tcPr>
            <w:tcW w:w="1256" w:type="dxa"/>
          </w:tcPr>
          <w:p w:rsidR="000E3A5C" w:rsidP="000E6F23" w:rsidRDefault="000E3A5C" w14:paraId="6CA25772" w14:textId="3567C0B9">
            <w:r>
              <w:t>5.67</w:t>
            </w:r>
            <w:r w:rsidR="00A179CF">
              <w:t>5</w:t>
            </w:r>
            <w:r>
              <w:t xml:space="preserve"> fte</w:t>
            </w:r>
          </w:p>
        </w:tc>
        <w:tc>
          <w:tcPr>
            <w:tcW w:w="1275" w:type="dxa"/>
          </w:tcPr>
          <w:p w:rsidR="000E3A5C" w:rsidP="000E6F23" w:rsidRDefault="000E3A5C" w14:paraId="2B01A7A0" w14:textId="32E8335E">
            <w:r>
              <w:t>5.584 fte</w:t>
            </w:r>
          </w:p>
        </w:tc>
        <w:tc>
          <w:tcPr>
            <w:tcW w:w="1042" w:type="dxa"/>
          </w:tcPr>
          <w:p w:rsidR="000E3A5C" w:rsidP="000E6F23" w:rsidRDefault="000E3A5C" w14:paraId="0CF01B1B" w14:textId="599A83E5">
            <w:r>
              <w:t xml:space="preserve"> -</w:t>
            </w:r>
            <w:r w:rsidR="00787808">
              <w:t>91</w:t>
            </w:r>
            <w:r>
              <w:t xml:space="preserve"> fte</w:t>
            </w:r>
          </w:p>
        </w:tc>
        <w:tc>
          <w:tcPr>
            <w:tcW w:w="1958" w:type="dxa"/>
          </w:tcPr>
          <w:p w:rsidR="000E3A5C" w:rsidP="000E6F23" w:rsidRDefault="000E3A5C" w14:paraId="746BCB9A" w14:textId="398AF780">
            <w:r>
              <w:t>98,</w:t>
            </w:r>
            <w:r w:rsidR="00787808">
              <w:t>3</w:t>
            </w:r>
            <w:r>
              <w:t>%</w:t>
            </w:r>
          </w:p>
        </w:tc>
      </w:tr>
      <w:tr w:rsidR="000E3A5C" w:rsidTr="000E3A5C" w14:paraId="0842CDA9" w14:textId="53AD8D82">
        <w:tc>
          <w:tcPr>
            <w:tcW w:w="2000" w:type="dxa"/>
          </w:tcPr>
          <w:p w:rsidR="000E3A5C" w:rsidP="000E6F23" w:rsidRDefault="000E3A5C" w14:paraId="04701BEC" w14:textId="48E0F2FD">
            <w:r>
              <w:t>Zeeland-West-Brabant</w:t>
            </w:r>
          </w:p>
        </w:tc>
        <w:tc>
          <w:tcPr>
            <w:tcW w:w="1256" w:type="dxa"/>
          </w:tcPr>
          <w:p w:rsidR="000E3A5C" w:rsidP="000E6F23" w:rsidRDefault="000E3A5C" w14:paraId="5BEBF065" w14:textId="603320A4">
            <w:r>
              <w:t>3.302 fte</w:t>
            </w:r>
          </w:p>
        </w:tc>
        <w:tc>
          <w:tcPr>
            <w:tcW w:w="1275" w:type="dxa"/>
          </w:tcPr>
          <w:p w:rsidR="000E3A5C" w:rsidP="000E6F23" w:rsidRDefault="000E3A5C" w14:paraId="05722D5C" w14:textId="31BAD917">
            <w:r>
              <w:t>3.206 fte</w:t>
            </w:r>
          </w:p>
        </w:tc>
        <w:tc>
          <w:tcPr>
            <w:tcW w:w="1042" w:type="dxa"/>
          </w:tcPr>
          <w:p w:rsidR="000E3A5C" w:rsidP="000E6F23" w:rsidRDefault="000E3A5C" w14:paraId="0173903C" w14:textId="3CEFB257">
            <w:r>
              <w:t xml:space="preserve"> -96 fte </w:t>
            </w:r>
          </w:p>
        </w:tc>
        <w:tc>
          <w:tcPr>
            <w:tcW w:w="1958" w:type="dxa"/>
          </w:tcPr>
          <w:p w:rsidR="000E3A5C" w:rsidP="000E6F23" w:rsidRDefault="000E3A5C" w14:paraId="443446A7" w14:textId="68A316C6">
            <w:r>
              <w:t>97,1%</w:t>
            </w:r>
          </w:p>
        </w:tc>
      </w:tr>
    </w:tbl>
    <w:p w:rsidR="00D57E36" w:rsidP="00B243EE" w:rsidRDefault="00D57E36" w14:paraId="2208ADCE" w14:textId="77777777"/>
    <w:p w:rsidR="00B243EE" w:rsidP="00B243EE" w:rsidRDefault="00B243EE" w14:paraId="499FA569" w14:textId="07E45C58">
      <w:r>
        <w:t xml:space="preserve">De </w:t>
      </w:r>
      <w:r w:rsidR="00C40438">
        <w:t>extra investering</w:t>
      </w:r>
      <w:r w:rsidR="00787808">
        <w:t>en</w:t>
      </w:r>
      <w:r w:rsidR="00C40438">
        <w:t xml:space="preserve"> van 114 miljoen </w:t>
      </w:r>
      <w:r>
        <w:t xml:space="preserve">van het kabinet Jetten zijn nog niet in de formatie verwerkt. Als de uitbreidingen verwerkt zijn, zal de formatie en daarmee de onderbezetting in onder andere de basisteams toenemen. Pas nadat de vereiste opleidingen zijn gevolgd, zal operationeel personeel kunnen instromen als bezetting. </w:t>
      </w:r>
    </w:p>
    <w:p w:rsidRPr="00A97A36" w:rsidR="00A97A36" w:rsidP="000E6F23" w:rsidRDefault="00B243EE" w14:paraId="1E912F2E" w14:textId="14EBACE4">
      <w:r>
        <w:t xml:space="preserve"> </w:t>
      </w:r>
    </w:p>
    <w:p w:rsidRPr="00806A02" w:rsidR="000E6F23" w:rsidP="000E6F23" w:rsidRDefault="000E6F23" w14:paraId="517B776C" w14:textId="4334264C">
      <w:pPr>
        <w:rPr>
          <w:b/>
          <w:bCs/>
        </w:rPr>
      </w:pPr>
      <w:r w:rsidRPr="00806A02">
        <w:rPr>
          <w:b/>
          <w:bCs/>
        </w:rPr>
        <w:t>Vraag 5</w:t>
      </w:r>
    </w:p>
    <w:p w:rsidR="000E6F23" w:rsidP="000E6F23" w:rsidRDefault="000E6F23" w14:paraId="08A15C34" w14:textId="77777777">
      <w:pPr>
        <w:rPr>
          <w:b/>
          <w:bCs/>
        </w:rPr>
      </w:pPr>
      <w:r w:rsidRPr="00806A02">
        <w:rPr>
          <w:b/>
          <w:bCs/>
        </w:rPr>
        <w:t>Hoeveel aangiften worden jaarlijks niet in onderzoek genomen vanwege</w:t>
      </w:r>
      <w:r w:rsidRPr="00A94132">
        <w:rPr>
          <w:b/>
          <w:bCs/>
        </w:rPr>
        <w:t xml:space="preserve"> een gebrek aan politie- of recherchecapaciteit, uitgesplitst naar soort delict, en welk aandeel betreft zaken waarin concrete opsporingsindicaties beschikbaar zijn, zoals camerabeelden, een bekende verdachte of andere direct bruikbare informatie?</w:t>
      </w:r>
    </w:p>
    <w:p w:rsidRPr="00A94132" w:rsidR="00A94132" w:rsidP="000E6F23" w:rsidRDefault="00A94132" w14:paraId="5DB50192" w14:textId="77777777">
      <w:pPr>
        <w:rPr>
          <w:b/>
          <w:bCs/>
        </w:rPr>
      </w:pPr>
    </w:p>
    <w:p w:rsidR="00FB3153" w:rsidP="000E6F23" w:rsidRDefault="00FB3153" w14:paraId="7FC041EF" w14:textId="77777777">
      <w:pPr>
        <w:rPr>
          <w:b/>
          <w:bCs/>
        </w:rPr>
      </w:pPr>
    </w:p>
    <w:p w:rsidR="00FB3153" w:rsidP="000E6F23" w:rsidRDefault="00FB3153" w14:paraId="77529933" w14:textId="77777777">
      <w:pPr>
        <w:rPr>
          <w:b/>
          <w:bCs/>
        </w:rPr>
      </w:pPr>
    </w:p>
    <w:p w:rsidR="000E6F23" w:rsidP="000E6F23" w:rsidRDefault="000E6F23" w14:paraId="315AF4EF" w14:textId="0DAE6B2F">
      <w:pPr>
        <w:rPr>
          <w:b/>
          <w:bCs/>
        </w:rPr>
      </w:pPr>
      <w:r>
        <w:rPr>
          <w:b/>
          <w:bCs/>
        </w:rPr>
        <w:t>Antwoord op vraag 5</w:t>
      </w:r>
    </w:p>
    <w:p w:rsidR="000E6F23" w:rsidP="00BA683B" w:rsidRDefault="00FA0769" w14:paraId="24284944" w14:textId="779B8D47">
      <w:r>
        <w:t xml:space="preserve">Zoals gemeld in mijn brief van 28 oktober, </w:t>
      </w:r>
      <w:r w:rsidR="00D57E36">
        <w:t xml:space="preserve">heb ik </w:t>
      </w:r>
      <w:r w:rsidRPr="008C27E5" w:rsidR="00D57E36">
        <w:rPr>
          <w:color w:val="auto"/>
        </w:rPr>
        <w:t>het OM en de politie verzocht te verkennen welke mogelijkheden er zijn om uw Kamer meer inzicht in te geven</w:t>
      </w:r>
      <w:r w:rsidR="00D57E36">
        <w:rPr>
          <w:color w:val="auto"/>
        </w:rPr>
        <w:t xml:space="preserve"> in </w:t>
      </w:r>
      <w:r w:rsidRPr="008C27E5" w:rsidR="00D57E36">
        <w:rPr>
          <w:color w:val="auto"/>
        </w:rPr>
        <w:t>de keuzes die in de opsporing en in de strafrechtketen worden gemaakt en op hoofdlijnen de uitkomst van die keuzes.</w:t>
      </w:r>
      <w:r>
        <w:rPr>
          <w:rStyle w:val="Voetnootmarkering"/>
          <w:color w:val="auto"/>
        </w:rPr>
        <w:footnoteReference w:id="1"/>
      </w:r>
      <w:r w:rsidRPr="008C27E5" w:rsidR="00D57E36">
        <w:rPr>
          <w:color w:val="auto"/>
        </w:rPr>
        <w:t xml:space="preserve"> Dit zou bijvoorbeeld kunnen door uw Kamer periodiek inzicht te geven over aangiften. Dit zou dan aanvullend zijn op de </w:t>
      </w:r>
      <w:proofErr w:type="spellStart"/>
      <w:r w:rsidRPr="008C27E5" w:rsidR="00D57E36">
        <w:rPr>
          <w:color w:val="auto"/>
        </w:rPr>
        <w:t>factsheet</w:t>
      </w:r>
      <w:proofErr w:type="spellEnd"/>
      <w:r w:rsidRPr="008C27E5" w:rsidR="00D57E36">
        <w:rPr>
          <w:color w:val="auto"/>
        </w:rPr>
        <w:t xml:space="preserve"> strafrechtketenmonitor.</w:t>
      </w:r>
      <w:r w:rsidR="00D57E36">
        <w:rPr>
          <w:rStyle w:val="Voetnootmarkering"/>
          <w:color w:val="auto"/>
        </w:rPr>
        <w:footnoteReference w:id="2"/>
      </w:r>
      <w:r w:rsidR="009B602D">
        <w:rPr>
          <w:color w:val="auto"/>
        </w:rPr>
        <w:t xml:space="preserve"> </w:t>
      </w:r>
      <w:r w:rsidRPr="009B602D" w:rsidR="009B602D">
        <w:rPr>
          <w:color w:val="auto"/>
        </w:rPr>
        <w:t>Over de stand van zaken van de verkenning rapporteer ik u in het aankomende halfjaarbericht politie.</w:t>
      </w:r>
      <w:r w:rsidR="000E6F23">
        <w:br/>
      </w:r>
    </w:p>
    <w:p w:rsidR="000E6F23" w:rsidP="000E6F23" w:rsidRDefault="000E6F23" w14:paraId="388F6C07" w14:textId="77777777">
      <w:pPr>
        <w:rPr>
          <w:b/>
          <w:bCs/>
        </w:rPr>
      </w:pPr>
      <w:r>
        <w:rPr>
          <w:b/>
          <w:bCs/>
        </w:rPr>
        <w:t>Vraag 6</w:t>
      </w:r>
    </w:p>
    <w:p w:rsidR="000E6F23" w:rsidP="000E6F23" w:rsidRDefault="000E6F23" w14:paraId="71301677" w14:textId="77777777">
      <w:pPr>
        <w:rPr>
          <w:b/>
          <w:bCs/>
        </w:rPr>
      </w:pPr>
      <w:r w:rsidRPr="00A94132">
        <w:rPr>
          <w:b/>
          <w:bCs/>
        </w:rPr>
        <w:t xml:space="preserve">Wordt bij </w:t>
      </w:r>
      <w:r w:rsidRPr="00D77AF6">
        <w:rPr>
          <w:b/>
          <w:bCs/>
        </w:rPr>
        <w:t>de inzet van politiemedewerkers voldoende rekening gehouden met extra taken, zoals het begeleiden van nieuwe collega's, ME-inzet en opleidingstaken? Hoe voorkomt u dat juist ervaren politiemedewerkers hierdoor steeds minder tijd hebben</w:t>
      </w:r>
      <w:r w:rsidRPr="00A94132">
        <w:rPr>
          <w:b/>
          <w:bCs/>
        </w:rPr>
        <w:t xml:space="preserve"> voor het reguliere politiewerk?</w:t>
      </w:r>
    </w:p>
    <w:p w:rsidRPr="00A94132" w:rsidR="00A94132" w:rsidP="000E6F23" w:rsidRDefault="00A94132" w14:paraId="48E3BB95" w14:textId="77777777">
      <w:pPr>
        <w:rPr>
          <w:b/>
          <w:bCs/>
        </w:rPr>
      </w:pPr>
    </w:p>
    <w:p w:rsidR="000E6F23" w:rsidP="000E6F23" w:rsidRDefault="000E6F23" w14:paraId="5CDACFD6" w14:textId="77777777">
      <w:r>
        <w:rPr>
          <w:b/>
          <w:bCs/>
        </w:rPr>
        <w:t>Antwoord op vraag 6</w:t>
      </w:r>
    </w:p>
    <w:p w:rsidR="00E44DF4" w:rsidP="00E44DF4" w:rsidRDefault="00E44DF4" w14:paraId="37D550B0" w14:textId="3B3463EE">
      <w:r>
        <w:t xml:space="preserve">De inzet van de politie wordt bepaald in de lokale driehoek. Om een goede inschatting te kunnen maken van de beschikbare capaciteit, heeft de politie een politiedashboard. Hierin is tot op teamniveau inzichtelijk welke politiecapaciteit beschikbaar is en welke niet vanwege opleiding, training, ME-inzet, vaste vrije dag of verlof. De teamchef houdt hier al rekening mee in het teamjaarplan, waarbij ook rekening wordt gehouden met ervaring en expertise. </w:t>
      </w:r>
    </w:p>
    <w:p w:rsidR="000E6F23" w:rsidP="000E6F23" w:rsidRDefault="000E6F23" w14:paraId="095D8726" w14:textId="77777777"/>
    <w:p w:rsidRPr="000D3904" w:rsidR="000E6F23" w:rsidP="000E6F23" w:rsidRDefault="000E6F23" w14:paraId="641674ED" w14:textId="77777777">
      <w:pPr>
        <w:rPr>
          <w:b/>
          <w:bCs/>
        </w:rPr>
      </w:pPr>
      <w:r>
        <w:rPr>
          <w:b/>
          <w:bCs/>
        </w:rPr>
        <w:t>Vraag 7</w:t>
      </w:r>
    </w:p>
    <w:p w:rsidRPr="00A94132" w:rsidR="000E6F23" w:rsidP="000E6F23" w:rsidRDefault="000E6F23" w14:paraId="4C9083CF" w14:textId="77777777">
      <w:pPr>
        <w:rPr>
          <w:b/>
          <w:bCs/>
        </w:rPr>
      </w:pPr>
      <w:r w:rsidRPr="00A94132">
        <w:rPr>
          <w:b/>
          <w:bCs/>
        </w:rPr>
        <w:t xml:space="preserve">Herkent u signalen van ervaren </w:t>
      </w:r>
      <w:r w:rsidRPr="00D77AF6">
        <w:rPr>
          <w:b/>
          <w:bCs/>
        </w:rPr>
        <w:t>politiemedewerkers dat pas afgestudeerde agenten na afronding van de politieopleiding nog veel begeleiding nodig hebben voor onder meer</w:t>
      </w:r>
      <w:r w:rsidRPr="00A94132">
        <w:rPr>
          <w:b/>
          <w:bCs/>
        </w:rPr>
        <w:t xml:space="preserve"> processen-verbaal, optreden in geweldssituaties en zelfstandig operationeel handelen? Hoe wordt vastgesteld of afgestudeerden voldoende zijn voorbereid om zelfstandig de straat op te gaan?</w:t>
      </w:r>
      <w:r w:rsidRPr="00A94132">
        <w:rPr>
          <w:b/>
          <w:bCs/>
        </w:rPr>
        <w:br/>
      </w:r>
    </w:p>
    <w:p w:rsidR="000E6F23" w:rsidP="000E6F23" w:rsidRDefault="000E6F23" w14:paraId="5F1D82A0" w14:textId="77777777">
      <w:pPr>
        <w:rPr>
          <w:b/>
          <w:bCs/>
        </w:rPr>
      </w:pPr>
      <w:r>
        <w:rPr>
          <w:b/>
          <w:bCs/>
        </w:rPr>
        <w:t>Antwoord op vraag 7</w:t>
      </w:r>
    </w:p>
    <w:p w:rsidR="004D7B35" w:rsidP="004D7B35" w:rsidRDefault="004D7B35" w14:paraId="02773E08" w14:textId="7FE0EF97">
      <w:r w:rsidRPr="004D7B35">
        <w:t xml:space="preserve">De basispolitieopleiding </w:t>
      </w:r>
      <w:r w:rsidR="00D57E36">
        <w:t>Politieagent GGP (niveau 4)</w:t>
      </w:r>
      <w:r w:rsidRPr="004D7B35">
        <w:t xml:space="preserve"> is gebaseerd op de kwalificatie Politieagent GGP niveau 4, die onderdeel uitmaakt van de Kwalificatiestructuur Politieonderwijs (KSP). In de kwalificatie staat beschreven over welke kennis, houding en vaardigheden studenten moeten beschikken om het diploma te behalen. De kwalificaties worden ontwikkeld en geactualiseerd door de Politieacademie en op advies van de Politieonderwijsraad (POR) vastgesteld door mij als minister. Na het behalen van het diploma gaan de afgestudeerde politieagenten aan de slag als </w:t>
      </w:r>
      <w:proofErr w:type="spellStart"/>
      <w:r w:rsidRPr="004D7B35">
        <w:t>startbekwaam</w:t>
      </w:r>
      <w:proofErr w:type="spellEnd"/>
      <w:r w:rsidRPr="004D7B35">
        <w:t xml:space="preserve"> politieagent.</w:t>
      </w:r>
    </w:p>
    <w:p w:rsidR="004D7B35" w:rsidP="004D7B35" w:rsidRDefault="004D7B35" w14:paraId="7F07F278" w14:textId="77777777"/>
    <w:p w:rsidR="004D7B35" w:rsidP="004D7B35" w:rsidRDefault="00FA0769" w14:paraId="35B86A53" w14:textId="1695F0C0">
      <w:r>
        <w:t xml:space="preserve">De politie </w:t>
      </w:r>
      <w:r w:rsidR="004D7B35">
        <w:t>herken</w:t>
      </w:r>
      <w:r>
        <w:t>t</w:t>
      </w:r>
      <w:r w:rsidR="004D7B35">
        <w:t xml:space="preserve"> het signaal dat afgestudeerde politieagenten begeleiding nodig hebben om vakbekwaam te worden. Hiervoor is het </w:t>
      </w:r>
      <w:r w:rsidR="00515C99">
        <w:t xml:space="preserve">tweejarig </w:t>
      </w:r>
      <w:r w:rsidR="004D7B35">
        <w:t xml:space="preserve">leertraject </w:t>
      </w:r>
      <w:r>
        <w:t>‘</w:t>
      </w:r>
      <w:r w:rsidR="00515C99">
        <w:t>V</w:t>
      </w:r>
      <w:r w:rsidR="004D7B35">
        <w:t>an start- naar vakbekwaam</w:t>
      </w:r>
      <w:r>
        <w:t>’</w:t>
      </w:r>
      <w:r w:rsidR="004D7B35">
        <w:t xml:space="preserve"> ontwikkeld waarin afgestudeerde politieagenten die aan de slag zijn gegaan in een basisteam</w:t>
      </w:r>
      <w:r w:rsidRPr="004D7B35" w:rsidR="004D7B35">
        <w:t xml:space="preserve"> begeleid</w:t>
      </w:r>
      <w:r w:rsidR="004D7B35">
        <w:t xml:space="preserve"> worden</w:t>
      </w:r>
      <w:r w:rsidRPr="004D7B35" w:rsidR="004D7B35">
        <w:t xml:space="preserve"> naar vakbekwaamheid</w:t>
      </w:r>
      <w:r w:rsidR="00CD52B0">
        <w:t xml:space="preserve"> en zelfstandige inzet</w:t>
      </w:r>
      <w:r w:rsidRPr="004D7B35" w:rsidR="004D7B35">
        <w:t>. Het</w:t>
      </w:r>
      <w:r w:rsidR="004D7B35">
        <w:t xml:space="preserve"> leertraject</w:t>
      </w:r>
      <w:r w:rsidRPr="004D7B35" w:rsidR="004D7B35">
        <w:t xml:space="preserve"> </w:t>
      </w:r>
      <w:r w:rsidR="004D7B35">
        <w:t>biedt</w:t>
      </w:r>
      <w:r w:rsidRPr="004D7B35" w:rsidR="004D7B35">
        <w:t xml:space="preserve"> verdieping, verbreding en het daadwerkelijk toepassen van wat in de basispolitieopleiding is geleerd. De </w:t>
      </w:r>
      <w:proofErr w:type="spellStart"/>
      <w:r w:rsidRPr="004D7B35" w:rsidR="004D7B35">
        <w:t>vakontwikkeling</w:t>
      </w:r>
      <w:proofErr w:type="spellEnd"/>
      <w:r w:rsidRPr="004D7B35" w:rsidR="004D7B35">
        <w:t xml:space="preserve"> wordt </w:t>
      </w:r>
      <w:r w:rsidR="00D57E36">
        <w:t xml:space="preserve">besproken en </w:t>
      </w:r>
      <w:r w:rsidRPr="004D7B35" w:rsidR="004D7B35">
        <w:t>vastgelegd in</w:t>
      </w:r>
      <w:r w:rsidR="00D57E36">
        <w:t xml:space="preserve"> gesprekken tussen de medewerker en leidinggevende in</w:t>
      </w:r>
      <w:r w:rsidRPr="004D7B35" w:rsidR="004D7B35">
        <w:t xml:space="preserve"> de Resultaat &amp; Ontwikkelcyclus.</w:t>
      </w:r>
    </w:p>
    <w:p w:rsidR="000E6F23" w:rsidP="000E6F23" w:rsidRDefault="000E6F23" w14:paraId="65C71A5B" w14:textId="77777777"/>
    <w:p w:rsidRPr="000D3904" w:rsidR="000E6F23" w:rsidP="000E6F23" w:rsidRDefault="000E6F23" w14:paraId="224AFBDD" w14:textId="77777777">
      <w:pPr>
        <w:rPr>
          <w:b/>
          <w:bCs/>
        </w:rPr>
      </w:pPr>
      <w:r>
        <w:rPr>
          <w:b/>
          <w:bCs/>
        </w:rPr>
        <w:t>Vraag 8</w:t>
      </w:r>
    </w:p>
    <w:p w:rsidRPr="00A94132" w:rsidR="000E6F23" w:rsidP="000E6F23" w:rsidRDefault="000E6F23" w14:paraId="31AD08DB" w14:textId="77777777">
      <w:pPr>
        <w:rPr>
          <w:b/>
          <w:bCs/>
        </w:rPr>
      </w:pPr>
      <w:r w:rsidRPr="00D77AF6">
        <w:rPr>
          <w:b/>
          <w:bCs/>
        </w:rPr>
        <w:t>Hoeveel operationele capaciteit van ervaren politiemedewerkers wordt jaarlijks besteed aan het begeleiden van pas afgestudeerde collega's en wordt deze begeleiding meegewogen bij het bepalen van de feitelijk beschikbare politiecapaciteit? Zo nee, waarom niet?</w:t>
      </w:r>
      <w:r w:rsidRPr="00A94132">
        <w:rPr>
          <w:b/>
          <w:bCs/>
        </w:rPr>
        <w:br/>
      </w:r>
    </w:p>
    <w:p w:rsidR="000E6F23" w:rsidP="000E6F23" w:rsidRDefault="000E6F23" w14:paraId="56397C8B" w14:textId="77777777">
      <w:r>
        <w:rPr>
          <w:b/>
          <w:bCs/>
        </w:rPr>
        <w:t>Antwoord op vraag 8</w:t>
      </w:r>
    </w:p>
    <w:p w:rsidR="00E44DF4" w:rsidP="00E44DF4" w:rsidRDefault="00D27C25" w14:paraId="4E242BAB" w14:textId="0480388B">
      <w:r>
        <w:t xml:space="preserve">In de begeleiding van nieuwe breed </w:t>
      </w:r>
      <w:r w:rsidR="00D57E36">
        <w:t xml:space="preserve">opgeleide </w:t>
      </w:r>
      <w:r>
        <w:t xml:space="preserve">executieve </w:t>
      </w:r>
      <w:r w:rsidR="00C942AA">
        <w:t>politie</w:t>
      </w:r>
      <w:r>
        <w:t xml:space="preserve">medewerkers is onderscheid te maken tussen </w:t>
      </w:r>
      <w:r w:rsidR="00E44DF4">
        <w:t>de aspiranten</w:t>
      </w:r>
      <w:r>
        <w:t>,</w:t>
      </w:r>
      <w:r w:rsidR="00E44DF4">
        <w:t xml:space="preserve"> die het tweede deel </w:t>
      </w:r>
      <w:r>
        <w:t>van de basispolitieopleiding</w:t>
      </w:r>
      <w:r w:rsidR="00C942AA">
        <w:t xml:space="preserve"> meelopen</w:t>
      </w:r>
      <w:r w:rsidR="00E44DF4">
        <w:t xml:space="preserve"> in het basisteam</w:t>
      </w:r>
      <w:r w:rsidR="00C942AA">
        <w:t>s</w:t>
      </w:r>
      <w:r>
        <w:t>,</w:t>
      </w:r>
      <w:r w:rsidR="00BD4597">
        <w:t xml:space="preserve"> en </w:t>
      </w:r>
      <w:r>
        <w:t>de politiemedewerkers</w:t>
      </w:r>
      <w:r w:rsidR="00D57E36">
        <w:t xml:space="preserve"> die de opleiding hebben afgerond</w:t>
      </w:r>
      <w:r>
        <w:t xml:space="preserve"> met </w:t>
      </w:r>
      <w:r w:rsidR="00F217C4">
        <w:t xml:space="preserve">het </w:t>
      </w:r>
      <w:r>
        <w:t xml:space="preserve">diploma </w:t>
      </w:r>
      <w:r w:rsidR="00F217C4">
        <w:t xml:space="preserve">Politieagent GGP. </w:t>
      </w:r>
      <w:r w:rsidR="00BD4597">
        <w:t xml:space="preserve">Aspiranten </w:t>
      </w:r>
      <w:r w:rsidR="00E44DF4">
        <w:t xml:space="preserve">draaien operationele diensten mee als onderdeel van hun opleiding. Voor de begeleiding </w:t>
      </w:r>
      <w:r>
        <w:t xml:space="preserve">van aspiranten </w:t>
      </w:r>
      <w:r w:rsidR="00E44DF4">
        <w:t xml:space="preserve">zijn praktijkbegeleiders aangesteld. Dit is een rol binnen de functie </w:t>
      </w:r>
      <w:r w:rsidR="00F217C4">
        <w:t xml:space="preserve">Senior </w:t>
      </w:r>
      <w:r w:rsidR="00E44DF4">
        <w:t xml:space="preserve">GGP. </w:t>
      </w:r>
      <w:r w:rsidR="00F217C4">
        <w:t>Voor de inzet van de Senior GGP – rol praktijkbegeleider – wordt de norm van één praktijkbegeleider op acht studenten gehanteerd.</w:t>
      </w:r>
    </w:p>
    <w:p w:rsidR="00E44DF4" w:rsidP="00E44DF4" w:rsidRDefault="00E44DF4" w14:paraId="0DC6CBEE" w14:textId="77777777"/>
    <w:p w:rsidR="00E44DF4" w:rsidP="00E44DF4" w:rsidRDefault="00E44DF4" w14:paraId="37170BBC" w14:textId="2C8C54FD">
      <w:r>
        <w:t>De pas afgestudeerden</w:t>
      </w:r>
      <w:r w:rsidR="00D27C25">
        <w:t xml:space="preserve"> breed </w:t>
      </w:r>
      <w:r w:rsidR="00F217C4">
        <w:t xml:space="preserve">opgeleide </w:t>
      </w:r>
      <w:r w:rsidR="00D27C25">
        <w:t xml:space="preserve">executieve politiemedewerkers </w:t>
      </w:r>
      <w:r>
        <w:t xml:space="preserve">komen in </w:t>
      </w:r>
      <w:r w:rsidR="00515C99">
        <w:t>het</w:t>
      </w:r>
      <w:r>
        <w:t xml:space="preserve"> </w:t>
      </w:r>
      <w:r w:rsidR="00515C99">
        <w:t xml:space="preserve">tweejarig leertraject </w:t>
      </w:r>
      <w:r w:rsidR="00FA0769">
        <w:t>‘</w:t>
      </w:r>
      <w:r w:rsidR="00515C99">
        <w:t>Van start- naar vakbekwaam</w:t>
      </w:r>
      <w:r w:rsidR="00FA0769">
        <w:t>’</w:t>
      </w:r>
      <w:r w:rsidR="00F217C4">
        <w:t xml:space="preserve"> voor </w:t>
      </w:r>
      <w:r w:rsidR="005960E8">
        <w:t xml:space="preserve">de functie </w:t>
      </w:r>
      <w:r w:rsidR="00F217C4">
        <w:t>medewerker GGP</w:t>
      </w:r>
      <w:r w:rsidR="00515C99">
        <w:t xml:space="preserve">, waarin </w:t>
      </w:r>
      <w:r w:rsidR="00C942AA">
        <w:t>zij</w:t>
      </w:r>
      <w:r w:rsidR="00515C99">
        <w:t xml:space="preserve"> </w:t>
      </w:r>
      <w:r w:rsidR="00C942AA">
        <w:t>worden begeleid</w:t>
      </w:r>
      <w:r w:rsidRPr="004D7B35" w:rsidR="00515C99">
        <w:t xml:space="preserve"> naar vakbekwaamheid</w:t>
      </w:r>
      <w:r w:rsidR="00F217C4">
        <w:t xml:space="preserve"> en zelfstandige inzet</w:t>
      </w:r>
      <w:r>
        <w:t>.</w:t>
      </w:r>
      <w:r w:rsidR="00515C99">
        <w:t xml:space="preserve"> Een belangrijk uitgangspunt voor de </w:t>
      </w:r>
      <w:proofErr w:type="spellStart"/>
      <w:r w:rsidR="00515C99">
        <w:t>vakontwikkeling</w:t>
      </w:r>
      <w:proofErr w:type="spellEnd"/>
      <w:r w:rsidR="00515C99">
        <w:t xml:space="preserve"> is dat het leren plaatsvindt in, van en door het werk. Afgestudeerde </w:t>
      </w:r>
      <w:r w:rsidR="00C942AA">
        <w:t xml:space="preserve">breed </w:t>
      </w:r>
      <w:r w:rsidR="00F217C4">
        <w:t xml:space="preserve">opgeleide </w:t>
      </w:r>
      <w:r w:rsidR="00C942AA">
        <w:t xml:space="preserve">executieve politiemedewerkers </w:t>
      </w:r>
      <w:r w:rsidR="00515C99">
        <w:t xml:space="preserve">maken </w:t>
      </w:r>
      <w:r w:rsidR="00F217C4">
        <w:t xml:space="preserve">vooral </w:t>
      </w:r>
      <w:r w:rsidR="00515C99">
        <w:t xml:space="preserve">vlieguren </w:t>
      </w:r>
      <w:r w:rsidRPr="00515C99" w:rsidR="00515C99">
        <w:t>in de basispolitiezorg</w:t>
      </w:r>
      <w:r w:rsidR="00515C99">
        <w:t xml:space="preserve">. Daarbij krijgen ze begeleiding van </w:t>
      </w:r>
      <w:r w:rsidR="00F217C4">
        <w:t xml:space="preserve">ervaren </w:t>
      </w:r>
      <w:r w:rsidR="00515C99">
        <w:t>politie</w:t>
      </w:r>
      <w:r w:rsidR="00C942AA">
        <w:t>medewerkers</w:t>
      </w:r>
      <w:r w:rsidR="00515C99">
        <w:t xml:space="preserve">. Deze begeleiding wordt gezien als een gezamenlijke verantwoordelijkheid van </w:t>
      </w:r>
      <w:r w:rsidR="00F217C4">
        <w:t>alle</w:t>
      </w:r>
      <w:r w:rsidR="005960E8">
        <w:t xml:space="preserve"> </w:t>
      </w:r>
      <w:r w:rsidR="00515C99">
        <w:t>politie</w:t>
      </w:r>
      <w:r w:rsidR="00C942AA">
        <w:t>medewerkers</w:t>
      </w:r>
      <w:r w:rsidR="00515C99">
        <w:t xml:space="preserve"> van </w:t>
      </w:r>
      <w:r w:rsidR="00C942AA">
        <w:t>een</w:t>
      </w:r>
      <w:r w:rsidR="00515C99">
        <w:t xml:space="preserve"> basisteam. Hoeveel operationele capaciteit hiermee </w:t>
      </w:r>
      <w:r w:rsidR="000D417C">
        <w:t xml:space="preserve">exact </w:t>
      </w:r>
      <w:r w:rsidR="00515C99">
        <w:t xml:space="preserve">gemoeid is </w:t>
      </w:r>
      <w:r w:rsidR="00F217C4">
        <w:t xml:space="preserve">kan </w:t>
      </w:r>
      <w:r w:rsidR="00515C99">
        <w:t xml:space="preserve">niet specifiek </w:t>
      </w:r>
      <w:r w:rsidR="00F217C4">
        <w:t xml:space="preserve">worden </w:t>
      </w:r>
      <w:r w:rsidR="00515C99">
        <w:t>bijgehouden</w:t>
      </w:r>
      <w:r w:rsidR="00F217C4">
        <w:t>, omdat dit direct gekoppeld is aan de uitvoering van de politietaken</w:t>
      </w:r>
      <w:r w:rsidR="00515C99">
        <w:t>.</w:t>
      </w:r>
      <w:r w:rsidR="000D417C">
        <w:t xml:space="preserve"> </w:t>
      </w:r>
    </w:p>
    <w:p w:rsidR="000E6F23" w:rsidP="000E6F23" w:rsidRDefault="000E6F23" w14:paraId="20116D4F" w14:textId="77777777"/>
    <w:p w:rsidR="000E6F23" w:rsidP="000E6F23" w:rsidRDefault="000E6F23" w14:paraId="579B3EBF" w14:textId="77777777">
      <w:pPr>
        <w:rPr>
          <w:b/>
          <w:bCs/>
        </w:rPr>
      </w:pPr>
      <w:r>
        <w:rPr>
          <w:b/>
          <w:bCs/>
        </w:rPr>
        <w:t>Vraag 9</w:t>
      </w:r>
    </w:p>
    <w:p w:rsidR="000E6F23" w:rsidP="000E6F23" w:rsidRDefault="000E6F23" w14:paraId="79C3176D" w14:textId="77777777">
      <w:pPr>
        <w:rPr>
          <w:b/>
          <w:bCs/>
        </w:rPr>
      </w:pPr>
      <w:r w:rsidRPr="007523D3">
        <w:rPr>
          <w:b/>
          <w:bCs/>
        </w:rPr>
        <w:t>Hoeveel training krijgen aspiranten gedurende de basispolitieopleiding</w:t>
      </w:r>
      <w:r w:rsidRPr="00A94132">
        <w:rPr>
          <w:b/>
          <w:bCs/>
        </w:rPr>
        <w:t xml:space="preserve"> voor fysieke aanhoudingstechnieken, geweldsbeheersing en geweldssituaties, en hoe heeft dit aantal uren zich in de afgelopen tien jaar ontwikkeld? Hoe wordt beoordeeld of deze training voldoende aansluit op situaties waarmee agenten op straat daadwerkelijk worden geconfronteerd?</w:t>
      </w:r>
    </w:p>
    <w:p w:rsidRPr="00A94132" w:rsidR="00A94132" w:rsidP="000E6F23" w:rsidRDefault="00A94132" w14:paraId="136F8625" w14:textId="77777777">
      <w:pPr>
        <w:rPr>
          <w:b/>
          <w:bCs/>
        </w:rPr>
      </w:pPr>
    </w:p>
    <w:p w:rsidRPr="00FD5B05" w:rsidR="000E6F23" w:rsidP="00C942AA" w:rsidRDefault="000E6F23" w14:paraId="4C7B9919" w14:textId="6F074D41">
      <w:pPr>
        <w:rPr>
          <w:b/>
          <w:bCs/>
        </w:rPr>
      </w:pPr>
      <w:r>
        <w:rPr>
          <w:b/>
          <w:bCs/>
        </w:rPr>
        <w:t>Antwoord op vraag 9</w:t>
      </w:r>
    </w:p>
    <w:p w:rsidR="00FD5B05" w:rsidP="00C942AA" w:rsidRDefault="00FD5B05" w14:paraId="4A31BEFE" w14:textId="4B4B9265">
      <w:r>
        <w:t>De gevraagd</w:t>
      </w:r>
      <w:r w:rsidR="00FA0769">
        <w:t>e</w:t>
      </w:r>
      <w:r>
        <w:t xml:space="preserve"> informatie bij deze vraag kon binnen de termijn niet worden verzameld. Het antwoord op deze vraag ontvangt </w:t>
      </w:r>
      <w:r w:rsidR="00941620">
        <w:t>u</w:t>
      </w:r>
      <w:r>
        <w:t xml:space="preserve"> zo spoedig mogelijk.</w:t>
      </w:r>
    </w:p>
    <w:p w:rsidR="00806A02" w:rsidP="00C942AA" w:rsidRDefault="00806A02" w14:paraId="181F5D0D" w14:textId="77777777"/>
    <w:p w:rsidRPr="00342C85" w:rsidR="000E6F23" w:rsidP="000E6F23" w:rsidRDefault="000E6F23" w14:paraId="3CAD2920" w14:textId="77777777">
      <w:pPr>
        <w:rPr>
          <w:b/>
          <w:bCs/>
        </w:rPr>
      </w:pPr>
      <w:r w:rsidRPr="00342C85">
        <w:rPr>
          <w:b/>
          <w:bCs/>
        </w:rPr>
        <w:t>Vraag 10</w:t>
      </w:r>
    </w:p>
    <w:p w:rsidR="00FA0769" w:rsidP="000E6F23" w:rsidRDefault="000E6F23" w14:paraId="649F09DC" w14:textId="42795F83">
      <w:pPr>
        <w:rPr>
          <w:b/>
          <w:bCs/>
        </w:rPr>
      </w:pPr>
      <w:r w:rsidRPr="00342C85">
        <w:rPr>
          <w:b/>
          <w:bCs/>
        </w:rPr>
        <w:t>Welke regels gelden voor het vermelden van de naam van politiemedewerkers in processen-verbaal en andere stukken die bij verdachten terecht kunnen komen? Bent u bereid ervoor te zorgen dat politiemedewerkers waar mogelijk met een dienstnummer kunnen werken, om doxing en bedreiging van henzelf en hun gezin tegen te gaan?</w:t>
      </w:r>
    </w:p>
    <w:p w:rsidRPr="00A94132" w:rsidR="00FA0769" w:rsidP="000E6F23" w:rsidRDefault="00FA0769" w14:paraId="684D2394" w14:textId="77777777">
      <w:pPr>
        <w:rPr>
          <w:b/>
          <w:bCs/>
        </w:rPr>
      </w:pPr>
    </w:p>
    <w:p w:rsidR="000E6F23" w:rsidP="00234701" w:rsidRDefault="000E6F23" w14:paraId="67DF743B" w14:textId="18F846BF">
      <w:pPr>
        <w:rPr>
          <w:b/>
          <w:bCs/>
        </w:rPr>
      </w:pPr>
      <w:r>
        <w:rPr>
          <w:b/>
          <w:bCs/>
        </w:rPr>
        <w:t>Antwoord op vraag 10</w:t>
      </w:r>
    </w:p>
    <w:p w:rsidRPr="00F658A5" w:rsidR="00234701" w:rsidP="00234701" w:rsidRDefault="00FA0769" w14:paraId="41255621" w14:textId="0C19002D">
      <w:r>
        <w:t xml:space="preserve">Ik onderschrijf met de politie </w:t>
      </w:r>
      <w:r w:rsidRPr="00F658A5" w:rsidR="00F658A5">
        <w:t>de noodzaak dat politiemedewerkers veilig hun werk moeten kunnen uitvoeren. Vanuit de werkgever kunnen hiervoor verschillende maatregelen getroffen worden. Eén van deze maatregelen is de mogelijkheid om afgeschermd te kunnen werken. Tegelijkertijd wil de politie een benaderbare politieorganisatie zijn</w:t>
      </w:r>
      <w:r w:rsidR="005D1B98">
        <w:t>,</w:t>
      </w:r>
      <w:r>
        <w:t xml:space="preserve"> </w:t>
      </w:r>
      <w:r w:rsidR="005D1B98">
        <w:t>d</w:t>
      </w:r>
      <w:r w:rsidR="002C061D">
        <w:t>aarom wordt er een goede afweging gemaakt om de maatregel in te zetten.</w:t>
      </w:r>
      <w:r w:rsidRPr="00F658A5" w:rsidR="00F658A5">
        <w:t xml:space="preserve"> Momenteel ontwikkelt het ministerie van Justitie en Veiligheid, in samenwerking met de taakorganisaties waaronder de politie, een visie en handelingsperspectief op afgeschermd werken. In het arbeidsvoorwaardenakkoord 2025-2027 sector politie ben ik samen met de politie als werkgever en de politievakbonden overeengekomen dat het streven van de politie is om het huidige beleid met betrekking tot afgeschermd werken te laten aansluiten op deze visie en handelingsperspectief, bijvoorbeeld voor het vermelden van persoonsgegevens in processen-verbaal en het werken met een dienstnummer.</w:t>
      </w:r>
    </w:p>
    <w:p w:rsidRPr="00234701" w:rsidR="00F658A5" w:rsidP="00234701" w:rsidRDefault="00F658A5" w14:paraId="66B3C04D" w14:textId="77777777">
      <w:pPr>
        <w:rPr>
          <w:b/>
          <w:bCs/>
        </w:rPr>
      </w:pPr>
    </w:p>
    <w:p w:rsidRPr="00342C85" w:rsidR="000E6F23" w:rsidP="000E6F23" w:rsidRDefault="000E6F23" w14:paraId="027AE8C2" w14:textId="77777777">
      <w:pPr>
        <w:rPr>
          <w:b/>
          <w:bCs/>
        </w:rPr>
      </w:pPr>
      <w:r w:rsidRPr="00342C85">
        <w:rPr>
          <w:b/>
          <w:bCs/>
        </w:rPr>
        <w:t>Vraag 11</w:t>
      </w:r>
    </w:p>
    <w:p w:rsidRPr="00342C85" w:rsidR="000E6F23" w:rsidP="000E6F23" w:rsidRDefault="000E6F23" w14:paraId="40400E7A" w14:textId="77777777">
      <w:pPr>
        <w:rPr>
          <w:b/>
          <w:bCs/>
        </w:rPr>
      </w:pPr>
      <w:r w:rsidRPr="00342C85">
        <w:rPr>
          <w:b/>
          <w:bCs/>
        </w:rPr>
        <w:t>Hoeveel politiemedewerkers zijn de afgelopen vijf jaar vanwege hun politiewerk bedreigd, gedoxt of anderszins in hun privésfeer geïntimideerd, en in hoeveel gevallen zijn hun persoonsgegevens direct of indirect verkregen uit officiële politie- of processtukken?</w:t>
      </w:r>
    </w:p>
    <w:p w:rsidRPr="00342C85" w:rsidR="00A94132" w:rsidP="000E6F23" w:rsidRDefault="00A94132" w14:paraId="5E48DA45" w14:textId="77777777">
      <w:pPr>
        <w:rPr>
          <w:b/>
          <w:bCs/>
        </w:rPr>
      </w:pPr>
    </w:p>
    <w:p w:rsidRPr="00342C85" w:rsidR="000E6F23" w:rsidP="000E6F23" w:rsidRDefault="000E6F23" w14:paraId="2CF8CB29" w14:textId="62CF4172">
      <w:pPr>
        <w:rPr>
          <w:b/>
          <w:bCs/>
        </w:rPr>
      </w:pPr>
      <w:r w:rsidRPr="00342C85">
        <w:rPr>
          <w:b/>
          <w:bCs/>
        </w:rPr>
        <w:t>Antwoord op vraag 11</w:t>
      </w:r>
    </w:p>
    <w:p w:rsidRPr="00342C85" w:rsidR="00234701" w:rsidP="000E6F23" w:rsidRDefault="00234701" w14:paraId="00C7E184" w14:textId="7ADEDFF7">
      <w:r w:rsidRPr="00342C85">
        <w:t xml:space="preserve">De politie publiceert </w:t>
      </w:r>
      <w:r w:rsidR="00484F0B">
        <w:t xml:space="preserve">op hun website </w:t>
      </w:r>
      <w:r w:rsidRPr="00342C85">
        <w:t xml:space="preserve">elk jaar cijfers over het Geweld Tegen Politieambtenaren (GTPA). In deze cijfers staat ook het aantal politiemedewerkers dat te maken heeft gehad met doxing. De politie registreert de cijfers van doxing pas sinds 2024, omdat sinds 1 januari 2024 de wet inwerking is getreden die het gebruik van persoonsgegevens voor intimiderende doeleinden (doxing) strafbaar stelt. In 2024 zijn er 23 doxing zaken en in 2025 zijn er 27 doxing zaken van politiemedewerkers geregistreerd. Het is in </w:t>
      </w:r>
      <w:r w:rsidR="003C5FEC">
        <w:t>de landelijke registratie</w:t>
      </w:r>
      <w:r w:rsidRPr="00342C85" w:rsidR="003C5FEC">
        <w:t xml:space="preserve"> </w:t>
      </w:r>
      <w:r w:rsidRPr="00342C85">
        <w:t xml:space="preserve">niet herleidbaar wat de </w:t>
      </w:r>
      <w:r w:rsidR="003C5FEC">
        <w:t xml:space="preserve">precieze </w:t>
      </w:r>
      <w:r w:rsidRPr="00342C85">
        <w:t>oorzaak van doxing is.</w:t>
      </w:r>
    </w:p>
    <w:p w:rsidRPr="00234701" w:rsidR="000E6F23" w:rsidP="00234701" w:rsidRDefault="000E6F23" w14:paraId="7FA611EE" w14:textId="772746BE">
      <w:pPr>
        <w:rPr>
          <w:b/>
          <w:bCs/>
        </w:rPr>
      </w:pPr>
    </w:p>
    <w:p w:rsidRPr="00EA6E80" w:rsidR="000E6F23" w:rsidP="000E6F23" w:rsidRDefault="000E6F23" w14:paraId="210ACC0D" w14:textId="77777777">
      <w:pPr>
        <w:rPr>
          <w:b/>
          <w:bCs/>
        </w:rPr>
      </w:pPr>
      <w:r>
        <w:rPr>
          <w:b/>
          <w:bCs/>
        </w:rPr>
        <w:t>Vraag 14</w:t>
      </w:r>
    </w:p>
    <w:p w:rsidR="006A1361" w:rsidP="006A1361" w:rsidRDefault="000E6F23" w14:paraId="1F8C9C78" w14:textId="77777777">
      <w:pPr>
        <w:rPr>
          <w:b/>
          <w:bCs/>
        </w:rPr>
      </w:pPr>
      <w:r w:rsidRPr="00A94132">
        <w:rPr>
          <w:b/>
          <w:bCs/>
        </w:rPr>
        <w:t>Hoeveel (oud-)politiemedewerkers hebben de afgelopen vijf jaar een beroep gedaan op regelingen voor restschade, smartengeld of andere financiële compensatie vanwege een dienstongeval of beroepsziekte, en hoeveel van deze aanvragen zijn toegekend, afgewezen of nog in behandeling?</w:t>
      </w:r>
    </w:p>
    <w:p w:rsidR="006A1361" w:rsidP="006A1361" w:rsidRDefault="006A1361" w14:paraId="0022A0C7" w14:textId="77777777">
      <w:pPr>
        <w:rPr>
          <w:b/>
          <w:bCs/>
        </w:rPr>
      </w:pPr>
    </w:p>
    <w:p w:rsidRPr="006A1361" w:rsidR="002C061D" w:rsidP="006A1361" w:rsidRDefault="006A1361" w14:paraId="62FB9EC3" w14:textId="4A864911">
      <w:pPr>
        <w:rPr>
          <w:b/>
          <w:bCs/>
        </w:rPr>
      </w:pPr>
      <w:r>
        <w:rPr>
          <w:b/>
          <w:bCs/>
        </w:rPr>
        <w:t>A</w:t>
      </w:r>
      <w:r w:rsidR="002C061D">
        <w:rPr>
          <w:b/>
          <w:bCs/>
        </w:rPr>
        <w:t>ntwoord op vraag 14</w:t>
      </w:r>
      <w:r w:rsidRPr="00A94132" w:rsidR="000E6F23">
        <w:rPr>
          <w:b/>
          <w:bCs/>
        </w:rPr>
        <w:br/>
      </w:r>
      <w:r w:rsidR="00C1364F">
        <w:t>De politie heeft mij laten weten dat in</w:t>
      </w:r>
      <w:r w:rsidRPr="00B729F3" w:rsidR="002C061D">
        <w:t xml:space="preserve"> de periode 2021 tot en met 2025 2641 (oud-)politiemedewerkers een beroep </w:t>
      </w:r>
      <w:r w:rsidRPr="00B729F3" w:rsidR="00F86F8B">
        <w:t xml:space="preserve">hebben </w:t>
      </w:r>
      <w:r w:rsidRPr="00B729F3" w:rsidR="002C061D">
        <w:t xml:space="preserve">gedaan op de regelingen voor beroepsziekten en </w:t>
      </w:r>
      <w:proofErr w:type="spellStart"/>
      <w:r w:rsidRPr="00B729F3" w:rsidR="002C061D">
        <w:t>beroepsgerelateerde</w:t>
      </w:r>
      <w:proofErr w:type="spellEnd"/>
      <w:r w:rsidRPr="00B729F3" w:rsidR="002C061D">
        <w:t xml:space="preserve"> gezondheidsklachten. Onder een beroep wordt verstaan het indienen van een erkenningsaanvraag onder het oude stelsel of het doen van een melding onder het nieuwe stelsel </w:t>
      </w:r>
      <w:proofErr w:type="spellStart"/>
      <w:r w:rsidRPr="00B729F3" w:rsidR="002C061D">
        <w:t>beroepsgerelateerde</w:t>
      </w:r>
      <w:proofErr w:type="spellEnd"/>
      <w:r w:rsidRPr="00B729F3" w:rsidR="002C061D">
        <w:t xml:space="preserve"> gezondheidsklachten.</w:t>
      </w:r>
    </w:p>
    <w:p w:rsidR="002C061D" w:rsidP="002C061D" w:rsidRDefault="002C061D" w14:paraId="7FE8CA96" w14:textId="77777777"/>
    <w:p w:rsidR="000826F7" w:rsidP="002C061D" w:rsidRDefault="002C061D" w14:paraId="6E79EEEC" w14:textId="77777777">
      <w:r w:rsidRPr="00B729F3">
        <w:t xml:space="preserve">Van deze 2641 </w:t>
      </w:r>
      <w:r w:rsidR="006411D0">
        <w:t>politie</w:t>
      </w:r>
      <w:r w:rsidRPr="00B729F3">
        <w:t xml:space="preserve">medewerkers hebben 1884 </w:t>
      </w:r>
      <w:r w:rsidR="006411D0">
        <w:t>politie</w:t>
      </w:r>
      <w:r w:rsidRPr="00B729F3">
        <w:t xml:space="preserve">medewerkers een erkenning of toekenning ontvangen. Bij 77 </w:t>
      </w:r>
      <w:r w:rsidR="006411D0">
        <w:t>politie</w:t>
      </w:r>
      <w:r w:rsidRPr="00B729F3">
        <w:t>medewerkers is sprake geweest van een afwijzing. Voor 546 medewerkers is de aanvraag of melding nog in behandeling. Bij 195 medewerkers is de aanvraag of melding beëindigd, bijvoorbeeld doordat deze is ingetrokken of niet aan de voorwaarden van het betreffende stelsel werd voldaan.</w:t>
      </w:r>
      <w:r w:rsidR="006411D0">
        <w:t xml:space="preserve"> </w:t>
      </w:r>
    </w:p>
    <w:p w:rsidR="000826F7" w:rsidP="002C061D" w:rsidRDefault="000826F7" w14:paraId="72939BCE" w14:textId="77777777"/>
    <w:p w:rsidR="002C061D" w:rsidP="000E6F23" w:rsidRDefault="006411D0" w14:paraId="2B664F41" w14:textId="4B7EA95D">
      <w:r>
        <w:t xml:space="preserve">Van belang is hierbij aan te geven dat deze aantallen een combinatie zijn van politiemedewerkers die onder het oude en het nieuwe stelsel vallen. Het bieden van zorg en de afwikkeling van de aanvraag of melding verloopt </w:t>
      </w:r>
      <w:r w:rsidR="00A75517">
        <w:t>op verschillende wijzen</w:t>
      </w:r>
      <w:r w:rsidR="001142A1">
        <w:t xml:space="preserve"> (zie hiervoor de beantwoording op de vragen 12,13,15 en 16)</w:t>
      </w:r>
      <w:r w:rsidR="00A75517">
        <w:t xml:space="preserve">. </w:t>
      </w:r>
      <w:r>
        <w:t xml:space="preserve"> </w:t>
      </w:r>
    </w:p>
    <w:p w:rsidRPr="006A1361" w:rsidR="00FA0769" w:rsidP="000E6F23" w:rsidRDefault="00FA0769" w14:paraId="5AB2B5D4" w14:textId="77777777"/>
    <w:p w:rsidRPr="00A94132" w:rsidR="000E6F23" w:rsidP="000E6F23" w:rsidRDefault="000E6F23" w14:paraId="5467F2E3" w14:textId="77777777">
      <w:pPr>
        <w:rPr>
          <w:b/>
          <w:bCs/>
        </w:rPr>
      </w:pPr>
      <w:r w:rsidRPr="00A94132">
        <w:rPr>
          <w:b/>
          <w:bCs/>
        </w:rPr>
        <w:t>Vraag 15</w:t>
      </w:r>
    </w:p>
    <w:p w:rsidR="00305ECF" w:rsidP="00234701" w:rsidRDefault="000E6F23" w14:paraId="6D6650A2" w14:textId="77777777">
      <w:pPr>
        <w:rPr>
          <w:b/>
          <w:bCs/>
        </w:rPr>
      </w:pPr>
      <w:r w:rsidRPr="00A94132">
        <w:rPr>
          <w:b/>
          <w:bCs/>
        </w:rPr>
        <w:t>Hoelang duurt het gemiddeld voordat aanvragen voor restschade en smartengeld volledig zijn afgehandeld, en hoeveel zaken lopen momenteel langer dan één, drie of vijf jaar?</w:t>
      </w:r>
    </w:p>
    <w:p w:rsidR="00FD7470" w:rsidP="00234701" w:rsidRDefault="00FD7470" w14:paraId="5C1668C7" w14:textId="77777777">
      <w:pPr>
        <w:rPr>
          <w:b/>
          <w:bCs/>
        </w:rPr>
      </w:pPr>
    </w:p>
    <w:p w:rsidRPr="00FD7470" w:rsidR="00FD7470" w:rsidP="00234701" w:rsidRDefault="00FD7470" w14:paraId="3FA24C37" w14:textId="13641897">
      <w:pPr>
        <w:rPr>
          <w:b/>
          <w:bCs/>
        </w:rPr>
      </w:pPr>
      <w:r>
        <w:rPr>
          <w:b/>
          <w:bCs/>
        </w:rPr>
        <w:t>Antwoord op vraag 15</w:t>
      </w:r>
    </w:p>
    <w:p w:rsidRPr="00FD7470" w:rsidR="00FD7470" w:rsidP="00FD7470" w:rsidRDefault="00FD7470" w14:paraId="6BF871F9" w14:textId="5D3761DC">
      <w:r w:rsidRPr="00FD7470">
        <w:t>De gevraagde cijfers kunnen</w:t>
      </w:r>
      <w:r w:rsidR="00FA0769">
        <w:t xml:space="preserve"> door de politie</w:t>
      </w:r>
      <w:r w:rsidRPr="00FD7470">
        <w:t xml:space="preserve"> niet op landelijk niveau op geautomatiseerde wijze uit de bestaande registraties worden gehaald</w:t>
      </w:r>
      <w:r w:rsidR="00B20A78">
        <w:t>.</w:t>
      </w:r>
      <w:r w:rsidR="000E6F23">
        <w:br/>
      </w:r>
    </w:p>
    <w:p w:rsidRPr="00342C85" w:rsidR="00FD7470" w:rsidP="00FD7470" w:rsidRDefault="00FD7470" w14:paraId="02C2760E" w14:textId="17A33A18">
      <w:pPr>
        <w:rPr>
          <w:b/>
          <w:bCs/>
        </w:rPr>
      </w:pPr>
      <w:r w:rsidRPr="00342C85">
        <w:rPr>
          <w:b/>
          <w:bCs/>
        </w:rPr>
        <w:t>Vraag 12</w:t>
      </w:r>
      <w:r w:rsidRPr="00342C85">
        <w:br/>
      </w:r>
      <w:r w:rsidRPr="00342C85">
        <w:rPr>
          <w:b/>
          <w:bCs/>
        </w:rPr>
        <w:t>Hoe wordt binnen de politie voorkomen dat medewerkers die psychisch overbelast zijn geraakt te lang in de noodhulp of andere zware operationele functies blijven werken? Worden signalen van collega's en leidinggevenden hierover altijd vastgelegd en opgevolgd?</w:t>
      </w:r>
      <w:r w:rsidRPr="00342C85">
        <w:br/>
      </w:r>
    </w:p>
    <w:p w:rsidRPr="00342C85" w:rsidR="00FD7470" w:rsidP="00FD7470" w:rsidRDefault="00FD7470" w14:paraId="79379F3F" w14:textId="77777777">
      <w:pPr>
        <w:rPr>
          <w:b/>
          <w:bCs/>
        </w:rPr>
      </w:pPr>
      <w:r w:rsidRPr="00342C85">
        <w:rPr>
          <w:b/>
          <w:bCs/>
        </w:rPr>
        <w:t>Vraag 13</w:t>
      </w:r>
    </w:p>
    <w:p w:rsidRPr="00342C85" w:rsidR="00FD7470" w:rsidP="00FD7470" w:rsidRDefault="00FD7470" w14:paraId="65E51B83" w14:textId="77777777">
      <w:pPr>
        <w:rPr>
          <w:b/>
          <w:bCs/>
        </w:rPr>
      </w:pPr>
      <w:r w:rsidRPr="00342C85">
        <w:rPr>
          <w:b/>
          <w:bCs/>
        </w:rPr>
        <w:t>Hoe lang moeten politiemedewerkers met posttraumatische stressstoornis (PTSS) of ander blijvend letsel gemiddeld wachten op erkenning, en hoeveel zaken lopen al langer dan één, drie of vijf jaar?</w:t>
      </w:r>
    </w:p>
    <w:p w:rsidRPr="00475AC7" w:rsidR="00FD7470" w:rsidP="00234701" w:rsidRDefault="00FD7470" w14:paraId="113D967A" w14:textId="77777777"/>
    <w:p w:rsidRPr="00C514FA" w:rsidR="000E6F23" w:rsidP="000E6F23" w:rsidRDefault="000E6F23" w14:paraId="5CA000BE" w14:textId="77777777">
      <w:pPr>
        <w:rPr>
          <w:b/>
          <w:bCs/>
        </w:rPr>
      </w:pPr>
      <w:r>
        <w:rPr>
          <w:b/>
          <w:bCs/>
        </w:rPr>
        <w:t>Vraag 16</w:t>
      </w:r>
    </w:p>
    <w:p w:rsidR="002C061D" w:rsidP="00E138FE" w:rsidRDefault="000E6F23" w14:paraId="41E0DDB5" w14:textId="78391675">
      <w:pPr>
        <w:rPr>
          <w:b/>
          <w:bCs/>
        </w:rPr>
      </w:pPr>
      <w:r w:rsidRPr="00A94132">
        <w:rPr>
          <w:b/>
          <w:bCs/>
        </w:rPr>
        <w:t>Herkent u signalen van politiemedewerkers dat procedures voor restschade en andere financiële compensatie langdurig, ingewikkeld en belastend kunnen zijn? Wat doet u om ervoor te zorgen dat politiemedewerkers na een dienstongeval of beroepsziekte sneller duidelijkheid krijgen over hun financiële compensatie?</w:t>
      </w:r>
    </w:p>
    <w:p w:rsidR="002C061D" w:rsidP="00E138FE" w:rsidRDefault="002C061D" w14:paraId="27A5F998" w14:textId="77777777">
      <w:pPr>
        <w:rPr>
          <w:b/>
          <w:bCs/>
        </w:rPr>
      </w:pPr>
    </w:p>
    <w:p w:rsidRPr="00BF2181" w:rsidR="00234701" w:rsidP="00234701" w:rsidRDefault="00234701" w14:paraId="61BF952F" w14:textId="7E57A3D7">
      <w:r>
        <w:rPr>
          <w:b/>
          <w:bCs/>
        </w:rPr>
        <w:t xml:space="preserve">Antwoord op </w:t>
      </w:r>
      <w:r w:rsidR="00463213">
        <w:rPr>
          <w:b/>
          <w:bCs/>
        </w:rPr>
        <w:t>vragen</w:t>
      </w:r>
      <w:r>
        <w:rPr>
          <w:b/>
          <w:bCs/>
        </w:rPr>
        <w:t xml:space="preserve"> </w:t>
      </w:r>
      <w:r w:rsidR="00715B86">
        <w:rPr>
          <w:b/>
          <w:bCs/>
        </w:rPr>
        <w:t>12</w:t>
      </w:r>
      <w:r w:rsidR="002C061D">
        <w:rPr>
          <w:b/>
          <w:bCs/>
        </w:rPr>
        <w:t xml:space="preserve">, 13 en </w:t>
      </w:r>
      <w:r>
        <w:rPr>
          <w:b/>
          <w:bCs/>
        </w:rPr>
        <w:t>16</w:t>
      </w:r>
    </w:p>
    <w:p w:rsidR="00715B86" w:rsidP="002B113C" w:rsidRDefault="00234701" w14:paraId="6CC97E6D" w14:textId="29C16871">
      <w:r>
        <w:t>Het streven van de politieorganisatie is dat politiemedewerkers zo veilig en gezond mogelijk hun werk kunnen en blijven uitvoeren. Hierbij ondersteunt de politie als werkgever haar medewerkers door een breed pakket van maatregelen. De werkgever biedt een politiemedewerker waar nodig zorg, aandacht en ondersteuning. De Zorgwijzer</w:t>
      </w:r>
      <w:r>
        <w:rPr>
          <w:rStyle w:val="Voetnootmarkering"/>
        </w:rPr>
        <w:footnoteReference w:id="3"/>
      </w:r>
      <w:r>
        <w:t xml:space="preserve"> geeft een overzicht van het zorg- en ondersteuningsaanbod voor politiemedewerkers. </w:t>
      </w:r>
      <w:r w:rsidRPr="00CD710E">
        <w:t xml:space="preserve">De leidinggevenden vervullen een ondersteunende </w:t>
      </w:r>
      <w:r>
        <w:t xml:space="preserve">en signalerende </w:t>
      </w:r>
      <w:r w:rsidRPr="00CD710E">
        <w:t xml:space="preserve">rol in de zorg en aandacht voor de </w:t>
      </w:r>
      <w:proofErr w:type="spellStart"/>
      <w:r>
        <w:t>vroegsignalering</w:t>
      </w:r>
      <w:proofErr w:type="spellEnd"/>
      <w:r>
        <w:t xml:space="preserve"> en </w:t>
      </w:r>
      <w:r w:rsidRPr="00CD710E">
        <w:t>mentale weerbaarheid van hun medewerkers.</w:t>
      </w:r>
      <w:r>
        <w:t xml:space="preserve"> Daarnaast wordt er ook gewerkt aan preventie, zoals de Gezond Werken App. In deze app zijn tips</w:t>
      </w:r>
      <w:r w:rsidRPr="00BC5F6C">
        <w:t xml:space="preserve">, </w:t>
      </w:r>
      <w:r>
        <w:t>oe</w:t>
      </w:r>
      <w:r w:rsidRPr="00BC5F6C">
        <w:t>feningen en achtergrondinformatie op diverse thema</w:t>
      </w:r>
      <w:r>
        <w:t xml:space="preserve">’s, zoals </w:t>
      </w:r>
      <w:r w:rsidR="00715B86">
        <w:t xml:space="preserve">psychische </w:t>
      </w:r>
      <w:r>
        <w:t xml:space="preserve">overbelasting opgenomen. </w:t>
      </w:r>
      <w:r w:rsidR="00715B86">
        <w:t xml:space="preserve">Naast preventie en </w:t>
      </w:r>
      <w:proofErr w:type="spellStart"/>
      <w:r w:rsidR="00715B86">
        <w:t>vroegsignalering</w:t>
      </w:r>
      <w:proofErr w:type="spellEnd"/>
      <w:r w:rsidR="00715B86">
        <w:t xml:space="preserve"> is </w:t>
      </w:r>
      <w:r w:rsidR="002B113C">
        <w:t xml:space="preserve">het </w:t>
      </w:r>
      <w:r w:rsidR="00715B86">
        <w:t>van belang dat signalen van psychische overbelasting tijdig worden besproken met de betrokken leidinggevende en waar nodig leiden tot passende maatregelen. Afhankelijk van de individuele situatie kan dit betekenen dat werkzaamheden tijdelijk stoppen, tijdelijk worden aangepast of dat een medewerker andere werkzaamheden verricht.</w:t>
      </w:r>
    </w:p>
    <w:p w:rsidR="00234701" w:rsidP="00234701" w:rsidRDefault="00234701" w14:paraId="4499E68C" w14:textId="77777777"/>
    <w:p w:rsidR="006411D0" w:rsidP="006411D0" w:rsidRDefault="00234701" w14:paraId="4D88198E" w14:textId="77777777">
      <w:r w:rsidRPr="001C55BF">
        <w:t xml:space="preserve">Vanaf 1 april 2025 is het nieuwe stelsel </w:t>
      </w:r>
      <w:proofErr w:type="spellStart"/>
      <w:r w:rsidRPr="001C55BF">
        <w:t>beroepsgerelateerde</w:t>
      </w:r>
      <w:proofErr w:type="spellEnd"/>
      <w:r w:rsidRPr="001C55BF">
        <w:t xml:space="preserve"> gezondheidsklachten in werking getreden. </w:t>
      </w:r>
      <w:r w:rsidRPr="00B20404">
        <w:rPr>
          <w:rFonts w:eastAsia="Calibri" w:cs="Verdana"/>
        </w:rPr>
        <w:t xml:space="preserve">In het nieuwe stelsel staan </w:t>
      </w:r>
      <w:r>
        <w:rPr>
          <w:rFonts w:eastAsia="Calibri" w:cs="Verdana"/>
        </w:rPr>
        <w:t>preventie</w:t>
      </w:r>
      <w:r w:rsidRPr="00B20404">
        <w:rPr>
          <w:rFonts w:eastAsia="Calibri" w:cs="Verdana"/>
        </w:rPr>
        <w:t xml:space="preserve">, herstel en re-integratie van de </w:t>
      </w:r>
      <w:r w:rsidR="005960E8">
        <w:rPr>
          <w:rFonts w:eastAsia="Calibri" w:cs="Verdana"/>
        </w:rPr>
        <w:t>politie</w:t>
      </w:r>
      <w:r w:rsidRPr="00B20404">
        <w:rPr>
          <w:rFonts w:eastAsia="Calibri" w:cs="Verdana"/>
        </w:rPr>
        <w:t>medewerker centraal</w:t>
      </w:r>
      <w:r w:rsidR="005A3810">
        <w:rPr>
          <w:rFonts w:eastAsia="Calibri" w:cs="Verdana"/>
        </w:rPr>
        <w:t>, waarbij wordt ingezet op laagdrempelige en tijdige ondersteuning</w:t>
      </w:r>
      <w:r w:rsidRPr="00B20404">
        <w:rPr>
          <w:rFonts w:eastAsia="Calibri" w:cs="Verdana"/>
        </w:rPr>
        <w:t>.</w:t>
      </w:r>
      <w:r>
        <w:rPr>
          <w:rFonts w:eastAsia="Calibri" w:cs="Verdana"/>
        </w:rPr>
        <w:t xml:space="preserve"> </w:t>
      </w:r>
      <w:r w:rsidRPr="001C55BF">
        <w:t xml:space="preserve">Nieuwe meldingen van politiemedewerkers met </w:t>
      </w:r>
      <w:proofErr w:type="spellStart"/>
      <w:r w:rsidRPr="001C55BF">
        <w:t>beroepsgerelateerde</w:t>
      </w:r>
      <w:proofErr w:type="spellEnd"/>
      <w:r w:rsidRPr="001C55BF">
        <w:t xml:space="preserve"> klachten, waaronder PTSS en </w:t>
      </w:r>
      <w:r w:rsidR="005A3810">
        <w:t xml:space="preserve">andere </w:t>
      </w:r>
      <w:r w:rsidRPr="001C55BF">
        <w:t xml:space="preserve">psychische problematiek, vallen onder dit nieuwe stelsel. </w:t>
      </w:r>
    </w:p>
    <w:p w:rsidR="006411D0" w:rsidP="006411D0" w:rsidRDefault="006411D0" w14:paraId="098B9BD5" w14:textId="77777777"/>
    <w:p w:rsidR="00234701" w:rsidP="006411D0" w:rsidRDefault="00437630" w14:paraId="5F2E4F71" w14:textId="79493BE4">
      <w:r>
        <w:t>E</w:t>
      </w:r>
      <w:r w:rsidRPr="001C55BF" w:rsidR="00234701">
        <w:t>en politiemedewerker die zich meldt met gezondheidsklachten</w:t>
      </w:r>
      <w:r w:rsidR="009F4112">
        <w:t xml:space="preserve"> waarvan hij vermoedt dat deze </w:t>
      </w:r>
      <w:proofErr w:type="spellStart"/>
      <w:r w:rsidR="009F4112">
        <w:t>beroepsgerelateerd</w:t>
      </w:r>
      <w:proofErr w:type="spellEnd"/>
      <w:r w:rsidR="009F4112">
        <w:t xml:space="preserve"> zijn, </w:t>
      </w:r>
      <w:r>
        <w:t xml:space="preserve">krijgt </w:t>
      </w:r>
      <w:r w:rsidRPr="001C55BF" w:rsidR="00234701">
        <w:t>direct de benodigde begeleiding</w:t>
      </w:r>
      <w:r w:rsidR="009B5D72">
        <w:t xml:space="preserve"> </w:t>
      </w:r>
      <w:r w:rsidRPr="001C55BF" w:rsidR="00234701">
        <w:t xml:space="preserve">en </w:t>
      </w:r>
      <w:r w:rsidR="009F4112">
        <w:t>als er sprake is van schade of verzuim passende</w:t>
      </w:r>
      <w:r w:rsidR="00B161D3">
        <w:t xml:space="preserve"> </w:t>
      </w:r>
      <w:r w:rsidRPr="001C55BF" w:rsidR="00234701">
        <w:t xml:space="preserve">vergoedingen. </w:t>
      </w:r>
      <w:r w:rsidR="009F4112">
        <w:t>Na de melding</w:t>
      </w:r>
      <w:r>
        <w:t xml:space="preserve"> wordt </w:t>
      </w:r>
      <w:r w:rsidR="009F4112">
        <w:t xml:space="preserve">er </w:t>
      </w:r>
      <w:r>
        <w:t xml:space="preserve">pas getoetst op </w:t>
      </w:r>
      <w:proofErr w:type="spellStart"/>
      <w:r>
        <w:t>beroepsgerelateerdheid</w:t>
      </w:r>
      <w:proofErr w:type="spellEnd"/>
      <w:r>
        <w:t xml:space="preserve"> van die klachten. Hiervoor geldt een zeer lage drempel</w:t>
      </w:r>
      <w:r w:rsidR="009F4112">
        <w:t xml:space="preserve"> van 1% </w:t>
      </w:r>
      <w:proofErr w:type="spellStart"/>
      <w:r w:rsidR="009F4112">
        <w:t>beroepsgerelateerd</w:t>
      </w:r>
      <w:proofErr w:type="spellEnd"/>
      <w:r w:rsidR="009F4112">
        <w:t xml:space="preserve"> om de vergoedingen te kunnen continueren. </w:t>
      </w:r>
      <w:r w:rsidR="00B161D3">
        <w:t xml:space="preserve">Daarnaast </w:t>
      </w:r>
      <w:r w:rsidR="009F4112">
        <w:t xml:space="preserve">is de bewijslast voor de politiemedewerker laag, omdat de politiemedewerker slechts hoeft te stellen dat er sprake is van schade. </w:t>
      </w:r>
      <w:r>
        <w:t>Ten slotte hoeft er niet in alle gevallen sprake te zijn van</w:t>
      </w:r>
      <w:r w:rsidRPr="001C55BF" w:rsidR="00234701">
        <w:t xml:space="preserve"> een medische diagnose</w:t>
      </w:r>
      <w:r w:rsidR="009F4112">
        <w:t>. Dit betekent dat</w:t>
      </w:r>
      <w:r>
        <w:t xml:space="preserve"> als </w:t>
      </w:r>
      <w:r w:rsidR="009F4112">
        <w:t xml:space="preserve">er </w:t>
      </w:r>
      <w:r>
        <w:t xml:space="preserve">via </w:t>
      </w:r>
      <w:r w:rsidR="00B161D3">
        <w:t>een andere wijze het verband tussen de gezondheidsklachten en het werk als politiemedewerker kan worden vastgesteld</w:t>
      </w:r>
      <w:r w:rsidR="009F4112">
        <w:t xml:space="preserve"> </w:t>
      </w:r>
      <w:r w:rsidR="00B161D3">
        <w:t xml:space="preserve">er aanspraak </w:t>
      </w:r>
      <w:r w:rsidR="009F4112">
        <w:t xml:space="preserve">bestaat </w:t>
      </w:r>
      <w:r w:rsidR="00B161D3">
        <w:t>op vergoeding van schade</w:t>
      </w:r>
      <w:r w:rsidRPr="001C55BF" w:rsidR="00234701">
        <w:t>.</w:t>
      </w:r>
      <w:r w:rsidR="00B161D3">
        <w:t xml:space="preserve"> Met deze vereenvoudigde toepassing </w:t>
      </w:r>
      <w:r w:rsidR="00A73C72">
        <w:t xml:space="preserve">van het nieuwe stelsel </w:t>
      </w:r>
      <w:r w:rsidR="00B161D3">
        <w:t xml:space="preserve">hoeven politiemedewerkers niet meer lang te wachten om schade vergoed te krijgen. Op die manier worden zij snel ontzorgd en ontstaat er meer ruimte om zich te richten op herstel en re-integratie. </w:t>
      </w:r>
    </w:p>
    <w:p w:rsidR="00234701" w:rsidP="00234701" w:rsidRDefault="00234701" w14:paraId="0EAA7FF0" w14:textId="77777777"/>
    <w:p w:rsidR="00821122" w:rsidRDefault="00234701" w14:paraId="5427BE60" w14:textId="14A1F6B4">
      <w:r w:rsidRPr="00101B64">
        <w:t xml:space="preserve">Het is de </w:t>
      </w:r>
      <w:r w:rsidR="006F5480">
        <w:t>korpsleiding</w:t>
      </w:r>
      <w:r w:rsidRPr="00101B64" w:rsidR="006F5480">
        <w:t xml:space="preserve"> </w:t>
      </w:r>
      <w:r>
        <w:t xml:space="preserve">en mij </w:t>
      </w:r>
      <w:r w:rsidRPr="00101B64">
        <w:t xml:space="preserve">bekend dat de afwikkeling van </w:t>
      </w:r>
      <w:r w:rsidR="00484F0B">
        <w:t xml:space="preserve">(lopende) </w:t>
      </w:r>
      <w:r>
        <w:t>resterende schade onder het oude stelsel langdurig</w:t>
      </w:r>
      <w:r w:rsidR="00484F0B">
        <w:t>, ingewikkeld en belastend</w:t>
      </w:r>
      <w:r>
        <w:t xml:space="preserve"> was</w:t>
      </w:r>
      <w:r w:rsidR="00484F0B">
        <w:t>/is voor politiemedewerkers</w:t>
      </w:r>
      <w:r>
        <w:t xml:space="preserve">. </w:t>
      </w:r>
      <w:r w:rsidRPr="00C61570">
        <w:t>Voor de versnelling daarvan (</w:t>
      </w:r>
      <w:r>
        <w:t xml:space="preserve">de </w:t>
      </w:r>
      <w:r w:rsidRPr="00C61570">
        <w:t xml:space="preserve">wachttijden) is begin juli </w:t>
      </w:r>
      <w:r>
        <w:t xml:space="preserve">jl. </w:t>
      </w:r>
      <w:r w:rsidRPr="00C61570">
        <w:t>de tijdelijke beleidsregel af</w:t>
      </w:r>
      <w:r w:rsidR="004A6CB6">
        <w:t>handeling</w:t>
      </w:r>
      <w:r w:rsidRPr="00C61570">
        <w:t xml:space="preserve"> restschade politie vastgesteld</w:t>
      </w:r>
      <w:r>
        <w:t xml:space="preserve"> door de politie, de </w:t>
      </w:r>
      <w:r w:rsidR="00F15BB8">
        <w:t>politievakbonden</w:t>
      </w:r>
      <w:r>
        <w:t xml:space="preserve"> en </w:t>
      </w:r>
      <w:r w:rsidR="00484F0B">
        <w:t>ik als minister van Justitie en Veiligheid</w:t>
      </w:r>
      <w:r w:rsidRPr="00C61570">
        <w:t xml:space="preserve">. </w:t>
      </w:r>
      <w:r w:rsidR="00484F0B">
        <w:t xml:space="preserve">Voor </w:t>
      </w:r>
      <w:r w:rsidR="00D611F8">
        <w:t xml:space="preserve">de </w:t>
      </w:r>
      <w:r w:rsidR="00484F0B">
        <w:t xml:space="preserve">uitvoering van de beleidsregel </w:t>
      </w:r>
      <w:r w:rsidR="002250BE">
        <w:t xml:space="preserve">is </w:t>
      </w:r>
      <w:r w:rsidR="00FA469E">
        <w:t xml:space="preserve">er </w:t>
      </w:r>
      <w:r w:rsidR="002250BE">
        <w:t xml:space="preserve">bij </w:t>
      </w:r>
      <w:r w:rsidR="00484F0B">
        <w:t xml:space="preserve">de politie </w:t>
      </w:r>
      <w:r w:rsidRPr="00C61570" w:rsidR="004A6CB6">
        <w:t xml:space="preserve">bij </w:t>
      </w:r>
      <w:r w:rsidR="004A6CB6">
        <w:t>het T</w:t>
      </w:r>
      <w:r w:rsidRPr="00C61570" w:rsidR="004A6CB6">
        <w:t xml:space="preserve">eam </w:t>
      </w:r>
      <w:r w:rsidR="004A6CB6">
        <w:t>B</w:t>
      </w:r>
      <w:r w:rsidRPr="00C61570" w:rsidR="004A6CB6">
        <w:t>eroepsrisico</w:t>
      </w:r>
      <w:r w:rsidDel="002250BE" w:rsidR="004A6CB6">
        <w:t xml:space="preserve"> </w:t>
      </w:r>
      <w:r w:rsidRPr="00C61570">
        <w:t>een taskforce in</w:t>
      </w:r>
      <w:r w:rsidR="002250BE">
        <w:t>gericht</w:t>
      </w:r>
      <w:r w:rsidR="004A6CB6">
        <w:t xml:space="preserve"> die de komende maanden op </w:t>
      </w:r>
      <w:r w:rsidR="00FA469E">
        <w:t>gang</w:t>
      </w:r>
      <w:r w:rsidR="004A6CB6">
        <w:t xml:space="preserve"> komt</w:t>
      </w:r>
      <w:r w:rsidRPr="00C61570">
        <w:t xml:space="preserve">. </w:t>
      </w:r>
      <w:r w:rsidR="002250BE">
        <w:t xml:space="preserve">De tijdelijke beleidsregel kan worden toegepast nadat de aanvraag om smartengeld op grond van het oude stelsel is afgerond. </w:t>
      </w:r>
      <w:r>
        <w:t>Voor de berekening van de resterende schade zijn</w:t>
      </w:r>
      <w:r w:rsidR="006311B8">
        <w:t xml:space="preserve"> in de tijdelijke beleidsregel</w:t>
      </w:r>
      <w:r>
        <w:t xml:space="preserve"> vaste bedragen afgesproken om de politiemedewerker te voorzien van duidelijkheid over </w:t>
      </w:r>
      <w:r w:rsidR="002250BE">
        <w:t xml:space="preserve">zijn </w:t>
      </w:r>
      <w:r>
        <w:t xml:space="preserve">financiële compensatie. </w:t>
      </w:r>
      <w:r w:rsidR="00484F0B">
        <w:t xml:space="preserve">Dit </w:t>
      </w:r>
      <w:r w:rsidR="0067655E">
        <w:t>moet voorkomen</w:t>
      </w:r>
      <w:r w:rsidR="00484F0B">
        <w:t xml:space="preserve"> dat de afwikkeling van resterende schade ingewikkeld of belastend </w:t>
      </w:r>
      <w:r w:rsidR="002250BE">
        <w:t xml:space="preserve">is </w:t>
      </w:r>
      <w:r w:rsidR="00484F0B">
        <w:t xml:space="preserve">voor de politiemedewerker. </w:t>
      </w:r>
      <w:r>
        <w:t>De termijn van afhandeling is altijd casus afhankelijk.</w:t>
      </w:r>
    </w:p>
    <w:sectPr w:rsidR="00821122" w:rsidSect="007D5051">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F2109" w14:textId="77777777" w:rsidR="00D1116B" w:rsidRDefault="00D1116B">
      <w:pPr>
        <w:spacing w:line="240" w:lineRule="auto"/>
      </w:pPr>
      <w:r>
        <w:separator/>
      </w:r>
    </w:p>
  </w:endnote>
  <w:endnote w:type="continuationSeparator" w:id="0">
    <w:p w14:paraId="7E46BF7B" w14:textId="77777777" w:rsidR="00D1116B" w:rsidRDefault="00D111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altName w:val="Courier New"/>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494E" w14:textId="77777777" w:rsidR="00821122" w:rsidRDefault="0082112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68E7D" w14:textId="77777777" w:rsidR="00D1116B" w:rsidRDefault="00D1116B">
      <w:pPr>
        <w:spacing w:line="240" w:lineRule="auto"/>
      </w:pPr>
      <w:r>
        <w:separator/>
      </w:r>
    </w:p>
  </w:footnote>
  <w:footnote w:type="continuationSeparator" w:id="0">
    <w:p w14:paraId="1CF6BE67" w14:textId="77777777" w:rsidR="00D1116B" w:rsidRDefault="00D1116B">
      <w:pPr>
        <w:spacing w:line="240" w:lineRule="auto"/>
      </w:pPr>
      <w:r>
        <w:continuationSeparator/>
      </w:r>
    </w:p>
  </w:footnote>
  <w:footnote w:id="1">
    <w:p w14:paraId="14BADC6E" w14:textId="7590012F" w:rsidR="00FA0769" w:rsidRPr="00B60064" w:rsidRDefault="00FA0769">
      <w:pPr>
        <w:pStyle w:val="Voetnoottekst"/>
        <w:rPr>
          <w:sz w:val="13"/>
          <w:szCs w:val="13"/>
        </w:rPr>
      </w:pPr>
      <w:r w:rsidRPr="00B60064">
        <w:rPr>
          <w:rStyle w:val="Voetnootmarkering"/>
          <w:sz w:val="13"/>
          <w:szCs w:val="13"/>
        </w:rPr>
        <w:footnoteRef/>
      </w:r>
      <w:r w:rsidRPr="00B60064">
        <w:rPr>
          <w:sz w:val="13"/>
          <w:szCs w:val="13"/>
        </w:rPr>
        <w:t xml:space="preserve"> 2026Z23339.</w:t>
      </w:r>
    </w:p>
  </w:footnote>
  <w:footnote w:id="2">
    <w:p w14:paraId="2EC2C7FC" w14:textId="77777777" w:rsidR="00D57E36" w:rsidRPr="00EC7645" w:rsidRDefault="00D57E36" w:rsidP="00D57E36">
      <w:pPr>
        <w:spacing w:line="240" w:lineRule="auto"/>
        <w:rPr>
          <w:color w:val="auto"/>
          <w:sz w:val="13"/>
          <w:szCs w:val="13"/>
        </w:rPr>
      </w:pPr>
      <w:r w:rsidRPr="00EC7645">
        <w:rPr>
          <w:rStyle w:val="Voetnootmarkering"/>
          <w:sz w:val="13"/>
          <w:szCs w:val="13"/>
        </w:rPr>
        <w:footnoteRef/>
      </w:r>
      <w:r w:rsidRPr="00EC7645">
        <w:rPr>
          <w:sz w:val="13"/>
          <w:szCs w:val="13"/>
        </w:rPr>
        <w:t xml:space="preserve"> </w:t>
      </w:r>
      <w:r w:rsidRPr="00EC7645">
        <w:rPr>
          <w:color w:val="auto"/>
          <w:sz w:val="13"/>
          <w:szCs w:val="13"/>
        </w:rPr>
        <w:t xml:space="preserve">De </w:t>
      </w:r>
      <w:proofErr w:type="spellStart"/>
      <w:r w:rsidRPr="00EC7645">
        <w:rPr>
          <w:color w:val="auto"/>
          <w:sz w:val="13"/>
          <w:szCs w:val="13"/>
        </w:rPr>
        <w:t>factsheet</w:t>
      </w:r>
      <w:proofErr w:type="spellEnd"/>
      <w:r w:rsidRPr="00EC7645">
        <w:rPr>
          <w:color w:val="auto"/>
          <w:sz w:val="13"/>
          <w:szCs w:val="13"/>
        </w:rPr>
        <w:t xml:space="preserve"> strafrechtketenmonitor geeft reeds een overzicht van de ontwikkelingen in de strafrechtketen en de daarbij behorende sancties of maatregelen. Ook geeft de strafrechtketenmonitor inzicht in de doorlooptijden van strafzaken, de werkvoorraden bij verschillende ketenpartners, en het ophelderingspercentage bij misdrijven. </w:t>
      </w:r>
    </w:p>
    <w:p w14:paraId="017EE026" w14:textId="77777777" w:rsidR="00D57E36" w:rsidRDefault="00D57E36" w:rsidP="00D57E36">
      <w:pPr>
        <w:pStyle w:val="Voetnoottekst"/>
      </w:pPr>
    </w:p>
  </w:footnote>
  <w:footnote w:id="3">
    <w:p w14:paraId="65C99DC3" w14:textId="77777777" w:rsidR="00234701" w:rsidRPr="005553DD" w:rsidRDefault="00234701" w:rsidP="00234701">
      <w:pPr>
        <w:pStyle w:val="Voetnoottekst"/>
        <w:rPr>
          <w:sz w:val="13"/>
          <w:szCs w:val="13"/>
        </w:rPr>
      </w:pPr>
      <w:r w:rsidRPr="005553DD">
        <w:rPr>
          <w:rStyle w:val="Voetnootmarkering"/>
          <w:sz w:val="13"/>
          <w:szCs w:val="13"/>
        </w:rPr>
        <w:footnoteRef/>
      </w:r>
      <w:r w:rsidRPr="005553DD">
        <w:rPr>
          <w:sz w:val="13"/>
          <w:szCs w:val="13"/>
        </w:rPr>
        <w:t xml:space="preserve"> </w:t>
      </w:r>
      <w:hyperlink r:id="rId1" w:history="1">
        <w:r w:rsidRPr="005553DD">
          <w:rPr>
            <w:rStyle w:val="Hyperlink"/>
            <w:sz w:val="13"/>
            <w:szCs w:val="13"/>
          </w:rPr>
          <w:t>https://www.politie.nl/informatie/zorgwijzer-politie-2024.html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F42D" w14:textId="77777777" w:rsidR="00821122" w:rsidRDefault="00D1116B">
    <w:r>
      <w:rPr>
        <w:noProof/>
      </w:rPr>
      <mc:AlternateContent>
        <mc:Choice Requires="wps">
          <w:drawing>
            <wp:anchor distT="0" distB="0" distL="0" distR="0" simplePos="0" relativeHeight="251652608" behindDoc="0" locked="1" layoutInCell="1" allowOverlap="1" wp14:anchorId="072B2DBE" wp14:editId="1E8689EC">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2E17C68" w14:textId="405422AA" w:rsidR="00821122" w:rsidRDefault="00D1116B">
                          <w:pPr>
                            <w:pStyle w:val="Referentiegegevensbold"/>
                          </w:pPr>
                          <w:r>
                            <w:t xml:space="preserve">Directoraat-Generaal </w:t>
                          </w:r>
                          <w:r w:rsidR="000C68EA">
                            <w:t xml:space="preserve">Ondermijning, </w:t>
                          </w:r>
                          <w:r>
                            <w:t>Politie en Veiligheidsregio's</w:t>
                          </w:r>
                        </w:p>
                        <w:p w14:paraId="2F6E7C72" w14:textId="77777777" w:rsidR="00821122" w:rsidRDefault="00D1116B">
                          <w:pPr>
                            <w:pStyle w:val="Referentiegegevens"/>
                          </w:pPr>
                          <w:r>
                            <w:t>Portefeuille Politieorganisatie en -Middelen</w:t>
                          </w:r>
                        </w:p>
                        <w:p w14:paraId="418D7591" w14:textId="77777777" w:rsidR="00821122" w:rsidRDefault="00821122">
                          <w:pPr>
                            <w:pStyle w:val="WitregelW1"/>
                          </w:pPr>
                        </w:p>
                        <w:p w14:paraId="6AE40B2C" w14:textId="77777777" w:rsidR="00821122" w:rsidRDefault="00D1116B">
                          <w:pPr>
                            <w:pStyle w:val="Referentiegegevensbold"/>
                          </w:pPr>
                          <w:r>
                            <w:t>Onze referentie</w:t>
                          </w:r>
                        </w:p>
                        <w:p w14:paraId="498D8C79" w14:textId="77777777" w:rsidR="00821122" w:rsidRDefault="00D1116B">
                          <w:pPr>
                            <w:pStyle w:val="Referentiegegevens"/>
                          </w:pPr>
                          <w:r>
                            <w:t>8065206</w:t>
                          </w:r>
                        </w:p>
                      </w:txbxContent>
                    </wps:txbx>
                    <wps:bodyPr vert="horz" wrap="square" lIns="0" tIns="0" rIns="0" bIns="0" anchor="t" anchorCtr="0"/>
                  </wps:wsp>
                </a:graphicData>
              </a:graphic>
            </wp:anchor>
          </w:drawing>
        </mc:Choice>
        <mc:Fallback>
          <w:pict>
            <v:shapetype w14:anchorId="072B2DBE"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2E17C68" w14:textId="405422AA" w:rsidR="00821122" w:rsidRDefault="00D1116B">
                    <w:pPr>
                      <w:pStyle w:val="Referentiegegevensbold"/>
                    </w:pPr>
                    <w:r>
                      <w:t xml:space="preserve">Directoraat-Generaal </w:t>
                    </w:r>
                    <w:r w:rsidR="000C68EA">
                      <w:t xml:space="preserve">Ondermijning, </w:t>
                    </w:r>
                    <w:r>
                      <w:t>Politie en Veiligheidsregio's</w:t>
                    </w:r>
                  </w:p>
                  <w:p w14:paraId="2F6E7C72" w14:textId="77777777" w:rsidR="00821122" w:rsidRDefault="00D1116B">
                    <w:pPr>
                      <w:pStyle w:val="Referentiegegevens"/>
                    </w:pPr>
                    <w:r>
                      <w:t>Portefeuille Politieorganisatie en -Middelen</w:t>
                    </w:r>
                  </w:p>
                  <w:p w14:paraId="418D7591" w14:textId="77777777" w:rsidR="00821122" w:rsidRDefault="00821122">
                    <w:pPr>
                      <w:pStyle w:val="WitregelW1"/>
                    </w:pPr>
                  </w:p>
                  <w:p w14:paraId="6AE40B2C" w14:textId="77777777" w:rsidR="00821122" w:rsidRDefault="00D1116B">
                    <w:pPr>
                      <w:pStyle w:val="Referentiegegevensbold"/>
                    </w:pPr>
                    <w:r>
                      <w:t>Onze referentie</w:t>
                    </w:r>
                  </w:p>
                  <w:p w14:paraId="498D8C79" w14:textId="77777777" w:rsidR="00821122" w:rsidRDefault="00D1116B">
                    <w:pPr>
                      <w:pStyle w:val="Referentiegegevens"/>
                    </w:pPr>
                    <w:r>
                      <w:t>8065206</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2A65E98B" wp14:editId="22BD45ED">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2198B32" w14:textId="77777777" w:rsidR="00F73310" w:rsidRDefault="00F73310"/>
                      </w:txbxContent>
                    </wps:txbx>
                    <wps:bodyPr vert="horz" wrap="square" lIns="0" tIns="0" rIns="0" bIns="0" anchor="t" anchorCtr="0"/>
                  </wps:wsp>
                </a:graphicData>
              </a:graphic>
            </wp:anchor>
          </w:drawing>
        </mc:Choice>
        <mc:Fallback>
          <w:pict>
            <v:shape w14:anchorId="2A65E98B"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2198B32" w14:textId="77777777" w:rsidR="00F73310" w:rsidRDefault="00F7331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2305310" wp14:editId="22EF6EF8">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EE8BF1E" w14:textId="13BF4FD4" w:rsidR="00821122" w:rsidRDefault="00D1116B">
                          <w:pPr>
                            <w:pStyle w:val="Referentiegegevens"/>
                          </w:pPr>
                          <w:r>
                            <w:t xml:space="preserve">Pagina </w:t>
                          </w:r>
                          <w:r>
                            <w:fldChar w:fldCharType="begin"/>
                          </w:r>
                          <w:r>
                            <w:instrText>PAGE</w:instrText>
                          </w:r>
                          <w:r>
                            <w:fldChar w:fldCharType="separate"/>
                          </w:r>
                          <w:r w:rsidR="007D5FF2">
                            <w:rPr>
                              <w:noProof/>
                            </w:rPr>
                            <w:t>2</w:t>
                          </w:r>
                          <w:r>
                            <w:fldChar w:fldCharType="end"/>
                          </w:r>
                          <w:r>
                            <w:t xml:space="preserve"> van </w:t>
                          </w:r>
                          <w:r>
                            <w:fldChar w:fldCharType="begin"/>
                          </w:r>
                          <w:r>
                            <w:instrText>NUMPAGES</w:instrText>
                          </w:r>
                          <w:r>
                            <w:fldChar w:fldCharType="separate"/>
                          </w:r>
                          <w:r w:rsidR="008D33D7">
                            <w:rPr>
                              <w:noProof/>
                            </w:rPr>
                            <w:t>1</w:t>
                          </w:r>
                          <w:r>
                            <w:fldChar w:fldCharType="end"/>
                          </w:r>
                        </w:p>
                      </w:txbxContent>
                    </wps:txbx>
                    <wps:bodyPr vert="horz" wrap="square" lIns="0" tIns="0" rIns="0" bIns="0" anchor="t" anchorCtr="0"/>
                  </wps:wsp>
                </a:graphicData>
              </a:graphic>
            </wp:anchor>
          </w:drawing>
        </mc:Choice>
        <mc:Fallback>
          <w:pict>
            <v:shape w14:anchorId="52305310"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EE8BF1E" w14:textId="13BF4FD4" w:rsidR="00821122" w:rsidRDefault="00D1116B">
                    <w:pPr>
                      <w:pStyle w:val="Referentiegegevens"/>
                    </w:pPr>
                    <w:r>
                      <w:t xml:space="preserve">Pagina </w:t>
                    </w:r>
                    <w:r>
                      <w:fldChar w:fldCharType="begin"/>
                    </w:r>
                    <w:r>
                      <w:instrText>PAGE</w:instrText>
                    </w:r>
                    <w:r>
                      <w:fldChar w:fldCharType="separate"/>
                    </w:r>
                    <w:r w:rsidR="007D5FF2">
                      <w:rPr>
                        <w:noProof/>
                      </w:rPr>
                      <w:t>2</w:t>
                    </w:r>
                    <w:r>
                      <w:fldChar w:fldCharType="end"/>
                    </w:r>
                    <w:r>
                      <w:t xml:space="preserve"> van </w:t>
                    </w:r>
                    <w:r>
                      <w:fldChar w:fldCharType="begin"/>
                    </w:r>
                    <w:r>
                      <w:instrText>NUMPAGES</w:instrText>
                    </w:r>
                    <w:r>
                      <w:fldChar w:fldCharType="separate"/>
                    </w:r>
                    <w:r w:rsidR="008D33D7">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ED4B" w14:textId="77777777" w:rsidR="00821122" w:rsidRDefault="00D1116B">
    <w:pPr>
      <w:spacing w:after="6377" w:line="14" w:lineRule="exact"/>
    </w:pPr>
    <w:r>
      <w:rPr>
        <w:noProof/>
      </w:rPr>
      <mc:AlternateContent>
        <mc:Choice Requires="wps">
          <w:drawing>
            <wp:anchor distT="0" distB="0" distL="0" distR="0" simplePos="0" relativeHeight="251655680" behindDoc="0" locked="1" layoutInCell="1" allowOverlap="1" wp14:anchorId="5680F7FC" wp14:editId="2CB65ADC">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96E2122" w14:textId="77777777" w:rsidR="00FB3153" w:rsidRDefault="00D1116B">
                          <w:r>
                            <w:t xml:space="preserve">Aan de Voorzitter van de Tweede Kamer </w:t>
                          </w:r>
                        </w:p>
                        <w:p w14:paraId="70D675EB" w14:textId="35AB587A" w:rsidR="00821122" w:rsidRDefault="00D1116B">
                          <w:r>
                            <w:t>der Staten-Generaal</w:t>
                          </w:r>
                        </w:p>
                        <w:p w14:paraId="6E76AC48" w14:textId="77777777" w:rsidR="00821122" w:rsidRDefault="00D1116B">
                          <w:r>
                            <w:t xml:space="preserve">Postbus 20018 </w:t>
                          </w:r>
                        </w:p>
                        <w:p w14:paraId="59BC465B" w14:textId="77777777" w:rsidR="00821122" w:rsidRDefault="00D1116B">
                          <w:r>
                            <w:t>2500 EA  DEN HAAG</w:t>
                          </w:r>
                        </w:p>
                      </w:txbxContent>
                    </wps:txbx>
                    <wps:bodyPr vert="horz" wrap="square" lIns="0" tIns="0" rIns="0" bIns="0" anchor="t" anchorCtr="0"/>
                  </wps:wsp>
                </a:graphicData>
              </a:graphic>
            </wp:anchor>
          </w:drawing>
        </mc:Choice>
        <mc:Fallback>
          <w:pict>
            <v:shapetype w14:anchorId="5680F7FC"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96E2122" w14:textId="77777777" w:rsidR="00FB3153" w:rsidRDefault="00D1116B">
                    <w:r>
                      <w:t xml:space="preserve">Aan de Voorzitter van de Tweede Kamer </w:t>
                    </w:r>
                  </w:p>
                  <w:p w14:paraId="70D675EB" w14:textId="35AB587A" w:rsidR="00821122" w:rsidRDefault="00D1116B">
                    <w:r>
                      <w:t>der Staten-Generaal</w:t>
                    </w:r>
                  </w:p>
                  <w:p w14:paraId="6E76AC48" w14:textId="77777777" w:rsidR="00821122" w:rsidRDefault="00D1116B">
                    <w:r>
                      <w:t xml:space="preserve">Postbus 20018 </w:t>
                    </w:r>
                  </w:p>
                  <w:p w14:paraId="59BC465B" w14:textId="77777777" w:rsidR="00821122" w:rsidRDefault="00D1116B">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6AC87B5E" wp14:editId="29789945">
              <wp:simplePos x="0" y="0"/>
              <wp:positionH relativeFrom="page">
                <wp:posOffset>1009650</wp:posOffset>
              </wp:positionH>
              <wp:positionV relativeFrom="page">
                <wp:posOffset>3348990</wp:posOffset>
              </wp:positionV>
              <wp:extent cx="4787900" cy="70167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70167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821122" w14:paraId="40251403" w14:textId="77777777">
                            <w:trPr>
                              <w:trHeight w:val="240"/>
                            </w:trPr>
                            <w:tc>
                              <w:tcPr>
                                <w:tcW w:w="1140" w:type="dxa"/>
                              </w:tcPr>
                              <w:p w14:paraId="154096FB" w14:textId="77777777" w:rsidR="00821122" w:rsidRDefault="00D1116B">
                                <w:r>
                                  <w:t>Datum</w:t>
                                </w:r>
                              </w:p>
                            </w:tc>
                            <w:tc>
                              <w:tcPr>
                                <w:tcW w:w="5918" w:type="dxa"/>
                              </w:tcPr>
                              <w:p w14:paraId="69ECE549" w14:textId="0D348906" w:rsidR="00821122" w:rsidRPr="00F5167A" w:rsidRDefault="00D1116B">
                                <w:pPr>
                                  <w:rPr>
                                    <w:highlight w:val="yellow"/>
                                  </w:rPr>
                                </w:pPr>
                                <w:sdt>
                                  <w:sdtPr>
                                    <w:id w:val="190125483"/>
                                    <w:date w:fullDate="2026-11-02T00:00:00Z">
                                      <w:dateFormat w:val="d MMMM yyyy"/>
                                      <w:lid w:val="nl"/>
                                      <w:storeMappedDataAs w:val="dateTime"/>
                                      <w:calendar w:val="gregorian"/>
                                    </w:date>
                                  </w:sdtPr>
                                  <w:sdtEndPr/>
                                  <w:sdtContent>
                                    <w:r w:rsidR="007D5051" w:rsidRPr="007D5051">
                                      <w:t>2 november 2026</w:t>
                                    </w:r>
                                  </w:sdtContent>
                                </w:sdt>
                              </w:p>
                            </w:tc>
                          </w:tr>
                          <w:tr w:rsidR="00821122" w14:paraId="352D171C" w14:textId="77777777">
                            <w:trPr>
                              <w:trHeight w:val="240"/>
                            </w:trPr>
                            <w:tc>
                              <w:tcPr>
                                <w:tcW w:w="1140" w:type="dxa"/>
                              </w:tcPr>
                              <w:p w14:paraId="697D7F8B" w14:textId="77777777" w:rsidR="00821122" w:rsidRDefault="00D1116B">
                                <w:r>
                                  <w:t>Betreft</w:t>
                                </w:r>
                              </w:p>
                            </w:tc>
                            <w:tc>
                              <w:tcPr>
                                <w:tcW w:w="5918" w:type="dxa"/>
                              </w:tcPr>
                              <w:p w14:paraId="0E92EA24" w14:textId="4469E2DE" w:rsidR="00821122" w:rsidRDefault="00FB3153">
                                <w:r>
                                  <w:t xml:space="preserve">Antwoorden </w:t>
                                </w:r>
                                <w:r w:rsidR="00D1116B">
                                  <w:t xml:space="preserve">Kamervragen over </w:t>
                                </w:r>
                                <w:r w:rsidR="00A94132">
                                  <w:t>signalen van politiemedewerkers over knelpunten binnen de politieorganisatie</w:t>
                                </w:r>
                              </w:p>
                            </w:tc>
                          </w:tr>
                        </w:tbl>
                        <w:p w14:paraId="1DDC5136" w14:textId="77777777" w:rsidR="00F73310" w:rsidRDefault="00F73310"/>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AC87B5E" id="46feebd0-aa3c-11ea-a756-beb5f67e67be" o:spid="_x0000_s1030" type="#_x0000_t202" style="position:absolute;margin-left:79.5pt;margin-top:263.7pt;width:377pt;height:55.25pt;z-index:2516567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821122" w14:paraId="40251403" w14:textId="77777777">
                      <w:trPr>
                        <w:trHeight w:val="240"/>
                      </w:trPr>
                      <w:tc>
                        <w:tcPr>
                          <w:tcW w:w="1140" w:type="dxa"/>
                        </w:tcPr>
                        <w:p w14:paraId="154096FB" w14:textId="77777777" w:rsidR="00821122" w:rsidRDefault="00D1116B">
                          <w:r>
                            <w:t>Datum</w:t>
                          </w:r>
                        </w:p>
                      </w:tc>
                      <w:tc>
                        <w:tcPr>
                          <w:tcW w:w="5918" w:type="dxa"/>
                        </w:tcPr>
                        <w:p w14:paraId="69ECE549" w14:textId="0D348906" w:rsidR="00821122" w:rsidRPr="00F5167A" w:rsidRDefault="00D1116B">
                          <w:pPr>
                            <w:rPr>
                              <w:highlight w:val="yellow"/>
                            </w:rPr>
                          </w:pPr>
                          <w:sdt>
                            <w:sdtPr>
                              <w:id w:val="190125483"/>
                              <w:date w:fullDate="2026-11-02T00:00:00Z">
                                <w:dateFormat w:val="d MMMM yyyy"/>
                                <w:lid w:val="nl"/>
                                <w:storeMappedDataAs w:val="dateTime"/>
                                <w:calendar w:val="gregorian"/>
                              </w:date>
                            </w:sdtPr>
                            <w:sdtEndPr/>
                            <w:sdtContent>
                              <w:r w:rsidR="007D5051" w:rsidRPr="007D5051">
                                <w:t>2 november 2026</w:t>
                              </w:r>
                            </w:sdtContent>
                          </w:sdt>
                        </w:p>
                      </w:tc>
                    </w:tr>
                    <w:tr w:rsidR="00821122" w14:paraId="352D171C" w14:textId="77777777">
                      <w:trPr>
                        <w:trHeight w:val="240"/>
                      </w:trPr>
                      <w:tc>
                        <w:tcPr>
                          <w:tcW w:w="1140" w:type="dxa"/>
                        </w:tcPr>
                        <w:p w14:paraId="697D7F8B" w14:textId="77777777" w:rsidR="00821122" w:rsidRDefault="00D1116B">
                          <w:r>
                            <w:t>Betreft</w:t>
                          </w:r>
                        </w:p>
                      </w:tc>
                      <w:tc>
                        <w:tcPr>
                          <w:tcW w:w="5918" w:type="dxa"/>
                        </w:tcPr>
                        <w:p w14:paraId="0E92EA24" w14:textId="4469E2DE" w:rsidR="00821122" w:rsidRDefault="00FB3153">
                          <w:r>
                            <w:t xml:space="preserve">Antwoorden </w:t>
                          </w:r>
                          <w:r w:rsidR="00D1116B">
                            <w:t xml:space="preserve">Kamervragen over </w:t>
                          </w:r>
                          <w:r w:rsidR="00A94132">
                            <w:t>signalen van politiemedewerkers over knelpunten binnen de politieorganisatie</w:t>
                          </w:r>
                        </w:p>
                      </w:tc>
                    </w:tr>
                  </w:tbl>
                  <w:p w14:paraId="1DDC5136" w14:textId="77777777" w:rsidR="00F73310" w:rsidRDefault="00F73310"/>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1539A461" wp14:editId="5F63CF70">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021470D" w14:textId="1676F53E" w:rsidR="00821122" w:rsidRDefault="00D1116B">
                          <w:pPr>
                            <w:pStyle w:val="Referentiegegevensbold"/>
                          </w:pPr>
                          <w:r>
                            <w:t xml:space="preserve">Directoraat-Generaal </w:t>
                          </w:r>
                          <w:r w:rsidR="000C68EA">
                            <w:t xml:space="preserve">Ondermijning, </w:t>
                          </w:r>
                          <w:r>
                            <w:t>Politie en Veiligheidsregio's</w:t>
                          </w:r>
                        </w:p>
                        <w:p w14:paraId="67AF6BA7" w14:textId="77777777" w:rsidR="00821122" w:rsidRDefault="00D1116B">
                          <w:pPr>
                            <w:pStyle w:val="Referentiegegevens"/>
                          </w:pPr>
                          <w:r>
                            <w:t>Portefeuille Politieorganisatie en -Middelen</w:t>
                          </w:r>
                        </w:p>
                        <w:p w14:paraId="4FC1CCC5" w14:textId="77777777" w:rsidR="00821122" w:rsidRDefault="00821122">
                          <w:pPr>
                            <w:pStyle w:val="WitregelW1"/>
                          </w:pPr>
                        </w:p>
                        <w:p w14:paraId="58D97902" w14:textId="77777777" w:rsidR="00821122" w:rsidRPr="000C68EA" w:rsidRDefault="00D1116B">
                          <w:pPr>
                            <w:pStyle w:val="Referentiegegevens"/>
                          </w:pPr>
                          <w:r w:rsidRPr="000C68EA">
                            <w:t>Turfmarkt 147</w:t>
                          </w:r>
                        </w:p>
                        <w:p w14:paraId="2A041A98" w14:textId="77777777" w:rsidR="00821122" w:rsidRPr="000569DA" w:rsidRDefault="00D1116B">
                          <w:pPr>
                            <w:pStyle w:val="Referentiegegevens"/>
                            <w:rPr>
                              <w:lang w:val="de-DE"/>
                            </w:rPr>
                          </w:pPr>
                          <w:r w:rsidRPr="000569DA">
                            <w:rPr>
                              <w:lang w:val="de-DE"/>
                            </w:rPr>
                            <w:t>2511 DP   Den Haag</w:t>
                          </w:r>
                        </w:p>
                        <w:p w14:paraId="7A7CFD07" w14:textId="77777777" w:rsidR="00821122" w:rsidRPr="000569DA" w:rsidRDefault="00D1116B">
                          <w:pPr>
                            <w:pStyle w:val="Referentiegegevens"/>
                            <w:rPr>
                              <w:lang w:val="de-DE"/>
                            </w:rPr>
                          </w:pPr>
                          <w:r w:rsidRPr="000569DA">
                            <w:rPr>
                              <w:lang w:val="de-DE"/>
                            </w:rPr>
                            <w:t>Postbus 20301</w:t>
                          </w:r>
                        </w:p>
                        <w:p w14:paraId="2803DE25" w14:textId="77777777" w:rsidR="00821122" w:rsidRPr="000569DA" w:rsidRDefault="00D1116B">
                          <w:pPr>
                            <w:pStyle w:val="Referentiegegevens"/>
                            <w:rPr>
                              <w:lang w:val="de-DE"/>
                            </w:rPr>
                          </w:pPr>
                          <w:r w:rsidRPr="000569DA">
                            <w:rPr>
                              <w:lang w:val="de-DE"/>
                            </w:rPr>
                            <w:t>2500 EH   Den Haag</w:t>
                          </w:r>
                        </w:p>
                        <w:p w14:paraId="376DFACC" w14:textId="77777777" w:rsidR="00821122" w:rsidRPr="000569DA" w:rsidRDefault="00D1116B">
                          <w:pPr>
                            <w:pStyle w:val="Referentiegegevens"/>
                            <w:rPr>
                              <w:lang w:val="de-DE"/>
                            </w:rPr>
                          </w:pPr>
                          <w:r w:rsidRPr="000569DA">
                            <w:rPr>
                              <w:lang w:val="de-DE"/>
                            </w:rPr>
                            <w:t>www.rijksoverheid.nl/jenv</w:t>
                          </w:r>
                        </w:p>
                        <w:p w14:paraId="113B3748" w14:textId="77777777" w:rsidR="00821122" w:rsidRPr="000569DA" w:rsidRDefault="00821122">
                          <w:pPr>
                            <w:pStyle w:val="WitregelW2"/>
                            <w:rPr>
                              <w:lang w:val="de-DE"/>
                            </w:rPr>
                          </w:pPr>
                        </w:p>
                        <w:p w14:paraId="27C49076" w14:textId="77777777" w:rsidR="00821122" w:rsidRDefault="00D1116B">
                          <w:pPr>
                            <w:pStyle w:val="Referentiegegevensbold"/>
                          </w:pPr>
                          <w:r>
                            <w:t>Onze referentie</w:t>
                          </w:r>
                        </w:p>
                        <w:p w14:paraId="3AE6C766" w14:textId="77777777" w:rsidR="00821122" w:rsidRDefault="00D1116B">
                          <w:pPr>
                            <w:pStyle w:val="Referentiegegevens"/>
                          </w:pPr>
                          <w:r>
                            <w:t>8065206</w:t>
                          </w:r>
                        </w:p>
                        <w:p w14:paraId="427C674D" w14:textId="77777777" w:rsidR="00821122" w:rsidRDefault="00821122">
                          <w:pPr>
                            <w:pStyle w:val="WitregelW1"/>
                          </w:pPr>
                        </w:p>
                        <w:p w14:paraId="754F804B" w14:textId="2B2CD22C" w:rsidR="00821122" w:rsidRPr="00FB3153" w:rsidRDefault="00FB3153">
                          <w:pPr>
                            <w:pStyle w:val="Referentiegegevens"/>
                            <w:rPr>
                              <w:b/>
                              <w:bCs/>
                            </w:rPr>
                          </w:pPr>
                          <w:r w:rsidRPr="00FB3153">
                            <w:rPr>
                              <w:b/>
                              <w:bCs/>
                            </w:rPr>
                            <w:t>Uw referentie</w:t>
                          </w:r>
                        </w:p>
                        <w:p w14:paraId="7C26E2E3" w14:textId="5D8E20AF" w:rsidR="00FB3153" w:rsidRPr="00FB3153" w:rsidRDefault="00FB3153" w:rsidP="00FB3153">
                          <w:pPr>
                            <w:rPr>
                              <w:sz w:val="13"/>
                              <w:szCs w:val="13"/>
                            </w:rPr>
                          </w:pPr>
                          <w:r w:rsidRPr="00FB3153">
                            <w:rPr>
                              <w:sz w:val="13"/>
                              <w:szCs w:val="13"/>
                            </w:rPr>
                            <w:t>2026Z19186</w:t>
                          </w:r>
                        </w:p>
                      </w:txbxContent>
                    </wps:txbx>
                    <wps:bodyPr vert="horz" wrap="square" lIns="0" tIns="0" rIns="0" bIns="0" anchor="t" anchorCtr="0"/>
                  </wps:wsp>
                </a:graphicData>
              </a:graphic>
            </wp:anchor>
          </w:drawing>
        </mc:Choice>
        <mc:Fallback>
          <w:pict>
            <v:shape w14:anchorId="1539A461"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021470D" w14:textId="1676F53E" w:rsidR="00821122" w:rsidRDefault="00D1116B">
                    <w:pPr>
                      <w:pStyle w:val="Referentiegegevensbold"/>
                    </w:pPr>
                    <w:r>
                      <w:t xml:space="preserve">Directoraat-Generaal </w:t>
                    </w:r>
                    <w:r w:rsidR="000C68EA">
                      <w:t xml:space="preserve">Ondermijning, </w:t>
                    </w:r>
                    <w:r>
                      <w:t>Politie en Veiligheidsregio's</w:t>
                    </w:r>
                  </w:p>
                  <w:p w14:paraId="67AF6BA7" w14:textId="77777777" w:rsidR="00821122" w:rsidRDefault="00D1116B">
                    <w:pPr>
                      <w:pStyle w:val="Referentiegegevens"/>
                    </w:pPr>
                    <w:r>
                      <w:t>Portefeuille Politieorganisatie en -Middelen</w:t>
                    </w:r>
                  </w:p>
                  <w:p w14:paraId="4FC1CCC5" w14:textId="77777777" w:rsidR="00821122" w:rsidRDefault="00821122">
                    <w:pPr>
                      <w:pStyle w:val="WitregelW1"/>
                    </w:pPr>
                  </w:p>
                  <w:p w14:paraId="58D97902" w14:textId="77777777" w:rsidR="00821122" w:rsidRPr="000C68EA" w:rsidRDefault="00D1116B">
                    <w:pPr>
                      <w:pStyle w:val="Referentiegegevens"/>
                    </w:pPr>
                    <w:r w:rsidRPr="000C68EA">
                      <w:t>Turfmarkt 147</w:t>
                    </w:r>
                  </w:p>
                  <w:p w14:paraId="2A041A98" w14:textId="77777777" w:rsidR="00821122" w:rsidRPr="000569DA" w:rsidRDefault="00D1116B">
                    <w:pPr>
                      <w:pStyle w:val="Referentiegegevens"/>
                      <w:rPr>
                        <w:lang w:val="de-DE"/>
                      </w:rPr>
                    </w:pPr>
                    <w:r w:rsidRPr="000569DA">
                      <w:rPr>
                        <w:lang w:val="de-DE"/>
                      </w:rPr>
                      <w:t>2511 DP   Den Haag</w:t>
                    </w:r>
                  </w:p>
                  <w:p w14:paraId="7A7CFD07" w14:textId="77777777" w:rsidR="00821122" w:rsidRPr="000569DA" w:rsidRDefault="00D1116B">
                    <w:pPr>
                      <w:pStyle w:val="Referentiegegevens"/>
                      <w:rPr>
                        <w:lang w:val="de-DE"/>
                      </w:rPr>
                    </w:pPr>
                    <w:r w:rsidRPr="000569DA">
                      <w:rPr>
                        <w:lang w:val="de-DE"/>
                      </w:rPr>
                      <w:t>Postbus 20301</w:t>
                    </w:r>
                  </w:p>
                  <w:p w14:paraId="2803DE25" w14:textId="77777777" w:rsidR="00821122" w:rsidRPr="000569DA" w:rsidRDefault="00D1116B">
                    <w:pPr>
                      <w:pStyle w:val="Referentiegegevens"/>
                      <w:rPr>
                        <w:lang w:val="de-DE"/>
                      </w:rPr>
                    </w:pPr>
                    <w:r w:rsidRPr="000569DA">
                      <w:rPr>
                        <w:lang w:val="de-DE"/>
                      </w:rPr>
                      <w:t>2500 EH   Den Haag</w:t>
                    </w:r>
                  </w:p>
                  <w:p w14:paraId="376DFACC" w14:textId="77777777" w:rsidR="00821122" w:rsidRPr="000569DA" w:rsidRDefault="00D1116B">
                    <w:pPr>
                      <w:pStyle w:val="Referentiegegevens"/>
                      <w:rPr>
                        <w:lang w:val="de-DE"/>
                      </w:rPr>
                    </w:pPr>
                    <w:r w:rsidRPr="000569DA">
                      <w:rPr>
                        <w:lang w:val="de-DE"/>
                      </w:rPr>
                      <w:t>www.rijksoverheid.nl/jenv</w:t>
                    </w:r>
                  </w:p>
                  <w:p w14:paraId="113B3748" w14:textId="77777777" w:rsidR="00821122" w:rsidRPr="000569DA" w:rsidRDefault="00821122">
                    <w:pPr>
                      <w:pStyle w:val="WitregelW2"/>
                      <w:rPr>
                        <w:lang w:val="de-DE"/>
                      </w:rPr>
                    </w:pPr>
                  </w:p>
                  <w:p w14:paraId="27C49076" w14:textId="77777777" w:rsidR="00821122" w:rsidRDefault="00D1116B">
                    <w:pPr>
                      <w:pStyle w:val="Referentiegegevensbold"/>
                    </w:pPr>
                    <w:r>
                      <w:t>Onze referentie</w:t>
                    </w:r>
                  </w:p>
                  <w:p w14:paraId="3AE6C766" w14:textId="77777777" w:rsidR="00821122" w:rsidRDefault="00D1116B">
                    <w:pPr>
                      <w:pStyle w:val="Referentiegegevens"/>
                    </w:pPr>
                    <w:r>
                      <w:t>8065206</w:t>
                    </w:r>
                  </w:p>
                  <w:p w14:paraId="427C674D" w14:textId="77777777" w:rsidR="00821122" w:rsidRDefault="00821122">
                    <w:pPr>
                      <w:pStyle w:val="WitregelW1"/>
                    </w:pPr>
                  </w:p>
                  <w:p w14:paraId="754F804B" w14:textId="2B2CD22C" w:rsidR="00821122" w:rsidRPr="00FB3153" w:rsidRDefault="00FB3153">
                    <w:pPr>
                      <w:pStyle w:val="Referentiegegevens"/>
                      <w:rPr>
                        <w:b/>
                        <w:bCs/>
                      </w:rPr>
                    </w:pPr>
                    <w:r w:rsidRPr="00FB3153">
                      <w:rPr>
                        <w:b/>
                        <w:bCs/>
                      </w:rPr>
                      <w:t>Uw referentie</w:t>
                    </w:r>
                  </w:p>
                  <w:p w14:paraId="7C26E2E3" w14:textId="5D8E20AF" w:rsidR="00FB3153" w:rsidRPr="00FB3153" w:rsidRDefault="00FB3153" w:rsidP="00FB3153">
                    <w:pPr>
                      <w:rPr>
                        <w:sz w:val="13"/>
                        <w:szCs w:val="13"/>
                      </w:rPr>
                    </w:pPr>
                    <w:r w:rsidRPr="00FB3153">
                      <w:rPr>
                        <w:sz w:val="13"/>
                        <w:szCs w:val="13"/>
                      </w:rPr>
                      <w:t>2026Z19186</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1319F05B" wp14:editId="65267F6A">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7F7212F" w14:textId="77777777" w:rsidR="00F73310" w:rsidRDefault="00F73310"/>
                      </w:txbxContent>
                    </wps:txbx>
                    <wps:bodyPr vert="horz" wrap="square" lIns="0" tIns="0" rIns="0" bIns="0" anchor="t" anchorCtr="0"/>
                  </wps:wsp>
                </a:graphicData>
              </a:graphic>
            </wp:anchor>
          </w:drawing>
        </mc:Choice>
        <mc:Fallback>
          <w:pict>
            <v:shape w14:anchorId="1319F05B"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7F7212F" w14:textId="77777777" w:rsidR="00F73310" w:rsidRDefault="00F73310"/>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10F2F3BB" wp14:editId="537D07D4">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81AC605" w14:textId="77777777" w:rsidR="00821122" w:rsidRDefault="00D1116B">
                          <w:pPr>
                            <w:pStyle w:val="Referentiegegevens"/>
                          </w:pPr>
                          <w:r>
                            <w:t xml:space="preserve">Pagina </w:t>
                          </w:r>
                          <w:r>
                            <w:fldChar w:fldCharType="begin"/>
                          </w:r>
                          <w:r>
                            <w:instrText>PAGE</w:instrText>
                          </w:r>
                          <w:r>
                            <w:fldChar w:fldCharType="separate"/>
                          </w:r>
                          <w:r w:rsidR="008D33D7">
                            <w:rPr>
                              <w:noProof/>
                            </w:rPr>
                            <w:t>1</w:t>
                          </w:r>
                          <w:r>
                            <w:fldChar w:fldCharType="end"/>
                          </w:r>
                          <w:r>
                            <w:t xml:space="preserve"> van </w:t>
                          </w:r>
                          <w:r>
                            <w:fldChar w:fldCharType="begin"/>
                          </w:r>
                          <w:r>
                            <w:instrText>NUMPAGES</w:instrText>
                          </w:r>
                          <w:r>
                            <w:fldChar w:fldCharType="separate"/>
                          </w:r>
                          <w:r w:rsidR="008D33D7">
                            <w:rPr>
                              <w:noProof/>
                            </w:rPr>
                            <w:t>1</w:t>
                          </w:r>
                          <w:r>
                            <w:fldChar w:fldCharType="end"/>
                          </w:r>
                        </w:p>
                      </w:txbxContent>
                    </wps:txbx>
                    <wps:bodyPr vert="horz" wrap="square" lIns="0" tIns="0" rIns="0" bIns="0" anchor="t" anchorCtr="0"/>
                  </wps:wsp>
                </a:graphicData>
              </a:graphic>
            </wp:anchor>
          </w:drawing>
        </mc:Choice>
        <mc:Fallback>
          <w:pict>
            <v:shape w14:anchorId="10F2F3BB"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81AC605" w14:textId="77777777" w:rsidR="00821122" w:rsidRDefault="00D1116B">
                    <w:pPr>
                      <w:pStyle w:val="Referentiegegevens"/>
                    </w:pPr>
                    <w:r>
                      <w:t xml:space="preserve">Pagina </w:t>
                    </w:r>
                    <w:r>
                      <w:fldChar w:fldCharType="begin"/>
                    </w:r>
                    <w:r>
                      <w:instrText>PAGE</w:instrText>
                    </w:r>
                    <w:r>
                      <w:fldChar w:fldCharType="separate"/>
                    </w:r>
                    <w:r w:rsidR="008D33D7">
                      <w:rPr>
                        <w:noProof/>
                      </w:rPr>
                      <w:t>1</w:t>
                    </w:r>
                    <w:r>
                      <w:fldChar w:fldCharType="end"/>
                    </w:r>
                    <w:r>
                      <w:t xml:space="preserve"> van </w:t>
                    </w:r>
                    <w:r>
                      <w:fldChar w:fldCharType="begin"/>
                    </w:r>
                    <w:r>
                      <w:instrText>NUMPAGES</w:instrText>
                    </w:r>
                    <w:r>
                      <w:fldChar w:fldCharType="separate"/>
                    </w:r>
                    <w:r w:rsidR="008D33D7">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7EA22102" wp14:editId="2CD9577E">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AB31B3C" w14:textId="77777777" w:rsidR="00821122" w:rsidRDefault="00D1116B">
                          <w:pPr>
                            <w:spacing w:line="240" w:lineRule="auto"/>
                          </w:pPr>
                          <w:r>
                            <w:rPr>
                              <w:noProof/>
                            </w:rPr>
                            <w:drawing>
                              <wp:inline distT="0" distB="0" distL="0" distR="0" wp14:anchorId="184D0884" wp14:editId="5E4C67A0">
                                <wp:extent cx="467995" cy="1583865"/>
                                <wp:effectExtent l="0" t="0" r="0" b="0"/>
                                <wp:docPr id="408463786"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EA22102"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AB31B3C" w14:textId="77777777" w:rsidR="00821122" w:rsidRDefault="00D1116B">
                    <w:pPr>
                      <w:spacing w:line="240" w:lineRule="auto"/>
                    </w:pPr>
                    <w:r>
                      <w:rPr>
                        <w:noProof/>
                      </w:rPr>
                      <w:drawing>
                        <wp:inline distT="0" distB="0" distL="0" distR="0" wp14:anchorId="184D0884" wp14:editId="5E4C67A0">
                          <wp:extent cx="467995" cy="1583865"/>
                          <wp:effectExtent l="0" t="0" r="0" b="0"/>
                          <wp:docPr id="408463786"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8FE49BA" wp14:editId="3E5F2CF4">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74E2439" w14:textId="77777777" w:rsidR="00821122" w:rsidRDefault="00D1116B">
                          <w:pPr>
                            <w:spacing w:line="240" w:lineRule="auto"/>
                          </w:pPr>
                          <w:r>
                            <w:rPr>
                              <w:noProof/>
                            </w:rPr>
                            <w:drawing>
                              <wp:inline distT="0" distB="0" distL="0" distR="0" wp14:anchorId="34303D64" wp14:editId="39AFFE1E">
                                <wp:extent cx="2339975" cy="1582834"/>
                                <wp:effectExtent l="0" t="0" r="0" b="0"/>
                                <wp:docPr id="1524680801"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FE49BA"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74E2439" w14:textId="77777777" w:rsidR="00821122" w:rsidRDefault="00D1116B">
                    <w:pPr>
                      <w:spacing w:line="240" w:lineRule="auto"/>
                    </w:pPr>
                    <w:r>
                      <w:rPr>
                        <w:noProof/>
                      </w:rPr>
                      <w:drawing>
                        <wp:inline distT="0" distB="0" distL="0" distR="0" wp14:anchorId="34303D64" wp14:editId="39AFFE1E">
                          <wp:extent cx="2339975" cy="1582834"/>
                          <wp:effectExtent l="0" t="0" r="0" b="0"/>
                          <wp:docPr id="1524680801"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644C51F3" wp14:editId="5EF0B1CA">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679D25F" w14:textId="77777777" w:rsidR="00821122" w:rsidRDefault="00D1116B">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44C51F3"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679D25F" w14:textId="77777777" w:rsidR="00821122" w:rsidRDefault="00D1116B">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64D4F1"/>
    <w:multiLevelType w:val="multilevel"/>
    <w:tmpl w:val="D6B4F70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A6544D8"/>
    <w:multiLevelType w:val="multilevel"/>
    <w:tmpl w:val="05C1E4F6"/>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435AB47"/>
    <w:multiLevelType w:val="multilevel"/>
    <w:tmpl w:val="6BE6E21F"/>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181D54A4"/>
    <w:multiLevelType w:val="hybridMultilevel"/>
    <w:tmpl w:val="B1942414"/>
    <w:lvl w:ilvl="0" w:tplc="7C64940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EE3FB7"/>
    <w:multiLevelType w:val="multilevel"/>
    <w:tmpl w:val="D3E4EE73"/>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6AE936B0"/>
    <w:multiLevelType w:val="multilevel"/>
    <w:tmpl w:val="2DFE2DE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7823503B"/>
    <w:multiLevelType w:val="multilevel"/>
    <w:tmpl w:val="9554B3C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423914291">
    <w:abstractNumId w:val="4"/>
  </w:num>
  <w:num w:numId="2" w16cid:durableId="1097561924">
    <w:abstractNumId w:val="2"/>
  </w:num>
  <w:num w:numId="3" w16cid:durableId="1081214342">
    <w:abstractNumId w:val="5"/>
  </w:num>
  <w:num w:numId="4" w16cid:durableId="2083939349">
    <w:abstractNumId w:val="6"/>
  </w:num>
  <w:num w:numId="5" w16cid:durableId="1962028404">
    <w:abstractNumId w:val="1"/>
  </w:num>
  <w:num w:numId="6" w16cid:durableId="913976631">
    <w:abstractNumId w:val="0"/>
  </w:num>
  <w:num w:numId="7" w16cid:durableId="1381972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D7"/>
    <w:rsid w:val="000216FE"/>
    <w:rsid w:val="0003254C"/>
    <w:rsid w:val="000569DA"/>
    <w:rsid w:val="0006026C"/>
    <w:rsid w:val="000716D3"/>
    <w:rsid w:val="000826F7"/>
    <w:rsid w:val="000A5420"/>
    <w:rsid w:val="000B2244"/>
    <w:rsid w:val="000C590D"/>
    <w:rsid w:val="000C68EA"/>
    <w:rsid w:val="000D417C"/>
    <w:rsid w:val="000D555E"/>
    <w:rsid w:val="000E3A5C"/>
    <w:rsid w:val="000E6F23"/>
    <w:rsid w:val="001142A1"/>
    <w:rsid w:val="00122383"/>
    <w:rsid w:val="00137846"/>
    <w:rsid w:val="0015204F"/>
    <w:rsid w:val="00175756"/>
    <w:rsid w:val="00181B6F"/>
    <w:rsid w:val="0018545F"/>
    <w:rsid w:val="001A49B8"/>
    <w:rsid w:val="001A56C9"/>
    <w:rsid w:val="001D3428"/>
    <w:rsid w:val="001D7BFC"/>
    <w:rsid w:val="001F251D"/>
    <w:rsid w:val="0021448A"/>
    <w:rsid w:val="00215E04"/>
    <w:rsid w:val="002250BE"/>
    <w:rsid w:val="00234701"/>
    <w:rsid w:val="002375BC"/>
    <w:rsid w:val="0024082C"/>
    <w:rsid w:val="00291591"/>
    <w:rsid w:val="002A6122"/>
    <w:rsid w:val="002B113C"/>
    <w:rsid w:val="002C061D"/>
    <w:rsid w:val="002C7D56"/>
    <w:rsid w:val="002D089C"/>
    <w:rsid w:val="002D0C47"/>
    <w:rsid w:val="002D267D"/>
    <w:rsid w:val="002E45F3"/>
    <w:rsid w:val="0030043B"/>
    <w:rsid w:val="00305ECF"/>
    <w:rsid w:val="00320D71"/>
    <w:rsid w:val="0033095D"/>
    <w:rsid w:val="00336E9E"/>
    <w:rsid w:val="00342C85"/>
    <w:rsid w:val="00343636"/>
    <w:rsid w:val="003516B1"/>
    <w:rsid w:val="00353C51"/>
    <w:rsid w:val="00363305"/>
    <w:rsid w:val="003A0691"/>
    <w:rsid w:val="003B1723"/>
    <w:rsid w:val="003B4ACC"/>
    <w:rsid w:val="003B7A39"/>
    <w:rsid w:val="003B7B26"/>
    <w:rsid w:val="003C4DE8"/>
    <w:rsid w:val="003C5FEC"/>
    <w:rsid w:val="00405FF5"/>
    <w:rsid w:val="0042156D"/>
    <w:rsid w:val="00430C5E"/>
    <w:rsid w:val="00437630"/>
    <w:rsid w:val="00443110"/>
    <w:rsid w:val="00463213"/>
    <w:rsid w:val="00475AC7"/>
    <w:rsid w:val="0047749F"/>
    <w:rsid w:val="00484F0B"/>
    <w:rsid w:val="00497CC0"/>
    <w:rsid w:val="004A0C4D"/>
    <w:rsid w:val="004A4EAA"/>
    <w:rsid w:val="004A6CB6"/>
    <w:rsid w:val="004B13A0"/>
    <w:rsid w:val="004B4435"/>
    <w:rsid w:val="004B5B58"/>
    <w:rsid w:val="004D16AB"/>
    <w:rsid w:val="004D7B35"/>
    <w:rsid w:val="005049DB"/>
    <w:rsid w:val="00515C99"/>
    <w:rsid w:val="00526AA9"/>
    <w:rsid w:val="0054112E"/>
    <w:rsid w:val="0054130B"/>
    <w:rsid w:val="00555350"/>
    <w:rsid w:val="0055645C"/>
    <w:rsid w:val="0056072F"/>
    <w:rsid w:val="00566E0E"/>
    <w:rsid w:val="0058749B"/>
    <w:rsid w:val="005960E8"/>
    <w:rsid w:val="005A3810"/>
    <w:rsid w:val="005B3FBA"/>
    <w:rsid w:val="005C6A6B"/>
    <w:rsid w:val="005D1B98"/>
    <w:rsid w:val="0060279C"/>
    <w:rsid w:val="00606EB5"/>
    <w:rsid w:val="006159B1"/>
    <w:rsid w:val="006311B8"/>
    <w:rsid w:val="00634D5B"/>
    <w:rsid w:val="006411D0"/>
    <w:rsid w:val="0065148F"/>
    <w:rsid w:val="00652E32"/>
    <w:rsid w:val="00657355"/>
    <w:rsid w:val="0067655E"/>
    <w:rsid w:val="006852ED"/>
    <w:rsid w:val="00696C60"/>
    <w:rsid w:val="006A1361"/>
    <w:rsid w:val="006A3622"/>
    <w:rsid w:val="006C5200"/>
    <w:rsid w:val="006D12C6"/>
    <w:rsid w:val="006D33AC"/>
    <w:rsid w:val="006D7E0D"/>
    <w:rsid w:val="006E7A74"/>
    <w:rsid w:val="006F35CA"/>
    <w:rsid w:val="006F3B23"/>
    <w:rsid w:val="006F5480"/>
    <w:rsid w:val="007014A2"/>
    <w:rsid w:val="00705860"/>
    <w:rsid w:val="00715B86"/>
    <w:rsid w:val="007230AF"/>
    <w:rsid w:val="007523D3"/>
    <w:rsid w:val="00762161"/>
    <w:rsid w:val="00783848"/>
    <w:rsid w:val="0078532A"/>
    <w:rsid w:val="00787808"/>
    <w:rsid w:val="007B0068"/>
    <w:rsid w:val="007C29C0"/>
    <w:rsid w:val="007D5051"/>
    <w:rsid w:val="007D5FF2"/>
    <w:rsid w:val="007D60FD"/>
    <w:rsid w:val="007D6D84"/>
    <w:rsid w:val="007E6FDA"/>
    <w:rsid w:val="007F2FE4"/>
    <w:rsid w:val="007F4016"/>
    <w:rsid w:val="007F4177"/>
    <w:rsid w:val="007F4546"/>
    <w:rsid w:val="007F495B"/>
    <w:rsid w:val="00806A02"/>
    <w:rsid w:val="008102CF"/>
    <w:rsid w:val="0081228A"/>
    <w:rsid w:val="008145A6"/>
    <w:rsid w:val="00821122"/>
    <w:rsid w:val="00830EFF"/>
    <w:rsid w:val="00831F70"/>
    <w:rsid w:val="0086550F"/>
    <w:rsid w:val="00872732"/>
    <w:rsid w:val="00897947"/>
    <w:rsid w:val="008A4C47"/>
    <w:rsid w:val="008D33D7"/>
    <w:rsid w:val="009120A4"/>
    <w:rsid w:val="0092622E"/>
    <w:rsid w:val="00932C60"/>
    <w:rsid w:val="00941620"/>
    <w:rsid w:val="00972AAC"/>
    <w:rsid w:val="0097519D"/>
    <w:rsid w:val="00986C1D"/>
    <w:rsid w:val="00992840"/>
    <w:rsid w:val="0099694B"/>
    <w:rsid w:val="009A5A59"/>
    <w:rsid w:val="009A7C20"/>
    <w:rsid w:val="009B5D72"/>
    <w:rsid w:val="009B602D"/>
    <w:rsid w:val="009C38B0"/>
    <w:rsid w:val="009F4112"/>
    <w:rsid w:val="00A03AC0"/>
    <w:rsid w:val="00A11811"/>
    <w:rsid w:val="00A138B0"/>
    <w:rsid w:val="00A179CF"/>
    <w:rsid w:val="00A35CDC"/>
    <w:rsid w:val="00A42BE5"/>
    <w:rsid w:val="00A52A8E"/>
    <w:rsid w:val="00A72FB3"/>
    <w:rsid w:val="00A73C72"/>
    <w:rsid w:val="00A75517"/>
    <w:rsid w:val="00A76EA5"/>
    <w:rsid w:val="00A94132"/>
    <w:rsid w:val="00A97A36"/>
    <w:rsid w:val="00AA37E0"/>
    <w:rsid w:val="00AB0613"/>
    <w:rsid w:val="00AB296E"/>
    <w:rsid w:val="00AB3095"/>
    <w:rsid w:val="00AD5138"/>
    <w:rsid w:val="00AE38AC"/>
    <w:rsid w:val="00AF354B"/>
    <w:rsid w:val="00B0738C"/>
    <w:rsid w:val="00B161D3"/>
    <w:rsid w:val="00B168A7"/>
    <w:rsid w:val="00B16EA0"/>
    <w:rsid w:val="00B2025C"/>
    <w:rsid w:val="00B20A78"/>
    <w:rsid w:val="00B243EE"/>
    <w:rsid w:val="00B469AB"/>
    <w:rsid w:val="00B53295"/>
    <w:rsid w:val="00B5332B"/>
    <w:rsid w:val="00B56FA0"/>
    <w:rsid w:val="00B60064"/>
    <w:rsid w:val="00B605BF"/>
    <w:rsid w:val="00B729F3"/>
    <w:rsid w:val="00B73A38"/>
    <w:rsid w:val="00B94EC4"/>
    <w:rsid w:val="00BA683B"/>
    <w:rsid w:val="00BB7F44"/>
    <w:rsid w:val="00BD1ED5"/>
    <w:rsid w:val="00BD4597"/>
    <w:rsid w:val="00BE5B60"/>
    <w:rsid w:val="00C02C43"/>
    <w:rsid w:val="00C03025"/>
    <w:rsid w:val="00C10F6A"/>
    <w:rsid w:val="00C1364F"/>
    <w:rsid w:val="00C21C2D"/>
    <w:rsid w:val="00C40438"/>
    <w:rsid w:val="00C41047"/>
    <w:rsid w:val="00C7385A"/>
    <w:rsid w:val="00C833CC"/>
    <w:rsid w:val="00C84398"/>
    <w:rsid w:val="00C85514"/>
    <w:rsid w:val="00C87159"/>
    <w:rsid w:val="00C942AA"/>
    <w:rsid w:val="00CA0EE7"/>
    <w:rsid w:val="00CA42F6"/>
    <w:rsid w:val="00CA51BD"/>
    <w:rsid w:val="00CB09BB"/>
    <w:rsid w:val="00CB1BC9"/>
    <w:rsid w:val="00CB38FD"/>
    <w:rsid w:val="00CB46DA"/>
    <w:rsid w:val="00CB4FBE"/>
    <w:rsid w:val="00CC5EF4"/>
    <w:rsid w:val="00CD52B0"/>
    <w:rsid w:val="00CD716F"/>
    <w:rsid w:val="00CE05FD"/>
    <w:rsid w:val="00CE1B1A"/>
    <w:rsid w:val="00CE3AE6"/>
    <w:rsid w:val="00CF0C36"/>
    <w:rsid w:val="00D00326"/>
    <w:rsid w:val="00D04E3C"/>
    <w:rsid w:val="00D0526F"/>
    <w:rsid w:val="00D1116B"/>
    <w:rsid w:val="00D249A8"/>
    <w:rsid w:val="00D27C25"/>
    <w:rsid w:val="00D37E63"/>
    <w:rsid w:val="00D40E31"/>
    <w:rsid w:val="00D4504A"/>
    <w:rsid w:val="00D57E36"/>
    <w:rsid w:val="00D611F8"/>
    <w:rsid w:val="00D77AF6"/>
    <w:rsid w:val="00D80562"/>
    <w:rsid w:val="00D825A3"/>
    <w:rsid w:val="00D9772F"/>
    <w:rsid w:val="00DB42FE"/>
    <w:rsid w:val="00DF2937"/>
    <w:rsid w:val="00DF7575"/>
    <w:rsid w:val="00DF796B"/>
    <w:rsid w:val="00E138FE"/>
    <w:rsid w:val="00E301D9"/>
    <w:rsid w:val="00E320E4"/>
    <w:rsid w:val="00E44DF4"/>
    <w:rsid w:val="00E53B87"/>
    <w:rsid w:val="00E61BB0"/>
    <w:rsid w:val="00E65E9B"/>
    <w:rsid w:val="00E871D0"/>
    <w:rsid w:val="00EA6169"/>
    <w:rsid w:val="00EC1D3F"/>
    <w:rsid w:val="00EC7C32"/>
    <w:rsid w:val="00ED3E49"/>
    <w:rsid w:val="00EE33C8"/>
    <w:rsid w:val="00EF14D5"/>
    <w:rsid w:val="00F15BB8"/>
    <w:rsid w:val="00F217C4"/>
    <w:rsid w:val="00F5167A"/>
    <w:rsid w:val="00F55AB8"/>
    <w:rsid w:val="00F55E14"/>
    <w:rsid w:val="00F57114"/>
    <w:rsid w:val="00F636AE"/>
    <w:rsid w:val="00F658A5"/>
    <w:rsid w:val="00F676E4"/>
    <w:rsid w:val="00F73310"/>
    <w:rsid w:val="00F86A53"/>
    <w:rsid w:val="00F86F8B"/>
    <w:rsid w:val="00FA0769"/>
    <w:rsid w:val="00FA469E"/>
    <w:rsid w:val="00FA61D8"/>
    <w:rsid w:val="00FB10EB"/>
    <w:rsid w:val="00FB3153"/>
    <w:rsid w:val="00FD3D80"/>
    <w:rsid w:val="00FD5B05"/>
    <w:rsid w:val="00FD7470"/>
    <w:rsid w:val="00FF7E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1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5167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5167A"/>
    <w:rPr>
      <w:rFonts w:ascii="Verdana" w:hAnsi="Verdana"/>
      <w:color w:val="000000"/>
      <w:sz w:val="18"/>
      <w:szCs w:val="18"/>
    </w:rPr>
  </w:style>
  <w:style w:type="paragraph" w:styleId="Lijstalinea">
    <w:name w:val="List Paragraph"/>
    <w:basedOn w:val="Standaard"/>
    <w:uiPriority w:val="34"/>
    <w:qFormat/>
    <w:rsid w:val="000E6F23"/>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styleId="Verwijzingopmerking">
    <w:name w:val="annotation reference"/>
    <w:basedOn w:val="Standaardalinea-lettertype"/>
    <w:uiPriority w:val="99"/>
    <w:semiHidden/>
    <w:unhideWhenUsed/>
    <w:rsid w:val="0055645C"/>
    <w:rPr>
      <w:sz w:val="16"/>
      <w:szCs w:val="16"/>
    </w:rPr>
  </w:style>
  <w:style w:type="paragraph" w:styleId="Tekstopmerking">
    <w:name w:val="annotation text"/>
    <w:basedOn w:val="Standaard"/>
    <w:link w:val="TekstopmerkingChar"/>
    <w:uiPriority w:val="99"/>
    <w:unhideWhenUsed/>
    <w:rsid w:val="0055645C"/>
    <w:pPr>
      <w:spacing w:line="240" w:lineRule="auto"/>
    </w:pPr>
    <w:rPr>
      <w:sz w:val="20"/>
      <w:szCs w:val="20"/>
    </w:rPr>
  </w:style>
  <w:style w:type="character" w:customStyle="1" w:styleId="TekstopmerkingChar">
    <w:name w:val="Tekst opmerking Char"/>
    <w:basedOn w:val="Standaardalinea-lettertype"/>
    <w:link w:val="Tekstopmerking"/>
    <w:uiPriority w:val="99"/>
    <w:rsid w:val="0055645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5645C"/>
    <w:rPr>
      <w:b/>
      <w:bCs/>
    </w:rPr>
  </w:style>
  <w:style w:type="character" w:customStyle="1" w:styleId="OnderwerpvanopmerkingChar">
    <w:name w:val="Onderwerp van opmerking Char"/>
    <w:basedOn w:val="TekstopmerkingChar"/>
    <w:link w:val="Onderwerpvanopmerking"/>
    <w:uiPriority w:val="99"/>
    <w:semiHidden/>
    <w:rsid w:val="0055645C"/>
    <w:rPr>
      <w:rFonts w:ascii="Verdana" w:hAnsi="Verdana"/>
      <w:b/>
      <w:bCs/>
      <w:color w:val="000000"/>
    </w:rPr>
  </w:style>
  <w:style w:type="paragraph" w:styleId="Voetnoottekst">
    <w:name w:val="footnote text"/>
    <w:basedOn w:val="Standaard"/>
    <w:link w:val="VoetnoottekstChar"/>
    <w:uiPriority w:val="99"/>
    <w:semiHidden/>
    <w:unhideWhenUsed/>
    <w:rsid w:val="00BA683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BA683B"/>
    <w:rPr>
      <w:rFonts w:ascii="Verdana" w:hAnsi="Verdana"/>
      <w:color w:val="000000"/>
    </w:rPr>
  </w:style>
  <w:style w:type="character" w:styleId="Voetnootmarkering">
    <w:name w:val="footnote reference"/>
    <w:basedOn w:val="Standaardalinea-lettertype"/>
    <w:uiPriority w:val="99"/>
    <w:semiHidden/>
    <w:unhideWhenUsed/>
    <w:rsid w:val="00BA683B"/>
    <w:rPr>
      <w:vertAlign w:val="superscript"/>
    </w:rPr>
  </w:style>
  <w:style w:type="paragraph" w:styleId="Revisie">
    <w:name w:val="Revision"/>
    <w:hidden/>
    <w:uiPriority w:val="99"/>
    <w:semiHidden/>
    <w:rsid w:val="000D555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420815">
      <w:bodyDiv w:val="1"/>
      <w:marLeft w:val="0"/>
      <w:marRight w:val="0"/>
      <w:marTop w:val="0"/>
      <w:marBottom w:val="0"/>
      <w:divBdr>
        <w:top w:val="none" w:sz="0" w:space="0" w:color="auto"/>
        <w:left w:val="none" w:sz="0" w:space="0" w:color="auto"/>
        <w:bottom w:val="none" w:sz="0" w:space="0" w:color="auto"/>
        <w:right w:val="none" w:sz="0" w:space="0" w:color="auto"/>
      </w:divBdr>
    </w:div>
    <w:div w:id="18899993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politie.nl/informatie/zorgwijzer-politie-2024.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2946</ap:Words>
  <ap:Characters>16209</ap:Characters>
  <ap:DocSecurity>0</ap:DocSecurity>
  <ap:Lines>135</ap:Lines>
  <ap:Paragraphs>38</ap:Paragraphs>
  <ap:ScaleCrop>false</ap:ScaleCrop>
  <ap:LinksUpToDate>false</ap:LinksUpToDate>
  <ap:CharactersWithSpaces>19117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2026-11-02T08:24:00.0000000Z</dcterms:created>
  <dcterms:modified xsi:type="dcterms:W3CDTF">2026-11-02T08:24:00.0000000Z</dcterms:modified>
  <dc:description>------------------------</dc:description>
  <version/>
  <category/>
</coreProperties>
</file>