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D598A" w14:paraId="4A3BD69B" w14:textId="77777777"/>
    <w:p w:rsidR="008D598A" w14:paraId="74A4DB10" w14:textId="77777777">
      <w:pPr>
        <w:pStyle w:val="WitregelW1bodytekst"/>
      </w:pPr>
    </w:p>
    <w:p w:rsidR="00C93D15" w14:paraId="467107B3" w14:textId="4FC6ED82">
      <w:r>
        <w:t xml:space="preserve">Hierbij bied ik uw Kamer de antwoorden op de </w:t>
      </w:r>
      <w:r w:rsidRPr="00C93D15">
        <w:t>vragen van de leden Van der Maas en Nobel over de verkoop van de Commandopost Clingendae</w:t>
      </w:r>
      <w:r w:rsidR="00F40551">
        <w:t>l (</w:t>
      </w:r>
      <w:r w:rsidRPr="00C93D15">
        <w:t>2026Z</w:t>
      </w:r>
      <w:r w:rsidRPr="00C93D15">
        <w:t xml:space="preserve">21356 </w:t>
      </w:r>
      <w:r>
        <w:t>)</w:t>
      </w:r>
      <w:r>
        <w:t xml:space="preserve"> aan. De vragen zijn mede namens de minister van Onderwijs, Cultuur en Wetenschap beantwoord.</w:t>
      </w:r>
    </w:p>
    <w:p w:rsidR="00C93D15" w14:paraId="56F1E6D8" w14:textId="77777777"/>
    <w:p w:rsidR="008D598A" w14:paraId="7374DE15" w14:textId="79413DEF">
      <w:r>
        <w:br/>
        <w:t>De minister van Volkshuisvesting en Ruimtelijke Ordening,</w:t>
      </w:r>
    </w:p>
    <w:p w:rsidR="008D598A" w14:paraId="6578D3C6" w14:textId="77777777"/>
    <w:p w:rsidR="008D598A" w14:paraId="67612E6A" w14:textId="77777777"/>
    <w:p w:rsidR="008D598A" w14:paraId="163E9065" w14:textId="77777777"/>
    <w:p w:rsidR="008D598A" w14:paraId="79363E24" w14:textId="77777777"/>
    <w:p w:rsidR="008D598A" w14:paraId="30FAE7E9" w14:textId="77777777"/>
    <w:p w:rsidR="008D598A" w14:paraId="249FA0CD" w14:textId="77777777">
      <w:r>
        <w:t>Elanor</w:t>
      </w:r>
      <w:r>
        <w:t xml:space="preserve"> </w:t>
      </w:r>
      <w:r>
        <w:t>Boekholt-O’Sullivan</w:t>
      </w:r>
    </w:p>
    <w:p w:rsidR="008D598A" w14:paraId="1AE89312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5CB" w14:paraId="09852E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598A" w14:paraId="3BCED58B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5CB" w14:paraId="59B7CB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5CB" w14:paraId="0FCBEB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598A" w14:paraId="7253198B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9044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01FF3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2049" type="#_x0000_t202" style="width:377.2pt;height:12.7pt;margin-top:154.75pt;margin-left:79.35pt;mso-position-horizontal-relative:page;mso-position-vertic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901FF3" w14:paraId="3C635818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pStyle w:val="Referentiegegevensbold"/>
                          </w:pPr>
                          <w:r>
                            <w:t>DG Vastgoed en Bedrijfsvoering Rijk</w:t>
                          </w:r>
                        </w:p>
                        <w:p w:rsidR="008D598A" w14:textId="77777777">
                          <w:pPr>
                            <w:pStyle w:val="Referentiegegevens"/>
                          </w:pPr>
                          <w:r>
                            <w:t>DGVBR-RVB-Bureau DG</w:t>
                          </w:r>
                        </w:p>
                        <w:p w:rsidR="008D598A" w14:textId="77777777">
                          <w:pPr>
                            <w:pStyle w:val="WitregelW2"/>
                          </w:pPr>
                        </w:p>
                        <w:p w:rsidR="008D598A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8D598A" w14:textId="77777777">
                          <w:pPr>
                            <w:pStyle w:val="Referentiegegevens"/>
                          </w:pPr>
                          <w:sdt>
                            <w:sdtPr>
                              <w:id w:val="-1982531591"/>
                              <w:date w:fullDate="2026-10-16T11:24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754C75">
                                <w:t>16 oktober 2026</w:t>
                              </w:r>
                            </w:sdtContent>
                          </w:sdt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22-aa3c-11ea-a756-beb5f67e67be" o:spid="_x0000_s2050" type="#_x0000_t202" style="width:100.6pt;height:630.7pt;margin-top:154.75pt;margin-left:466.25pt;mso-position-horizontal-relative:page;mso-position-vertic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8D598A" w14:paraId="4A2DEB10" w14:textId="77777777">
                    <w:pPr>
                      <w:pStyle w:val="Referentiegegevensbold"/>
                    </w:pPr>
                    <w:r>
                      <w:t>DG Vastgoed en Bedrijfsvoering Rijk</w:t>
                    </w:r>
                  </w:p>
                  <w:p w:rsidR="008D598A" w14:paraId="5E9F9822" w14:textId="77777777">
                    <w:pPr>
                      <w:pStyle w:val="Referentiegegevens"/>
                    </w:pPr>
                    <w:r>
                      <w:t>DGVBR-RVB-Bureau DG</w:t>
                    </w:r>
                  </w:p>
                  <w:p w:rsidR="008D598A" w14:paraId="2B9C2998" w14:textId="77777777">
                    <w:pPr>
                      <w:pStyle w:val="WitregelW2"/>
                    </w:pPr>
                  </w:p>
                  <w:p w:rsidR="008D598A" w14:paraId="20F46C82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8D598A" w14:paraId="5BF38B38" w14:textId="77777777">
                    <w:pPr>
                      <w:pStyle w:val="Referentiegegevens"/>
                    </w:pPr>
                    <w:sdt>
                      <w:sdtPr>
                        <w:id w:val="269152054"/>
                        <w:date w:fullDate="2026-10-16T11:24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Content>
                        <w:r w:rsidR="00754C75">
                          <w:t>16 oktober 2026</w:t>
                        </w:r>
                      </w:sdtContent>
                    </w:sdt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1075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910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01FF3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style="width:377.25pt;height:12.75pt;margin-top:802.75pt;margin-left:79.35pt;mso-position-horizontal-relative:page;mso-position-vertic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901FF3" w14:paraId="5165BCC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93D1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2" type="#_x0000_t202" style="width:101.25pt;height:12.75pt;margin-top:802.75pt;margin-left:466.25pt;mso-position-horizontal-relative:page;mso-position-vertic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8D598A" w14:paraId="6F29F5CB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93D1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598A" w14:paraId="06664F3C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214579805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4579805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2053" type="#_x0000_t202" style="width:36.85pt;height:124.65pt;margin-top:0;margin-left:279.2pt;mso-position-horizontal-relative:page;mso-position-vertic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p w:rsidR="008D598A" w14:paraId="75FC76DB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6" name="Logo" descr="Rijkslint, logo van de Rijksoverheid (blauw)" title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073360839" name="RVB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3360839" name="RVB_Standaard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83cb846-a587-474e-9efc-17a024d629a0" o:spid="_x0000_s2054" type="#_x0000_t202" style="width:184.25pt;height:124.7pt;margin-top:0;margin-left:314.6pt;mso-position-horizontal-relative:page;mso-position-vertic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8D598A" w14:paraId="563A5409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8" name="RVB_Standaard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RVB_Standaard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54C75" w:rsidRPr="000B18EA" w:rsidP="00754C75" w14:textId="77777777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0B18EA">
                            <w:rPr>
                              <w:sz w:val="13"/>
                              <w:szCs w:val="13"/>
                            </w:rPr>
                            <w:t>&gt; Retouradres Postbus 20011 2500 EA  Den Haag</w:t>
                          </w:r>
                        </w:p>
                        <w:p w:rsidR="008D598A" w14:textId="4B10C14D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f053fe88-db2b-430b-bcc5-fbb915a19314" o:spid="_x0000_s2055" type="#_x0000_t202" style="width:377pt;height:12.75pt;margin-top:135.45pt;margin-left:79.35pt;mso-position-horizontal-relative:page;mso-position-vertic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754C75" w:rsidRPr="000B18EA" w:rsidP="00754C75" w14:paraId="5CD484DB" w14:textId="77777777">
                    <w:pPr>
                      <w:rPr>
                        <w:sz w:val="13"/>
                        <w:szCs w:val="13"/>
                      </w:rPr>
                    </w:pPr>
                    <w:r w:rsidRPr="000B18EA">
                      <w:rPr>
                        <w:sz w:val="13"/>
                        <w:szCs w:val="13"/>
                      </w:rPr>
                      <w:t>&gt; Retouradres Postbus 20011 2500 EA  Den Haag</w:t>
                    </w:r>
                  </w:p>
                  <w:p w:rsidR="008D598A" w14:paraId="7A3F82FB" w14:textId="4B10C14D">
                    <w:pPr>
                      <w:pStyle w:val="Referentiegegevens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4B143845">
                          <w:r>
                            <w:t>Aan de Voorzitter van de Tweede Kamer der Staten-Generaal</w:t>
                          </w:r>
                        </w:p>
                        <w:p w:rsidR="008D598A" w14:textId="77777777">
                          <w:r>
                            <w:t xml:space="preserve">Postbus 20018       </w:t>
                          </w:r>
                        </w:p>
                        <w:p w:rsidR="008D598A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d302f2a1-bb28-4417-9701-e3b1450e5fb6" o:spid="_x0000_s2056" type="#_x0000_t202" style="width:377pt;height:87.85pt;margin-top:153.9pt;margin-left:79.35pt;mso-position-horizontal-relative:page;mso-position-vertic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8D598A" w14:paraId="5956A8BB" w14:textId="4B143845">
                    <w:r>
                      <w:t>Aan de Voorzitter van de Tweede Kamer der Staten-Generaal</w:t>
                    </w:r>
                  </w:p>
                  <w:p w:rsidR="008D598A" w14:paraId="6C9404B1" w14:textId="77777777">
                    <w:r>
                      <w:t xml:space="preserve">Postbus 20018       </w:t>
                    </w:r>
                  </w:p>
                  <w:p w:rsidR="008D598A" w14:paraId="0584F6B0" w14:textId="77777777">
                    <w:r>
                      <w:t>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1005840</wp:posOffset>
              </wp:positionH>
              <wp:positionV relativeFrom="page">
                <wp:posOffset>3352800</wp:posOffset>
              </wp:positionV>
              <wp:extent cx="4787900" cy="61722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6172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7943D132" w14:textId="77777777">
                            <w:tblPrEx>
                              <w:tblW w:w="0" w:type="auto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D598A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D598A" w14:textId="23D87DB0">
                                <w:sdt>
                                  <w:sdtPr>
                                    <w:id w:val="2133434615"/>
                                    <w:date w:fullDate="2026-10-30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>
                                      <w:rPr>
                                        <w:lang w:val="nl"/>
                                      </w:rPr>
                                      <w:t>30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14:paraId="4C89F5C9" w14:textId="77777777">
                            <w:tblPrEx>
                              <w:tblW w:w="0" w:type="auto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D598A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D598A" w14:textId="77777777">
                                <w:r>
                                  <w:t>Antwoord op vragen van de leden Van der Maas en Nobel over de verkoop van de Commandopost Clingendael</w:t>
                                </w:r>
                              </w:p>
                            </w:tc>
                          </w:tr>
                        </w:tbl>
                        <w:p w:rsidR="00901FF3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1670fa0c-13cb-45ec-92be-ef1f34d237c5" o:spid="_x0000_s2057" type="#_x0000_t202" style="width:377pt;height:48.6pt;margin-top:264pt;margin-left:79.2pt;mso-height-percent:0;mso-height-relative:margin;mso-position-horizontal-relative:page;mso-position-vertic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7943D131" w14:textId="77777777">
                      <w:tblPrEx>
                        <w:tblW w:w="0" w:type="auto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D598A" w14:paraId="4B6660BC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D598A" w14:paraId="3199EDC8" w14:textId="23D87DB0">
                          <w:sdt>
                            <w:sdtPr>
                              <w:id w:val="1006269986"/>
                              <w:date w:fullDate="2026-10-30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>
                                <w:rPr>
                                  <w:lang w:val="nl"/>
                                </w:rPr>
                                <w:t>30 oktober 2026</w:t>
                              </w:r>
                            </w:sdtContent>
                          </w:sdt>
                        </w:p>
                      </w:tc>
                    </w:tr>
                    <w:tr w14:paraId="4C89F5C8" w14:textId="77777777">
                      <w:tblPrEx>
                        <w:tblW w:w="0" w:type="auto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D598A" w14:paraId="39BD4634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D598A" w14:paraId="2D3B070B" w14:textId="77777777">
                          <w:r>
                            <w:t>Antwoord op vragen van de leden Van der Maas en Nobel over de verkoop van de Commandopost Clingendael</w:t>
                          </w:r>
                        </w:p>
                      </w:tc>
                    </w:tr>
                  </w:tbl>
                  <w:p w:rsidR="00901FF3" w14:paraId="63A6C9C1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pStyle w:val="Referentiegegevensbold"/>
                          </w:pPr>
                          <w:r>
                            <w:t>DG Vastgoed en Bedrijfsvoering Rijk</w:t>
                          </w:r>
                        </w:p>
                        <w:p w:rsidR="008D598A" w14:textId="77777777">
                          <w:pPr>
                            <w:pStyle w:val="Referentiegegevens"/>
                          </w:pPr>
                          <w:r>
                            <w:t>DGVBR-RVB-Bureau DG</w:t>
                          </w:r>
                        </w:p>
                        <w:p w:rsidR="008D598A" w14:textId="77777777">
                          <w:pPr>
                            <w:pStyle w:val="WitregelW1"/>
                          </w:pPr>
                        </w:p>
                        <w:p w:rsidR="008D598A" w14:textId="77777777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:rsidR="008D598A" w14:textId="77777777">
                          <w:pPr>
                            <w:pStyle w:val="Referentiegegevens"/>
                          </w:pPr>
                          <w:r>
                            <w:t>2511 CW  Den Haag</w:t>
                          </w:r>
                        </w:p>
                        <w:p w:rsidR="008D598A" w14:textId="77777777">
                          <w:pPr>
                            <w:pStyle w:val="Referentiegegevens"/>
                          </w:pPr>
                          <w:r>
                            <w:t>www.rijksvastgoedbedrijf.nl</w:t>
                          </w:r>
                        </w:p>
                        <w:p w:rsidR="008D598A" w14:textId="42D02928">
                          <w:pPr>
                            <w:pStyle w:val="WitregelW1"/>
                          </w:pPr>
                          <w:r>
                            <w:br/>
                          </w:r>
                        </w:p>
                        <w:p w:rsidR="008D598A" w:rsidRPr="00C93D15" w14:textId="0B2230DD">
                          <w:pPr>
                            <w:pStyle w:val="Referentiegegevensbold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Ons </w:t>
                          </w:r>
                          <w:r>
                            <w:rPr>
                              <w:lang w:val="en-US"/>
                            </w:rPr>
                            <w:t>kenmerk</w:t>
                          </w:r>
                        </w:p>
                        <w:p w:rsidR="008D598A" w:rsidRPr="00754C75" w:rsidP="00754C75" w14:textId="66B3794D">
                          <w:pPr>
                            <w:pStyle w:val="Referentiegegevens"/>
                            <w:rPr>
                              <w:color w:val="auto"/>
                              <w:lang w:val="en-US"/>
                            </w:rPr>
                          </w:pPr>
                          <w:r w:rsidRPr="00754C75">
                            <w:rPr>
                              <w:color w:val="auto"/>
                              <w:lang w:val="en-US"/>
                            </w:rPr>
                            <w:t>2026-0000547772</w:t>
                          </w:r>
                        </w:p>
                        <w:p w:rsidR="008D598A" w:rsidRPr="00C93D15" w14:textId="77777777">
                          <w:pPr>
                            <w:pStyle w:val="WitregelW2"/>
                            <w:rPr>
                              <w:lang w:val="en-US"/>
                            </w:rPr>
                          </w:pPr>
                        </w:p>
                        <w:p w:rsidR="008D598A" w:rsidRPr="00C93D15" w14:textId="38F89EEF">
                          <w:pPr>
                            <w:pStyle w:val="Referentiegegevens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aa29ef58-fa5a-4ef1-bc47-43f659f7c670" o:spid="_x0000_s2058" type="#_x0000_t202" style="width:100.6pt;height:630.7pt;margin-top:154.75pt;margin-left:466.25pt;mso-position-horizontal-relative:page;mso-position-vertic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8D598A" w14:paraId="04F498CE" w14:textId="77777777">
                    <w:pPr>
                      <w:pStyle w:val="Referentiegegevensbold"/>
                    </w:pPr>
                    <w:r>
                      <w:t>DG Vastgoed en Bedrijfsvoering Rijk</w:t>
                    </w:r>
                  </w:p>
                  <w:p w:rsidR="008D598A" w14:paraId="3696DAB9" w14:textId="77777777">
                    <w:pPr>
                      <w:pStyle w:val="Referentiegegevens"/>
                    </w:pPr>
                    <w:r>
                      <w:t>DGVBR-RVB-Bureau DG</w:t>
                    </w:r>
                  </w:p>
                  <w:p w:rsidR="008D598A" w14:paraId="5451B469" w14:textId="77777777">
                    <w:pPr>
                      <w:pStyle w:val="WitregelW1"/>
                    </w:pPr>
                  </w:p>
                  <w:p w:rsidR="008D598A" w14:paraId="5D830BBD" w14:textId="77777777">
                    <w:pPr>
                      <w:pStyle w:val="Referentiegegevens"/>
                    </w:pPr>
                    <w:r>
                      <w:t>Korte Voorhout 7</w:t>
                    </w:r>
                  </w:p>
                  <w:p w:rsidR="008D598A" w14:paraId="07664B92" w14:textId="77777777">
                    <w:pPr>
                      <w:pStyle w:val="Referentiegegevens"/>
                    </w:pPr>
                    <w:r>
                      <w:t>2511 CW  Den Haag</w:t>
                    </w:r>
                  </w:p>
                  <w:p w:rsidR="008D598A" w14:paraId="7A6DE7D1" w14:textId="77777777">
                    <w:pPr>
                      <w:pStyle w:val="Referentiegegevens"/>
                    </w:pPr>
                    <w:r>
                      <w:t>www.rijksvastgoedbedrijf.nl</w:t>
                    </w:r>
                  </w:p>
                  <w:p w:rsidR="008D598A" w14:paraId="65633D93" w14:textId="42D02928">
                    <w:pPr>
                      <w:pStyle w:val="WitregelW1"/>
                    </w:pPr>
                    <w:r>
                      <w:br/>
                    </w:r>
                  </w:p>
                  <w:p w:rsidR="008D598A" w:rsidRPr="00C93D15" w14:paraId="2B3E2BF6" w14:textId="0B2230DD">
                    <w:pPr>
                      <w:pStyle w:val="Referentiegegevensbold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Ons </w:t>
                    </w:r>
                    <w:r>
                      <w:rPr>
                        <w:lang w:val="en-US"/>
                      </w:rPr>
                      <w:t>kenmerk</w:t>
                    </w:r>
                  </w:p>
                  <w:p w:rsidR="008D598A" w:rsidRPr="00754C75" w:rsidP="00754C75" w14:paraId="4194315D" w14:textId="66B3794D">
                    <w:pPr>
                      <w:pStyle w:val="Referentiegegevens"/>
                      <w:rPr>
                        <w:color w:val="auto"/>
                        <w:lang w:val="en-US"/>
                      </w:rPr>
                    </w:pPr>
                    <w:r w:rsidRPr="00754C75">
                      <w:rPr>
                        <w:color w:val="auto"/>
                        <w:lang w:val="en-US"/>
                      </w:rPr>
                      <w:t>2026-0000547772</w:t>
                    </w:r>
                  </w:p>
                  <w:p w:rsidR="008D598A" w:rsidRPr="00C93D15" w14:paraId="6D36944D" w14:textId="77777777">
                    <w:pPr>
                      <w:pStyle w:val="WitregelW2"/>
                      <w:rPr>
                        <w:lang w:val="en-US"/>
                      </w:rPr>
                    </w:pPr>
                  </w:p>
                  <w:p w:rsidR="008D598A" w:rsidRPr="00C93D15" w14:paraId="7F8D7ECE" w14:textId="38F89EEF">
                    <w:pPr>
                      <w:pStyle w:val="Referentiegegevens"/>
                      <w:rPr>
                        <w:lang w:val="en-US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D598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93D1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93D1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fc795519-edb4-40fa-b772-922592680a29" o:spid="_x0000_s2059" type="#_x0000_t202" style="width:101.25pt;height:12.7pt;margin-top:802.75pt;margin-left:466.25pt;mso-position-horizontal-relative:page;mso-position-vertic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8D598A" w14:paraId="19FFD059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93D1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93D1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01FF3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ea113d41-b39a-4e3b-9a6a-dce66e72abe4" o:spid="_x0000_s2060" type="#_x0000_t202" style="width:377.2pt;height:12.75pt;margin-top:802.75pt;margin-left:79.35pt;mso-position-horizontal-relative:page;mso-position-vertical-relative:page;mso-wrap-distance-bottom:0;mso-wrap-distance-left:0;mso-wrap-distance-right:0;mso-wrap-distance-top:0;mso-wrap-style:square;position:absolute;v-text-anchor:top;visibility:visible;z-index:251681792" filled="f" stroked="f">
              <v:textbox inset="0,0,0,0">
                <w:txbxContent>
                  <w:p w:rsidR="00901FF3" w14:paraId="4BD3B8A8" w14:textId="77777777"/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32BE99C"/>
    <w:multiLevelType w:val="multilevel"/>
    <w:tmpl w:val="4B9AEF0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9F934540"/>
    <w:multiLevelType w:val="multilevel"/>
    <w:tmpl w:val="E893241F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2">
    <w:nsid w:val="10FB14D5"/>
    <w:multiLevelType w:val="multilevel"/>
    <w:tmpl w:val="EA89F51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1EDF703D"/>
    <w:multiLevelType w:val="multilevel"/>
    <w:tmpl w:val="2E1B4D3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>
    <w:nsid w:val="6D0C0F1F"/>
    <w:multiLevelType w:val="multilevel"/>
    <w:tmpl w:val="081C485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>
    <w:nsid w:val="6D6AF35E"/>
    <w:multiLevelType w:val="multilevel"/>
    <w:tmpl w:val="20909DF7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848059666">
    <w:abstractNumId w:val="1"/>
  </w:num>
  <w:num w:numId="2" w16cid:durableId="1971395730">
    <w:abstractNumId w:val="3"/>
  </w:num>
  <w:num w:numId="3" w16cid:durableId="1483813588">
    <w:abstractNumId w:val="4"/>
  </w:num>
  <w:num w:numId="4" w16cid:durableId="1041176875">
    <w:abstractNumId w:val="2"/>
  </w:num>
  <w:num w:numId="5" w16cid:durableId="577980581">
    <w:abstractNumId w:val="0"/>
  </w:num>
  <w:num w:numId="6" w16cid:durableId="70738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15"/>
    <w:rsid w:val="000B18EA"/>
    <w:rsid w:val="004020CC"/>
    <w:rsid w:val="004505CB"/>
    <w:rsid w:val="005C36EA"/>
    <w:rsid w:val="00754C75"/>
    <w:rsid w:val="008D598A"/>
    <w:rsid w:val="00901FF3"/>
    <w:rsid w:val="00A12D99"/>
    <w:rsid w:val="00A715B8"/>
    <w:rsid w:val="00B76AEA"/>
    <w:rsid w:val="00C93D15"/>
    <w:rsid w:val="00F40551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29A304"/>
  <w15:docId w15:val="{C5B71BAF-2C6E-4B59-BC85-450AC859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  <w:pPr>
      <w:spacing w:line="240" w:lineRule="exact"/>
    </w:pPr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Normal"/>
    <w:next w:val="Normal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Normal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Normal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Normal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Normal"/>
    <w:next w:val="Normal"/>
    <w:rPr>
      <w:color w:val="FFFFFF"/>
    </w:rPr>
  </w:style>
  <w:style w:type="paragraph" w:customStyle="1" w:styleId="Opsommingstreepje">
    <w:name w:val="Opsomming streepje"/>
    <w:basedOn w:val="Normal"/>
    <w:next w:val="Normal"/>
    <w:pPr>
      <w:numPr>
        <w:numId w:val="6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C93D1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C93D15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C93D1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C93D1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3.xml" Id="rId10" /><Relationship Type="http://schemas.openxmlformats.org/officeDocument/2006/relationships/footer" Target="footer3.xml" Id="rId11" /><Relationship Type="http://schemas.openxmlformats.org/officeDocument/2006/relationships/theme" Target="theme/theme1.xml" Id="rId12" /><Relationship Type="http://schemas.openxmlformats.org/officeDocument/2006/relationships/numbering" Target="numbering.xml" Id="rId13" /><Relationship Type="http://schemas.openxmlformats.org/officeDocument/2006/relationships/styles" Target="styles.xml" Id="rId14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header" Target="header2.xml" Id="rId7" /><Relationship Type="http://schemas.openxmlformats.org/officeDocument/2006/relationships/footer" Target="footer1.xml" Id="rId8" /><Relationship Type="http://schemas.openxmlformats.org/officeDocument/2006/relationships/footer" Target="footer2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(1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286</ap:Characters>
  <ap:DocSecurity>0</ap:DocSecurity>
  <ap:Lines>2</ap:Lines>
  <ap:Paragraphs>1</ap:Paragraphs>
  <ap:ScaleCrop>false</ap:ScaleCrop>
  <ap:LinksUpToDate>false</ap:LinksUpToDate>
  <ap:CharactersWithSpaces>336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2026-10-16T11:28:00.0000000Z</dcterms:created>
  <dcterms:modified xsi:type="dcterms:W3CDTF">2026-10-30T14:32:00.0000000Z</dcterms:modified>
  <dc:creator/>
  <lastModifiedBy/>
  <dc:description>------------------------</dc:description>
  <dc:subject/>
  <keywords/>
  <version/>
  <category/>
</coreProperties>
</file>