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B25424" w14:paraId="1DA0EB5F" w14:textId="77777777">
      <w:pPr>
        <w:framePr w:w="737" w:h="2493" w:wrap="none" w:hAnchor="page" w:vAnchor="page" w:x="5584" w:hRule="exact" w:anchorLock="1"/>
        <w:spacing w:line="240" w:lineRule="auto"/>
      </w:pPr>
      <w:r>
        <w:rPr>
          <w:noProof/>
        </w:rPr>
        <w:drawing>
          <wp:inline distT="0" distB="0" distL="0" distR="0">
            <wp:extent cx="467995" cy="1583865"/>
            <wp:effectExtent l="0" t="0" r="0" b="0"/>
            <wp:docPr id="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5" name="Logo"/>
                    <pic:cNvPicPr/>
                  </pic:nvPicPr>
                  <pic:blipFill>
                    <a:blip xmlns:r="http://schemas.openxmlformats.org/officeDocument/2006/relationships" r:embed="rId7"/>
                    <a:stretch>
                      <a:fillRect/>
                    </a:stretch>
                  </pic:blipFill>
                  <pic:spPr bwMode="auto">
                    <a:xfrm>
                      <a:off x="0" y="0"/>
                      <a:ext cx="467995" cy="1583865"/>
                    </a:xfrm>
                    <a:prstGeom prst="rect">
                      <a:avLst/>
                    </a:prstGeom>
                  </pic:spPr>
                </pic:pic>
              </a:graphicData>
            </a:graphic>
          </wp:inline>
        </w:drawing>
      </w:r>
    </w:p>
    <w:p w:rsidR="00B25424" w14:paraId="41724ADE" w14:textId="77777777">
      <w:pPr>
        <w:framePr w:w="3685" w:h="2494" w:wrap="none" w:hAnchor="page" w:vAnchor="page" w:x="6292" w:hRule="exact" w:anchorLock="1"/>
        <w:spacing w:line="240" w:lineRule="auto"/>
      </w:pPr>
      <w:r>
        <w:rPr>
          <w:noProof/>
        </w:rPr>
        <w:drawing>
          <wp:inline distT="0" distB="0" distL="0" distR="0">
            <wp:extent cx="2339975" cy="1320165"/>
            <wp:effectExtent l="0" t="0" r="0" b="0"/>
            <wp:docPr id="7"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7" name="Logotype"/>
                    <pic:cNvPicPr/>
                  </pic:nvPicPr>
                  <pic:blipFill>
                    <a:blip xmlns:r="http://schemas.openxmlformats.org/officeDocument/2006/relationships" r:embed="rId8"/>
                    <a:stretch>
                      <a:fillRect/>
                    </a:stretch>
                  </pic:blipFill>
                  <pic:spPr bwMode="auto">
                    <a:xfrm>
                      <a:off x="0" y="0"/>
                      <a:ext cx="2339975" cy="1320165"/>
                    </a:xfrm>
                    <a:prstGeom prst="rect">
                      <a:avLst/>
                    </a:prstGeom>
                  </pic:spPr>
                </pic:pic>
              </a:graphicData>
            </a:graphic>
          </wp:inline>
        </w:drawing>
      </w:r>
    </w:p>
    <w:p w:rsidR="00B25424" w14:paraId="58AEF8B2" w14:textId="77777777">
      <w:pPr>
        <w:pStyle w:val="Referentiegegevens"/>
        <w:framePr w:w="7540" w:h="255" w:wrap="none" w:hAnchor="page" w:vAnchor="page" w:x="1592" w:y="2709" w:hRule="exact" w:anchorLock="1"/>
      </w:pPr>
      <w:bookmarkStart w:name="_Hlk244086144" w:id="0"/>
      <w:r>
        <w:t>&gt; Retouradres Postbus 20011 2500 EA  Den Haag</w:t>
      </w:r>
    </w:p>
    <w:p w:rsidR="00B25424" w14:paraId="4B879A88" w14:textId="77777777">
      <w:pPr>
        <w:framePr w:w="7540" w:h="1757" w:wrap="none" w:hAnchor="page" w:vAnchor="page" w:x="1587" w:y="3078" w:hRule="exact" w:anchorLock="1"/>
      </w:pPr>
      <w:bookmarkStart w:name="_Hlk244086125" w:id="1"/>
      <w:bookmarkEnd w:id="0"/>
      <w:r>
        <w:t>Aan de voorzitter van de Tweede Kamer der Staten-Generaal</w:t>
      </w:r>
    </w:p>
    <w:bookmarkEnd w:id="1"/>
    <w:p w:rsidR="00B25424" w14:paraId="2C403364" w14:textId="77777777">
      <w:pPr>
        <w:framePr w:w="7540" w:h="1757" w:wrap="none" w:hAnchor="page" w:vAnchor="page" w:x="1587" w:y="3078" w:hRule="exact" w:anchorLock="1"/>
      </w:pPr>
      <w:r>
        <w:t>Postbus 20018</w:t>
      </w:r>
    </w:p>
    <w:p w:rsidR="00B25424" w14:paraId="360050F4" w14:textId="77777777">
      <w:pPr>
        <w:framePr w:w="7540" w:h="1757" w:wrap="none" w:hAnchor="page" w:vAnchor="page" w:x="1587" w:y="3078" w:hRule="exact" w:anchorLock="1"/>
      </w:pPr>
      <w:r>
        <w:t>2500 EA    Den Haag</w:t>
      </w:r>
    </w:p>
    <w:p w:rsidR="00B25424" w14:paraId="452E8160" w14:textId="77777777">
      <w:pPr>
        <w:pStyle w:val="Referentiegegevens"/>
        <w:framePr w:w="2012" w:h="12614" w:wrap="none" w:hAnchor="page" w:vAnchor="page" w:x="9325" w:y="3095" w:hRule="exact" w:anchorLock="1"/>
      </w:pPr>
      <w:bookmarkStart w:name="_Hlk244086158" w:id="2"/>
      <w:r>
        <w:t>Turfmarkt 147</w:t>
      </w:r>
    </w:p>
    <w:p w:rsidR="00B25424" w14:paraId="24260676" w14:textId="77777777">
      <w:pPr>
        <w:pStyle w:val="Referentiegegevens"/>
        <w:framePr w:w="2012" w:h="12614" w:wrap="none" w:hAnchor="page" w:vAnchor="page" w:x="9325" w:y="3095" w:hRule="exact" w:anchorLock="1"/>
      </w:pPr>
      <w:r>
        <w:t>2511 DP  Den Haag</w:t>
      </w:r>
    </w:p>
    <w:p w:rsidR="00B25424" w14:paraId="61D29463" w14:textId="77777777">
      <w:pPr>
        <w:pStyle w:val="Referentiegegevens"/>
        <w:framePr w:w="2012" w:h="12614" w:wrap="none" w:hAnchor="page" w:vAnchor="page" w:x="9325" w:y="3095" w:hRule="exact" w:anchorLock="1"/>
      </w:pPr>
      <w:r>
        <w:t>Postbus 20011</w:t>
      </w:r>
    </w:p>
    <w:p w:rsidR="00B25424" w14:paraId="66938AA8" w14:textId="77777777">
      <w:pPr>
        <w:pStyle w:val="Referentiegegevens"/>
        <w:framePr w:w="2012" w:h="12614" w:wrap="none" w:hAnchor="page" w:vAnchor="page" w:x="9325" w:y="3095" w:hRule="exact" w:anchorLock="1"/>
      </w:pPr>
      <w:r>
        <w:t>2500 EA  Den Haag</w:t>
      </w:r>
    </w:p>
    <w:p w:rsidR="00B25424" w14:paraId="453B3010" w14:textId="77777777">
      <w:pPr>
        <w:pStyle w:val="Referentiegegevens"/>
        <w:framePr w:w="2012" w:h="12614" w:wrap="none" w:hAnchor="page" w:vAnchor="page" w:x="9325" w:y="3095" w:hRule="exact" w:anchorLock="1"/>
      </w:pPr>
      <w:r>
        <w:t>www.rijksoverheid.nl</w:t>
      </w:r>
    </w:p>
    <w:bookmarkEnd w:id="2"/>
    <w:p w:rsidR="00B25424" w14:paraId="0AAFB846" w14:textId="77777777">
      <w:pPr>
        <w:pStyle w:val="WitregelW2"/>
        <w:framePr w:w="2012" w:h="12614" w:wrap="none" w:hAnchor="page" w:vAnchor="page" w:x="9325" w:y="3095" w:hRule="exact" w:anchorLock="1"/>
      </w:pPr>
    </w:p>
    <w:p w:rsidR="00B25424" w14:paraId="123CFC78" w14:textId="77777777">
      <w:pPr>
        <w:pStyle w:val="Referentiegegevensbold"/>
        <w:framePr w:w="2012" w:h="12614" w:wrap="none" w:hAnchor="page" w:vAnchor="page" w:x="9325" w:y="3095" w:hRule="exact" w:anchorLock="1"/>
      </w:pPr>
      <w:r>
        <w:t>Onze referentie</w:t>
      </w:r>
    </w:p>
    <w:p w:rsidR="00845BFC" w14:paraId="48AE536C" w14:textId="77777777">
      <w:pPr>
        <w:pStyle w:val="Referentiegegevens"/>
        <w:framePr w:w="2012" w:h="12614" w:wrap="none" w:hAnchor="page" w:vAnchor="page" w:x="9325" w:y="3095" w:hRule="exact" w:anchorLock="1"/>
      </w:pPr>
      <w:r>
        <w:fldChar w:fldCharType="begin"/>
      </w:r>
      <w:r>
        <w:instrText xml:space="preserve"> DOCPROPERTY  "Kenmerk"  \* MERGEFORMAT </w:instrText>
      </w:r>
      <w:r>
        <w:fldChar w:fldCharType="separate"/>
      </w:r>
      <w:r>
        <w:t>2026-0000512297</w:t>
      </w:r>
      <w:r>
        <w:fldChar w:fldCharType="end"/>
      </w:r>
    </w:p>
    <w:p w:rsidR="00B25424" w14:paraId="62C3292E" w14:textId="77777777">
      <w:pPr>
        <w:pStyle w:val="WitregelW1"/>
        <w:framePr w:w="2012" w:h="12614" w:wrap="none" w:hAnchor="page" w:vAnchor="page" w:x="9325" w:y="3095" w:hRule="exact" w:anchorLock="1"/>
      </w:pPr>
    </w:p>
    <w:p w:rsidR="00B25424" w14:paraId="740FA678" w14:textId="77777777">
      <w:pPr>
        <w:pStyle w:val="Referentiegegevensbold"/>
        <w:framePr w:w="2012" w:h="12614" w:wrap="none" w:hAnchor="page" w:vAnchor="page" w:x="9325" w:y="3095" w:hRule="exact" w:anchorLock="1"/>
      </w:pPr>
      <w:r>
        <w:t>Bijlage(n)</w:t>
      </w:r>
    </w:p>
    <w:p w:rsidR="00B25424" w14:paraId="177244DB" w14:textId="77777777">
      <w:pPr>
        <w:pStyle w:val="Referentiegegevens"/>
        <w:framePr w:w="2012" w:h="12614" w:wrap="none" w:hAnchor="page" w:vAnchor="page" w:x="9325" w:y="3095" w:hRule="exact" w:anchorLock="1"/>
      </w:pPr>
      <w:r>
        <w:t>1</w:t>
      </w:r>
    </w:p>
    <w:p w:rsidR="00B25424" w14:paraId="15C83165" w14:textId="77777777">
      <w:pPr>
        <w:pStyle w:val="WitregelW2"/>
        <w:framePr w:w="2012" w:h="12614" w:wrap="none" w:hAnchor="page" w:vAnchor="page" w:x="9325" w:y="3095" w:hRule="exact" w:anchorLock="1"/>
      </w:pPr>
    </w:p>
    <w:tbl>
      <w:tblPr>
        <w:tblW w:w="0" w:type="auto"/>
        <w:tblLayout w:type="fixed"/>
        <w:tblLook w:val="0740"/>
      </w:tblPr>
      <w:tblGrid>
        <w:gridCol w:w="1140"/>
        <w:gridCol w:w="5918"/>
      </w:tblGrid>
      <w:tr w14:paraId="4DA86C18" w14:textId="77777777">
        <w:tblPrEx>
          <w:tblW w:w="0" w:type="auto"/>
          <w:tblLayout w:type="fixed"/>
          <w:tblLook w:val="0740"/>
        </w:tblPrEx>
        <w:trPr>
          <w:trHeight w:val="240"/>
        </w:trPr>
        <w:tc>
          <w:tcPr>
            <w:tcW w:w="1140" w:type="dxa"/>
          </w:tcPr>
          <w:p w:rsidR="00B25424" w14:paraId="3C1BAD22" w14:textId="77777777">
            <w:pPr>
              <w:framePr w:w="7540" w:h="510" w:wrap="none" w:hAnchor="page" w:vAnchor="page" w:x="1589" w:y="5283" w:hRule="exact" w:anchorLock="1"/>
            </w:pPr>
            <w:r>
              <w:t>Datum</w:t>
            </w:r>
          </w:p>
        </w:tc>
        <w:tc>
          <w:tcPr>
            <w:tcW w:w="5918" w:type="dxa"/>
          </w:tcPr>
          <w:p w:rsidR="00845BFC" w14:paraId="0CCDC919" w14:textId="3B4E7757">
            <w:pPr>
              <w:framePr w:w="7540" w:h="510" w:wrap="none" w:hAnchor="page" w:vAnchor="page" w:x="1589" w:y="5283" w:hRule="exact" w:anchorLock="1"/>
            </w:pPr>
            <w:r>
              <w:t>30 oktober 2026</w:t>
            </w:r>
          </w:p>
        </w:tc>
      </w:tr>
      <w:tr w14:paraId="3E205A5F" w14:textId="77777777">
        <w:tblPrEx>
          <w:tblW w:w="0" w:type="auto"/>
          <w:tblLayout w:type="fixed"/>
          <w:tblLook w:val="0740"/>
        </w:tblPrEx>
        <w:trPr>
          <w:trHeight w:val="240"/>
        </w:trPr>
        <w:tc>
          <w:tcPr>
            <w:tcW w:w="1140" w:type="dxa"/>
          </w:tcPr>
          <w:p w:rsidR="00B25424" w14:paraId="5147AE68" w14:textId="77777777">
            <w:pPr>
              <w:framePr w:w="7540" w:h="510" w:wrap="none" w:hAnchor="page" w:vAnchor="page" w:x="1589" w:y="5283" w:hRule="exact" w:anchorLock="1"/>
            </w:pPr>
            <w:r>
              <w:t>Betreft</w:t>
            </w:r>
          </w:p>
        </w:tc>
        <w:tc>
          <w:tcPr>
            <w:tcW w:w="5918" w:type="dxa"/>
          </w:tcPr>
          <w:p w:rsidR="00845BFC" w14:paraId="45FAB5E1" w14:textId="77777777">
            <w:pPr>
              <w:framePr w:w="7540" w:h="510" w:wrap="none" w:hAnchor="page" w:vAnchor="page" w:x="1589" w:y="5283" w:hRule="exact" w:anchorLock="1"/>
            </w:pPr>
            <w:r>
              <w:fldChar w:fldCharType="begin"/>
            </w:r>
            <w:r>
              <w:instrText xml:space="preserve"> DOCPROPERTY  "Onderwerp"  \* MERGEFORMAT </w:instrText>
            </w:r>
            <w:r>
              <w:fldChar w:fldCharType="separate"/>
            </w:r>
            <w:r>
              <w:t>Uitkomsten Overhedenoverleg 26 oktober 2026</w:t>
            </w:r>
            <w:r>
              <w:fldChar w:fldCharType="end"/>
            </w:r>
          </w:p>
        </w:tc>
      </w:tr>
    </w:tbl>
    <w:p w:rsidR="00845BFC" w14:paraId="7A37BBFC" w14:textId="77777777">
      <w:pPr>
        <w:pStyle w:val="Referentiegegevens"/>
        <w:framePr w:w="2025" w:h="254" w:wrap="none" w:hAnchor="page" w:vAnchor="page" w:x="9325" w:y="16055" w:hRule="exact" w:anchorLock="1"/>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p w:rsidR="0039716F" w:rsidP="0039716F" w14:paraId="4733ABB5" w14:textId="77777777">
      <w:r>
        <w:t>Sinds de start van dit kabinet vindt intensief overleg plaats met de medeoverheden om dit najaar tot een Interbestuurlijke Samenwerkingsagenda te komen,</w:t>
      </w:r>
      <w:r w:rsidRPr="003571D3">
        <w:t xml:space="preserve"> aan de hand </w:t>
      </w:r>
      <w:r>
        <w:t>werkwijze</w:t>
      </w:r>
      <w:r w:rsidRPr="003571D3">
        <w:t xml:space="preserve"> zoals beschreven in het advies van de Studiegroep Interbestuurlijke Verhoudingen</w:t>
      </w:r>
      <w:r w:rsidRPr="007B0EE8">
        <w:t xml:space="preserve">. </w:t>
      </w:r>
      <w:r w:rsidRPr="00067953">
        <w:t xml:space="preserve">Deze </w:t>
      </w:r>
      <w:r>
        <w:t xml:space="preserve">agenda </w:t>
      </w:r>
      <w:r w:rsidRPr="00067953">
        <w:t>heeft</w:t>
      </w:r>
      <w:r>
        <w:t xml:space="preserve"> </w:t>
      </w:r>
      <w:r w:rsidRPr="00067953">
        <w:t>als uitgangspunt de gezamenlijke verantwoordelijkheid van alle overheden voor de maatschappelijke opgaven in het sociaal en fysiek domein en op het gebied van bestuur</w:t>
      </w:r>
      <w:r>
        <w:t xml:space="preserve"> en </w:t>
      </w:r>
      <w:r w:rsidRPr="00067953">
        <w:t>veiligheid</w:t>
      </w:r>
      <w:r>
        <w:t xml:space="preserve"> en</w:t>
      </w:r>
      <w:r w:rsidRPr="00067953">
        <w:t xml:space="preserve"> </w:t>
      </w:r>
      <w:r>
        <w:t>(regionaal) verdienvermogen. Met de Interbestuurlijke Samenwerkingsagenda wordt ingezet op meer en beter gezamenlijk sturen op deze gedeelde opgaven. Op 14 september 2026 heb ik u geïnformeerd over het bestuurlijk voorwoord van deze agenda met daarin opgenomen de belangrijkste ambities en afspraken.</w:t>
      </w:r>
      <w:r>
        <w:rPr>
          <w:rStyle w:val="FootnoteReference"/>
        </w:rPr>
        <w:footnoteReference w:id="2"/>
      </w:r>
    </w:p>
    <w:p w:rsidR="0039716F" w:rsidP="0039716F" w14:paraId="244F0DA8" w14:textId="77777777"/>
    <w:p w:rsidR="0039716F" w:rsidP="0039716F" w14:paraId="07CBA3C7" w14:textId="77777777">
      <w:r>
        <w:t>Op 26 oktober 2026 vond een Overhedenoverleg plaats. Met een afvaardiging van het Kabinet heb ik met de voorzitters van</w:t>
      </w:r>
      <w:r w:rsidR="008357DA">
        <w:t xml:space="preserve"> de Vereniging van Nederlandse Gemeenten</w:t>
      </w:r>
      <w:r>
        <w:t xml:space="preserve"> </w:t>
      </w:r>
      <w:r w:rsidR="008357DA">
        <w:t>(</w:t>
      </w:r>
      <w:r>
        <w:t>VNG</w:t>
      </w:r>
      <w:r w:rsidR="008357DA">
        <w:t>)</w:t>
      </w:r>
      <w:r>
        <w:t xml:space="preserve">, </w:t>
      </w:r>
      <w:r w:rsidR="008357DA">
        <w:t xml:space="preserve">het </w:t>
      </w:r>
      <w:r>
        <w:t>I</w:t>
      </w:r>
      <w:r w:rsidR="008357DA">
        <w:t xml:space="preserve">nterprovinciaal </w:t>
      </w:r>
      <w:r>
        <w:t>O</w:t>
      </w:r>
      <w:r w:rsidR="008357DA">
        <w:t>verleg (IPO)</w:t>
      </w:r>
      <w:r>
        <w:t xml:space="preserve"> en</w:t>
      </w:r>
      <w:r w:rsidR="008357DA">
        <w:t xml:space="preserve"> de </w:t>
      </w:r>
      <w:r>
        <w:t>U</w:t>
      </w:r>
      <w:r w:rsidR="008357DA">
        <w:t xml:space="preserve">nie </w:t>
      </w:r>
      <w:r>
        <w:t>v</w:t>
      </w:r>
      <w:r w:rsidR="008357DA">
        <w:t xml:space="preserve">an </w:t>
      </w:r>
      <w:r>
        <w:t>W</w:t>
      </w:r>
      <w:r w:rsidR="008357DA">
        <w:t>aterschappen (UvW)</w:t>
      </w:r>
      <w:r>
        <w:t xml:space="preserve"> gesproken over het volledige concept van de Interbestuurlijke Samenwerkingsagenda. De ministerraad heeft op 16 oktober 2026 ingestemd met dit document (zie bijlage). De uitkomst van het Overhedenoverleg is dat ook de voorzitters van de koepels de samenwerkingsagenda met een positief advies gaan voorleggen aan hun besturen en/of leden. Naar verwachting zijn de achterbannen uiterlijk medio december geconsulteerd. </w:t>
      </w:r>
    </w:p>
    <w:p w:rsidR="0039716F" w:rsidP="0039716F" w14:paraId="2A56B02F" w14:textId="77777777"/>
    <w:p w:rsidR="0039716F" w:rsidP="0039716F" w14:paraId="5AB1B8F7" w14:textId="77777777">
      <w:r w:rsidRPr="00131FD9">
        <w:t xml:space="preserve">In het bestuurlijk voorwoord van de Interbestuurlijke Samenwerkingsagenda is afgesproken dat Rijk en medeoverheden een </w:t>
      </w:r>
      <w:r>
        <w:t xml:space="preserve">gezamenlijke </w:t>
      </w:r>
      <w:r w:rsidRPr="00131FD9">
        <w:t>Investeringsagenda</w:t>
      </w:r>
      <w:r>
        <w:t xml:space="preserve"> maken, aangezien s</w:t>
      </w:r>
      <w:r w:rsidRPr="00131FD9">
        <w:t xml:space="preserve">amen investeren nodig </w:t>
      </w:r>
      <w:r>
        <w:t xml:space="preserve">is </w:t>
      </w:r>
      <w:r w:rsidRPr="00131FD9">
        <w:t>om de urgente maatschappelijke problemen op te lossen</w:t>
      </w:r>
      <w:r>
        <w:t xml:space="preserve">. In het Overhedenoverleg is gesproken over hoe een dergelijke agenda tot stand kan komen. Hierbij wordt onderscheid maakt tussen een eerste traject met een pragmatische insteek waarbij wordt aangesloten op bestaande trajecten en een tweede traject waarbij ruimte is voor de ontwikkeling van nieuwe initiatieven. De afspraak is gemaakt om voor het tweede deel een externe begeleider/ boegbeeld aan te </w:t>
      </w:r>
      <w:r w:rsidR="00C82DC3">
        <w:t>stellen</w:t>
      </w:r>
      <w:r>
        <w:t>. De komende weken wordt aan een concrete opdrachtformulering voor dit traject gewerkt.</w:t>
      </w:r>
    </w:p>
    <w:p w:rsidR="0039716F" w:rsidP="0039716F" w14:paraId="6F11B6EA" w14:textId="77777777"/>
    <w:p w:rsidR="004B512C" w:rsidP="0039716F" w14:paraId="15A33163" w14:textId="77777777"/>
    <w:p w:rsidR="004B512C" w:rsidP="0039716F" w14:paraId="30AA588A" w14:textId="77777777"/>
    <w:p w:rsidR="004B512C" w:rsidP="0039716F" w14:paraId="12137B1B" w14:textId="77777777"/>
    <w:p w:rsidR="0039716F" w:rsidP="0039716F" w14:paraId="10666D8A" w14:textId="77777777">
      <w:r>
        <w:t>Zodra het proces van raadpleging voor de Interbestuurlijke Samenwerkingsagenda én de opdrachtformulering voor traject twee van de Investeringsagenda zijn afgerond, zal ik u over de uitkomsten informeren.</w:t>
      </w:r>
    </w:p>
    <w:p w:rsidR="0039716F" w:rsidP="0039716F" w14:paraId="4484F97C" w14:textId="77777777"/>
    <w:tbl>
      <w:tblPr>
        <w:tblStyle w:val="Tabelzonderranden"/>
        <w:tblW w:w="10384" w:type="dxa"/>
        <w:tblInd w:w="0" w:type="dxa"/>
        <w:tblLayout w:type="fixed"/>
        <w:tblLook w:val="0740"/>
      </w:tblPr>
      <w:tblGrid>
        <w:gridCol w:w="6237"/>
        <w:gridCol w:w="1993"/>
        <w:gridCol w:w="2154"/>
      </w:tblGrid>
      <w:tr w:rsidTr="00481787" w14:paraId="3DAB4D9B" w14:textId="77777777">
        <w:tblPrEx>
          <w:tblW w:w="10384" w:type="dxa"/>
          <w:tblInd w:w="0" w:type="dxa"/>
          <w:tblLayout w:type="fixed"/>
          <w:tblLook w:val="0740"/>
        </w:tblPrEx>
        <w:trPr>
          <w:gridAfter w:val="1"/>
          <w:wAfter w:w="2154" w:type="dxa"/>
        </w:trPr>
        <w:tc>
          <w:tcPr>
            <w:tcW w:w="6237" w:type="dxa"/>
          </w:tcPr>
          <w:p w:rsidR="0039716F" w:rsidP="00481787" w14:paraId="3C63E649" w14:textId="77777777">
            <w:r>
              <w:t xml:space="preserve">De </w:t>
            </w:r>
            <w:r w:rsidR="004B512C">
              <w:t>m</w:t>
            </w:r>
            <w:r>
              <w:t>inister van Binnenlandse Zaken en Koninkrijksrelaties,</w:t>
            </w:r>
          </w:p>
        </w:tc>
        <w:tc>
          <w:tcPr>
            <w:tcW w:w="1993" w:type="dxa"/>
          </w:tcPr>
          <w:p w:rsidR="0039716F" w:rsidP="00481787" w14:paraId="5F8648FF" w14:textId="77777777"/>
        </w:tc>
      </w:tr>
      <w:tr w:rsidTr="00481787" w14:paraId="2A015898" w14:textId="77777777">
        <w:tblPrEx>
          <w:tblW w:w="10384" w:type="dxa"/>
          <w:tblInd w:w="0" w:type="dxa"/>
          <w:tblLayout w:type="fixed"/>
          <w:tblLook w:val="0740"/>
        </w:tblPrEx>
        <w:tc>
          <w:tcPr>
            <w:tcW w:w="6237" w:type="dxa"/>
          </w:tcPr>
          <w:p w:rsidR="0039716F" w:rsidP="00481787" w14:paraId="6FCD0D85" w14:textId="77777777"/>
          <w:p w:rsidR="0039716F" w:rsidP="00481787" w14:paraId="288C9BD5" w14:textId="77777777"/>
          <w:p w:rsidR="004B512C" w:rsidP="00481787" w14:paraId="3542FF3D" w14:textId="77777777"/>
          <w:p w:rsidR="0039716F" w:rsidP="00481787" w14:paraId="66469E3A" w14:textId="77777777"/>
          <w:p w:rsidR="0039716F" w:rsidP="00481787" w14:paraId="3E30F375" w14:textId="77777777">
            <w:r>
              <w:t>Pieter Heerma</w:t>
            </w:r>
          </w:p>
          <w:p w:rsidR="0039716F" w:rsidP="00481787" w14:paraId="76F8A7EB" w14:textId="77777777"/>
        </w:tc>
        <w:tc>
          <w:tcPr>
            <w:tcW w:w="1993" w:type="dxa"/>
          </w:tcPr>
          <w:p w:rsidR="0039716F" w:rsidP="00481787" w14:paraId="3C4EC919" w14:textId="77777777"/>
          <w:p w:rsidR="0039716F" w:rsidP="00481787" w14:paraId="35859F1F" w14:textId="77777777"/>
          <w:p w:rsidR="0039716F" w:rsidP="00481787" w14:paraId="62363656" w14:textId="77777777"/>
          <w:p w:rsidR="0039716F" w:rsidP="00481787" w14:paraId="54CF656C" w14:textId="77777777"/>
          <w:p w:rsidR="0039716F" w:rsidP="00481787" w14:paraId="3372B474" w14:textId="77777777"/>
        </w:tc>
        <w:tc>
          <w:tcPr>
            <w:tcW w:w="2154" w:type="dxa"/>
          </w:tcPr>
          <w:p w:rsidR="0039716F" w:rsidP="00481787" w14:paraId="5281A646" w14:textId="77777777"/>
          <w:p w:rsidR="0039716F" w:rsidP="00481787" w14:paraId="52D4A6FE" w14:textId="77777777"/>
          <w:p w:rsidR="0039716F" w:rsidP="00481787" w14:paraId="431736C4" w14:textId="77777777"/>
          <w:p w:rsidR="0039716F" w:rsidP="00481787" w14:paraId="6C9CC488" w14:textId="77777777"/>
          <w:p w:rsidR="0039716F" w:rsidP="00481787" w14:paraId="552C929C" w14:textId="77777777"/>
        </w:tc>
      </w:tr>
    </w:tbl>
    <w:p w:rsidR="00B25424" w14:paraId="10B0849B" w14:textId="77777777"/>
    <w:sectPr>
      <w:headerReference w:type="even" r:id="rId9"/>
      <w:headerReference w:type="default" r:id="rId10"/>
      <w:footerReference w:type="even" r:id="rId11"/>
      <w:footerReference w:type="default" r:id="rId12"/>
      <w:headerReference w:type="first" r:id="rId13"/>
      <w:footerReference w:type="first" r:id="rId14"/>
      <w:pgSz w:w="11905" w:h="16837"/>
      <w:pgMar w:top="3050"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445C" w14:paraId="411E443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25424" w14:paraId="554BD24C"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25424" w14:paraId="30B0586C"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B25424" w14:paraId="35089636" w14:textId="77777777">
      <w:pPr>
        <w:pStyle w:val="FootnoteText"/>
      </w:pPr>
    </w:p>
  </w:footnote>
  <w:footnote w:type="continuationSeparator" w:id="1">
    <w:p w:rsidR="00B25424" w14:paraId="70B28BFB" w14:textId="77777777">
      <w:pPr>
        <w:pStyle w:val="FootnoteText"/>
      </w:pPr>
    </w:p>
  </w:footnote>
  <w:footnote w:id="2">
    <w:p w:rsidR="004B512C" w14:paraId="0752E60B" w14:textId="77777777">
      <w:pPr>
        <w:pStyle w:val="FootnoteText"/>
      </w:pPr>
      <w:r>
        <w:rPr>
          <w:rStyle w:val="FootnoteReference"/>
        </w:rPr>
        <w:footnoteRef/>
      </w:r>
      <w:r>
        <w:t xml:space="preserve"> </w:t>
      </w:r>
      <w:r w:rsidRPr="004B512C">
        <w:t>Kamerstukken II 2026</w:t>
      </w:r>
      <w:r>
        <w:t>/</w:t>
      </w:r>
      <w:r w:rsidRPr="004B512C">
        <w:t>27, 2026D43249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445C" w14:paraId="793A9F7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25424" w14:paraId="2C0345C7" w14:textId="77777777">
    <w:r>
      <w:rPr>
        <w:noProof/>
      </w:rPr>
      <mc:AlternateContent>
        <mc:Choice Requires="wps">
          <w:drawing>
            <wp:anchor distT="0" distB="0" distL="0" distR="0" simplePos="0" relativeHeight="25165824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B25424" w14:textId="77777777">
                          <w:pPr>
                            <w:pStyle w:val="Referentiegegevensbold"/>
                          </w:pPr>
                          <w:r>
                            <w:t>Datum</w:t>
                          </w:r>
                        </w:p>
                        <w:p w:rsidR="00845BFC" w14:textId="7E775F48">
                          <w:pPr>
                            <w:pStyle w:val="Referentiegegevens"/>
                          </w:pPr>
                          <w:r>
                            <w:t>30 oktober 2026</w:t>
                          </w:r>
                        </w:p>
                        <w:p w:rsidR="00B25424" w14:textId="77777777">
                          <w:pPr>
                            <w:pStyle w:val="WitregelW1"/>
                          </w:pPr>
                        </w:p>
                        <w:p w:rsidR="00B25424" w14:textId="77777777">
                          <w:pPr>
                            <w:pStyle w:val="Referentiegegevensbold"/>
                          </w:pPr>
                          <w:r>
                            <w:t>Onze referentie</w:t>
                          </w:r>
                        </w:p>
                        <w:p w:rsidR="00845BFC" w14:textId="77777777">
                          <w:pPr>
                            <w:pStyle w:val="Referentiegegevens"/>
                          </w:pPr>
                          <w:r>
                            <w:fldChar w:fldCharType="begin"/>
                          </w:r>
                          <w:r>
                            <w:instrText xml:space="preserve"> DOCPROPERTY  "Kenmerk"  \* MERGEFORMAT </w:instrText>
                          </w:r>
                          <w:r>
                            <w:fldChar w:fldCharType="separate"/>
                          </w:r>
                          <w:r>
                            <w:t>2026-0000512297</w:t>
                          </w:r>
                          <w:r>
                            <w:fldChar w:fldCharType="end"/>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f022-aa3c-11ea-a756-beb5f67e67be" o:spid="_x0000_s2049" type="#_x0000_t202" alt="Colofon" style="width:100.6pt;height:630.7pt;margin-top:154.75pt;margin-left:466.25pt;mso-position-horizontal-relative:page;mso-wrap-distance-bottom:0;mso-wrap-distance-left:0;mso-wrap-distance-right:0;mso-wrap-distance-top:0;mso-wrap-style:square;position:absolute;v-text-anchor:top;visibility:visible;z-index:251659264" filled="f" stroked="f">
              <v:textbox inset="0,0,0,0">
                <w:txbxContent>
                  <w:p w:rsidR="00B25424" w14:paraId="1FB4B004" w14:textId="77777777">
                    <w:pPr>
                      <w:pStyle w:val="Referentiegegevensbold"/>
                    </w:pPr>
                    <w:r>
                      <w:t>Datum</w:t>
                    </w:r>
                  </w:p>
                  <w:p w:rsidR="00845BFC" w14:paraId="71D15D85" w14:textId="7E775F48">
                    <w:pPr>
                      <w:pStyle w:val="Referentiegegevens"/>
                    </w:pPr>
                    <w:r>
                      <w:t>30 oktober 2026</w:t>
                    </w:r>
                  </w:p>
                  <w:p w:rsidR="00B25424" w14:paraId="07FDAFE1" w14:textId="77777777">
                    <w:pPr>
                      <w:pStyle w:val="WitregelW1"/>
                    </w:pPr>
                  </w:p>
                  <w:p w:rsidR="00B25424" w14:paraId="2A510842" w14:textId="77777777">
                    <w:pPr>
                      <w:pStyle w:val="Referentiegegevensbold"/>
                    </w:pPr>
                    <w:r>
                      <w:t>Onze referentie</w:t>
                    </w:r>
                  </w:p>
                  <w:p w:rsidR="00845BFC" w14:paraId="01B68454" w14:textId="77777777">
                    <w:pPr>
                      <w:pStyle w:val="Referentiegegevens"/>
                    </w:pPr>
                    <w:r>
                      <w:fldChar w:fldCharType="begin"/>
                    </w:r>
                    <w:r>
                      <w:instrText xml:space="preserve"> DOCPROPERTY  "Kenmerk"  \* MERGEFORMAT </w:instrText>
                    </w:r>
                    <w:r>
                      <w:fldChar w:fldCharType="separate"/>
                    </w:r>
                    <w:r>
                      <w:t>2026-0000512297</w:t>
                    </w:r>
                    <w:r>
                      <w:fldChar w:fldCharType="end"/>
                    </w:r>
                  </w:p>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72605D" w14:textId="77777777"/>
                      </w:txbxContent>
                    </wps:txbx>
                    <wps:bodyPr vert="horz" wrap="square" lIns="0" tIns="0" rIns="0" bIns="0" anchor="t" anchorCtr="0"/>
                  </wps:wsp>
                </a:graphicData>
              </a:graphic>
            </wp:anchor>
          </w:drawing>
        </mc:Choice>
        <mc:Fallback>
          <w:pict>
            <v:shape id="46fef06f-aa3c-11ea-a756-beb5f67e67be" o:spid="_x0000_s2050" type="#_x0000_t202" alt="Voettekst" style="width:377pt;height:12.7pt;margin-top:802.75pt;margin-left:79.35pt;mso-position-horizontal-relative:page;mso-wrap-distance-bottom:0;mso-wrap-distance-left:0;mso-wrap-distance-right:0;mso-wrap-distance-top:0;mso-wrap-style:square;position:absolute;v-text-anchor:top;visibility:visible;z-index:251661312" filled="f" stroked="f">
              <v:textbox inset="0,0,0,0">
                <w:txbxContent>
                  <w:p w:rsidR="0072605D" w14:paraId="45A425D9" w14:textId="77777777"/>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845BFC"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wps:txbx>
                    <wps:bodyPr vert="horz" wrap="square" lIns="0" tIns="0" rIns="0" bIns="0" anchor="t" anchorCtr="0"/>
                  </wps:wsp>
                </a:graphicData>
              </a:graphic>
            </wp:anchor>
          </w:drawing>
        </mc:Choice>
        <mc:Fallback>
          <w:pict>
            <v:shape id="46fef0b8-aa3c-11ea-a756-beb5f67e67be" o:spid="_x0000_s2051"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63360" filled="f" stroked="f">
              <v:textbox inset="0,0,0,0">
                <w:txbxContent>
                  <w:p w:rsidR="00845BFC" w14:paraId="2E632FAF"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25424" w14:paraId="2BA342ED" w14:textId="77777777">
    <w:pPr>
      <w:spacing w:after="6377"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7440646"/>
    <w:multiLevelType w:val="multilevel"/>
    <w:tmpl w:val="FD3781F9"/>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30E26934"/>
    <w:multiLevelType w:val="multilevel"/>
    <w:tmpl w:val="2E890F30"/>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2">
    <w:nsid w:val="3FF08FF0"/>
    <w:multiLevelType w:val="multilevel"/>
    <w:tmpl w:val="9A2F6B84"/>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nsid w:val="77BF750C"/>
    <w:multiLevelType w:val="multilevel"/>
    <w:tmpl w:val="CDD86E78"/>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630675890">
    <w:abstractNumId w:val="1"/>
  </w:num>
  <w:num w:numId="2" w16cid:durableId="863782753">
    <w:abstractNumId w:val="2"/>
  </w:num>
  <w:num w:numId="3" w16cid:durableId="1834025293">
    <w:abstractNumId w:val="3"/>
  </w:num>
  <w:num w:numId="4" w16cid:durableId="2007174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efaultTableStyle w:val="TableNormal"/>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424"/>
    <w:rsid w:val="00035A3C"/>
    <w:rsid w:val="00067953"/>
    <w:rsid w:val="00131FD9"/>
    <w:rsid w:val="00170AFB"/>
    <w:rsid w:val="00194023"/>
    <w:rsid w:val="001C1746"/>
    <w:rsid w:val="002D6C2E"/>
    <w:rsid w:val="003571D3"/>
    <w:rsid w:val="00377B2E"/>
    <w:rsid w:val="0039716F"/>
    <w:rsid w:val="003E13C3"/>
    <w:rsid w:val="00454626"/>
    <w:rsid w:val="00481787"/>
    <w:rsid w:val="004954C4"/>
    <w:rsid w:val="004A6CEE"/>
    <w:rsid w:val="004B512C"/>
    <w:rsid w:val="004C45EF"/>
    <w:rsid w:val="0072605D"/>
    <w:rsid w:val="007B0EE8"/>
    <w:rsid w:val="008357DA"/>
    <w:rsid w:val="00845BFC"/>
    <w:rsid w:val="008F1150"/>
    <w:rsid w:val="009103CB"/>
    <w:rsid w:val="0091235E"/>
    <w:rsid w:val="009134A8"/>
    <w:rsid w:val="0091445C"/>
    <w:rsid w:val="00AC63B1"/>
    <w:rsid w:val="00B25424"/>
    <w:rsid w:val="00C82DC3"/>
    <w:rsid w:val="00D16D25"/>
    <w:rsid w:val="00DB61F7"/>
    <w:rsid w:val="00E10FFC"/>
    <w:rsid w:val="00E65B1F"/>
    <w:rsid w:val="00E7369A"/>
    <w:rsid w:val="00E75E18"/>
    <w:rsid w:val="00E85AC3"/>
    <w:rsid w:val="00EE5AC1"/>
    <w:rsid w:val="00F855A3"/>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5C2EA635"/>
  <w15:docId w15:val="{FF4FA2FA-205D-4BE6-A034-5C7ACFBC0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FootnoteText">
    <w:name w:val="footnote text"/>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91445C"/>
    <w:pPr>
      <w:tabs>
        <w:tab w:val="center" w:pos="4536"/>
        <w:tab w:val="right" w:pos="9072"/>
      </w:tabs>
      <w:spacing w:line="240" w:lineRule="auto"/>
    </w:pPr>
  </w:style>
  <w:style w:type="character" w:customStyle="1" w:styleId="KoptekstChar">
    <w:name w:val="Koptekst Char"/>
    <w:basedOn w:val="DefaultParagraphFont"/>
    <w:link w:val="Header"/>
    <w:uiPriority w:val="99"/>
    <w:rsid w:val="0091445C"/>
    <w:rPr>
      <w:rFonts w:ascii="Verdana" w:hAnsi="Verdana"/>
      <w:color w:val="000000"/>
      <w:sz w:val="18"/>
      <w:szCs w:val="18"/>
    </w:rPr>
  </w:style>
  <w:style w:type="paragraph" w:styleId="Footer">
    <w:name w:val="footer"/>
    <w:basedOn w:val="Normal"/>
    <w:link w:val="VoettekstChar"/>
    <w:uiPriority w:val="99"/>
    <w:unhideWhenUsed/>
    <w:rsid w:val="0091445C"/>
    <w:pPr>
      <w:tabs>
        <w:tab w:val="center" w:pos="4536"/>
        <w:tab w:val="right" w:pos="9072"/>
      </w:tabs>
      <w:spacing w:line="240" w:lineRule="auto"/>
    </w:pPr>
  </w:style>
  <w:style w:type="character" w:customStyle="1" w:styleId="VoettekstChar">
    <w:name w:val="Voettekst Char"/>
    <w:basedOn w:val="DefaultParagraphFont"/>
    <w:link w:val="Footer"/>
    <w:uiPriority w:val="99"/>
    <w:rsid w:val="0091445C"/>
    <w:rPr>
      <w:rFonts w:ascii="Verdana" w:hAnsi="Verdana"/>
      <w:color w:val="000000"/>
      <w:sz w:val="18"/>
      <w:szCs w:val="18"/>
    </w:rPr>
  </w:style>
  <w:style w:type="paragraph" w:styleId="Revision">
    <w:name w:val="Revision"/>
    <w:hidden/>
    <w:uiPriority w:val="99"/>
    <w:semiHidden/>
    <w:rsid w:val="00C82DC3"/>
    <w:pPr>
      <w:autoSpaceDN/>
      <w:textAlignment w:val="auto"/>
    </w:pPr>
    <w:rPr>
      <w:rFonts w:ascii="Verdana" w:hAnsi="Verdana"/>
      <w:color w:val="000000"/>
      <w:sz w:val="18"/>
      <w:szCs w:val="18"/>
    </w:rPr>
  </w:style>
  <w:style w:type="character" w:styleId="FootnoteReference">
    <w:name w:val="footnote reference"/>
    <w:basedOn w:val="DefaultParagraphFont"/>
    <w:uiPriority w:val="99"/>
    <w:semiHidden/>
    <w:unhideWhenUsed/>
    <w:rsid w:val="004B51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header" Target="header2.xml" Id="rId10" /><Relationship Type="http://schemas.openxmlformats.org/officeDocument/2006/relationships/footer" Target="footer1.xml" Id="rId11" /><Relationship Type="http://schemas.openxmlformats.org/officeDocument/2006/relationships/footer" Target="footer2.xml" Id="rId12" /><Relationship Type="http://schemas.openxmlformats.org/officeDocument/2006/relationships/header" Target="header3.xml" Id="rId13" /><Relationship Type="http://schemas.openxmlformats.org/officeDocument/2006/relationships/footer" Target="footer3.xml" Id="rId14" /><Relationship Type="http://schemas.openxmlformats.org/officeDocument/2006/relationships/theme" Target="theme/theme1.xml" Id="rId15" /><Relationship Type="http://schemas.openxmlformats.org/officeDocument/2006/relationships/numbering" Target="numbering.xml" Id="rId16" /><Relationship Type="http://schemas.openxmlformats.org/officeDocument/2006/relationships/styles" Target="styles.xml" Id="rId17"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image" Target="media/image1.png" Id="rId7" /><Relationship Type="http://schemas.openxmlformats.org/officeDocument/2006/relationships/image" Target="media/image2.png" Id="rId8" /><Relationship Type="http://schemas.openxmlformats.org/officeDocument/2006/relationships/header" Target="header1.xm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451</ap:Words>
  <ap:Characters>2485</ap:Characters>
  <ap:DocSecurity>0</ap:DocSecurity>
  <ap:Lines>20</ap:Lines>
  <ap:Paragraphs>5</ap:Paragraphs>
  <ap:ScaleCrop>false</ap:ScaleCrop>
  <ap:HeadingPairs>
    <vt:vector baseType="variant" size="2">
      <vt:variant>
        <vt:lpstr>Titel</vt:lpstr>
      </vt:variant>
      <vt:variant>
        <vt:i4>1</vt:i4>
      </vt:variant>
    </vt:vector>
  </ap:HeadingPairs>
  <ap:TitlesOfParts>
    <vt:vector baseType="lpstr" size="1">
      <vt:lpstr>Brief aan Parlement - Uitkomsten Overhedenoverleg 26 oktober 2026</vt:lpstr>
    </vt:vector>
  </ap:TitlesOfParts>
  <ap:LinksUpToDate>false</ap:LinksUpToDate>
  <ap:CharactersWithSpaces>2931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2026-09-29T08:49:00.0000000Z</dcterms:created>
  <dcterms:modified xsi:type="dcterms:W3CDTF">2026-10-30T10:06:00.0000000Z</dcterms:modified>
  <dc:creator/>
  <lastModifiedBy/>
  <dc:description>------------------------</dc:description>
  <dc:subject/>
  <keywords/>
  <version/>
  <category/>
</coreProperties>
</file>