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BB1A4B" w:rsidR="00CB3578" w:rsidTr="00F13442" w14:paraId="1CC71005" w14:textId="77777777">
        <w:trPr>
          <w:cantSplit/>
        </w:trPr>
        <w:tc>
          <w:tcPr>
            <w:tcW w:w="9142" w:type="dxa"/>
            <w:gridSpan w:val="2"/>
            <w:tcBorders>
              <w:top w:val="nil"/>
              <w:left w:val="nil"/>
              <w:bottom w:val="nil"/>
              <w:right w:val="nil"/>
            </w:tcBorders>
          </w:tcPr>
          <w:p w:rsidRPr="00CE242B" w:rsidR="00CE242B" w:rsidP="004474D9" w:rsidRDefault="00CE242B" w14:paraId="64F9A8B4" w14:textId="77777777">
            <w:pPr>
              <w:tabs>
                <w:tab w:val="left" w:pos="-1440"/>
                <w:tab w:val="left" w:pos="-720"/>
              </w:tabs>
              <w:suppressAutoHyphens/>
              <w:rPr>
                <w:rFonts w:ascii="Times New Roman" w:hAnsi="Times New Roman"/>
              </w:rPr>
            </w:pPr>
            <w:r w:rsidRPr="00CE242B">
              <w:rPr>
                <w:rFonts w:ascii="Times New Roman" w:hAnsi="Times New Roman"/>
              </w:rPr>
              <w:t>De Tweede Kamer der Staten-</w:t>
            </w:r>
            <w:r w:rsidRPr="00CE242B">
              <w:rPr>
                <w:rFonts w:ascii="Times New Roman" w:hAnsi="Times New Roman"/>
              </w:rPr>
              <w:fldChar w:fldCharType="begin"/>
            </w:r>
            <w:r w:rsidRPr="00CE242B">
              <w:rPr>
                <w:rFonts w:ascii="Times New Roman" w:hAnsi="Times New Roman"/>
              </w:rPr>
              <w:instrText xml:space="preserve">PRIVATE </w:instrText>
            </w:r>
            <w:r w:rsidRPr="00CE242B">
              <w:rPr>
                <w:rFonts w:ascii="Times New Roman" w:hAnsi="Times New Roman"/>
              </w:rPr>
              <w:fldChar w:fldCharType="end"/>
            </w:r>
          </w:p>
          <w:p w:rsidRPr="00CE242B" w:rsidR="00CE242B" w:rsidP="004474D9" w:rsidRDefault="00CE242B" w14:paraId="58CA0078" w14:textId="77777777">
            <w:pPr>
              <w:tabs>
                <w:tab w:val="left" w:pos="-1440"/>
                <w:tab w:val="left" w:pos="-720"/>
              </w:tabs>
              <w:suppressAutoHyphens/>
              <w:rPr>
                <w:rFonts w:ascii="Times New Roman" w:hAnsi="Times New Roman"/>
              </w:rPr>
            </w:pPr>
            <w:r w:rsidRPr="00CE242B">
              <w:rPr>
                <w:rFonts w:ascii="Times New Roman" w:hAnsi="Times New Roman"/>
              </w:rPr>
              <w:t>Generaal zendt bijgaand door</w:t>
            </w:r>
          </w:p>
          <w:p w:rsidRPr="00CE242B" w:rsidR="00CE242B" w:rsidP="004474D9" w:rsidRDefault="00CE242B" w14:paraId="5880D7D4" w14:textId="77777777">
            <w:pPr>
              <w:tabs>
                <w:tab w:val="left" w:pos="-1440"/>
                <w:tab w:val="left" w:pos="-720"/>
              </w:tabs>
              <w:suppressAutoHyphens/>
              <w:rPr>
                <w:rFonts w:ascii="Times New Roman" w:hAnsi="Times New Roman"/>
              </w:rPr>
            </w:pPr>
            <w:r w:rsidRPr="00CE242B">
              <w:rPr>
                <w:rFonts w:ascii="Times New Roman" w:hAnsi="Times New Roman"/>
              </w:rPr>
              <w:t>haar aangenomen wetsvoorstel</w:t>
            </w:r>
          </w:p>
          <w:p w:rsidRPr="00CE242B" w:rsidR="00CE242B" w:rsidP="004474D9" w:rsidRDefault="00CE242B" w14:paraId="61E4D0DB" w14:textId="77777777">
            <w:pPr>
              <w:tabs>
                <w:tab w:val="left" w:pos="-1440"/>
                <w:tab w:val="left" w:pos="-720"/>
              </w:tabs>
              <w:suppressAutoHyphens/>
              <w:rPr>
                <w:rFonts w:ascii="Times New Roman" w:hAnsi="Times New Roman"/>
              </w:rPr>
            </w:pPr>
            <w:r w:rsidRPr="00CE242B">
              <w:rPr>
                <w:rFonts w:ascii="Times New Roman" w:hAnsi="Times New Roman"/>
              </w:rPr>
              <w:t>aan de Eerste Kamer.</w:t>
            </w:r>
          </w:p>
          <w:p w:rsidRPr="00CE242B" w:rsidR="00CE242B" w:rsidP="004474D9" w:rsidRDefault="00CE242B" w14:paraId="222D5088" w14:textId="77777777">
            <w:pPr>
              <w:tabs>
                <w:tab w:val="left" w:pos="-1440"/>
                <w:tab w:val="left" w:pos="-720"/>
              </w:tabs>
              <w:suppressAutoHyphens/>
              <w:rPr>
                <w:rFonts w:ascii="Times New Roman" w:hAnsi="Times New Roman"/>
              </w:rPr>
            </w:pPr>
          </w:p>
          <w:p w:rsidRPr="00CE242B" w:rsidR="00CE242B" w:rsidP="004474D9" w:rsidRDefault="00CE242B" w14:paraId="3F772542" w14:textId="77777777">
            <w:pPr>
              <w:tabs>
                <w:tab w:val="left" w:pos="-1440"/>
                <w:tab w:val="left" w:pos="-720"/>
              </w:tabs>
              <w:suppressAutoHyphens/>
              <w:rPr>
                <w:rFonts w:ascii="Times New Roman" w:hAnsi="Times New Roman"/>
              </w:rPr>
            </w:pPr>
            <w:r w:rsidRPr="00CE242B">
              <w:rPr>
                <w:rFonts w:ascii="Times New Roman" w:hAnsi="Times New Roman"/>
              </w:rPr>
              <w:t>De Voorzitter,</w:t>
            </w:r>
          </w:p>
          <w:p w:rsidRPr="00CE242B" w:rsidR="00CE242B" w:rsidP="004474D9" w:rsidRDefault="00CE242B" w14:paraId="58DD2320" w14:textId="77777777">
            <w:pPr>
              <w:tabs>
                <w:tab w:val="left" w:pos="-1440"/>
                <w:tab w:val="left" w:pos="-720"/>
              </w:tabs>
              <w:suppressAutoHyphens/>
              <w:rPr>
                <w:rFonts w:ascii="Times New Roman" w:hAnsi="Times New Roman"/>
              </w:rPr>
            </w:pPr>
          </w:p>
          <w:p w:rsidRPr="00CE242B" w:rsidR="00CE242B" w:rsidP="004474D9" w:rsidRDefault="00CE242B" w14:paraId="36996DC6" w14:textId="77777777">
            <w:pPr>
              <w:tabs>
                <w:tab w:val="left" w:pos="-1440"/>
                <w:tab w:val="left" w:pos="-720"/>
              </w:tabs>
              <w:suppressAutoHyphens/>
              <w:rPr>
                <w:rFonts w:ascii="Times New Roman" w:hAnsi="Times New Roman"/>
              </w:rPr>
            </w:pPr>
          </w:p>
          <w:p w:rsidRPr="00CE242B" w:rsidR="00CE242B" w:rsidP="004474D9" w:rsidRDefault="00CE242B" w14:paraId="37151507" w14:textId="77777777">
            <w:pPr>
              <w:tabs>
                <w:tab w:val="left" w:pos="-1440"/>
                <w:tab w:val="left" w:pos="-720"/>
              </w:tabs>
              <w:suppressAutoHyphens/>
              <w:rPr>
                <w:rFonts w:ascii="Times New Roman" w:hAnsi="Times New Roman"/>
              </w:rPr>
            </w:pPr>
          </w:p>
          <w:p w:rsidRPr="00CE242B" w:rsidR="00CE242B" w:rsidP="004474D9" w:rsidRDefault="00CE242B" w14:paraId="3ED48E0D" w14:textId="77777777">
            <w:pPr>
              <w:tabs>
                <w:tab w:val="left" w:pos="-1440"/>
                <w:tab w:val="left" w:pos="-720"/>
              </w:tabs>
              <w:suppressAutoHyphens/>
              <w:rPr>
                <w:rFonts w:ascii="Times New Roman" w:hAnsi="Times New Roman"/>
              </w:rPr>
            </w:pPr>
          </w:p>
          <w:p w:rsidRPr="00CE242B" w:rsidR="00CE242B" w:rsidP="004474D9" w:rsidRDefault="00CE242B" w14:paraId="7B5A60C3" w14:textId="77777777">
            <w:pPr>
              <w:tabs>
                <w:tab w:val="left" w:pos="-1440"/>
                <w:tab w:val="left" w:pos="-720"/>
              </w:tabs>
              <w:suppressAutoHyphens/>
              <w:rPr>
                <w:rFonts w:ascii="Times New Roman" w:hAnsi="Times New Roman"/>
              </w:rPr>
            </w:pPr>
          </w:p>
          <w:p w:rsidRPr="00CE242B" w:rsidR="00CE242B" w:rsidP="004474D9" w:rsidRDefault="00CE242B" w14:paraId="553F0316" w14:textId="77777777">
            <w:pPr>
              <w:tabs>
                <w:tab w:val="left" w:pos="-1440"/>
                <w:tab w:val="left" w:pos="-720"/>
              </w:tabs>
              <w:suppressAutoHyphens/>
              <w:rPr>
                <w:rFonts w:ascii="Times New Roman" w:hAnsi="Times New Roman"/>
              </w:rPr>
            </w:pPr>
          </w:p>
          <w:p w:rsidRPr="00CE242B" w:rsidR="00CE242B" w:rsidP="004474D9" w:rsidRDefault="00CE242B" w14:paraId="6D6652B5" w14:textId="77777777">
            <w:pPr>
              <w:tabs>
                <w:tab w:val="left" w:pos="-1440"/>
                <w:tab w:val="left" w:pos="-720"/>
              </w:tabs>
              <w:suppressAutoHyphens/>
              <w:rPr>
                <w:rFonts w:ascii="Times New Roman" w:hAnsi="Times New Roman"/>
              </w:rPr>
            </w:pPr>
          </w:p>
          <w:p w:rsidRPr="00CE242B" w:rsidR="00CE242B" w:rsidP="004474D9" w:rsidRDefault="00CE242B" w14:paraId="097FE34B" w14:textId="77777777">
            <w:pPr>
              <w:tabs>
                <w:tab w:val="left" w:pos="-1440"/>
                <w:tab w:val="left" w:pos="-720"/>
              </w:tabs>
              <w:suppressAutoHyphens/>
              <w:rPr>
                <w:rFonts w:ascii="Times New Roman" w:hAnsi="Times New Roman"/>
              </w:rPr>
            </w:pPr>
          </w:p>
          <w:p w:rsidRPr="00CE242B" w:rsidR="00CE242B" w:rsidP="004474D9" w:rsidRDefault="00CE242B" w14:paraId="0A3F5957" w14:textId="77777777">
            <w:pPr>
              <w:rPr>
                <w:rFonts w:ascii="Times New Roman" w:hAnsi="Times New Roman"/>
              </w:rPr>
            </w:pPr>
          </w:p>
          <w:p w:rsidRPr="00CE242B" w:rsidR="00CB3578" w:rsidP="00CE242B" w:rsidRDefault="00CE242B" w14:paraId="58A3BE44" w14:textId="77C2316E">
            <w:pPr>
              <w:pStyle w:val="Amendement"/>
              <w:rPr>
                <w:rFonts w:ascii="Times New Roman" w:hAnsi="Times New Roman" w:cs="Times New Roman"/>
                <w:b w:val="0"/>
                <w:bCs w:val="0"/>
              </w:rPr>
            </w:pPr>
            <w:r>
              <w:rPr>
                <w:rFonts w:ascii="Times New Roman" w:hAnsi="Times New Roman" w:cs="Times New Roman"/>
                <w:b w:val="0"/>
                <w:bCs w:val="0"/>
                <w:sz w:val="20"/>
              </w:rPr>
              <w:t>6 oktober 2026</w:t>
            </w:r>
          </w:p>
        </w:tc>
      </w:tr>
      <w:tr w:rsidRPr="00BB1A4B" w:rsidR="00CB3578" w:rsidTr="00A11E73" w14:paraId="7A77F4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BB1A4B" w:rsidR="00CB3578" w:rsidRDefault="00CB3578" w14:paraId="1BBE5713" w14:textId="77777777">
            <w:pPr>
              <w:pStyle w:val="Amendement"/>
              <w:rPr>
                <w:rFonts w:ascii="Times New Roman" w:hAnsi="Times New Roman" w:cs="Times New Roman"/>
              </w:rPr>
            </w:pPr>
          </w:p>
        </w:tc>
        <w:tc>
          <w:tcPr>
            <w:tcW w:w="6590" w:type="dxa"/>
            <w:tcBorders>
              <w:top w:val="nil"/>
              <w:left w:val="nil"/>
              <w:bottom w:val="nil"/>
              <w:right w:val="nil"/>
            </w:tcBorders>
          </w:tcPr>
          <w:p w:rsidRPr="00BB1A4B" w:rsidR="00CB3578" w:rsidRDefault="00CB3578" w14:paraId="701F43C6" w14:textId="77777777">
            <w:pPr>
              <w:tabs>
                <w:tab w:val="left" w:pos="-1440"/>
                <w:tab w:val="left" w:pos="-720"/>
              </w:tabs>
              <w:suppressAutoHyphens/>
              <w:rPr>
                <w:rFonts w:ascii="Times New Roman" w:hAnsi="Times New Roman"/>
                <w:b/>
                <w:bCs/>
              </w:rPr>
            </w:pPr>
          </w:p>
        </w:tc>
      </w:tr>
      <w:tr w:rsidRPr="00BB1A4B" w:rsidR="00CE242B" w:rsidTr="00A11E73" w14:paraId="27AADF2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BB1A4B" w:rsidR="00CE242B" w:rsidRDefault="00CE242B" w14:paraId="14C6015D" w14:textId="77777777">
            <w:pPr>
              <w:pStyle w:val="Amendement"/>
              <w:rPr>
                <w:rFonts w:ascii="Times New Roman" w:hAnsi="Times New Roman" w:cs="Times New Roman"/>
              </w:rPr>
            </w:pPr>
          </w:p>
        </w:tc>
        <w:tc>
          <w:tcPr>
            <w:tcW w:w="6590" w:type="dxa"/>
            <w:tcBorders>
              <w:top w:val="nil"/>
              <w:left w:val="nil"/>
              <w:bottom w:val="nil"/>
              <w:right w:val="nil"/>
            </w:tcBorders>
          </w:tcPr>
          <w:p w:rsidRPr="00BB1A4B" w:rsidR="00CE242B" w:rsidRDefault="00CE242B" w14:paraId="0B2F10F9" w14:textId="77777777">
            <w:pPr>
              <w:tabs>
                <w:tab w:val="left" w:pos="-1440"/>
                <w:tab w:val="left" w:pos="-720"/>
              </w:tabs>
              <w:suppressAutoHyphens/>
              <w:rPr>
                <w:rFonts w:ascii="Times New Roman" w:hAnsi="Times New Roman"/>
                <w:b/>
                <w:bCs/>
              </w:rPr>
            </w:pPr>
          </w:p>
        </w:tc>
      </w:tr>
      <w:tr w:rsidRPr="00BB1A4B" w:rsidR="00CE242B" w:rsidTr="005504B5" w14:paraId="25A39E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BB1A4B" w:rsidR="00CE242B" w:rsidP="000D5BC4" w:rsidRDefault="00CE242B" w14:paraId="407D654A" w14:textId="07FF2703">
            <w:pPr>
              <w:rPr>
                <w:rFonts w:ascii="Times New Roman" w:hAnsi="Times New Roman"/>
                <w:b/>
                <w:bCs/>
                <w:sz w:val="24"/>
              </w:rPr>
            </w:pPr>
            <w:r w:rsidRPr="00BB1A4B">
              <w:rPr>
                <w:rFonts w:ascii="Times New Roman" w:hAnsi="Times New Roman"/>
                <w:b/>
                <w:bCs/>
                <w:sz w:val="24"/>
              </w:rPr>
              <w:t xml:space="preserve">Wijziging van de begrotingsstaat van het </w:t>
            </w:r>
            <w:r>
              <w:rPr>
                <w:rFonts w:ascii="Times New Roman" w:hAnsi="Times New Roman"/>
                <w:b/>
                <w:bCs/>
                <w:sz w:val="24"/>
              </w:rPr>
              <w:t>provincie</w:t>
            </w:r>
            <w:r w:rsidRPr="00BB1A4B">
              <w:rPr>
                <w:rFonts w:ascii="Times New Roman" w:hAnsi="Times New Roman"/>
                <w:b/>
                <w:bCs/>
                <w:sz w:val="24"/>
              </w:rPr>
              <w:t>fonds voor het jaar 2026 (wijziging samenhangende met de Miljoenennota)</w:t>
            </w:r>
          </w:p>
        </w:tc>
      </w:tr>
      <w:tr w:rsidRPr="00BB1A4B" w:rsidR="00CB3578" w:rsidTr="00A11E73" w14:paraId="526173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BB1A4B" w:rsidR="00CB3578" w:rsidRDefault="00CB3578" w14:paraId="11046D71" w14:textId="77777777">
            <w:pPr>
              <w:pStyle w:val="Amendement"/>
              <w:rPr>
                <w:rFonts w:ascii="Times New Roman" w:hAnsi="Times New Roman" w:cs="Times New Roman"/>
              </w:rPr>
            </w:pPr>
          </w:p>
        </w:tc>
        <w:tc>
          <w:tcPr>
            <w:tcW w:w="6590" w:type="dxa"/>
            <w:tcBorders>
              <w:top w:val="nil"/>
              <w:left w:val="nil"/>
              <w:bottom w:val="nil"/>
              <w:right w:val="nil"/>
            </w:tcBorders>
          </w:tcPr>
          <w:p w:rsidRPr="00BB1A4B" w:rsidR="00CB3578" w:rsidRDefault="00CB3578" w14:paraId="71E752D4" w14:textId="77777777">
            <w:pPr>
              <w:pStyle w:val="Amendement"/>
              <w:rPr>
                <w:rFonts w:ascii="Times New Roman" w:hAnsi="Times New Roman" w:cs="Times New Roman"/>
              </w:rPr>
            </w:pPr>
          </w:p>
        </w:tc>
      </w:tr>
      <w:tr w:rsidRPr="00BB1A4B" w:rsidR="00CB3578" w:rsidTr="00A11E73" w14:paraId="7F1B46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BB1A4B" w:rsidR="00CB3578" w:rsidRDefault="00CB3578" w14:paraId="7F9898F0" w14:textId="77777777">
            <w:pPr>
              <w:pStyle w:val="Amendement"/>
              <w:rPr>
                <w:rFonts w:ascii="Times New Roman" w:hAnsi="Times New Roman" w:cs="Times New Roman"/>
              </w:rPr>
            </w:pPr>
          </w:p>
        </w:tc>
        <w:tc>
          <w:tcPr>
            <w:tcW w:w="6590" w:type="dxa"/>
            <w:tcBorders>
              <w:top w:val="nil"/>
              <w:left w:val="nil"/>
              <w:bottom w:val="nil"/>
              <w:right w:val="nil"/>
            </w:tcBorders>
          </w:tcPr>
          <w:p w:rsidRPr="00BB1A4B" w:rsidR="00CB3578" w:rsidRDefault="00CB3578" w14:paraId="1C302C2C" w14:textId="77777777">
            <w:pPr>
              <w:pStyle w:val="Amendement"/>
              <w:rPr>
                <w:rFonts w:ascii="Times New Roman" w:hAnsi="Times New Roman" w:cs="Times New Roman"/>
              </w:rPr>
            </w:pPr>
          </w:p>
        </w:tc>
      </w:tr>
      <w:tr w:rsidRPr="00BB1A4B" w:rsidR="00CE242B" w:rsidTr="006066F8" w14:paraId="683DCE3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BB1A4B" w:rsidR="00CE242B" w:rsidRDefault="00CE242B" w14:paraId="39BECFFC" w14:textId="77777777">
            <w:pPr>
              <w:pStyle w:val="Amendement"/>
              <w:rPr>
                <w:rFonts w:ascii="Times New Roman" w:hAnsi="Times New Roman" w:cs="Times New Roman"/>
              </w:rPr>
            </w:pPr>
            <w:r w:rsidRPr="00BB1A4B">
              <w:rPr>
                <w:rFonts w:ascii="Times New Roman" w:hAnsi="Times New Roman" w:cs="Times New Roman"/>
              </w:rPr>
              <w:t>VOORSTEL VAN WET</w:t>
            </w:r>
          </w:p>
        </w:tc>
      </w:tr>
      <w:tr w:rsidRPr="00BB1A4B" w:rsidR="00CB3578" w:rsidTr="00A11E73" w14:paraId="30238F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BB1A4B" w:rsidR="00CB3578" w:rsidP="00D55648" w:rsidRDefault="00CB3578" w14:paraId="261CDB64" w14:textId="77777777">
            <w:pPr>
              <w:pStyle w:val="Amendement"/>
              <w:rPr>
                <w:rFonts w:ascii="Times New Roman" w:hAnsi="Times New Roman" w:cs="Times New Roman"/>
              </w:rPr>
            </w:pPr>
          </w:p>
        </w:tc>
        <w:tc>
          <w:tcPr>
            <w:tcW w:w="6590" w:type="dxa"/>
            <w:tcBorders>
              <w:top w:val="nil"/>
              <w:left w:val="nil"/>
              <w:bottom w:val="nil"/>
              <w:right w:val="nil"/>
            </w:tcBorders>
          </w:tcPr>
          <w:p w:rsidRPr="00BB1A4B" w:rsidR="00CB3578" w:rsidRDefault="00CB3578" w14:paraId="3C1942C7" w14:textId="77777777">
            <w:pPr>
              <w:pStyle w:val="Amendement"/>
              <w:rPr>
                <w:rFonts w:ascii="Times New Roman" w:hAnsi="Times New Roman" w:cs="Times New Roman"/>
              </w:rPr>
            </w:pPr>
          </w:p>
        </w:tc>
      </w:tr>
    </w:tbl>
    <w:p w:rsidRPr="00BB1A4B" w:rsidR="002B521D" w:rsidP="002B521D" w:rsidRDefault="002B521D" w14:paraId="36B81EC7" w14:textId="18539C02">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t>Wij Willem-Alexander, bij de gratie Gods, Koning der Nederlanden, Prins van Oranje-Nassau, enz. enz. enz.</w:t>
      </w:r>
    </w:p>
    <w:p w:rsidRPr="00BB1A4B" w:rsidR="002B521D" w:rsidP="002B521D" w:rsidRDefault="002B521D" w14:paraId="18312F71"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50817D27" w14:textId="31F5AEEF">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t>Allen, die deze zullen zien of horen lezen, saluut! doen te weten:</w:t>
      </w:r>
    </w:p>
    <w:p w:rsidRPr="00BB1A4B" w:rsidR="002B521D" w:rsidP="002B521D" w:rsidRDefault="002B521D" w14:paraId="12AB183D" w14:textId="75EF3BDC">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t xml:space="preserve">Alzo Wij in overweging genomen hebben, dat de noodzaak is gebleken van een wijziging van de begrotingsstaat van het </w:t>
      </w:r>
      <w:r w:rsidR="00C2031F">
        <w:rPr>
          <w:rFonts w:ascii="Times New Roman" w:hAnsi="Times New Roman"/>
          <w:sz w:val="24"/>
          <w:szCs w:val="20"/>
        </w:rPr>
        <w:t>provincief</w:t>
      </w:r>
      <w:r w:rsidRPr="00BB1A4B" w:rsidR="005A2691">
        <w:rPr>
          <w:rFonts w:ascii="Times New Roman" w:hAnsi="Times New Roman"/>
          <w:sz w:val="24"/>
          <w:szCs w:val="20"/>
        </w:rPr>
        <w:t>onds</w:t>
      </w:r>
      <w:r w:rsidRPr="00BB1A4B">
        <w:rPr>
          <w:rFonts w:ascii="Times New Roman" w:hAnsi="Times New Roman"/>
          <w:sz w:val="24"/>
          <w:szCs w:val="20"/>
        </w:rPr>
        <w:t xml:space="preserve"> voor het jaar 2026;</w:t>
      </w:r>
    </w:p>
    <w:p w:rsidRPr="00BB1A4B" w:rsidR="002B521D" w:rsidP="002B521D" w:rsidRDefault="002B521D" w14:paraId="48CD922F" w14:textId="2149587E">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t>Zo is het, dat Wij, met gemeen overleg der Staten-Generaal, hebben goedgevonden en verstaan, gelijk Wij goedvinden en verstaan bij deze:</w:t>
      </w:r>
    </w:p>
    <w:p w:rsidRPr="00BB1A4B" w:rsidR="002B521D" w:rsidP="002B521D" w:rsidRDefault="002B521D" w14:paraId="1B0CCA72" w14:textId="77777777">
      <w:pPr>
        <w:tabs>
          <w:tab w:val="left" w:pos="284"/>
          <w:tab w:val="left" w:pos="567"/>
          <w:tab w:val="left" w:pos="851"/>
        </w:tabs>
        <w:ind w:right="-2"/>
        <w:rPr>
          <w:rFonts w:ascii="Times New Roman" w:hAnsi="Times New Roman"/>
          <w:b/>
          <w:sz w:val="24"/>
          <w:szCs w:val="20"/>
        </w:rPr>
      </w:pPr>
    </w:p>
    <w:p w:rsidRPr="00BB1A4B" w:rsidR="002B521D" w:rsidP="002B521D" w:rsidRDefault="002B521D" w14:paraId="116DED7E" w14:textId="15D4AD65">
      <w:pPr>
        <w:tabs>
          <w:tab w:val="left" w:pos="284"/>
          <w:tab w:val="left" w:pos="567"/>
          <w:tab w:val="left" w:pos="851"/>
        </w:tabs>
        <w:ind w:right="-2"/>
        <w:rPr>
          <w:rFonts w:ascii="Times New Roman" w:hAnsi="Times New Roman"/>
          <w:b/>
          <w:sz w:val="24"/>
          <w:szCs w:val="20"/>
        </w:rPr>
      </w:pPr>
      <w:r w:rsidRPr="00BB1A4B">
        <w:rPr>
          <w:rFonts w:ascii="Times New Roman" w:hAnsi="Times New Roman"/>
          <w:b/>
          <w:sz w:val="24"/>
          <w:szCs w:val="20"/>
        </w:rPr>
        <w:t>Artikel 1</w:t>
      </w:r>
    </w:p>
    <w:p w:rsidRPr="00BB1A4B" w:rsidR="002B521D" w:rsidP="002B521D" w:rsidRDefault="002B521D" w14:paraId="445064D6"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413CBB23" w14:textId="41DF3681">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t xml:space="preserve">De begrotingsstaat van het </w:t>
      </w:r>
      <w:r w:rsidR="00856201">
        <w:rPr>
          <w:rFonts w:ascii="Times New Roman" w:hAnsi="Times New Roman"/>
          <w:sz w:val="24"/>
          <w:szCs w:val="20"/>
        </w:rPr>
        <w:t>provincief</w:t>
      </w:r>
      <w:r w:rsidRPr="00BB1A4B" w:rsidR="005A2691">
        <w:rPr>
          <w:rFonts w:ascii="Times New Roman" w:hAnsi="Times New Roman"/>
          <w:sz w:val="24"/>
          <w:szCs w:val="20"/>
        </w:rPr>
        <w:t>onds</w:t>
      </w:r>
      <w:r w:rsidRPr="00BB1A4B">
        <w:rPr>
          <w:rFonts w:ascii="Times New Roman" w:hAnsi="Times New Roman"/>
          <w:sz w:val="24"/>
          <w:szCs w:val="20"/>
        </w:rPr>
        <w:t xml:space="preserve"> voor het jaar 2026 wordt gewijzigd, zoals blijkt uit de desbetreffende bij deze wet behorende staat.</w:t>
      </w:r>
    </w:p>
    <w:p w:rsidRPr="00BB1A4B" w:rsidR="002B521D" w:rsidP="002B521D" w:rsidRDefault="002B521D" w14:paraId="3FBBD81E" w14:textId="77777777">
      <w:pPr>
        <w:tabs>
          <w:tab w:val="left" w:pos="284"/>
          <w:tab w:val="left" w:pos="567"/>
          <w:tab w:val="left" w:pos="851"/>
        </w:tabs>
        <w:ind w:right="-2"/>
        <w:rPr>
          <w:rFonts w:ascii="Times New Roman" w:hAnsi="Times New Roman"/>
          <w:b/>
          <w:sz w:val="24"/>
          <w:szCs w:val="20"/>
        </w:rPr>
      </w:pPr>
    </w:p>
    <w:p w:rsidRPr="00BB1A4B" w:rsidR="002B521D" w:rsidP="002B521D" w:rsidRDefault="002B521D" w14:paraId="51E408AD" w14:textId="5B39493F">
      <w:pPr>
        <w:tabs>
          <w:tab w:val="left" w:pos="284"/>
          <w:tab w:val="left" w:pos="567"/>
          <w:tab w:val="left" w:pos="851"/>
        </w:tabs>
        <w:ind w:right="-2"/>
        <w:rPr>
          <w:rFonts w:ascii="Times New Roman" w:hAnsi="Times New Roman"/>
          <w:b/>
          <w:sz w:val="24"/>
          <w:szCs w:val="20"/>
        </w:rPr>
      </w:pPr>
      <w:r w:rsidRPr="00BB1A4B">
        <w:rPr>
          <w:rFonts w:ascii="Times New Roman" w:hAnsi="Times New Roman"/>
          <w:b/>
          <w:sz w:val="24"/>
          <w:szCs w:val="20"/>
        </w:rPr>
        <w:t>Artikel 2</w:t>
      </w:r>
    </w:p>
    <w:p w:rsidRPr="00BB1A4B" w:rsidR="002B521D" w:rsidP="002B521D" w:rsidRDefault="002B521D" w14:paraId="653B4BAA"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342DC252" w14:textId="60BBE1C2">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t>De vaststelling van de begrotingsstaat geschiedt in duizenden euro’s.</w:t>
      </w:r>
    </w:p>
    <w:p w:rsidRPr="00BB1A4B" w:rsidR="002B521D" w:rsidP="002B521D" w:rsidRDefault="002B521D" w14:paraId="7AA782B5" w14:textId="77777777">
      <w:pPr>
        <w:tabs>
          <w:tab w:val="left" w:pos="284"/>
          <w:tab w:val="left" w:pos="567"/>
          <w:tab w:val="left" w:pos="851"/>
        </w:tabs>
        <w:ind w:right="-2"/>
        <w:rPr>
          <w:rFonts w:ascii="Times New Roman" w:hAnsi="Times New Roman"/>
          <w:sz w:val="24"/>
          <w:szCs w:val="20"/>
        </w:rPr>
      </w:pPr>
    </w:p>
    <w:p w:rsidRPr="00BB1A4B" w:rsidR="00A91B8D" w:rsidP="00A91B8D" w:rsidRDefault="00A91B8D" w14:paraId="79AC8822" w14:textId="77777777">
      <w:pPr>
        <w:tabs>
          <w:tab w:val="left" w:pos="284"/>
          <w:tab w:val="left" w:pos="567"/>
          <w:tab w:val="left" w:pos="851"/>
        </w:tabs>
        <w:ind w:right="-2"/>
        <w:rPr>
          <w:rFonts w:ascii="Times New Roman" w:hAnsi="Times New Roman"/>
          <w:b/>
          <w:sz w:val="24"/>
          <w:szCs w:val="20"/>
        </w:rPr>
      </w:pPr>
      <w:r w:rsidRPr="00BB1A4B">
        <w:rPr>
          <w:rFonts w:ascii="Times New Roman" w:hAnsi="Times New Roman"/>
          <w:b/>
          <w:sz w:val="24"/>
          <w:szCs w:val="20"/>
        </w:rPr>
        <w:t>Artikel 3</w:t>
      </w:r>
    </w:p>
    <w:p w:rsidRPr="00BB1A4B" w:rsidR="00A91B8D" w:rsidP="00A91B8D" w:rsidRDefault="00A91B8D" w14:paraId="0086B466" w14:textId="77777777">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r>
    </w:p>
    <w:p w:rsidRPr="00A069BC" w:rsidR="00A069BC" w:rsidP="00A069BC" w:rsidRDefault="00A91B8D" w14:paraId="50E41AC0" w14:textId="77777777">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ab/>
      </w:r>
      <w:r w:rsidRPr="00A069BC" w:rsidR="00A069BC">
        <w:rPr>
          <w:rFonts w:ascii="Times New Roman" w:hAnsi="Times New Roman"/>
          <w:sz w:val="24"/>
          <w:szCs w:val="20"/>
        </w:rPr>
        <w:t>Het verplichtingenbedrag in artikel 5, eerste lid, van de Financiële-verhoudingswet ter zake van de algemene uitkering wordt voor het uitkeringsjaar 2026 vastgesteld op € 3.538.168.000.</w:t>
      </w:r>
    </w:p>
    <w:p w:rsidRPr="00A069BC" w:rsidR="00A069BC" w:rsidP="00A069BC" w:rsidRDefault="00A069BC" w14:paraId="59E30620" w14:textId="40A93AB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A069BC">
        <w:rPr>
          <w:rFonts w:ascii="Times New Roman" w:hAnsi="Times New Roman"/>
          <w:sz w:val="24"/>
          <w:szCs w:val="20"/>
        </w:rPr>
        <w:t xml:space="preserve">De verplichtingenbedragen in artikel 5, tweede lid, van de Financiële-verhoudingswet voor de integratie-uitkeringen en de decentralisatie-uitkeringen zĳn </w:t>
      </w:r>
      <w:proofErr w:type="spellStart"/>
      <w:r w:rsidRPr="00A069BC">
        <w:rPr>
          <w:rFonts w:ascii="Times New Roman" w:hAnsi="Times New Roman"/>
          <w:sz w:val="24"/>
          <w:szCs w:val="20"/>
        </w:rPr>
        <w:t>respectievelĳk</w:t>
      </w:r>
      <w:proofErr w:type="spellEnd"/>
      <w:r w:rsidRPr="00A069BC">
        <w:rPr>
          <w:rFonts w:ascii="Times New Roman" w:hAnsi="Times New Roman"/>
          <w:sz w:val="24"/>
          <w:szCs w:val="20"/>
        </w:rPr>
        <w:t xml:space="preserve"> € 0 en € 751.321.000.</w:t>
      </w:r>
    </w:p>
    <w:p w:rsidRPr="00BB1A4B" w:rsidR="00A91B8D" w:rsidP="00A069BC" w:rsidRDefault="00A91B8D" w14:paraId="11FA17DA" w14:textId="756ED350">
      <w:pPr>
        <w:tabs>
          <w:tab w:val="left" w:pos="284"/>
          <w:tab w:val="left" w:pos="567"/>
          <w:tab w:val="left" w:pos="851"/>
        </w:tabs>
        <w:ind w:right="-2"/>
        <w:rPr>
          <w:rFonts w:ascii="Times New Roman" w:hAnsi="Times New Roman"/>
          <w:sz w:val="24"/>
          <w:szCs w:val="20"/>
        </w:rPr>
      </w:pPr>
    </w:p>
    <w:p w:rsidRPr="00BB1A4B" w:rsidR="00A91B8D" w:rsidP="00A91B8D" w:rsidRDefault="00A91B8D" w14:paraId="78878E6C" w14:textId="2A77E218">
      <w:pPr>
        <w:tabs>
          <w:tab w:val="left" w:pos="284"/>
          <w:tab w:val="left" w:pos="567"/>
          <w:tab w:val="left" w:pos="851"/>
        </w:tabs>
        <w:ind w:right="-2"/>
        <w:rPr>
          <w:rFonts w:ascii="Times New Roman" w:hAnsi="Times New Roman"/>
          <w:b/>
          <w:sz w:val="24"/>
          <w:szCs w:val="20"/>
        </w:rPr>
      </w:pPr>
      <w:r w:rsidRPr="00BB1A4B">
        <w:rPr>
          <w:rFonts w:ascii="Times New Roman" w:hAnsi="Times New Roman"/>
          <w:b/>
          <w:sz w:val="24"/>
          <w:szCs w:val="20"/>
        </w:rPr>
        <w:t>Artikel 4</w:t>
      </w:r>
    </w:p>
    <w:p w:rsidRPr="00BB1A4B" w:rsidR="00A91B8D" w:rsidP="002B521D" w:rsidRDefault="00A91B8D" w14:paraId="1ED319D5"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290B046B" w14:textId="074E450E">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lastRenderedPageBreak/>
        <w:tab/>
        <w:t>Deze wet treedt in werking met ingang van de dag na de datum van uitgifte van het Staatsblad waarin zij wordt geplaatst en werkt terug tot en met 15 september 2026.</w:t>
      </w:r>
    </w:p>
    <w:p w:rsidRPr="00BB1A4B" w:rsidR="00A91B8D" w:rsidP="002B521D" w:rsidRDefault="00A91B8D" w14:paraId="58ABDF80" w14:textId="77777777">
      <w:pPr>
        <w:tabs>
          <w:tab w:val="left" w:pos="284"/>
          <w:tab w:val="left" w:pos="567"/>
          <w:tab w:val="left" w:pos="851"/>
        </w:tabs>
        <w:ind w:right="-2"/>
        <w:rPr>
          <w:rFonts w:ascii="Times New Roman" w:hAnsi="Times New Roman"/>
          <w:sz w:val="24"/>
          <w:szCs w:val="20"/>
        </w:rPr>
      </w:pPr>
    </w:p>
    <w:p w:rsidRPr="00BB1A4B" w:rsidR="00A91B8D" w:rsidP="002B521D" w:rsidRDefault="00A91B8D" w14:paraId="1BB84C50" w14:textId="77777777">
      <w:pPr>
        <w:tabs>
          <w:tab w:val="left" w:pos="284"/>
          <w:tab w:val="left" w:pos="567"/>
          <w:tab w:val="left" w:pos="851"/>
        </w:tabs>
        <w:ind w:right="-2"/>
        <w:rPr>
          <w:rFonts w:ascii="Times New Roman" w:hAnsi="Times New Roman"/>
          <w:sz w:val="24"/>
          <w:szCs w:val="20"/>
        </w:rPr>
      </w:pPr>
    </w:p>
    <w:p w:rsidRPr="00BB1A4B" w:rsidR="002B521D" w:rsidP="00CE242B" w:rsidRDefault="00CE242B" w14:paraId="26B53A2A" w14:textId="5415AE3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BB1A4B" w:rsidR="002B521D">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BB1A4B" w:rsidR="002B521D" w:rsidP="002B521D" w:rsidRDefault="002B521D" w14:paraId="11852711"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15529AC5"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3C38676E" w14:textId="77777777">
      <w:pPr>
        <w:tabs>
          <w:tab w:val="left" w:pos="284"/>
          <w:tab w:val="left" w:pos="567"/>
          <w:tab w:val="left" w:pos="851"/>
        </w:tabs>
        <w:ind w:right="-2"/>
        <w:rPr>
          <w:rFonts w:ascii="Times New Roman" w:hAnsi="Times New Roman"/>
          <w:sz w:val="24"/>
          <w:szCs w:val="20"/>
        </w:rPr>
      </w:pPr>
      <w:r w:rsidRPr="00BB1A4B">
        <w:rPr>
          <w:rFonts w:ascii="Times New Roman" w:hAnsi="Times New Roman"/>
          <w:sz w:val="24"/>
          <w:szCs w:val="20"/>
        </w:rPr>
        <w:t>Gegeven</w:t>
      </w:r>
    </w:p>
    <w:p w:rsidRPr="00BB1A4B" w:rsidR="002B521D" w:rsidP="002B521D" w:rsidRDefault="002B521D" w14:paraId="5AE4BFE6"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603C7614"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06269DEA"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0EABBE9D"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6CD252EE"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15C028EE"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7231A2C8"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02B99B4D" w14:textId="77777777">
      <w:pPr>
        <w:tabs>
          <w:tab w:val="left" w:pos="284"/>
          <w:tab w:val="left" w:pos="567"/>
          <w:tab w:val="left" w:pos="851"/>
        </w:tabs>
        <w:ind w:right="-2"/>
        <w:rPr>
          <w:rFonts w:ascii="Times New Roman" w:hAnsi="Times New Roman"/>
          <w:sz w:val="24"/>
          <w:szCs w:val="20"/>
        </w:rPr>
      </w:pPr>
    </w:p>
    <w:p w:rsidRPr="00BB1A4B" w:rsidR="002B521D" w:rsidP="002B521D" w:rsidRDefault="002B521D" w14:paraId="5BF5EB85" w14:textId="77777777">
      <w:pPr>
        <w:tabs>
          <w:tab w:val="left" w:pos="284"/>
          <w:tab w:val="left" w:pos="567"/>
          <w:tab w:val="left" w:pos="851"/>
        </w:tabs>
        <w:ind w:right="-2"/>
        <w:rPr>
          <w:rFonts w:ascii="Times New Roman" w:hAnsi="Times New Roman"/>
          <w:sz w:val="24"/>
          <w:szCs w:val="20"/>
        </w:rPr>
      </w:pPr>
    </w:p>
    <w:p w:rsidRPr="00BB1A4B" w:rsidR="00230A80" w:rsidP="002B521D" w:rsidRDefault="002B521D" w14:paraId="5DCD3F19" w14:textId="16EA2193">
      <w:pPr>
        <w:tabs>
          <w:tab w:val="left" w:pos="284"/>
          <w:tab w:val="left" w:pos="567"/>
          <w:tab w:val="left" w:pos="851"/>
        </w:tabs>
        <w:ind w:right="-2"/>
        <w:rPr>
          <w:rFonts w:ascii="Times New Roman" w:hAnsi="Times New Roman"/>
          <w:sz w:val="24"/>
        </w:rPr>
      </w:pPr>
      <w:r w:rsidRPr="00BB1A4B">
        <w:rPr>
          <w:rFonts w:ascii="Times New Roman" w:hAnsi="Times New Roman"/>
          <w:sz w:val="24"/>
          <w:szCs w:val="20"/>
        </w:rPr>
        <w:t xml:space="preserve">De Minister van </w:t>
      </w:r>
      <w:r w:rsidRPr="00BB1A4B" w:rsidR="00362954">
        <w:rPr>
          <w:rFonts w:ascii="Times New Roman" w:hAnsi="Times New Roman"/>
          <w:sz w:val="24"/>
        </w:rPr>
        <w:t>Binnenlandse Zaken en Koninkrijksrelaties</w:t>
      </w:r>
      <w:r w:rsidR="00CE242B">
        <w:rPr>
          <w:rFonts w:ascii="Times New Roman" w:hAnsi="Times New Roman"/>
          <w:sz w:val="24"/>
        </w:rPr>
        <w:t>,</w:t>
      </w:r>
    </w:p>
    <w:p w:rsidRPr="00BB1A4B" w:rsidR="00BB1A4B" w:rsidP="002B521D" w:rsidRDefault="00BB1A4B" w14:paraId="19816F98" w14:textId="77777777">
      <w:pPr>
        <w:tabs>
          <w:tab w:val="left" w:pos="284"/>
          <w:tab w:val="left" w:pos="567"/>
          <w:tab w:val="left" w:pos="851"/>
        </w:tabs>
        <w:ind w:right="-2"/>
        <w:rPr>
          <w:rFonts w:ascii="Times New Roman" w:hAnsi="Times New Roman"/>
          <w:sz w:val="24"/>
        </w:rPr>
      </w:pPr>
    </w:p>
    <w:p w:rsidRPr="00BB1A4B" w:rsidR="00BB1A4B" w:rsidP="002B521D" w:rsidRDefault="00BB1A4B" w14:paraId="00449AA0" w14:textId="77777777">
      <w:pPr>
        <w:tabs>
          <w:tab w:val="left" w:pos="284"/>
          <w:tab w:val="left" w:pos="567"/>
          <w:tab w:val="left" w:pos="851"/>
        </w:tabs>
        <w:ind w:right="-2"/>
        <w:rPr>
          <w:rFonts w:ascii="Times New Roman" w:hAnsi="Times New Roman"/>
          <w:sz w:val="24"/>
        </w:rPr>
      </w:pPr>
    </w:p>
    <w:p w:rsidRPr="00BB1A4B" w:rsidR="00BB1A4B" w:rsidP="002B521D" w:rsidRDefault="00BB1A4B" w14:paraId="29E4B1EF" w14:textId="77777777">
      <w:pPr>
        <w:tabs>
          <w:tab w:val="left" w:pos="284"/>
          <w:tab w:val="left" w:pos="567"/>
          <w:tab w:val="left" w:pos="851"/>
        </w:tabs>
        <w:ind w:right="-2"/>
        <w:rPr>
          <w:rFonts w:ascii="Times New Roman" w:hAnsi="Times New Roman"/>
          <w:sz w:val="24"/>
        </w:rPr>
      </w:pPr>
    </w:p>
    <w:p w:rsidRPr="00BB1A4B" w:rsidR="00BB1A4B" w:rsidP="002B521D" w:rsidRDefault="00BB1A4B" w14:paraId="7A1C022D" w14:textId="77777777">
      <w:pPr>
        <w:tabs>
          <w:tab w:val="left" w:pos="284"/>
          <w:tab w:val="left" w:pos="567"/>
          <w:tab w:val="left" w:pos="851"/>
        </w:tabs>
        <w:ind w:right="-2"/>
        <w:rPr>
          <w:rFonts w:ascii="Times New Roman" w:hAnsi="Times New Roman"/>
          <w:sz w:val="24"/>
        </w:rPr>
      </w:pPr>
    </w:p>
    <w:p w:rsidRPr="00BB1A4B" w:rsidR="00BB1A4B" w:rsidP="002B521D" w:rsidRDefault="00BB1A4B" w14:paraId="68C62451" w14:textId="77777777">
      <w:pPr>
        <w:tabs>
          <w:tab w:val="left" w:pos="284"/>
          <w:tab w:val="left" w:pos="567"/>
          <w:tab w:val="left" w:pos="851"/>
        </w:tabs>
        <w:ind w:right="-2"/>
        <w:rPr>
          <w:rFonts w:ascii="Times New Roman" w:hAnsi="Times New Roman"/>
          <w:sz w:val="24"/>
        </w:rPr>
      </w:pPr>
    </w:p>
    <w:p w:rsidRPr="00BB1A4B" w:rsidR="00BB1A4B" w:rsidP="002B521D" w:rsidRDefault="00BB1A4B" w14:paraId="1229C081" w14:textId="77777777">
      <w:pPr>
        <w:tabs>
          <w:tab w:val="left" w:pos="284"/>
          <w:tab w:val="left" w:pos="567"/>
          <w:tab w:val="left" w:pos="851"/>
        </w:tabs>
        <w:ind w:right="-2"/>
        <w:rPr>
          <w:rFonts w:ascii="Times New Roman" w:hAnsi="Times New Roman"/>
          <w:sz w:val="24"/>
        </w:rPr>
      </w:pPr>
    </w:p>
    <w:p w:rsidRPr="00BB1A4B" w:rsidR="00BB1A4B" w:rsidP="002B521D" w:rsidRDefault="00BB1A4B" w14:paraId="101AB940" w14:textId="77777777">
      <w:pPr>
        <w:tabs>
          <w:tab w:val="left" w:pos="284"/>
          <w:tab w:val="left" w:pos="567"/>
          <w:tab w:val="left" w:pos="851"/>
        </w:tabs>
        <w:ind w:right="-2"/>
        <w:rPr>
          <w:rFonts w:ascii="Times New Roman" w:hAnsi="Times New Roman"/>
          <w:sz w:val="24"/>
        </w:rPr>
      </w:pPr>
    </w:p>
    <w:p w:rsidR="00BB1A4B" w:rsidP="002B521D" w:rsidRDefault="00BB1A4B" w14:paraId="283DEF33" w14:textId="77777777">
      <w:pPr>
        <w:tabs>
          <w:tab w:val="left" w:pos="284"/>
          <w:tab w:val="left" w:pos="567"/>
          <w:tab w:val="left" w:pos="851"/>
        </w:tabs>
        <w:ind w:right="-2"/>
        <w:rPr>
          <w:rFonts w:ascii="Times New Roman" w:hAnsi="Times New Roman"/>
          <w:sz w:val="24"/>
        </w:rPr>
      </w:pPr>
    </w:p>
    <w:p w:rsidRPr="00BB1A4B" w:rsidR="00D57D7A" w:rsidP="002B521D" w:rsidRDefault="00D57D7A" w14:paraId="67F8D396" w14:textId="77777777">
      <w:pPr>
        <w:tabs>
          <w:tab w:val="left" w:pos="284"/>
          <w:tab w:val="left" w:pos="567"/>
          <w:tab w:val="left" w:pos="851"/>
        </w:tabs>
        <w:ind w:right="-2"/>
        <w:rPr>
          <w:rFonts w:ascii="Times New Roman" w:hAnsi="Times New Roman"/>
          <w:sz w:val="24"/>
        </w:rPr>
      </w:pPr>
    </w:p>
    <w:p w:rsidR="00BB1A4B" w:rsidP="00BB1A4B" w:rsidRDefault="00BB1A4B" w14:paraId="15A2D198" w14:textId="4772B72D">
      <w:pPr>
        <w:pStyle w:val="functie"/>
        <w:rPr>
          <w:rFonts w:ascii="Times New Roman" w:hAnsi="Times New Roman" w:cs="Times New Roman"/>
          <w:sz w:val="24"/>
          <w:szCs w:val="24"/>
        </w:rPr>
      </w:pPr>
      <w:r w:rsidRPr="00BB1A4B">
        <w:rPr>
          <w:rFonts w:ascii="Times New Roman" w:hAnsi="Times New Roman" w:cs="Times New Roman"/>
          <w:sz w:val="24"/>
          <w:szCs w:val="24"/>
        </w:rPr>
        <w:t>De Staatssecretaris van Financiën</w:t>
      </w:r>
      <w:r w:rsidR="00CE242B">
        <w:rPr>
          <w:rFonts w:ascii="Times New Roman" w:hAnsi="Times New Roman" w:cs="Times New Roman"/>
          <w:sz w:val="24"/>
          <w:szCs w:val="24"/>
        </w:rPr>
        <w:t>,</w:t>
      </w:r>
    </w:p>
    <w:p w:rsidRPr="00BB1A4B" w:rsidR="00BB1A4B" w:rsidP="002B521D" w:rsidRDefault="00BB1A4B" w14:paraId="717F6034" w14:textId="5D8BBAE7">
      <w:pPr>
        <w:tabs>
          <w:tab w:val="left" w:pos="284"/>
          <w:tab w:val="left" w:pos="567"/>
          <w:tab w:val="left" w:pos="851"/>
        </w:tabs>
        <w:ind w:right="-2"/>
        <w:rPr>
          <w:rFonts w:ascii="Times New Roman" w:hAnsi="Times New Roman"/>
          <w:sz w:val="24"/>
          <w:szCs w:val="20"/>
        </w:rPr>
        <w:sectPr w:rsidRPr="00BB1A4B" w:rsidR="00BB1A4B" w:rsidSect="00A11E73">
          <w:footerReference w:type="even" r:id="rId10"/>
          <w:footerReference w:type="default" r:id="rId11"/>
          <w:pgSz w:w="11906" w:h="16838"/>
          <w:pgMar w:top="1418" w:right="1418" w:bottom="1418" w:left="1418" w:header="357" w:footer="1440" w:gutter="0"/>
          <w:pgNumType w:start="1"/>
          <w:cols w:space="708"/>
          <w:noEndnote/>
        </w:sectPr>
      </w:pPr>
    </w:p>
    <w:p w:rsidR="009B4D7E" w:rsidP="009B4D7E" w:rsidRDefault="009B4D7E" w14:paraId="23FE9853" w14:textId="77777777">
      <w:pPr>
        <w:pStyle w:val="page-break"/>
      </w:pPr>
    </w:p>
    <w:tbl>
      <w:tblPr>
        <w:tblW w:w="5000" w:type="pct"/>
        <w:tblCellMar>
          <w:left w:w="10" w:type="dxa"/>
          <w:right w:w="10" w:type="dxa"/>
        </w:tblCellMar>
        <w:tblLook w:val="0000" w:firstRow="0" w:lastRow="0" w:firstColumn="0" w:lastColumn="0" w:noHBand="0" w:noVBand="0"/>
      </w:tblPr>
      <w:tblGrid>
        <w:gridCol w:w="432"/>
        <w:gridCol w:w="1566"/>
        <w:gridCol w:w="1538"/>
        <w:gridCol w:w="1134"/>
        <w:gridCol w:w="1383"/>
        <w:gridCol w:w="1537"/>
        <w:gridCol w:w="980"/>
        <w:gridCol w:w="1383"/>
        <w:gridCol w:w="1537"/>
        <w:gridCol w:w="1134"/>
        <w:gridCol w:w="1378"/>
      </w:tblGrid>
      <w:tr w:rsidR="009B4D7E" w:rsidTr="009B4D7E" w14:paraId="550262B2" w14:textId="77777777">
        <w:trPr>
          <w:tblHeader/>
        </w:trPr>
        <w:tc>
          <w:tcPr>
            <w:tcW w:w="5000" w:type="pct"/>
            <w:gridSpan w:val="11"/>
            <w:tcMar>
              <w:top w:w="22" w:type="dxa"/>
              <w:left w:w="113" w:type="dxa"/>
              <w:bottom w:w="22" w:type="dxa"/>
              <w:right w:w="10" w:type="dxa"/>
            </w:tcMar>
          </w:tcPr>
          <w:p w:rsidR="009B4D7E" w:rsidP="00F4263F" w:rsidRDefault="009B4D7E" w14:paraId="79267FD1" w14:textId="77777777">
            <w:pPr>
              <w:pStyle w:val="kio2-table-title"/>
            </w:pPr>
            <w:r>
              <w:t>Vastgestelde begrotingsstaat van het Provinciefonds (C) voor het jaar 2026 (bedragen x € 1.000)</w:t>
            </w:r>
          </w:p>
        </w:tc>
      </w:tr>
      <w:tr w:rsidR="009B4D7E" w:rsidTr="009B4D7E" w14:paraId="0F1C4F6C" w14:textId="77777777">
        <w:trPr>
          <w:tblHeader/>
        </w:trPr>
        <w:tc>
          <w:tcPr>
            <w:tcW w:w="154" w:type="pct"/>
            <w:tcBorders>
              <w:top w:val="single" w:color="000000" w:sz="2" w:space="0"/>
              <w:bottom w:val="single" w:color="009EE0" w:sz="2" w:space="0"/>
            </w:tcBorders>
            <w:tcMar>
              <w:top w:w="28" w:type="dxa"/>
              <w:left w:w="10" w:type="dxa"/>
              <w:bottom w:w="28" w:type="dxa"/>
              <w:right w:w="28" w:type="dxa"/>
            </w:tcMar>
            <w:vAlign w:val="center"/>
          </w:tcPr>
          <w:p w:rsidR="009B4D7E" w:rsidP="00F4263F" w:rsidRDefault="009B4D7E" w14:paraId="5791248C" w14:textId="77777777">
            <w:pPr>
              <w:pStyle w:val="p-table"/>
              <w:rPr>
                <w:color w:val="000000"/>
                <w:sz w:val="17"/>
              </w:rPr>
            </w:pPr>
            <w:r>
              <w:rPr>
                <w:color w:val="000000"/>
                <w:sz w:val="17"/>
              </w:rPr>
              <w:t>Art.</w:t>
            </w:r>
          </w:p>
        </w:tc>
        <w:tc>
          <w:tcPr>
            <w:tcW w:w="559" w:type="pct"/>
            <w:tcBorders>
              <w:top w:val="single" w:color="000000" w:sz="2" w:space="0"/>
              <w:bottom w:val="single" w:color="009EE0" w:sz="2" w:space="0"/>
            </w:tcBorders>
            <w:tcMar>
              <w:top w:w="28" w:type="dxa"/>
              <w:left w:w="28" w:type="dxa"/>
              <w:bottom w:w="28" w:type="dxa"/>
              <w:right w:w="28" w:type="dxa"/>
            </w:tcMar>
            <w:vAlign w:val="center"/>
          </w:tcPr>
          <w:p w:rsidR="009B4D7E" w:rsidP="00F4263F" w:rsidRDefault="009B4D7E" w14:paraId="7633FF8C" w14:textId="77777777">
            <w:pPr>
              <w:pStyle w:val="p-table"/>
              <w:rPr>
                <w:color w:val="000000"/>
                <w:sz w:val="17"/>
              </w:rPr>
            </w:pPr>
            <w:r>
              <w:rPr>
                <w:color w:val="000000"/>
                <w:sz w:val="17"/>
              </w:rPr>
              <w:t>Omschrijving</w:t>
            </w:r>
          </w:p>
        </w:tc>
        <w:tc>
          <w:tcPr>
            <w:tcW w:w="1448" w:type="pct"/>
            <w:gridSpan w:val="3"/>
            <w:tcBorders>
              <w:top w:val="single" w:color="000000" w:sz="2" w:space="0"/>
              <w:bottom w:val="single" w:color="009EE0" w:sz="2" w:space="0"/>
            </w:tcBorders>
            <w:tcMar>
              <w:top w:w="28" w:type="dxa"/>
              <w:left w:w="28" w:type="dxa"/>
              <w:bottom w:w="28" w:type="dxa"/>
              <w:right w:w="28" w:type="dxa"/>
            </w:tcMar>
            <w:vAlign w:val="center"/>
          </w:tcPr>
          <w:p w:rsidR="009B4D7E" w:rsidP="00F4263F" w:rsidRDefault="009B4D7E" w14:paraId="43DFA541" w14:textId="77777777">
            <w:pPr>
              <w:pStyle w:val="p-table"/>
              <w:jc w:val="center"/>
              <w:rPr>
                <w:color w:val="000000"/>
                <w:sz w:val="17"/>
              </w:rPr>
            </w:pPr>
            <w:r>
              <w:rPr>
                <w:color w:val="000000"/>
                <w:sz w:val="17"/>
              </w:rPr>
              <w:t>Stand ontwerpbegroting</w:t>
            </w:r>
          </w:p>
        </w:tc>
        <w:tc>
          <w:tcPr>
            <w:tcW w:w="1392" w:type="pct"/>
            <w:gridSpan w:val="3"/>
            <w:tcBorders>
              <w:top w:val="single" w:color="000000" w:sz="2" w:space="0"/>
              <w:bottom w:val="single" w:color="009EE0" w:sz="2" w:space="0"/>
            </w:tcBorders>
            <w:tcMar>
              <w:top w:w="28" w:type="dxa"/>
              <w:left w:w="28" w:type="dxa"/>
              <w:bottom w:w="28" w:type="dxa"/>
              <w:right w:w="28" w:type="dxa"/>
            </w:tcMar>
            <w:vAlign w:val="center"/>
          </w:tcPr>
          <w:p w:rsidR="009B4D7E" w:rsidP="00F4263F" w:rsidRDefault="009B4D7E" w14:paraId="75D39124" w14:textId="77777777">
            <w:pPr>
              <w:pStyle w:val="p-table"/>
              <w:jc w:val="center"/>
              <w:rPr>
                <w:color w:val="000000"/>
                <w:sz w:val="17"/>
              </w:rPr>
            </w:pPr>
            <w:r>
              <w:rPr>
                <w:color w:val="000000"/>
                <w:sz w:val="17"/>
              </w:rPr>
              <w:t xml:space="preserve">Mutaties via </w:t>
            </w:r>
            <w:proofErr w:type="spellStart"/>
            <w:r>
              <w:rPr>
                <w:color w:val="000000"/>
                <w:sz w:val="17"/>
              </w:rPr>
              <w:t>NvW</w:t>
            </w:r>
            <w:proofErr w:type="spellEnd"/>
            <w:r>
              <w:rPr>
                <w:color w:val="000000"/>
                <w:sz w:val="17"/>
              </w:rPr>
              <w:t xml:space="preserve"> en amendementen</w:t>
            </w:r>
          </w:p>
        </w:tc>
        <w:tc>
          <w:tcPr>
            <w:tcW w:w="1448" w:type="pct"/>
            <w:gridSpan w:val="3"/>
            <w:tcBorders>
              <w:top w:val="single" w:color="000000" w:sz="2" w:space="0"/>
              <w:bottom w:val="single" w:color="009EE0" w:sz="2" w:space="0"/>
            </w:tcBorders>
            <w:tcMar>
              <w:top w:w="28" w:type="dxa"/>
              <w:left w:w="28" w:type="dxa"/>
              <w:bottom w:w="28" w:type="dxa"/>
              <w:right w:w="28" w:type="dxa"/>
            </w:tcMar>
            <w:vAlign w:val="center"/>
          </w:tcPr>
          <w:p w:rsidR="009B4D7E" w:rsidP="00F4263F" w:rsidRDefault="009B4D7E" w14:paraId="50740CCF" w14:textId="77777777">
            <w:pPr>
              <w:pStyle w:val="p-table"/>
              <w:jc w:val="center"/>
              <w:rPr>
                <w:color w:val="000000"/>
                <w:sz w:val="17"/>
              </w:rPr>
            </w:pPr>
            <w:r>
              <w:rPr>
                <w:color w:val="000000"/>
                <w:sz w:val="17"/>
              </w:rPr>
              <w:t>Stand vastgestelde begroting</w:t>
            </w:r>
          </w:p>
        </w:tc>
      </w:tr>
      <w:tr w:rsidR="009B4D7E" w:rsidTr="009B4D7E" w14:paraId="650AAAEF" w14:textId="77777777">
        <w:tc>
          <w:tcPr>
            <w:tcW w:w="154" w:type="pct"/>
            <w:tcBorders>
              <w:bottom w:val="single" w:color="009EE0" w:sz="2" w:space="0"/>
            </w:tcBorders>
            <w:tcMar>
              <w:top w:w="22" w:type="dxa"/>
              <w:left w:w="10" w:type="dxa"/>
              <w:bottom w:w="22" w:type="dxa"/>
              <w:right w:w="28" w:type="dxa"/>
            </w:tcMar>
          </w:tcPr>
          <w:p w:rsidR="009B4D7E" w:rsidP="00F4263F" w:rsidRDefault="009B4D7E" w14:paraId="4C1F9D21" w14:textId="77777777"/>
        </w:tc>
        <w:tc>
          <w:tcPr>
            <w:tcW w:w="559" w:type="pct"/>
            <w:tcBorders>
              <w:bottom w:val="single" w:color="009EE0" w:sz="2" w:space="0"/>
            </w:tcBorders>
            <w:tcMar>
              <w:top w:w="22" w:type="dxa"/>
              <w:left w:w="28" w:type="dxa"/>
              <w:bottom w:w="22" w:type="dxa"/>
              <w:right w:w="28" w:type="dxa"/>
            </w:tcMar>
          </w:tcPr>
          <w:p w:rsidR="009B4D7E" w:rsidP="00F4263F" w:rsidRDefault="009B4D7E" w14:paraId="73DBCBFC" w14:textId="77777777"/>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522D69F2" w14:textId="77777777">
            <w:pPr>
              <w:pStyle w:val="p-table"/>
              <w:jc w:val="right"/>
              <w:rPr>
                <w:sz w:val="17"/>
              </w:rPr>
            </w:pPr>
            <w:r>
              <w:rPr>
                <w:sz w:val="17"/>
              </w:rPr>
              <w:t>Verplichtingen</w:t>
            </w:r>
          </w:p>
        </w:tc>
        <w:tc>
          <w:tcPr>
            <w:tcW w:w="405" w:type="pct"/>
            <w:tcBorders>
              <w:bottom w:val="single" w:color="009EE0" w:sz="2" w:space="0"/>
            </w:tcBorders>
            <w:tcMar>
              <w:top w:w="22" w:type="dxa"/>
              <w:left w:w="28" w:type="dxa"/>
              <w:bottom w:w="22" w:type="dxa"/>
              <w:right w:w="28" w:type="dxa"/>
            </w:tcMar>
            <w:vAlign w:val="center"/>
          </w:tcPr>
          <w:p w:rsidR="009B4D7E" w:rsidP="00F4263F" w:rsidRDefault="009B4D7E" w14:paraId="33465C3B" w14:textId="77777777">
            <w:pPr>
              <w:pStyle w:val="p-table"/>
              <w:jc w:val="right"/>
              <w:rPr>
                <w:sz w:val="17"/>
              </w:rPr>
            </w:pPr>
            <w:r>
              <w:rPr>
                <w:sz w:val="17"/>
              </w:rPr>
              <w:t>Uitgaven</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2D4D0BD1" w14:textId="77777777">
            <w:pPr>
              <w:pStyle w:val="p-table"/>
              <w:jc w:val="right"/>
              <w:rPr>
                <w:sz w:val="17"/>
              </w:rPr>
            </w:pPr>
            <w:r>
              <w:rPr>
                <w:sz w:val="17"/>
              </w:rPr>
              <w:t>Ontvangsten</w:t>
            </w:r>
          </w:p>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7FCB163B" w14:textId="77777777">
            <w:pPr>
              <w:pStyle w:val="p-table"/>
              <w:jc w:val="right"/>
              <w:rPr>
                <w:sz w:val="17"/>
              </w:rPr>
            </w:pPr>
            <w:r>
              <w:rPr>
                <w:sz w:val="17"/>
              </w:rPr>
              <w:t>Verplichtingen</w:t>
            </w:r>
          </w:p>
        </w:tc>
        <w:tc>
          <w:tcPr>
            <w:tcW w:w="350" w:type="pct"/>
            <w:tcBorders>
              <w:bottom w:val="single" w:color="009EE0" w:sz="2" w:space="0"/>
            </w:tcBorders>
            <w:tcMar>
              <w:top w:w="22" w:type="dxa"/>
              <w:left w:w="28" w:type="dxa"/>
              <w:bottom w:w="22" w:type="dxa"/>
              <w:right w:w="28" w:type="dxa"/>
            </w:tcMar>
            <w:vAlign w:val="center"/>
          </w:tcPr>
          <w:p w:rsidR="009B4D7E" w:rsidP="00F4263F" w:rsidRDefault="009B4D7E" w14:paraId="2D20D650" w14:textId="77777777">
            <w:pPr>
              <w:pStyle w:val="p-table"/>
              <w:jc w:val="right"/>
              <w:rPr>
                <w:sz w:val="17"/>
              </w:rPr>
            </w:pPr>
            <w:r>
              <w:rPr>
                <w:sz w:val="17"/>
              </w:rPr>
              <w:t>Uitgaven</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5FCA7EB9" w14:textId="77777777">
            <w:pPr>
              <w:pStyle w:val="p-table"/>
              <w:jc w:val="right"/>
              <w:rPr>
                <w:sz w:val="17"/>
              </w:rPr>
            </w:pPr>
            <w:r>
              <w:rPr>
                <w:sz w:val="17"/>
              </w:rPr>
              <w:t>Ontvangsten</w:t>
            </w:r>
          </w:p>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766C59DE" w14:textId="77777777">
            <w:pPr>
              <w:pStyle w:val="p-table"/>
              <w:jc w:val="right"/>
              <w:rPr>
                <w:sz w:val="17"/>
              </w:rPr>
            </w:pPr>
            <w:r>
              <w:rPr>
                <w:sz w:val="17"/>
              </w:rPr>
              <w:t>Verplichtingen</w:t>
            </w:r>
          </w:p>
        </w:tc>
        <w:tc>
          <w:tcPr>
            <w:tcW w:w="405" w:type="pct"/>
            <w:tcBorders>
              <w:bottom w:val="single" w:color="009EE0" w:sz="2" w:space="0"/>
            </w:tcBorders>
            <w:tcMar>
              <w:top w:w="22" w:type="dxa"/>
              <w:left w:w="28" w:type="dxa"/>
              <w:bottom w:w="22" w:type="dxa"/>
              <w:right w:w="28" w:type="dxa"/>
            </w:tcMar>
            <w:vAlign w:val="center"/>
          </w:tcPr>
          <w:p w:rsidR="009B4D7E" w:rsidP="00F4263F" w:rsidRDefault="009B4D7E" w14:paraId="35C0919C" w14:textId="77777777">
            <w:pPr>
              <w:pStyle w:val="p-table"/>
              <w:jc w:val="right"/>
              <w:rPr>
                <w:sz w:val="17"/>
              </w:rPr>
            </w:pPr>
            <w:r>
              <w:rPr>
                <w:sz w:val="17"/>
              </w:rPr>
              <w:t>Uitgaven</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379EE02B" w14:textId="77777777">
            <w:pPr>
              <w:pStyle w:val="p-table"/>
              <w:jc w:val="right"/>
              <w:rPr>
                <w:sz w:val="17"/>
              </w:rPr>
            </w:pPr>
            <w:r>
              <w:rPr>
                <w:sz w:val="17"/>
              </w:rPr>
              <w:t>Ontvangsten</w:t>
            </w:r>
          </w:p>
        </w:tc>
      </w:tr>
      <w:tr w:rsidR="009B4D7E" w:rsidTr="009B4D7E" w14:paraId="5E45CD01" w14:textId="77777777">
        <w:tc>
          <w:tcPr>
            <w:tcW w:w="154" w:type="pct"/>
            <w:tcBorders>
              <w:bottom w:val="single" w:color="009EE0" w:sz="2" w:space="0"/>
            </w:tcBorders>
            <w:tcMar>
              <w:top w:w="22" w:type="dxa"/>
              <w:left w:w="10" w:type="dxa"/>
              <w:bottom w:w="22" w:type="dxa"/>
              <w:right w:w="28" w:type="dxa"/>
            </w:tcMar>
            <w:vAlign w:val="center"/>
          </w:tcPr>
          <w:p w:rsidR="009B4D7E" w:rsidP="00F4263F" w:rsidRDefault="009B4D7E" w14:paraId="654C8071" w14:textId="77777777">
            <w:pPr>
              <w:pStyle w:val="p-table"/>
              <w:rPr>
                <w:sz w:val="17"/>
              </w:rPr>
            </w:pPr>
            <w:r>
              <w:rPr>
                <w:sz w:val="17"/>
              </w:rPr>
              <w:t>1</w:t>
            </w:r>
          </w:p>
        </w:tc>
        <w:tc>
          <w:tcPr>
            <w:tcW w:w="559" w:type="pct"/>
            <w:tcBorders>
              <w:bottom w:val="single" w:color="009EE0" w:sz="2" w:space="0"/>
            </w:tcBorders>
            <w:tcMar>
              <w:top w:w="22" w:type="dxa"/>
              <w:left w:w="28" w:type="dxa"/>
              <w:bottom w:w="22" w:type="dxa"/>
              <w:right w:w="28" w:type="dxa"/>
            </w:tcMar>
            <w:vAlign w:val="center"/>
          </w:tcPr>
          <w:p w:rsidR="009B4D7E" w:rsidP="00F4263F" w:rsidRDefault="009B4D7E" w14:paraId="42E8654A" w14:textId="77777777">
            <w:pPr>
              <w:pStyle w:val="p-table"/>
              <w:rPr>
                <w:sz w:val="17"/>
              </w:rPr>
            </w:pPr>
            <w:r>
              <w:rPr>
                <w:sz w:val="17"/>
              </w:rPr>
              <w:t>provinciefonds</w:t>
            </w:r>
          </w:p>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6882937C" w14:textId="77777777">
            <w:pPr>
              <w:pStyle w:val="p-table"/>
              <w:jc w:val="right"/>
              <w:rPr>
                <w:sz w:val="17"/>
              </w:rPr>
            </w:pPr>
            <w:r>
              <w:rPr>
                <w:sz w:val="17"/>
              </w:rPr>
              <w:t>3.696.842</w:t>
            </w:r>
          </w:p>
        </w:tc>
        <w:tc>
          <w:tcPr>
            <w:tcW w:w="405" w:type="pct"/>
            <w:tcBorders>
              <w:bottom w:val="single" w:color="009EE0" w:sz="2" w:space="0"/>
            </w:tcBorders>
            <w:tcMar>
              <w:top w:w="22" w:type="dxa"/>
              <w:left w:w="28" w:type="dxa"/>
              <w:bottom w:w="22" w:type="dxa"/>
              <w:right w:w="28" w:type="dxa"/>
            </w:tcMar>
            <w:vAlign w:val="center"/>
          </w:tcPr>
          <w:p w:rsidR="009B4D7E" w:rsidP="00F4263F" w:rsidRDefault="009B4D7E" w14:paraId="7460E073" w14:textId="77777777">
            <w:pPr>
              <w:pStyle w:val="p-table"/>
              <w:jc w:val="right"/>
              <w:rPr>
                <w:sz w:val="17"/>
              </w:rPr>
            </w:pPr>
            <w:r>
              <w:rPr>
                <w:sz w:val="17"/>
              </w:rPr>
              <w:t>3.696.842</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438F84E7" w14:textId="77777777">
            <w:pPr>
              <w:pStyle w:val="p-table"/>
              <w:jc w:val="right"/>
              <w:rPr>
                <w:sz w:val="17"/>
              </w:rPr>
            </w:pPr>
            <w:r>
              <w:rPr>
                <w:sz w:val="17"/>
              </w:rPr>
              <w:t>3.696.842</w:t>
            </w:r>
          </w:p>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73EA65C3" w14:textId="77777777">
            <w:pPr>
              <w:pStyle w:val="p-table"/>
              <w:jc w:val="right"/>
              <w:rPr>
                <w:sz w:val="17"/>
              </w:rPr>
            </w:pPr>
            <w:r>
              <w:rPr>
                <w:sz w:val="17"/>
              </w:rPr>
              <w:t>0</w:t>
            </w:r>
          </w:p>
        </w:tc>
        <w:tc>
          <w:tcPr>
            <w:tcW w:w="350" w:type="pct"/>
            <w:tcBorders>
              <w:bottom w:val="single" w:color="009EE0" w:sz="2" w:space="0"/>
            </w:tcBorders>
            <w:tcMar>
              <w:top w:w="22" w:type="dxa"/>
              <w:left w:w="28" w:type="dxa"/>
              <w:bottom w:w="22" w:type="dxa"/>
              <w:right w:w="28" w:type="dxa"/>
            </w:tcMar>
            <w:vAlign w:val="center"/>
          </w:tcPr>
          <w:p w:rsidR="009B4D7E" w:rsidP="00F4263F" w:rsidRDefault="009B4D7E" w14:paraId="024ECD80" w14:textId="77777777">
            <w:pPr>
              <w:pStyle w:val="p-table"/>
              <w:jc w:val="right"/>
              <w:rPr>
                <w:sz w:val="17"/>
              </w:rPr>
            </w:pPr>
            <w:r>
              <w:rPr>
                <w:sz w:val="17"/>
              </w:rPr>
              <w:t>0</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242E4B18" w14:textId="77777777">
            <w:pPr>
              <w:pStyle w:val="p-table"/>
              <w:jc w:val="right"/>
              <w:rPr>
                <w:sz w:val="17"/>
              </w:rPr>
            </w:pPr>
            <w:r>
              <w:rPr>
                <w:sz w:val="17"/>
              </w:rPr>
              <w:t>0</w:t>
            </w:r>
          </w:p>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1F0395EA" w14:textId="77777777">
            <w:pPr>
              <w:pStyle w:val="p-table"/>
              <w:jc w:val="right"/>
              <w:rPr>
                <w:sz w:val="17"/>
              </w:rPr>
            </w:pPr>
            <w:r>
              <w:rPr>
                <w:sz w:val="17"/>
              </w:rPr>
              <w:t>3.696.842</w:t>
            </w:r>
          </w:p>
        </w:tc>
        <w:tc>
          <w:tcPr>
            <w:tcW w:w="405" w:type="pct"/>
            <w:tcBorders>
              <w:bottom w:val="single" w:color="009EE0" w:sz="2" w:space="0"/>
            </w:tcBorders>
            <w:tcMar>
              <w:top w:w="22" w:type="dxa"/>
              <w:left w:w="28" w:type="dxa"/>
              <w:bottom w:w="22" w:type="dxa"/>
              <w:right w:w="28" w:type="dxa"/>
            </w:tcMar>
            <w:vAlign w:val="center"/>
          </w:tcPr>
          <w:p w:rsidR="009B4D7E" w:rsidP="00F4263F" w:rsidRDefault="009B4D7E" w14:paraId="679AF358" w14:textId="77777777">
            <w:pPr>
              <w:pStyle w:val="p-table"/>
              <w:jc w:val="right"/>
              <w:rPr>
                <w:sz w:val="17"/>
              </w:rPr>
            </w:pPr>
            <w:r>
              <w:rPr>
                <w:sz w:val="17"/>
              </w:rPr>
              <w:t>3.696.842</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3E765FCB" w14:textId="77777777">
            <w:pPr>
              <w:pStyle w:val="p-table"/>
              <w:jc w:val="right"/>
              <w:rPr>
                <w:sz w:val="17"/>
              </w:rPr>
            </w:pPr>
            <w:r>
              <w:rPr>
                <w:sz w:val="17"/>
              </w:rPr>
              <w:t>3.696.842</w:t>
            </w:r>
          </w:p>
        </w:tc>
      </w:tr>
    </w:tbl>
    <w:p w:rsidR="009B4D7E" w:rsidP="009B4D7E" w:rsidRDefault="009B4D7E" w14:paraId="36D68C89" w14:textId="77777777">
      <w:pPr>
        <w:pStyle w:val="p-marginbottom"/>
      </w:pPr>
    </w:p>
    <w:tbl>
      <w:tblPr>
        <w:tblW w:w="5000" w:type="pct"/>
        <w:tblCellMar>
          <w:left w:w="10" w:type="dxa"/>
          <w:right w:w="10" w:type="dxa"/>
        </w:tblCellMar>
        <w:tblLook w:val="0000" w:firstRow="0" w:lastRow="0" w:firstColumn="0" w:lastColumn="0" w:noHBand="0" w:noVBand="0"/>
      </w:tblPr>
      <w:tblGrid>
        <w:gridCol w:w="432"/>
        <w:gridCol w:w="1566"/>
        <w:gridCol w:w="1538"/>
        <w:gridCol w:w="1134"/>
        <w:gridCol w:w="1383"/>
        <w:gridCol w:w="1537"/>
        <w:gridCol w:w="980"/>
        <w:gridCol w:w="1383"/>
        <w:gridCol w:w="1537"/>
        <w:gridCol w:w="1134"/>
        <w:gridCol w:w="1378"/>
      </w:tblGrid>
      <w:tr w:rsidR="009B4D7E" w:rsidTr="009B4D7E" w14:paraId="5077D27E" w14:textId="77777777">
        <w:trPr>
          <w:tblHeader/>
        </w:trPr>
        <w:tc>
          <w:tcPr>
            <w:tcW w:w="5000" w:type="pct"/>
            <w:gridSpan w:val="11"/>
            <w:tcMar>
              <w:top w:w="22" w:type="dxa"/>
              <w:left w:w="113" w:type="dxa"/>
              <w:bottom w:w="22" w:type="dxa"/>
              <w:right w:w="10" w:type="dxa"/>
            </w:tcMar>
          </w:tcPr>
          <w:p w:rsidR="009B4D7E" w:rsidP="00F4263F" w:rsidRDefault="009B4D7E" w14:paraId="5FDA3032" w14:textId="77777777">
            <w:pPr>
              <w:pStyle w:val="kio2-table-title"/>
            </w:pPr>
            <w:proofErr w:type="spellStart"/>
            <w:r>
              <w:t>Wĳziging</w:t>
            </w:r>
            <w:proofErr w:type="spellEnd"/>
            <w:r>
              <w:t xml:space="preserve"> begrotingsstaat van het Provinciefonds (C) voor het jaar 2026 (Eerste suppletoire begroting) (bedragen x € 1.000)</w:t>
            </w:r>
          </w:p>
        </w:tc>
      </w:tr>
      <w:tr w:rsidR="009B4D7E" w:rsidTr="009B4D7E" w14:paraId="5DE475F7" w14:textId="77777777">
        <w:trPr>
          <w:tblHeader/>
        </w:trPr>
        <w:tc>
          <w:tcPr>
            <w:tcW w:w="154" w:type="pct"/>
            <w:tcBorders>
              <w:top w:val="single" w:color="000000" w:sz="2" w:space="0"/>
              <w:bottom w:val="single" w:color="009EE0" w:sz="2" w:space="0"/>
            </w:tcBorders>
            <w:tcMar>
              <w:top w:w="28" w:type="dxa"/>
              <w:left w:w="10" w:type="dxa"/>
              <w:bottom w:w="28" w:type="dxa"/>
              <w:right w:w="28" w:type="dxa"/>
            </w:tcMar>
            <w:vAlign w:val="center"/>
          </w:tcPr>
          <w:p w:rsidR="009B4D7E" w:rsidP="00F4263F" w:rsidRDefault="009B4D7E" w14:paraId="1FD30DEF" w14:textId="77777777">
            <w:pPr>
              <w:pStyle w:val="p-table"/>
              <w:rPr>
                <w:color w:val="000000"/>
                <w:sz w:val="17"/>
              </w:rPr>
            </w:pPr>
            <w:r>
              <w:rPr>
                <w:color w:val="000000"/>
                <w:sz w:val="17"/>
              </w:rPr>
              <w:t>Art.</w:t>
            </w:r>
          </w:p>
        </w:tc>
        <w:tc>
          <w:tcPr>
            <w:tcW w:w="559" w:type="pct"/>
            <w:tcBorders>
              <w:top w:val="single" w:color="000000" w:sz="2" w:space="0"/>
              <w:bottom w:val="single" w:color="009EE0" w:sz="2" w:space="0"/>
            </w:tcBorders>
            <w:tcMar>
              <w:top w:w="28" w:type="dxa"/>
              <w:left w:w="28" w:type="dxa"/>
              <w:bottom w:w="28" w:type="dxa"/>
              <w:right w:w="28" w:type="dxa"/>
            </w:tcMar>
            <w:vAlign w:val="center"/>
          </w:tcPr>
          <w:p w:rsidR="009B4D7E" w:rsidP="00F4263F" w:rsidRDefault="009B4D7E" w14:paraId="7ECA3B59" w14:textId="77777777">
            <w:pPr>
              <w:pStyle w:val="p-table"/>
              <w:rPr>
                <w:color w:val="000000"/>
                <w:sz w:val="17"/>
              </w:rPr>
            </w:pPr>
            <w:r>
              <w:rPr>
                <w:color w:val="000000"/>
                <w:sz w:val="17"/>
              </w:rPr>
              <w:t>Omschrijving</w:t>
            </w:r>
          </w:p>
        </w:tc>
        <w:tc>
          <w:tcPr>
            <w:tcW w:w="1448" w:type="pct"/>
            <w:gridSpan w:val="3"/>
            <w:tcBorders>
              <w:top w:val="single" w:color="000000" w:sz="2" w:space="0"/>
              <w:bottom w:val="single" w:color="009EE0" w:sz="2" w:space="0"/>
            </w:tcBorders>
            <w:tcMar>
              <w:top w:w="28" w:type="dxa"/>
              <w:left w:w="28" w:type="dxa"/>
              <w:bottom w:w="28" w:type="dxa"/>
              <w:right w:w="28" w:type="dxa"/>
            </w:tcMar>
            <w:vAlign w:val="center"/>
          </w:tcPr>
          <w:p w:rsidR="009B4D7E" w:rsidP="00F4263F" w:rsidRDefault="009B4D7E" w14:paraId="2F53C802" w14:textId="77777777">
            <w:pPr>
              <w:pStyle w:val="p-table"/>
              <w:jc w:val="center"/>
              <w:rPr>
                <w:color w:val="000000"/>
                <w:sz w:val="17"/>
              </w:rPr>
            </w:pPr>
            <w:r>
              <w:rPr>
                <w:color w:val="000000"/>
                <w:sz w:val="17"/>
              </w:rPr>
              <w:t>Stand begroting vastgestelde begroting</w:t>
            </w:r>
          </w:p>
        </w:tc>
        <w:tc>
          <w:tcPr>
            <w:tcW w:w="1392" w:type="pct"/>
            <w:gridSpan w:val="3"/>
            <w:tcBorders>
              <w:top w:val="single" w:color="000000" w:sz="2" w:space="0"/>
              <w:bottom w:val="single" w:color="009EE0" w:sz="2" w:space="0"/>
            </w:tcBorders>
            <w:tcMar>
              <w:top w:w="28" w:type="dxa"/>
              <w:left w:w="28" w:type="dxa"/>
              <w:bottom w:w="28" w:type="dxa"/>
              <w:right w:w="28" w:type="dxa"/>
            </w:tcMar>
            <w:vAlign w:val="center"/>
          </w:tcPr>
          <w:p w:rsidR="009B4D7E" w:rsidP="00F4263F" w:rsidRDefault="009B4D7E" w14:paraId="3C2CC62D" w14:textId="77777777">
            <w:pPr>
              <w:pStyle w:val="p-table"/>
              <w:jc w:val="center"/>
              <w:rPr>
                <w:color w:val="000000"/>
                <w:sz w:val="17"/>
              </w:rPr>
            </w:pPr>
            <w:r>
              <w:rPr>
                <w:color w:val="000000"/>
                <w:sz w:val="17"/>
              </w:rPr>
              <w:t>Mutaties eerste suppletoire begroting</w:t>
            </w:r>
          </w:p>
        </w:tc>
        <w:tc>
          <w:tcPr>
            <w:tcW w:w="1448" w:type="pct"/>
            <w:gridSpan w:val="3"/>
            <w:tcBorders>
              <w:top w:val="single" w:color="000000" w:sz="2" w:space="0"/>
              <w:bottom w:val="single" w:color="009EE0" w:sz="2" w:space="0"/>
            </w:tcBorders>
            <w:tcMar>
              <w:top w:w="28" w:type="dxa"/>
              <w:left w:w="28" w:type="dxa"/>
              <w:bottom w:w="28" w:type="dxa"/>
              <w:right w:w="28" w:type="dxa"/>
            </w:tcMar>
            <w:vAlign w:val="center"/>
          </w:tcPr>
          <w:p w:rsidR="009B4D7E" w:rsidP="00F4263F" w:rsidRDefault="009B4D7E" w14:paraId="1CBB70D6" w14:textId="77777777">
            <w:pPr>
              <w:pStyle w:val="p-table"/>
              <w:jc w:val="center"/>
              <w:rPr>
                <w:color w:val="000000"/>
                <w:sz w:val="17"/>
              </w:rPr>
            </w:pPr>
            <w:r>
              <w:rPr>
                <w:color w:val="000000"/>
                <w:sz w:val="17"/>
              </w:rPr>
              <w:t>Stand eerste suppletoire begroting</w:t>
            </w:r>
          </w:p>
        </w:tc>
      </w:tr>
      <w:tr w:rsidR="009B4D7E" w:rsidTr="009B4D7E" w14:paraId="64217B5B" w14:textId="77777777">
        <w:tc>
          <w:tcPr>
            <w:tcW w:w="154" w:type="pct"/>
            <w:tcBorders>
              <w:bottom w:val="single" w:color="009EE0" w:sz="2" w:space="0"/>
            </w:tcBorders>
            <w:tcMar>
              <w:top w:w="22" w:type="dxa"/>
              <w:left w:w="10" w:type="dxa"/>
              <w:bottom w:w="22" w:type="dxa"/>
              <w:right w:w="28" w:type="dxa"/>
            </w:tcMar>
          </w:tcPr>
          <w:p w:rsidR="009B4D7E" w:rsidP="00F4263F" w:rsidRDefault="009B4D7E" w14:paraId="208E75B9" w14:textId="77777777"/>
        </w:tc>
        <w:tc>
          <w:tcPr>
            <w:tcW w:w="559" w:type="pct"/>
            <w:tcBorders>
              <w:bottom w:val="single" w:color="009EE0" w:sz="2" w:space="0"/>
            </w:tcBorders>
            <w:tcMar>
              <w:top w:w="22" w:type="dxa"/>
              <w:left w:w="28" w:type="dxa"/>
              <w:bottom w:w="22" w:type="dxa"/>
              <w:right w:w="28" w:type="dxa"/>
            </w:tcMar>
          </w:tcPr>
          <w:p w:rsidR="009B4D7E" w:rsidP="00F4263F" w:rsidRDefault="009B4D7E" w14:paraId="144710C1" w14:textId="77777777"/>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055A67BA" w14:textId="77777777">
            <w:pPr>
              <w:pStyle w:val="p-table"/>
              <w:jc w:val="right"/>
              <w:rPr>
                <w:sz w:val="17"/>
              </w:rPr>
            </w:pPr>
            <w:r>
              <w:rPr>
                <w:sz w:val="17"/>
              </w:rPr>
              <w:t>Verplichtingen</w:t>
            </w:r>
          </w:p>
        </w:tc>
        <w:tc>
          <w:tcPr>
            <w:tcW w:w="405" w:type="pct"/>
            <w:tcBorders>
              <w:bottom w:val="single" w:color="009EE0" w:sz="2" w:space="0"/>
            </w:tcBorders>
            <w:tcMar>
              <w:top w:w="22" w:type="dxa"/>
              <w:left w:w="28" w:type="dxa"/>
              <w:bottom w:w="22" w:type="dxa"/>
              <w:right w:w="28" w:type="dxa"/>
            </w:tcMar>
            <w:vAlign w:val="center"/>
          </w:tcPr>
          <w:p w:rsidR="009B4D7E" w:rsidP="00F4263F" w:rsidRDefault="009B4D7E" w14:paraId="7849F31A" w14:textId="77777777">
            <w:pPr>
              <w:pStyle w:val="p-table"/>
              <w:jc w:val="right"/>
              <w:rPr>
                <w:sz w:val="17"/>
              </w:rPr>
            </w:pPr>
            <w:r>
              <w:rPr>
                <w:sz w:val="17"/>
              </w:rPr>
              <w:t>Uitgaven</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480036EA" w14:textId="77777777">
            <w:pPr>
              <w:pStyle w:val="p-table"/>
              <w:jc w:val="right"/>
              <w:rPr>
                <w:sz w:val="17"/>
              </w:rPr>
            </w:pPr>
            <w:r>
              <w:rPr>
                <w:sz w:val="17"/>
              </w:rPr>
              <w:t>Ontvangsten</w:t>
            </w:r>
          </w:p>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4B477C42" w14:textId="77777777">
            <w:pPr>
              <w:pStyle w:val="p-table"/>
              <w:jc w:val="right"/>
              <w:rPr>
                <w:sz w:val="17"/>
              </w:rPr>
            </w:pPr>
            <w:r>
              <w:rPr>
                <w:sz w:val="17"/>
              </w:rPr>
              <w:t>Verplichtingen</w:t>
            </w:r>
          </w:p>
        </w:tc>
        <w:tc>
          <w:tcPr>
            <w:tcW w:w="350" w:type="pct"/>
            <w:tcBorders>
              <w:bottom w:val="single" w:color="009EE0" w:sz="2" w:space="0"/>
            </w:tcBorders>
            <w:tcMar>
              <w:top w:w="22" w:type="dxa"/>
              <w:left w:w="28" w:type="dxa"/>
              <w:bottom w:w="22" w:type="dxa"/>
              <w:right w:w="28" w:type="dxa"/>
            </w:tcMar>
            <w:vAlign w:val="center"/>
          </w:tcPr>
          <w:p w:rsidR="009B4D7E" w:rsidP="00F4263F" w:rsidRDefault="009B4D7E" w14:paraId="1076D43C" w14:textId="77777777">
            <w:pPr>
              <w:pStyle w:val="p-table"/>
              <w:jc w:val="right"/>
              <w:rPr>
                <w:sz w:val="17"/>
              </w:rPr>
            </w:pPr>
            <w:r>
              <w:rPr>
                <w:sz w:val="17"/>
              </w:rPr>
              <w:t>Uitgaven</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39B8B69F" w14:textId="77777777">
            <w:pPr>
              <w:pStyle w:val="p-table"/>
              <w:jc w:val="right"/>
              <w:rPr>
                <w:sz w:val="17"/>
              </w:rPr>
            </w:pPr>
            <w:r>
              <w:rPr>
                <w:sz w:val="17"/>
              </w:rPr>
              <w:t>Ontvangsten</w:t>
            </w:r>
          </w:p>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7E42CDC5" w14:textId="77777777">
            <w:pPr>
              <w:pStyle w:val="p-table"/>
              <w:jc w:val="right"/>
              <w:rPr>
                <w:sz w:val="17"/>
              </w:rPr>
            </w:pPr>
            <w:r>
              <w:rPr>
                <w:sz w:val="17"/>
              </w:rPr>
              <w:t>Verplichtingen</w:t>
            </w:r>
          </w:p>
        </w:tc>
        <w:tc>
          <w:tcPr>
            <w:tcW w:w="405" w:type="pct"/>
            <w:tcBorders>
              <w:bottom w:val="single" w:color="009EE0" w:sz="2" w:space="0"/>
            </w:tcBorders>
            <w:tcMar>
              <w:top w:w="22" w:type="dxa"/>
              <w:left w:w="28" w:type="dxa"/>
              <w:bottom w:w="22" w:type="dxa"/>
              <w:right w:w="28" w:type="dxa"/>
            </w:tcMar>
            <w:vAlign w:val="center"/>
          </w:tcPr>
          <w:p w:rsidR="009B4D7E" w:rsidP="00F4263F" w:rsidRDefault="009B4D7E" w14:paraId="63DD00DD" w14:textId="77777777">
            <w:pPr>
              <w:pStyle w:val="p-table"/>
              <w:jc w:val="right"/>
              <w:rPr>
                <w:sz w:val="17"/>
              </w:rPr>
            </w:pPr>
            <w:r>
              <w:rPr>
                <w:sz w:val="17"/>
              </w:rPr>
              <w:t>Uitgaven</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307719B1" w14:textId="77777777">
            <w:pPr>
              <w:pStyle w:val="p-table"/>
              <w:jc w:val="right"/>
              <w:rPr>
                <w:sz w:val="17"/>
              </w:rPr>
            </w:pPr>
            <w:r>
              <w:rPr>
                <w:sz w:val="17"/>
              </w:rPr>
              <w:t>Ontvangsten</w:t>
            </w:r>
          </w:p>
        </w:tc>
      </w:tr>
      <w:tr w:rsidR="009B4D7E" w:rsidTr="009B4D7E" w14:paraId="48A82338" w14:textId="77777777">
        <w:tc>
          <w:tcPr>
            <w:tcW w:w="154" w:type="pct"/>
            <w:tcBorders>
              <w:bottom w:val="single" w:color="009EE0" w:sz="2" w:space="0"/>
            </w:tcBorders>
            <w:tcMar>
              <w:top w:w="22" w:type="dxa"/>
              <w:left w:w="10" w:type="dxa"/>
              <w:bottom w:w="22" w:type="dxa"/>
              <w:right w:w="28" w:type="dxa"/>
            </w:tcMar>
            <w:vAlign w:val="center"/>
          </w:tcPr>
          <w:p w:rsidR="009B4D7E" w:rsidP="00F4263F" w:rsidRDefault="009B4D7E" w14:paraId="73864D03" w14:textId="77777777">
            <w:pPr>
              <w:pStyle w:val="p-table"/>
              <w:rPr>
                <w:sz w:val="17"/>
              </w:rPr>
            </w:pPr>
            <w:r>
              <w:rPr>
                <w:sz w:val="17"/>
              </w:rPr>
              <w:t>1</w:t>
            </w:r>
          </w:p>
        </w:tc>
        <w:tc>
          <w:tcPr>
            <w:tcW w:w="559" w:type="pct"/>
            <w:tcBorders>
              <w:bottom w:val="single" w:color="009EE0" w:sz="2" w:space="0"/>
            </w:tcBorders>
            <w:tcMar>
              <w:top w:w="22" w:type="dxa"/>
              <w:left w:w="28" w:type="dxa"/>
              <w:bottom w:w="22" w:type="dxa"/>
              <w:right w:w="28" w:type="dxa"/>
            </w:tcMar>
            <w:vAlign w:val="center"/>
          </w:tcPr>
          <w:p w:rsidR="009B4D7E" w:rsidP="00F4263F" w:rsidRDefault="009B4D7E" w14:paraId="02456F12" w14:textId="77777777">
            <w:pPr>
              <w:pStyle w:val="p-table"/>
              <w:rPr>
                <w:sz w:val="17"/>
              </w:rPr>
            </w:pPr>
            <w:r>
              <w:rPr>
                <w:sz w:val="17"/>
              </w:rPr>
              <w:t>provinciefonds</w:t>
            </w:r>
          </w:p>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3CC2A622" w14:textId="77777777">
            <w:pPr>
              <w:pStyle w:val="p-table"/>
              <w:jc w:val="right"/>
              <w:rPr>
                <w:sz w:val="17"/>
              </w:rPr>
            </w:pPr>
            <w:r>
              <w:rPr>
                <w:sz w:val="17"/>
              </w:rPr>
              <w:t>3.696.842</w:t>
            </w:r>
          </w:p>
        </w:tc>
        <w:tc>
          <w:tcPr>
            <w:tcW w:w="405" w:type="pct"/>
            <w:tcBorders>
              <w:bottom w:val="single" w:color="009EE0" w:sz="2" w:space="0"/>
            </w:tcBorders>
            <w:tcMar>
              <w:top w:w="22" w:type="dxa"/>
              <w:left w:w="28" w:type="dxa"/>
              <w:bottom w:w="22" w:type="dxa"/>
              <w:right w:w="28" w:type="dxa"/>
            </w:tcMar>
            <w:vAlign w:val="center"/>
          </w:tcPr>
          <w:p w:rsidR="009B4D7E" w:rsidP="00F4263F" w:rsidRDefault="009B4D7E" w14:paraId="126C40B8" w14:textId="77777777">
            <w:pPr>
              <w:pStyle w:val="p-table"/>
              <w:jc w:val="right"/>
              <w:rPr>
                <w:sz w:val="17"/>
              </w:rPr>
            </w:pPr>
            <w:r>
              <w:rPr>
                <w:sz w:val="17"/>
              </w:rPr>
              <w:t>3.696.842</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5DFB9F92" w14:textId="77777777">
            <w:pPr>
              <w:pStyle w:val="p-table"/>
              <w:jc w:val="right"/>
              <w:rPr>
                <w:sz w:val="17"/>
              </w:rPr>
            </w:pPr>
            <w:r>
              <w:rPr>
                <w:sz w:val="17"/>
              </w:rPr>
              <w:t>3.696.842</w:t>
            </w:r>
          </w:p>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19257DE1" w14:textId="77777777">
            <w:pPr>
              <w:pStyle w:val="p-table"/>
              <w:jc w:val="right"/>
              <w:rPr>
                <w:sz w:val="17"/>
              </w:rPr>
            </w:pPr>
            <w:r>
              <w:rPr>
                <w:sz w:val="17"/>
              </w:rPr>
              <w:t>263.823</w:t>
            </w:r>
          </w:p>
        </w:tc>
        <w:tc>
          <w:tcPr>
            <w:tcW w:w="350" w:type="pct"/>
            <w:tcBorders>
              <w:bottom w:val="single" w:color="009EE0" w:sz="2" w:space="0"/>
            </w:tcBorders>
            <w:tcMar>
              <w:top w:w="22" w:type="dxa"/>
              <w:left w:w="28" w:type="dxa"/>
              <w:bottom w:w="22" w:type="dxa"/>
              <w:right w:w="28" w:type="dxa"/>
            </w:tcMar>
            <w:vAlign w:val="center"/>
          </w:tcPr>
          <w:p w:rsidR="009B4D7E" w:rsidP="00F4263F" w:rsidRDefault="009B4D7E" w14:paraId="4E5AF269" w14:textId="77777777">
            <w:pPr>
              <w:pStyle w:val="p-table"/>
              <w:jc w:val="right"/>
              <w:rPr>
                <w:sz w:val="17"/>
              </w:rPr>
            </w:pPr>
            <w:r>
              <w:rPr>
                <w:sz w:val="17"/>
              </w:rPr>
              <w:t>273.350</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12127F8A" w14:textId="77777777">
            <w:pPr>
              <w:pStyle w:val="p-table"/>
              <w:jc w:val="right"/>
              <w:rPr>
                <w:sz w:val="17"/>
              </w:rPr>
            </w:pPr>
            <w:r>
              <w:rPr>
                <w:sz w:val="17"/>
              </w:rPr>
              <w:t>273.350</w:t>
            </w:r>
          </w:p>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6AB378FE" w14:textId="77777777">
            <w:pPr>
              <w:pStyle w:val="p-table"/>
              <w:jc w:val="right"/>
              <w:rPr>
                <w:sz w:val="17"/>
              </w:rPr>
            </w:pPr>
            <w:r>
              <w:rPr>
                <w:sz w:val="17"/>
              </w:rPr>
              <w:t>3.960.665</w:t>
            </w:r>
          </w:p>
        </w:tc>
        <w:tc>
          <w:tcPr>
            <w:tcW w:w="405" w:type="pct"/>
            <w:tcBorders>
              <w:bottom w:val="single" w:color="009EE0" w:sz="2" w:space="0"/>
            </w:tcBorders>
            <w:tcMar>
              <w:top w:w="22" w:type="dxa"/>
              <w:left w:w="28" w:type="dxa"/>
              <w:bottom w:w="22" w:type="dxa"/>
              <w:right w:w="28" w:type="dxa"/>
            </w:tcMar>
            <w:vAlign w:val="center"/>
          </w:tcPr>
          <w:p w:rsidR="009B4D7E" w:rsidP="00F4263F" w:rsidRDefault="009B4D7E" w14:paraId="02359A65" w14:textId="77777777">
            <w:pPr>
              <w:pStyle w:val="p-table"/>
              <w:jc w:val="right"/>
              <w:rPr>
                <w:sz w:val="17"/>
              </w:rPr>
            </w:pPr>
            <w:r>
              <w:rPr>
                <w:sz w:val="17"/>
              </w:rPr>
              <w:t>3.970.192</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5D70BA4E" w14:textId="77777777">
            <w:pPr>
              <w:pStyle w:val="p-table"/>
              <w:jc w:val="right"/>
              <w:rPr>
                <w:sz w:val="17"/>
              </w:rPr>
            </w:pPr>
            <w:r>
              <w:rPr>
                <w:sz w:val="17"/>
              </w:rPr>
              <w:t>3.970.192</w:t>
            </w:r>
          </w:p>
        </w:tc>
      </w:tr>
    </w:tbl>
    <w:p w:rsidR="009B4D7E" w:rsidP="009B4D7E" w:rsidRDefault="009B4D7E" w14:paraId="755C06DD" w14:textId="77777777">
      <w:pPr>
        <w:pStyle w:val="p-marginbottom"/>
      </w:pPr>
    </w:p>
    <w:tbl>
      <w:tblPr>
        <w:tblW w:w="5000" w:type="pct"/>
        <w:tblCellMar>
          <w:left w:w="10" w:type="dxa"/>
          <w:right w:w="10" w:type="dxa"/>
        </w:tblCellMar>
        <w:tblLook w:val="0000" w:firstRow="0" w:lastRow="0" w:firstColumn="0" w:lastColumn="0" w:noHBand="0" w:noVBand="0"/>
      </w:tblPr>
      <w:tblGrid>
        <w:gridCol w:w="432"/>
        <w:gridCol w:w="1566"/>
        <w:gridCol w:w="1538"/>
        <w:gridCol w:w="1134"/>
        <w:gridCol w:w="1383"/>
        <w:gridCol w:w="1537"/>
        <w:gridCol w:w="980"/>
        <w:gridCol w:w="1383"/>
        <w:gridCol w:w="1537"/>
        <w:gridCol w:w="1134"/>
        <w:gridCol w:w="1378"/>
      </w:tblGrid>
      <w:tr w:rsidR="009B4D7E" w:rsidTr="009B4D7E" w14:paraId="6106601F" w14:textId="77777777">
        <w:trPr>
          <w:tblHeader/>
        </w:trPr>
        <w:tc>
          <w:tcPr>
            <w:tcW w:w="5000" w:type="pct"/>
            <w:gridSpan w:val="11"/>
            <w:tcMar>
              <w:top w:w="22" w:type="dxa"/>
              <w:left w:w="113" w:type="dxa"/>
              <w:bottom w:w="22" w:type="dxa"/>
              <w:right w:w="10" w:type="dxa"/>
            </w:tcMar>
          </w:tcPr>
          <w:p w:rsidR="009B4D7E" w:rsidP="00F4263F" w:rsidRDefault="009B4D7E" w14:paraId="66803F39" w14:textId="77777777">
            <w:pPr>
              <w:pStyle w:val="kio2-table-title"/>
            </w:pPr>
            <w:proofErr w:type="spellStart"/>
            <w:r>
              <w:t>Wĳziging</w:t>
            </w:r>
            <w:proofErr w:type="spellEnd"/>
            <w:r>
              <w:t xml:space="preserve"> begrotingsstaat van het Provinciefonds (C) voor het jaar 2026 (Suppletoire begroting september) (bedragen x € 1.000)</w:t>
            </w:r>
          </w:p>
        </w:tc>
      </w:tr>
      <w:tr w:rsidR="009B4D7E" w:rsidTr="009B4D7E" w14:paraId="2DE3F795" w14:textId="77777777">
        <w:trPr>
          <w:tblHeader/>
        </w:trPr>
        <w:tc>
          <w:tcPr>
            <w:tcW w:w="154" w:type="pct"/>
            <w:tcBorders>
              <w:top w:val="single" w:color="000000" w:sz="2" w:space="0"/>
              <w:bottom w:val="single" w:color="009EE0" w:sz="2" w:space="0"/>
            </w:tcBorders>
            <w:tcMar>
              <w:top w:w="28" w:type="dxa"/>
              <w:left w:w="10" w:type="dxa"/>
              <w:bottom w:w="28" w:type="dxa"/>
              <w:right w:w="28" w:type="dxa"/>
            </w:tcMar>
            <w:vAlign w:val="center"/>
          </w:tcPr>
          <w:p w:rsidR="009B4D7E" w:rsidP="00F4263F" w:rsidRDefault="009B4D7E" w14:paraId="4CA26D1D" w14:textId="77777777">
            <w:pPr>
              <w:pStyle w:val="p-table"/>
              <w:rPr>
                <w:color w:val="000000"/>
                <w:sz w:val="17"/>
              </w:rPr>
            </w:pPr>
            <w:r>
              <w:rPr>
                <w:color w:val="000000"/>
                <w:sz w:val="17"/>
              </w:rPr>
              <w:t>Art.</w:t>
            </w:r>
          </w:p>
        </w:tc>
        <w:tc>
          <w:tcPr>
            <w:tcW w:w="559" w:type="pct"/>
            <w:tcBorders>
              <w:top w:val="single" w:color="000000" w:sz="2" w:space="0"/>
              <w:bottom w:val="single" w:color="009EE0" w:sz="2" w:space="0"/>
            </w:tcBorders>
            <w:tcMar>
              <w:top w:w="28" w:type="dxa"/>
              <w:left w:w="28" w:type="dxa"/>
              <w:bottom w:w="28" w:type="dxa"/>
              <w:right w:w="28" w:type="dxa"/>
            </w:tcMar>
            <w:vAlign w:val="center"/>
          </w:tcPr>
          <w:p w:rsidR="009B4D7E" w:rsidP="00F4263F" w:rsidRDefault="009B4D7E" w14:paraId="0E40C1F0" w14:textId="77777777">
            <w:pPr>
              <w:pStyle w:val="p-table"/>
              <w:rPr>
                <w:color w:val="000000"/>
                <w:sz w:val="17"/>
              </w:rPr>
            </w:pPr>
            <w:r>
              <w:rPr>
                <w:color w:val="000000"/>
                <w:sz w:val="17"/>
              </w:rPr>
              <w:t>Omschrijving</w:t>
            </w:r>
          </w:p>
        </w:tc>
        <w:tc>
          <w:tcPr>
            <w:tcW w:w="1448" w:type="pct"/>
            <w:gridSpan w:val="3"/>
            <w:tcBorders>
              <w:top w:val="single" w:color="000000" w:sz="2" w:space="0"/>
              <w:bottom w:val="single" w:color="009EE0" w:sz="2" w:space="0"/>
            </w:tcBorders>
            <w:tcMar>
              <w:top w:w="28" w:type="dxa"/>
              <w:left w:w="28" w:type="dxa"/>
              <w:bottom w:w="28" w:type="dxa"/>
              <w:right w:w="28" w:type="dxa"/>
            </w:tcMar>
            <w:vAlign w:val="center"/>
          </w:tcPr>
          <w:p w:rsidR="009B4D7E" w:rsidP="00F4263F" w:rsidRDefault="009B4D7E" w14:paraId="655CC3D7" w14:textId="77777777">
            <w:pPr>
              <w:pStyle w:val="p-table"/>
              <w:jc w:val="center"/>
              <w:rPr>
                <w:color w:val="000000"/>
                <w:sz w:val="17"/>
              </w:rPr>
            </w:pPr>
            <w:r>
              <w:rPr>
                <w:color w:val="000000"/>
                <w:sz w:val="17"/>
              </w:rPr>
              <w:t>Stand begroting (eerste suppletoire)</w:t>
            </w:r>
          </w:p>
        </w:tc>
        <w:tc>
          <w:tcPr>
            <w:tcW w:w="1392" w:type="pct"/>
            <w:gridSpan w:val="3"/>
            <w:tcBorders>
              <w:top w:val="single" w:color="000000" w:sz="2" w:space="0"/>
              <w:bottom w:val="single" w:color="009EE0" w:sz="2" w:space="0"/>
            </w:tcBorders>
            <w:tcMar>
              <w:top w:w="28" w:type="dxa"/>
              <w:left w:w="28" w:type="dxa"/>
              <w:bottom w:w="28" w:type="dxa"/>
              <w:right w:w="28" w:type="dxa"/>
            </w:tcMar>
            <w:vAlign w:val="center"/>
          </w:tcPr>
          <w:p w:rsidR="009B4D7E" w:rsidP="00F4263F" w:rsidRDefault="009B4D7E" w14:paraId="32D1FD07" w14:textId="77777777">
            <w:pPr>
              <w:pStyle w:val="p-table"/>
              <w:jc w:val="center"/>
              <w:rPr>
                <w:color w:val="000000"/>
                <w:sz w:val="17"/>
              </w:rPr>
            </w:pPr>
            <w:r>
              <w:rPr>
                <w:color w:val="000000"/>
                <w:sz w:val="17"/>
              </w:rPr>
              <w:t>Mutaties suppletoire begroting september</w:t>
            </w:r>
          </w:p>
        </w:tc>
        <w:tc>
          <w:tcPr>
            <w:tcW w:w="1448" w:type="pct"/>
            <w:gridSpan w:val="3"/>
            <w:tcBorders>
              <w:top w:val="single" w:color="000000" w:sz="2" w:space="0"/>
              <w:bottom w:val="single" w:color="009EE0" w:sz="2" w:space="0"/>
            </w:tcBorders>
            <w:tcMar>
              <w:top w:w="28" w:type="dxa"/>
              <w:left w:w="28" w:type="dxa"/>
              <w:bottom w:w="28" w:type="dxa"/>
              <w:right w:w="28" w:type="dxa"/>
            </w:tcMar>
            <w:vAlign w:val="center"/>
          </w:tcPr>
          <w:p w:rsidR="009B4D7E" w:rsidP="00F4263F" w:rsidRDefault="009B4D7E" w14:paraId="3CE4BAED" w14:textId="77777777">
            <w:pPr>
              <w:pStyle w:val="p-table"/>
              <w:jc w:val="center"/>
              <w:rPr>
                <w:color w:val="000000"/>
                <w:sz w:val="17"/>
              </w:rPr>
            </w:pPr>
            <w:r>
              <w:rPr>
                <w:color w:val="000000"/>
                <w:sz w:val="17"/>
              </w:rPr>
              <w:t>Stand suppletoire begroting september</w:t>
            </w:r>
          </w:p>
        </w:tc>
      </w:tr>
      <w:tr w:rsidR="009B4D7E" w:rsidTr="009B4D7E" w14:paraId="19AE28D6" w14:textId="77777777">
        <w:tc>
          <w:tcPr>
            <w:tcW w:w="154" w:type="pct"/>
            <w:tcBorders>
              <w:bottom w:val="single" w:color="009EE0" w:sz="2" w:space="0"/>
            </w:tcBorders>
            <w:tcMar>
              <w:top w:w="22" w:type="dxa"/>
              <w:left w:w="10" w:type="dxa"/>
              <w:bottom w:w="22" w:type="dxa"/>
              <w:right w:w="28" w:type="dxa"/>
            </w:tcMar>
          </w:tcPr>
          <w:p w:rsidR="009B4D7E" w:rsidP="00F4263F" w:rsidRDefault="009B4D7E" w14:paraId="1D9DCEAC" w14:textId="77777777"/>
        </w:tc>
        <w:tc>
          <w:tcPr>
            <w:tcW w:w="559" w:type="pct"/>
            <w:tcBorders>
              <w:bottom w:val="single" w:color="009EE0" w:sz="2" w:space="0"/>
            </w:tcBorders>
            <w:tcMar>
              <w:top w:w="22" w:type="dxa"/>
              <w:left w:w="28" w:type="dxa"/>
              <w:bottom w:w="22" w:type="dxa"/>
              <w:right w:w="28" w:type="dxa"/>
            </w:tcMar>
          </w:tcPr>
          <w:p w:rsidR="009B4D7E" w:rsidP="00F4263F" w:rsidRDefault="009B4D7E" w14:paraId="4A0E5129" w14:textId="77777777"/>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224C5FF9" w14:textId="77777777">
            <w:pPr>
              <w:pStyle w:val="p-table"/>
              <w:jc w:val="right"/>
              <w:rPr>
                <w:sz w:val="17"/>
              </w:rPr>
            </w:pPr>
            <w:r>
              <w:rPr>
                <w:sz w:val="17"/>
              </w:rPr>
              <w:t>Verplichtingen</w:t>
            </w:r>
          </w:p>
        </w:tc>
        <w:tc>
          <w:tcPr>
            <w:tcW w:w="405" w:type="pct"/>
            <w:tcBorders>
              <w:bottom w:val="single" w:color="009EE0" w:sz="2" w:space="0"/>
            </w:tcBorders>
            <w:tcMar>
              <w:top w:w="22" w:type="dxa"/>
              <w:left w:w="28" w:type="dxa"/>
              <w:bottom w:w="22" w:type="dxa"/>
              <w:right w:w="28" w:type="dxa"/>
            </w:tcMar>
            <w:vAlign w:val="center"/>
          </w:tcPr>
          <w:p w:rsidR="009B4D7E" w:rsidP="00F4263F" w:rsidRDefault="009B4D7E" w14:paraId="670A9145" w14:textId="77777777">
            <w:pPr>
              <w:pStyle w:val="p-table"/>
              <w:jc w:val="right"/>
              <w:rPr>
                <w:sz w:val="17"/>
              </w:rPr>
            </w:pPr>
            <w:r>
              <w:rPr>
                <w:sz w:val="17"/>
              </w:rPr>
              <w:t>Uitgaven</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1B73FEA7" w14:textId="77777777">
            <w:pPr>
              <w:pStyle w:val="p-table"/>
              <w:jc w:val="right"/>
              <w:rPr>
                <w:sz w:val="17"/>
              </w:rPr>
            </w:pPr>
            <w:r>
              <w:rPr>
                <w:sz w:val="17"/>
              </w:rPr>
              <w:t>Ontvangsten</w:t>
            </w:r>
          </w:p>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4BFD0670" w14:textId="77777777">
            <w:pPr>
              <w:pStyle w:val="p-table"/>
              <w:jc w:val="right"/>
              <w:rPr>
                <w:sz w:val="17"/>
              </w:rPr>
            </w:pPr>
            <w:r>
              <w:rPr>
                <w:sz w:val="17"/>
              </w:rPr>
              <w:t>Verplichtingen</w:t>
            </w:r>
          </w:p>
        </w:tc>
        <w:tc>
          <w:tcPr>
            <w:tcW w:w="350" w:type="pct"/>
            <w:tcBorders>
              <w:bottom w:val="single" w:color="009EE0" w:sz="2" w:space="0"/>
            </w:tcBorders>
            <w:tcMar>
              <w:top w:w="22" w:type="dxa"/>
              <w:left w:w="28" w:type="dxa"/>
              <w:bottom w:w="22" w:type="dxa"/>
              <w:right w:w="28" w:type="dxa"/>
            </w:tcMar>
            <w:vAlign w:val="center"/>
          </w:tcPr>
          <w:p w:rsidR="009B4D7E" w:rsidP="00F4263F" w:rsidRDefault="009B4D7E" w14:paraId="44ECD240" w14:textId="77777777">
            <w:pPr>
              <w:pStyle w:val="p-table"/>
              <w:jc w:val="right"/>
              <w:rPr>
                <w:sz w:val="17"/>
              </w:rPr>
            </w:pPr>
            <w:r>
              <w:rPr>
                <w:sz w:val="17"/>
              </w:rPr>
              <w:t>Uitgaven</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4C4AB9BD" w14:textId="77777777">
            <w:pPr>
              <w:pStyle w:val="p-table"/>
              <w:jc w:val="right"/>
              <w:rPr>
                <w:sz w:val="17"/>
              </w:rPr>
            </w:pPr>
            <w:r>
              <w:rPr>
                <w:sz w:val="17"/>
              </w:rPr>
              <w:t>Ontvangsten</w:t>
            </w:r>
          </w:p>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69C4755A" w14:textId="77777777">
            <w:pPr>
              <w:pStyle w:val="p-table"/>
              <w:jc w:val="right"/>
              <w:rPr>
                <w:sz w:val="17"/>
              </w:rPr>
            </w:pPr>
            <w:r>
              <w:rPr>
                <w:sz w:val="17"/>
              </w:rPr>
              <w:t>Verplichtingen</w:t>
            </w:r>
          </w:p>
        </w:tc>
        <w:tc>
          <w:tcPr>
            <w:tcW w:w="405" w:type="pct"/>
            <w:tcBorders>
              <w:bottom w:val="single" w:color="009EE0" w:sz="2" w:space="0"/>
            </w:tcBorders>
            <w:tcMar>
              <w:top w:w="22" w:type="dxa"/>
              <w:left w:w="28" w:type="dxa"/>
              <w:bottom w:w="22" w:type="dxa"/>
              <w:right w:w="28" w:type="dxa"/>
            </w:tcMar>
            <w:vAlign w:val="center"/>
          </w:tcPr>
          <w:p w:rsidR="009B4D7E" w:rsidP="00F4263F" w:rsidRDefault="009B4D7E" w14:paraId="30D6FAE7" w14:textId="77777777">
            <w:pPr>
              <w:pStyle w:val="p-table"/>
              <w:jc w:val="right"/>
              <w:rPr>
                <w:sz w:val="17"/>
              </w:rPr>
            </w:pPr>
            <w:r>
              <w:rPr>
                <w:sz w:val="17"/>
              </w:rPr>
              <w:t>Uitgaven</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42643766" w14:textId="77777777">
            <w:pPr>
              <w:pStyle w:val="p-table"/>
              <w:jc w:val="right"/>
              <w:rPr>
                <w:sz w:val="17"/>
              </w:rPr>
            </w:pPr>
            <w:r>
              <w:rPr>
                <w:sz w:val="17"/>
              </w:rPr>
              <w:t>Ontvangsten</w:t>
            </w:r>
          </w:p>
        </w:tc>
      </w:tr>
      <w:tr w:rsidR="009B4D7E" w:rsidTr="009B4D7E" w14:paraId="36B73BA1" w14:textId="77777777">
        <w:tc>
          <w:tcPr>
            <w:tcW w:w="154" w:type="pct"/>
            <w:tcBorders>
              <w:bottom w:val="single" w:color="009EE0" w:sz="2" w:space="0"/>
            </w:tcBorders>
            <w:tcMar>
              <w:top w:w="22" w:type="dxa"/>
              <w:left w:w="10" w:type="dxa"/>
              <w:bottom w:w="22" w:type="dxa"/>
              <w:right w:w="28" w:type="dxa"/>
            </w:tcMar>
            <w:vAlign w:val="center"/>
          </w:tcPr>
          <w:p w:rsidR="009B4D7E" w:rsidP="00F4263F" w:rsidRDefault="009B4D7E" w14:paraId="496158FB" w14:textId="77777777">
            <w:pPr>
              <w:pStyle w:val="p-table"/>
              <w:rPr>
                <w:sz w:val="17"/>
              </w:rPr>
            </w:pPr>
            <w:r>
              <w:rPr>
                <w:sz w:val="17"/>
              </w:rPr>
              <w:t>1</w:t>
            </w:r>
          </w:p>
        </w:tc>
        <w:tc>
          <w:tcPr>
            <w:tcW w:w="559" w:type="pct"/>
            <w:tcBorders>
              <w:bottom w:val="single" w:color="009EE0" w:sz="2" w:space="0"/>
            </w:tcBorders>
            <w:tcMar>
              <w:top w:w="22" w:type="dxa"/>
              <w:left w:w="28" w:type="dxa"/>
              <w:bottom w:w="22" w:type="dxa"/>
              <w:right w:w="28" w:type="dxa"/>
            </w:tcMar>
            <w:vAlign w:val="center"/>
          </w:tcPr>
          <w:p w:rsidR="009B4D7E" w:rsidP="00F4263F" w:rsidRDefault="009B4D7E" w14:paraId="369F7AB6" w14:textId="77777777">
            <w:pPr>
              <w:pStyle w:val="p-table"/>
              <w:rPr>
                <w:sz w:val="17"/>
              </w:rPr>
            </w:pPr>
            <w:r>
              <w:rPr>
                <w:sz w:val="17"/>
              </w:rPr>
              <w:t>provinciefonds</w:t>
            </w:r>
          </w:p>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1F3376AE" w14:textId="77777777">
            <w:pPr>
              <w:pStyle w:val="p-table"/>
              <w:jc w:val="right"/>
              <w:rPr>
                <w:sz w:val="17"/>
              </w:rPr>
            </w:pPr>
            <w:r>
              <w:rPr>
                <w:sz w:val="17"/>
              </w:rPr>
              <w:t>3.960.665</w:t>
            </w:r>
          </w:p>
        </w:tc>
        <w:tc>
          <w:tcPr>
            <w:tcW w:w="405" w:type="pct"/>
            <w:tcBorders>
              <w:bottom w:val="single" w:color="009EE0" w:sz="2" w:space="0"/>
            </w:tcBorders>
            <w:tcMar>
              <w:top w:w="22" w:type="dxa"/>
              <w:left w:w="28" w:type="dxa"/>
              <w:bottom w:w="22" w:type="dxa"/>
              <w:right w:w="28" w:type="dxa"/>
            </w:tcMar>
            <w:vAlign w:val="center"/>
          </w:tcPr>
          <w:p w:rsidR="009B4D7E" w:rsidP="00F4263F" w:rsidRDefault="009B4D7E" w14:paraId="145CAD88" w14:textId="77777777">
            <w:pPr>
              <w:pStyle w:val="p-table"/>
              <w:jc w:val="right"/>
              <w:rPr>
                <w:sz w:val="17"/>
              </w:rPr>
            </w:pPr>
            <w:r>
              <w:rPr>
                <w:sz w:val="17"/>
              </w:rPr>
              <w:t>3.970.192</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4279F659" w14:textId="77777777">
            <w:pPr>
              <w:pStyle w:val="p-table"/>
              <w:jc w:val="right"/>
              <w:rPr>
                <w:sz w:val="17"/>
              </w:rPr>
            </w:pPr>
            <w:r>
              <w:rPr>
                <w:sz w:val="17"/>
              </w:rPr>
              <w:t>3.970.192</w:t>
            </w:r>
          </w:p>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5BEC9A28" w14:textId="77777777">
            <w:pPr>
              <w:pStyle w:val="p-table"/>
              <w:jc w:val="right"/>
              <w:rPr>
                <w:sz w:val="17"/>
              </w:rPr>
            </w:pPr>
            <w:r>
              <w:rPr>
                <w:sz w:val="17"/>
              </w:rPr>
              <w:t>329.024</w:t>
            </w:r>
          </w:p>
        </w:tc>
        <w:tc>
          <w:tcPr>
            <w:tcW w:w="350" w:type="pct"/>
            <w:tcBorders>
              <w:bottom w:val="single" w:color="009EE0" w:sz="2" w:space="0"/>
            </w:tcBorders>
            <w:tcMar>
              <w:top w:w="22" w:type="dxa"/>
              <w:left w:w="28" w:type="dxa"/>
              <w:bottom w:w="22" w:type="dxa"/>
              <w:right w:w="28" w:type="dxa"/>
            </w:tcMar>
            <w:vAlign w:val="center"/>
          </w:tcPr>
          <w:p w:rsidR="009B4D7E" w:rsidP="00F4263F" w:rsidRDefault="009B4D7E" w14:paraId="1EE2EAF7" w14:textId="77777777">
            <w:pPr>
              <w:pStyle w:val="p-table"/>
              <w:jc w:val="right"/>
              <w:rPr>
                <w:sz w:val="17"/>
              </w:rPr>
            </w:pPr>
            <w:r>
              <w:rPr>
                <w:sz w:val="17"/>
              </w:rPr>
              <w:t>329.024</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025CD7EE" w14:textId="77777777">
            <w:pPr>
              <w:pStyle w:val="p-table"/>
              <w:jc w:val="right"/>
              <w:rPr>
                <w:sz w:val="17"/>
              </w:rPr>
            </w:pPr>
            <w:r>
              <w:rPr>
                <w:sz w:val="17"/>
              </w:rPr>
              <w:t>329.024</w:t>
            </w:r>
          </w:p>
        </w:tc>
        <w:tc>
          <w:tcPr>
            <w:tcW w:w="549" w:type="pct"/>
            <w:tcBorders>
              <w:bottom w:val="single" w:color="009EE0" w:sz="2" w:space="0"/>
            </w:tcBorders>
            <w:tcMar>
              <w:top w:w="22" w:type="dxa"/>
              <w:left w:w="28" w:type="dxa"/>
              <w:bottom w:w="22" w:type="dxa"/>
              <w:right w:w="28" w:type="dxa"/>
            </w:tcMar>
            <w:vAlign w:val="center"/>
          </w:tcPr>
          <w:p w:rsidR="009B4D7E" w:rsidP="00F4263F" w:rsidRDefault="009B4D7E" w14:paraId="3ED482E7" w14:textId="77777777">
            <w:pPr>
              <w:pStyle w:val="p-table"/>
              <w:jc w:val="right"/>
              <w:rPr>
                <w:sz w:val="17"/>
              </w:rPr>
            </w:pPr>
            <w:r>
              <w:rPr>
                <w:sz w:val="17"/>
              </w:rPr>
              <w:t>4.289.689</w:t>
            </w:r>
          </w:p>
        </w:tc>
        <w:tc>
          <w:tcPr>
            <w:tcW w:w="405" w:type="pct"/>
            <w:tcBorders>
              <w:bottom w:val="single" w:color="009EE0" w:sz="2" w:space="0"/>
            </w:tcBorders>
            <w:tcMar>
              <w:top w:w="22" w:type="dxa"/>
              <w:left w:w="28" w:type="dxa"/>
              <w:bottom w:w="22" w:type="dxa"/>
              <w:right w:w="28" w:type="dxa"/>
            </w:tcMar>
            <w:vAlign w:val="center"/>
          </w:tcPr>
          <w:p w:rsidR="009B4D7E" w:rsidP="00F4263F" w:rsidRDefault="009B4D7E" w14:paraId="79AEAFA8" w14:textId="77777777">
            <w:pPr>
              <w:pStyle w:val="p-table"/>
              <w:jc w:val="right"/>
              <w:rPr>
                <w:sz w:val="17"/>
              </w:rPr>
            </w:pPr>
            <w:r>
              <w:rPr>
                <w:sz w:val="17"/>
              </w:rPr>
              <w:t>4.299.216</w:t>
            </w:r>
          </w:p>
        </w:tc>
        <w:tc>
          <w:tcPr>
            <w:tcW w:w="494" w:type="pct"/>
            <w:tcBorders>
              <w:bottom w:val="single" w:color="009EE0" w:sz="2" w:space="0"/>
            </w:tcBorders>
            <w:tcMar>
              <w:top w:w="22" w:type="dxa"/>
              <w:left w:w="28" w:type="dxa"/>
              <w:bottom w:w="22" w:type="dxa"/>
              <w:right w:w="28" w:type="dxa"/>
            </w:tcMar>
            <w:vAlign w:val="center"/>
          </w:tcPr>
          <w:p w:rsidR="009B4D7E" w:rsidP="00F4263F" w:rsidRDefault="009B4D7E" w14:paraId="3D95CBC6" w14:textId="77777777">
            <w:pPr>
              <w:pStyle w:val="p-table"/>
              <w:jc w:val="right"/>
              <w:rPr>
                <w:sz w:val="17"/>
              </w:rPr>
            </w:pPr>
            <w:r>
              <w:rPr>
                <w:sz w:val="17"/>
              </w:rPr>
              <w:t>4.299.216</w:t>
            </w:r>
          </w:p>
        </w:tc>
      </w:tr>
    </w:tbl>
    <w:p w:rsidRPr="00BB1A4B" w:rsidR="00DC5EAA" w:rsidRDefault="00DC5EAA" w14:paraId="5F4ADED2" w14:textId="36F1EDB2">
      <w:pPr>
        <w:rPr>
          <w:rFonts w:ascii="Times New Roman" w:hAnsi="Times New Roman"/>
          <w:sz w:val="24"/>
          <w:szCs w:val="20"/>
        </w:rPr>
      </w:pPr>
    </w:p>
    <w:sectPr w:rsidRPr="00BB1A4B" w:rsidR="00DC5EAA" w:rsidSect="00230A80">
      <w:pgSz w:w="16838" w:h="11906" w:orient="landscape"/>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CCA33" w14:textId="77777777" w:rsidR="001E6E64" w:rsidRDefault="001E6E64">
      <w:pPr>
        <w:spacing w:line="20" w:lineRule="exact"/>
      </w:pPr>
    </w:p>
  </w:endnote>
  <w:endnote w:type="continuationSeparator" w:id="0">
    <w:p w14:paraId="53137FB0" w14:textId="77777777" w:rsidR="001E6E64" w:rsidRDefault="001E6E64">
      <w:pPr>
        <w:pStyle w:val="Amendement"/>
      </w:pPr>
      <w:r>
        <w:rPr>
          <w:b w:val="0"/>
          <w:bCs w:val="0"/>
        </w:rPr>
        <w:t xml:space="preserve"> </w:t>
      </w:r>
    </w:p>
  </w:endnote>
  <w:endnote w:type="continuationNotice" w:id="1">
    <w:p w14:paraId="2D36B5D8" w14:textId="77777777" w:rsidR="001E6E64" w:rsidRDefault="001E6E64">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1B58"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B44F62E"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99F69"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9A56904"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609D5" w14:textId="77777777" w:rsidR="001E6E64" w:rsidRDefault="001E6E64">
      <w:pPr>
        <w:pStyle w:val="Amendement"/>
      </w:pPr>
      <w:r>
        <w:rPr>
          <w:b w:val="0"/>
          <w:bCs w:val="0"/>
        </w:rPr>
        <w:separator/>
      </w:r>
    </w:p>
  </w:footnote>
  <w:footnote w:type="continuationSeparator" w:id="0">
    <w:p w14:paraId="4B536F4B" w14:textId="77777777" w:rsidR="001E6E64" w:rsidRDefault="001E6E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21D"/>
    <w:rsid w:val="00012DBE"/>
    <w:rsid w:val="0008144D"/>
    <w:rsid w:val="000A1D81"/>
    <w:rsid w:val="000F6ED3"/>
    <w:rsid w:val="00111ED3"/>
    <w:rsid w:val="001A0900"/>
    <w:rsid w:val="001C190E"/>
    <w:rsid w:val="001E6E64"/>
    <w:rsid w:val="002168F4"/>
    <w:rsid w:val="00230A80"/>
    <w:rsid w:val="00281E90"/>
    <w:rsid w:val="002A727C"/>
    <w:rsid w:val="002B521D"/>
    <w:rsid w:val="00362954"/>
    <w:rsid w:val="005A2691"/>
    <w:rsid w:val="005D2707"/>
    <w:rsid w:val="00606255"/>
    <w:rsid w:val="006B607A"/>
    <w:rsid w:val="00745FC2"/>
    <w:rsid w:val="007D3BCC"/>
    <w:rsid w:val="007D451C"/>
    <w:rsid w:val="00826224"/>
    <w:rsid w:val="00856201"/>
    <w:rsid w:val="008B7443"/>
    <w:rsid w:val="00930A23"/>
    <w:rsid w:val="009B4D7E"/>
    <w:rsid w:val="009C7354"/>
    <w:rsid w:val="009E6D7F"/>
    <w:rsid w:val="00A069BC"/>
    <w:rsid w:val="00A11E73"/>
    <w:rsid w:val="00A2521E"/>
    <w:rsid w:val="00A91B8D"/>
    <w:rsid w:val="00AE436A"/>
    <w:rsid w:val="00BB1A4B"/>
    <w:rsid w:val="00BE19CE"/>
    <w:rsid w:val="00C135B1"/>
    <w:rsid w:val="00C2031F"/>
    <w:rsid w:val="00C92DF8"/>
    <w:rsid w:val="00CB3578"/>
    <w:rsid w:val="00CC54B1"/>
    <w:rsid w:val="00CE242B"/>
    <w:rsid w:val="00D20AFA"/>
    <w:rsid w:val="00D55648"/>
    <w:rsid w:val="00D57D7A"/>
    <w:rsid w:val="00D7478C"/>
    <w:rsid w:val="00DC5EAA"/>
    <w:rsid w:val="00E16443"/>
    <w:rsid w:val="00E36EE9"/>
    <w:rsid w:val="00F13442"/>
    <w:rsid w:val="00F678D8"/>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61B7E"/>
  <w15:docId w15:val="{5EF131B8-40AC-4AD7-9956-ED1FE6F6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marginbottom">
    <w:name w:val="p-marginbottom"/>
    <w:rsid w:val="00DC5EAA"/>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table">
    <w:name w:val="p-table"/>
    <w:rsid w:val="00DC5EAA"/>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DC5EAA"/>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functie">
    <w:name w:val="functie"/>
    <w:rsid w:val="00BB1A4B"/>
    <w:pPr>
      <w:widowControl w:val="0"/>
      <w:autoSpaceDN w:val="0"/>
      <w:textAlignment w:val="baseline"/>
    </w:pPr>
    <w:rPr>
      <w:rFonts w:ascii="DejaVu Sans" w:eastAsia="Arial Unicode MS" w:hAnsi="DejaVu Sans" w:cs="Tahoma"/>
      <w:kern w:val="3"/>
      <w:sz w:val="18"/>
    </w:rPr>
  </w:style>
  <w:style w:type="paragraph" w:customStyle="1" w:styleId="page-break">
    <w:name w:val="page-break"/>
    <w:rsid w:val="009B4D7E"/>
    <w:pPr>
      <w:pageBreakBefore/>
      <w:widowControl w:val="0"/>
      <w:autoSpaceDN w:val="0"/>
      <w:textAlignment w:val="baseline"/>
    </w:pPr>
    <w:rPr>
      <w:rFonts w:ascii="DejaVu Sans" w:eastAsia="Arial Unicode MS" w:hAnsi="DejaVu Sans" w:cs="Tahoma"/>
      <w:kern w:val="3"/>
      <w:sz w:val="18"/>
    </w:rPr>
  </w:style>
  <w:style w:type="paragraph" w:customStyle="1" w:styleId="otpb">
    <w:name w:val="otpb"/>
    <w:rsid w:val="00CE242B"/>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501</ap:Words>
  <ap:Characters>2757</ap:Characters>
  <ap:DocSecurity>0</ap:DocSecurity>
  <ap:Lines>22</ap:Lines>
  <ap:Paragraphs>6</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3252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2026-10-29T14:14:00.0000000Z</lastPrinted>
  <dcterms:created xsi:type="dcterms:W3CDTF">2026-10-29T11:59:00.0000000Z</dcterms:created>
  <dcterms:modified xsi:type="dcterms:W3CDTF">2026-10-29T14:14:00.0000000Z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