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BB1A4B" w:rsidR="00CB3578" w:rsidTr="00F13442" w14:paraId="1CC71005" w14:textId="77777777">
        <w:trPr>
          <w:cantSplit/>
        </w:trPr>
        <w:tc>
          <w:tcPr>
            <w:tcW w:w="9142" w:type="dxa"/>
            <w:gridSpan w:val="2"/>
            <w:tcBorders>
              <w:top w:val="nil"/>
              <w:left w:val="nil"/>
              <w:bottom w:val="nil"/>
              <w:right w:val="nil"/>
            </w:tcBorders>
          </w:tcPr>
          <w:p w:rsidRPr="00B507AC" w:rsidR="00B507AC" w:rsidP="004474D9" w:rsidRDefault="00B507AC" w14:paraId="2121FB87" w14:textId="77777777">
            <w:pPr>
              <w:tabs>
                <w:tab w:val="left" w:pos="-1440"/>
                <w:tab w:val="left" w:pos="-720"/>
              </w:tabs>
              <w:suppressAutoHyphens/>
              <w:rPr>
                <w:rFonts w:ascii="Times New Roman" w:hAnsi="Times New Roman"/>
              </w:rPr>
            </w:pPr>
            <w:r w:rsidRPr="00B507AC">
              <w:rPr>
                <w:rFonts w:ascii="Times New Roman" w:hAnsi="Times New Roman"/>
              </w:rPr>
              <w:t>De Tweede Kamer der Staten-</w:t>
            </w:r>
            <w:r w:rsidRPr="00B507AC">
              <w:rPr>
                <w:rFonts w:ascii="Times New Roman" w:hAnsi="Times New Roman"/>
              </w:rPr>
              <w:fldChar w:fldCharType="begin"/>
            </w:r>
            <w:r w:rsidRPr="00B507AC">
              <w:rPr>
                <w:rFonts w:ascii="Times New Roman" w:hAnsi="Times New Roman"/>
              </w:rPr>
              <w:instrText xml:space="preserve">PRIVATE </w:instrText>
            </w:r>
            <w:r w:rsidRPr="00B507AC">
              <w:rPr>
                <w:rFonts w:ascii="Times New Roman" w:hAnsi="Times New Roman"/>
              </w:rPr>
              <w:fldChar w:fldCharType="end"/>
            </w:r>
          </w:p>
          <w:p w:rsidRPr="00B507AC" w:rsidR="00B507AC" w:rsidP="004474D9" w:rsidRDefault="00B507AC" w14:paraId="2FBB2BAE" w14:textId="77777777">
            <w:pPr>
              <w:tabs>
                <w:tab w:val="left" w:pos="-1440"/>
                <w:tab w:val="left" w:pos="-720"/>
              </w:tabs>
              <w:suppressAutoHyphens/>
              <w:rPr>
                <w:rFonts w:ascii="Times New Roman" w:hAnsi="Times New Roman"/>
              </w:rPr>
            </w:pPr>
            <w:r w:rsidRPr="00B507AC">
              <w:rPr>
                <w:rFonts w:ascii="Times New Roman" w:hAnsi="Times New Roman"/>
              </w:rPr>
              <w:t>Generaal zendt bijgaand door</w:t>
            </w:r>
          </w:p>
          <w:p w:rsidRPr="00B507AC" w:rsidR="00B507AC" w:rsidP="004474D9" w:rsidRDefault="00B507AC" w14:paraId="3A87908C" w14:textId="77777777">
            <w:pPr>
              <w:tabs>
                <w:tab w:val="left" w:pos="-1440"/>
                <w:tab w:val="left" w:pos="-720"/>
              </w:tabs>
              <w:suppressAutoHyphens/>
              <w:rPr>
                <w:rFonts w:ascii="Times New Roman" w:hAnsi="Times New Roman"/>
              </w:rPr>
            </w:pPr>
            <w:r w:rsidRPr="00B507AC">
              <w:rPr>
                <w:rFonts w:ascii="Times New Roman" w:hAnsi="Times New Roman"/>
              </w:rPr>
              <w:t>haar aangenomen wetsvoorstel</w:t>
            </w:r>
          </w:p>
          <w:p w:rsidRPr="00B507AC" w:rsidR="00B507AC" w:rsidP="004474D9" w:rsidRDefault="00B507AC" w14:paraId="7DC118A2" w14:textId="77777777">
            <w:pPr>
              <w:tabs>
                <w:tab w:val="left" w:pos="-1440"/>
                <w:tab w:val="left" w:pos="-720"/>
              </w:tabs>
              <w:suppressAutoHyphens/>
              <w:rPr>
                <w:rFonts w:ascii="Times New Roman" w:hAnsi="Times New Roman"/>
              </w:rPr>
            </w:pPr>
            <w:r w:rsidRPr="00B507AC">
              <w:rPr>
                <w:rFonts w:ascii="Times New Roman" w:hAnsi="Times New Roman"/>
              </w:rPr>
              <w:t>aan de Eerste Kamer.</w:t>
            </w:r>
          </w:p>
          <w:p w:rsidRPr="00B507AC" w:rsidR="00B507AC" w:rsidP="004474D9" w:rsidRDefault="00B507AC" w14:paraId="73DAED85" w14:textId="77777777">
            <w:pPr>
              <w:tabs>
                <w:tab w:val="left" w:pos="-1440"/>
                <w:tab w:val="left" w:pos="-720"/>
              </w:tabs>
              <w:suppressAutoHyphens/>
              <w:rPr>
                <w:rFonts w:ascii="Times New Roman" w:hAnsi="Times New Roman"/>
              </w:rPr>
            </w:pPr>
          </w:p>
          <w:p w:rsidRPr="00B507AC" w:rsidR="00B507AC" w:rsidP="004474D9" w:rsidRDefault="00B507AC" w14:paraId="30D6EC19" w14:textId="77777777">
            <w:pPr>
              <w:tabs>
                <w:tab w:val="left" w:pos="-1440"/>
                <w:tab w:val="left" w:pos="-720"/>
              </w:tabs>
              <w:suppressAutoHyphens/>
              <w:rPr>
                <w:rFonts w:ascii="Times New Roman" w:hAnsi="Times New Roman"/>
              </w:rPr>
            </w:pPr>
            <w:r w:rsidRPr="00B507AC">
              <w:rPr>
                <w:rFonts w:ascii="Times New Roman" w:hAnsi="Times New Roman"/>
              </w:rPr>
              <w:t>De Voorzitter,</w:t>
            </w:r>
          </w:p>
          <w:p w:rsidRPr="00B507AC" w:rsidR="00B507AC" w:rsidP="004474D9" w:rsidRDefault="00B507AC" w14:paraId="402C3A66" w14:textId="77777777">
            <w:pPr>
              <w:tabs>
                <w:tab w:val="left" w:pos="-1440"/>
                <w:tab w:val="left" w:pos="-720"/>
              </w:tabs>
              <w:suppressAutoHyphens/>
              <w:rPr>
                <w:rFonts w:ascii="Times New Roman" w:hAnsi="Times New Roman"/>
              </w:rPr>
            </w:pPr>
          </w:p>
          <w:p w:rsidRPr="00B507AC" w:rsidR="00B507AC" w:rsidP="004474D9" w:rsidRDefault="00B507AC" w14:paraId="7BC9212F" w14:textId="77777777">
            <w:pPr>
              <w:tabs>
                <w:tab w:val="left" w:pos="-1440"/>
                <w:tab w:val="left" w:pos="-720"/>
              </w:tabs>
              <w:suppressAutoHyphens/>
              <w:rPr>
                <w:rFonts w:ascii="Times New Roman" w:hAnsi="Times New Roman"/>
              </w:rPr>
            </w:pPr>
          </w:p>
          <w:p w:rsidRPr="00B507AC" w:rsidR="00B507AC" w:rsidP="004474D9" w:rsidRDefault="00B507AC" w14:paraId="6E0B08E0" w14:textId="77777777">
            <w:pPr>
              <w:tabs>
                <w:tab w:val="left" w:pos="-1440"/>
                <w:tab w:val="left" w:pos="-720"/>
              </w:tabs>
              <w:suppressAutoHyphens/>
              <w:rPr>
                <w:rFonts w:ascii="Times New Roman" w:hAnsi="Times New Roman"/>
              </w:rPr>
            </w:pPr>
          </w:p>
          <w:p w:rsidRPr="00B507AC" w:rsidR="00B507AC" w:rsidP="004474D9" w:rsidRDefault="00B507AC" w14:paraId="38605C82" w14:textId="77777777">
            <w:pPr>
              <w:tabs>
                <w:tab w:val="left" w:pos="-1440"/>
                <w:tab w:val="left" w:pos="-720"/>
              </w:tabs>
              <w:suppressAutoHyphens/>
              <w:rPr>
                <w:rFonts w:ascii="Times New Roman" w:hAnsi="Times New Roman"/>
              </w:rPr>
            </w:pPr>
          </w:p>
          <w:p w:rsidRPr="00B507AC" w:rsidR="00B507AC" w:rsidP="004474D9" w:rsidRDefault="00B507AC" w14:paraId="63C9A6B0" w14:textId="77777777">
            <w:pPr>
              <w:tabs>
                <w:tab w:val="left" w:pos="-1440"/>
                <w:tab w:val="left" w:pos="-720"/>
              </w:tabs>
              <w:suppressAutoHyphens/>
              <w:rPr>
                <w:rFonts w:ascii="Times New Roman" w:hAnsi="Times New Roman"/>
              </w:rPr>
            </w:pPr>
          </w:p>
          <w:p w:rsidRPr="00B507AC" w:rsidR="00B507AC" w:rsidP="004474D9" w:rsidRDefault="00B507AC" w14:paraId="4A0CA85F" w14:textId="77777777">
            <w:pPr>
              <w:tabs>
                <w:tab w:val="left" w:pos="-1440"/>
                <w:tab w:val="left" w:pos="-720"/>
              </w:tabs>
              <w:suppressAutoHyphens/>
              <w:rPr>
                <w:rFonts w:ascii="Times New Roman" w:hAnsi="Times New Roman"/>
              </w:rPr>
            </w:pPr>
          </w:p>
          <w:p w:rsidRPr="00B507AC" w:rsidR="00B507AC" w:rsidP="004474D9" w:rsidRDefault="00B507AC" w14:paraId="62A416B5" w14:textId="77777777">
            <w:pPr>
              <w:tabs>
                <w:tab w:val="left" w:pos="-1440"/>
                <w:tab w:val="left" w:pos="-720"/>
              </w:tabs>
              <w:suppressAutoHyphens/>
              <w:rPr>
                <w:rFonts w:ascii="Times New Roman" w:hAnsi="Times New Roman"/>
              </w:rPr>
            </w:pPr>
          </w:p>
          <w:p w:rsidRPr="00B507AC" w:rsidR="00B507AC" w:rsidP="004474D9" w:rsidRDefault="00B507AC" w14:paraId="4C08018F" w14:textId="77777777">
            <w:pPr>
              <w:tabs>
                <w:tab w:val="left" w:pos="-1440"/>
                <w:tab w:val="left" w:pos="-720"/>
              </w:tabs>
              <w:suppressAutoHyphens/>
              <w:rPr>
                <w:rFonts w:ascii="Times New Roman" w:hAnsi="Times New Roman"/>
              </w:rPr>
            </w:pPr>
          </w:p>
          <w:p w:rsidRPr="00B507AC" w:rsidR="00B507AC" w:rsidP="004474D9" w:rsidRDefault="00B507AC" w14:paraId="6A30A2B0" w14:textId="77777777">
            <w:pPr>
              <w:rPr>
                <w:rFonts w:ascii="Times New Roman" w:hAnsi="Times New Roman"/>
              </w:rPr>
            </w:pPr>
          </w:p>
          <w:p w:rsidRPr="00B507AC" w:rsidR="00CB3578" w:rsidP="00B507AC" w:rsidRDefault="00B507AC" w14:paraId="58A3BE44" w14:textId="6A65BFA7">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BB1A4B"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B3578" w:rsidRDefault="00CB3578" w14:paraId="701F43C6" w14:textId="77777777">
            <w:pPr>
              <w:tabs>
                <w:tab w:val="left" w:pos="-1440"/>
                <w:tab w:val="left" w:pos="-720"/>
              </w:tabs>
              <w:suppressAutoHyphens/>
              <w:rPr>
                <w:rFonts w:ascii="Times New Roman" w:hAnsi="Times New Roman"/>
                <w:b/>
                <w:bCs/>
              </w:rPr>
            </w:pPr>
          </w:p>
        </w:tc>
      </w:tr>
      <w:tr w:rsidRPr="00BB1A4B" w:rsidR="00B507AC" w:rsidTr="00A11E73" w14:paraId="45A7C4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B507AC" w:rsidRDefault="00B507AC" w14:paraId="0605581C"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B507AC" w:rsidRDefault="00B507AC" w14:paraId="1611D868" w14:textId="77777777">
            <w:pPr>
              <w:tabs>
                <w:tab w:val="left" w:pos="-1440"/>
                <w:tab w:val="left" w:pos="-720"/>
              </w:tabs>
              <w:suppressAutoHyphens/>
              <w:rPr>
                <w:rFonts w:ascii="Times New Roman" w:hAnsi="Times New Roman"/>
                <w:b/>
                <w:bCs/>
              </w:rPr>
            </w:pPr>
          </w:p>
        </w:tc>
      </w:tr>
      <w:tr w:rsidRPr="00BB1A4B" w:rsidR="00B507AC" w:rsidTr="008821D2"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BB1A4B" w:rsidR="00B507AC" w:rsidP="000D5BC4" w:rsidRDefault="00B507AC" w14:paraId="407D654A" w14:textId="1603B10D">
            <w:pPr>
              <w:rPr>
                <w:rFonts w:ascii="Times New Roman" w:hAnsi="Times New Roman"/>
                <w:b/>
                <w:bCs/>
                <w:sz w:val="24"/>
              </w:rPr>
            </w:pPr>
            <w:r w:rsidRPr="00BB1A4B">
              <w:rPr>
                <w:rFonts w:ascii="Times New Roman" w:hAnsi="Times New Roman"/>
                <w:b/>
                <w:bCs/>
                <w:sz w:val="24"/>
              </w:rPr>
              <w:t>Wijziging van de begrotingsstaat van het gemeentefonds voor het jaar 2026 (wijziging samenhangende met de Miljoenennota)</w:t>
            </w:r>
          </w:p>
        </w:tc>
      </w:tr>
      <w:tr w:rsidRPr="00BB1A4B"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B3578" w:rsidRDefault="00CB3578" w14:paraId="71E752D4" w14:textId="77777777">
            <w:pPr>
              <w:pStyle w:val="Amendement"/>
              <w:rPr>
                <w:rFonts w:ascii="Times New Roman" w:hAnsi="Times New Roman" w:cs="Times New Roman"/>
              </w:rPr>
            </w:pPr>
          </w:p>
        </w:tc>
      </w:tr>
      <w:tr w:rsidRPr="00BB1A4B"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B3578" w:rsidRDefault="00CB3578" w14:paraId="1C302C2C" w14:textId="77777777">
            <w:pPr>
              <w:pStyle w:val="Amendement"/>
              <w:rPr>
                <w:rFonts w:ascii="Times New Roman" w:hAnsi="Times New Roman" w:cs="Times New Roman"/>
              </w:rPr>
            </w:pPr>
          </w:p>
        </w:tc>
      </w:tr>
      <w:tr w:rsidRPr="00BB1A4B" w:rsidR="00B507AC" w:rsidTr="004E4741"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BB1A4B" w:rsidR="00B507AC" w:rsidRDefault="00B507AC" w14:paraId="39BECFFC" w14:textId="77777777">
            <w:pPr>
              <w:pStyle w:val="Amendement"/>
              <w:rPr>
                <w:rFonts w:ascii="Times New Roman" w:hAnsi="Times New Roman" w:cs="Times New Roman"/>
              </w:rPr>
            </w:pPr>
            <w:r w:rsidRPr="00BB1A4B">
              <w:rPr>
                <w:rFonts w:ascii="Times New Roman" w:hAnsi="Times New Roman" w:cs="Times New Roman"/>
              </w:rPr>
              <w:t>VOORSTEL VAN WET</w:t>
            </w:r>
          </w:p>
        </w:tc>
      </w:tr>
      <w:tr w:rsidRPr="00BB1A4B"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B3578" w:rsidRDefault="00CB3578" w14:paraId="3C1942C7" w14:textId="77777777">
            <w:pPr>
              <w:pStyle w:val="Amendement"/>
              <w:rPr>
                <w:rFonts w:ascii="Times New Roman" w:hAnsi="Times New Roman" w:cs="Times New Roman"/>
              </w:rPr>
            </w:pPr>
          </w:p>
        </w:tc>
      </w:tr>
    </w:tbl>
    <w:p w:rsidRPr="00BB1A4B"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Wij Willem-Alexander, bij de gratie Gods, Koning der Nederlanden, Prins van Oranje-Nassau, enz. enz. enz.</w:t>
      </w:r>
    </w:p>
    <w:p w:rsidRPr="00BB1A4B"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Allen, die deze zullen zien of horen lezen, saluut! doen te weten:</w:t>
      </w:r>
    </w:p>
    <w:p w:rsidRPr="00BB1A4B" w:rsidR="002B521D" w:rsidP="002B521D" w:rsidRDefault="002B521D" w14:paraId="12AB183D" w14:textId="37034F5C">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 xml:space="preserve">Alzo Wij in overweging genomen hebben, dat de noodzaak is gebleken van een wijziging van de begrotingsstaat van het </w:t>
      </w:r>
      <w:r w:rsidRPr="00BB1A4B" w:rsidR="005A2691">
        <w:rPr>
          <w:rFonts w:ascii="Times New Roman" w:hAnsi="Times New Roman"/>
          <w:sz w:val="24"/>
          <w:szCs w:val="20"/>
        </w:rPr>
        <w:t>gemeentefonds</w:t>
      </w:r>
      <w:r w:rsidRPr="00BB1A4B">
        <w:rPr>
          <w:rFonts w:ascii="Times New Roman" w:hAnsi="Times New Roman"/>
          <w:sz w:val="24"/>
          <w:szCs w:val="20"/>
        </w:rPr>
        <w:t xml:space="preserve"> voor het jaar 2026;</w:t>
      </w:r>
    </w:p>
    <w:p w:rsidRPr="00BB1A4B"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Zo is het, dat Wij, met gemeen overleg der Staten-Generaal, hebben goedgevonden en verstaan, gelijk Wij goedvinden en verstaan bij deze:</w:t>
      </w:r>
    </w:p>
    <w:p w:rsidRPr="00BB1A4B"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BB1A4B"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BB1A4B">
        <w:rPr>
          <w:rFonts w:ascii="Times New Roman" w:hAnsi="Times New Roman"/>
          <w:b/>
          <w:sz w:val="24"/>
          <w:szCs w:val="20"/>
        </w:rPr>
        <w:t>Artikel 1</w:t>
      </w:r>
    </w:p>
    <w:p w:rsidRPr="00BB1A4B"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413CBB23" w14:textId="2A176D42">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 xml:space="preserve">De begrotingsstaat van het </w:t>
      </w:r>
      <w:r w:rsidRPr="00BB1A4B" w:rsidR="005A2691">
        <w:rPr>
          <w:rFonts w:ascii="Times New Roman" w:hAnsi="Times New Roman"/>
          <w:sz w:val="24"/>
          <w:szCs w:val="20"/>
        </w:rPr>
        <w:t>gemeentefonds</w:t>
      </w:r>
      <w:r w:rsidRPr="00BB1A4B">
        <w:rPr>
          <w:rFonts w:ascii="Times New Roman" w:hAnsi="Times New Roman"/>
          <w:sz w:val="24"/>
          <w:szCs w:val="20"/>
        </w:rPr>
        <w:t xml:space="preserve"> voor het jaar 2026 wordt gewijzigd, zoals blijkt uit de desbetreffende bij deze wet behorende staat.</w:t>
      </w:r>
    </w:p>
    <w:p w:rsidRPr="00BB1A4B" w:rsidR="002B521D" w:rsidP="002B521D" w:rsidRDefault="002B521D" w14:paraId="3FBBD81E" w14:textId="77777777">
      <w:pPr>
        <w:tabs>
          <w:tab w:val="left" w:pos="284"/>
          <w:tab w:val="left" w:pos="567"/>
          <w:tab w:val="left" w:pos="851"/>
        </w:tabs>
        <w:ind w:right="-2"/>
        <w:rPr>
          <w:rFonts w:ascii="Times New Roman" w:hAnsi="Times New Roman"/>
          <w:b/>
          <w:sz w:val="24"/>
          <w:szCs w:val="20"/>
        </w:rPr>
      </w:pPr>
    </w:p>
    <w:p w:rsidRPr="00BB1A4B" w:rsidR="002B521D" w:rsidP="002B521D" w:rsidRDefault="002B521D" w14:paraId="51E408AD" w14:textId="5B39493F">
      <w:pPr>
        <w:tabs>
          <w:tab w:val="left" w:pos="284"/>
          <w:tab w:val="left" w:pos="567"/>
          <w:tab w:val="left" w:pos="851"/>
        </w:tabs>
        <w:ind w:right="-2"/>
        <w:rPr>
          <w:rFonts w:ascii="Times New Roman" w:hAnsi="Times New Roman"/>
          <w:b/>
          <w:sz w:val="24"/>
          <w:szCs w:val="20"/>
        </w:rPr>
      </w:pPr>
      <w:r w:rsidRPr="00BB1A4B">
        <w:rPr>
          <w:rFonts w:ascii="Times New Roman" w:hAnsi="Times New Roman"/>
          <w:b/>
          <w:sz w:val="24"/>
          <w:szCs w:val="20"/>
        </w:rPr>
        <w:t>Artikel 2</w:t>
      </w:r>
    </w:p>
    <w:p w:rsidRPr="00BB1A4B" w:rsidR="002B521D" w:rsidP="002B521D" w:rsidRDefault="002B521D" w14:paraId="653B4BAA"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De vaststelling van de begrotingsstaat geschiedt in duizenden euro’s.</w:t>
      </w:r>
    </w:p>
    <w:p w:rsidRPr="00BB1A4B"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BB1A4B" w:rsidR="00A91B8D" w:rsidP="00A91B8D" w:rsidRDefault="00A91B8D" w14:paraId="79AC8822" w14:textId="77777777">
      <w:pPr>
        <w:tabs>
          <w:tab w:val="left" w:pos="284"/>
          <w:tab w:val="left" w:pos="567"/>
          <w:tab w:val="left" w:pos="851"/>
        </w:tabs>
        <w:ind w:right="-2"/>
        <w:rPr>
          <w:rFonts w:ascii="Times New Roman" w:hAnsi="Times New Roman"/>
          <w:b/>
          <w:sz w:val="24"/>
          <w:szCs w:val="20"/>
        </w:rPr>
      </w:pPr>
      <w:r w:rsidRPr="00BB1A4B">
        <w:rPr>
          <w:rFonts w:ascii="Times New Roman" w:hAnsi="Times New Roman"/>
          <w:b/>
          <w:sz w:val="24"/>
          <w:szCs w:val="20"/>
        </w:rPr>
        <w:t>Artikel 3</w:t>
      </w:r>
    </w:p>
    <w:p w:rsidRPr="00BB1A4B"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r>
    </w:p>
    <w:p w:rsidRPr="00BB1A4B" w:rsidR="00A91B8D" w:rsidP="00A91B8D" w:rsidRDefault="00A91B8D" w14:paraId="6AEF8246" w14:textId="4AC366AD">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Het verplichtingenbedrag in artikel 5, eerste lid, van de Financiële-verhoudingswet ter zake van de algemene uitkering en de aanvullende uitkeringen wordt voor het uitkeringsjaar 2026 vastgesteld op €42.007.914.000.</w:t>
      </w:r>
    </w:p>
    <w:p w:rsidRPr="00BB1A4B" w:rsidR="00A91B8D" w:rsidP="00A91B8D" w:rsidRDefault="00A91B8D" w14:paraId="0165B670" w14:textId="654F4052">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 xml:space="preserve">De verplichtingenbedragen in artikel 5, tweede lid, van de Financiële-verhoudingswet voor de integratie-uitkeringen en de decentralisatie-uitkeringen zĳn </w:t>
      </w:r>
      <w:proofErr w:type="spellStart"/>
      <w:r w:rsidRPr="00BB1A4B">
        <w:rPr>
          <w:rFonts w:ascii="Times New Roman" w:hAnsi="Times New Roman"/>
          <w:sz w:val="24"/>
          <w:szCs w:val="20"/>
        </w:rPr>
        <w:t>respectievelĳk</w:t>
      </w:r>
      <w:proofErr w:type="spellEnd"/>
      <w:r w:rsidRPr="00BB1A4B">
        <w:rPr>
          <w:rFonts w:ascii="Times New Roman" w:hAnsi="Times New Roman"/>
          <w:sz w:val="24"/>
          <w:szCs w:val="20"/>
        </w:rPr>
        <w:t xml:space="preserve"> € 4.049.055.000 en € 2.120.582.000.</w:t>
      </w:r>
    </w:p>
    <w:p w:rsidRPr="00BB1A4B" w:rsidR="00A91B8D" w:rsidP="002B521D" w:rsidRDefault="00A91B8D" w14:paraId="11FA17DA" w14:textId="77777777">
      <w:pPr>
        <w:tabs>
          <w:tab w:val="left" w:pos="284"/>
          <w:tab w:val="left" w:pos="567"/>
          <w:tab w:val="left" w:pos="851"/>
        </w:tabs>
        <w:ind w:right="-2"/>
        <w:rPr>
          <w:rFonts w:ascii="Times New Roman" w:hAnsi="Times New Roman"/>
          <w:sz w:val="24"/>
          <w:szCs w:val="20"/>
        </w:rPr>
      </w:pPr>
    </w:p>
    <w:p w:rsidRPr="00BB1A4B" w:rsidR="00A91B8D" w:rsidP="00A91B8D" w:rsidRDefault="00A91B8D" w14:paraId="78878E6C" w14:textId="2A77E218">
      <w:pPr>
        <w:tabs>
          <w:tab w:val="left" w:pos="284"/>
          <w:tab w:val="left" w:pos="567"/>
          <w:tab w:val="left" w:pos="851"/>
        </w:tabs>
        <w:ind w:right="-2"/>
        <w:rPr>
          <w:rFonts w:ascii="Times New Roman" w:hAnsi="Times New Roman"/>
          <w:b/>
          <w:sz w:val="24"/>
          <w:szCs w:val="20"/>
        </w:rPr>
      </w:pPr>
      <w:r w:rsidRPr="00BB1A4B">
        <w:rPr>
          <w:rFonts w:ascii="Times New Roman" w:hAnsi="Times New Roman"/>
          <w:b/>
          <w:sz w:val="24"/>
          <w:szCs w:val="20"/>
        </w:rPr>
        <w:t>Artikel 4</w:t>
      </w:r>
    </w:p>
    <w:p w:rsidRPr="00BB1A4B" w:rsidR="00A91B8D" w:rsidP="002B521D" w:rsidRDefault="00A91B8D" w14:paraId="1ED319D5"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290B046B" w14:textId="074E450E">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Deze wet treedt in werking met ingang van de dag na de datum van uitgifte van het Staatsblad waarin zij wordt geplaatst en werkt terug tot en met 15 september 2026.</w:t>
      </w:r>
    </w:p>
    <w:p w:rsidRPr="00BB1A4B"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Pr="00BB1A4B" w:rsidR="00A91B8D" w:rsidP="002B521D" w:rsidRDefault="00A91B8D" w14:paraId="1BB84C50" w14:textId="77777777">
      <w:pPr>
        <w:tabs>
          <w:tab w:val="left" w:pos="284"/>
          <w:tab w:val="left" w:pos="567"/>
          <w:tab w:val="left" w:pos="851"/>
        </w:tabs>
        <w:ind w:right="-2"/>
        <w:rPr>
          <w:rFonts w:ascii="Times New Roman" w:hAnsi="Times New Roman"/>
          <w:sz w:val="24"/>
          <w:szCs w:val="20"/>
        </w:rPr>
      </w:pPr>
    </w:p>
    <w:p w:rsidR="00202141" w:rsidP="00B507AC" w:rsidRDefault="00202141" w14:paraId="3F08CCEC" w14:textId="41ED1DF8">
      <w:pPr>
        <w:tabs>
          <w:tab w:val="left" w:pos="284"/>
          <w:tab w:val="left" w:pos="567"/>
          <w:tab w:val="left" w:pos="851"/>
        </w:tabs>
        <w:ind w:right="-2"/>
        <w:rPr>
          <w:rFonts w:ascii="Times New Roman" w:hAnsi="Times New Roman"/>
          <w:sz w:val="24"/>
          <w:szCs w:val="20"/>
        </w:rPr>
      </w:pPr>
    </w:p>
    <w:p w:rsidR="00202141" w:rsidRDefault="00202141" w14:paraId="53EAA4DC" w14:textId="77777777">
      <w:pPr>
        <w:rPr>
          <w:rFonts w:ascii="Times New Roman" w:hAnsi="Times New Roman"/>
          <w:sz w:val="24"/>
          <w:szCs w:val="20"/>
        </w:rPr>
      </w:pPr>
      <w:r>
        <w:rPr>
          <w:rFonts w:ascii="Times New Roman" w:hAnsi="Times New Roman"/>
          <w:sz w:val="24"/>
          <w:szCs w:val="20"/>
        </w:rPr>
        <w:br w:type="page"/>
      </w:r>
    </w:p>
    <w:p w:rsidRPr="00BB1A4B" w:rsidR="002B521D" w:rsidP="00B507AC" w:rsidRDefault="00202141" w14:paraId="26B53A2A" w14:textId="6BC3645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BB1A4B"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BB1A4B"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Gegeven</w:t>
      </w:r>
    </w:p>
    <w:p w:rsidRPr="00BB1A4B"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Pr="00BB1A4B" w:rsidR="00230A80" w:rsidP="002B521D" w:rsidRDefault="002B521D" w14:paraId="5DCD3F19" w14:textId="1ACDBA8F">
      <w:pPr>
        <w:tabs>
          <w:tab w:val="left" w:pos="284"/>
          <w:tab w:val="left" w:pos="567"/>
          <w:tab w:val="left" w:pos="851"/>
        </w:tabs>
        <w:ind w:right="-2"/>
        <w:rPr>
          <w:rFonts w:ascii="Times New Roman" w:hAnsi="Times New Roman"/>
          <w:sz w:val="24"/>
        </w:rPr>
      </w:pPr>
      <w:r w:rsidRPr="00BB1A4B">
        <w:rPr>
          <w:rFonts w:ascii="Times New Roman" w:hAnsi="Times New Roman"/>
          <w:sz w:val="24"/>
          <w:szCs w:val="20"/>
        </w:rPr>
        <w:t xml:space="preserve">De Minister van </w:t>
      </w:r>
      <w:r w:rsidRPr="00BB1A4B" w:rsidR="00362954">
        <w:rPr>
          <w:rFonts w:ascii="Times New Roman" w:hAnsi="Times New Roman"/>
          <w:sz w:val="24"/>
        </w:rPr>
        <w:t>Binnenlandse Zaken en Koninkrijksrelaties</w:t>
      </w:r>
      <w:r w:rsidR="00B507AC">
        <w:rPr>
          <w:rFonts w:ascii="Times New Roman" w:hAnsi="Times New Roman"/>
          <w:sz w:val="24"/>
        </w:rPr>
        <w:t>,</w:t>
      </w:r>
    </w:p>
    <w:p w:rsidRPr="00BB1A4B" w:rsidR="00BB1A4B" w:rsidP="002B521D" w:rsidRDefault="00BB1A4B" w14:paraId="19816F98" w14:textId="77777777">
      <w:pPr>
        <w:tabs>
          <w:tab w:val="left" w:pos="284"/>
          <w:tab w:val="left" w:pos="567"/>
          <w:tab w:val="left" w:pos="851"/>
        </w:tabs>
        <w:ind w:right="-2"/>
        <w:rPr>
          <w:rFonts w:ascii="Times New Roman" w:hAnsi="Times New Roman"/>
          <w:sz w:val="24"/>
        </w:rPr>
      </w:pPr>
    </w:p>
    <w:p w:rsidRPr="00BB1A4B" w:rsidR="00BB1A4B" w:rsidP="002B521D" w:rsidRDefault="00BB1A4B" w14:paraId="00449AA0" w14:textId="77777777">
      <w:pPr>
        <w:tabs>
          <w:tab w:val="left" w:pos="284"/>
          <w:tab w:val="left" w:pos="567"/>
          <w:tab w:val="left" w:pos="851"/>
        </w:tabs>
        <w:ind w:right="-2"/>
        <w:rPr>
          <w:rFonts w:ascii="Times New Roman" w:hAnsi="Times New Roman"/>
          <w:sz w:val="24"/>
        </w:rPr>
      </w:pPr>
    </w:p>
    <w:p w:rsidRPr="00BB1A4B" w:rsidR="00BB1A4B" w:rsidP="002B521D" w:rsidRDefault="00BB1A4B" w14:paraId="29E4B1EF" w14:textId="77777777">
      <w:pPr>
        <w:tabs>
          <w:tab w:val="left" w:pos="284"/>
          <w:tab w:val="left" w:pos="567"/>
          <w:tab w:val="left" w:pos="851"/>
        </w:tabs>
        <w:ind w:right="-2"/>
        <w:rPr>
          <w:rFonts w:ascii="Times New Roman" w:hAnsi="Times New Roman"/>
          <w:sz w:val="24"/>
        </w:rPr>
      </w:pPr>
    </w:p>
    <w:p w:rsidRPr="00BB1A4B" w:rsidR="00BB1A4B" w:rsidP="002B521D" w:rsidRDefault="00BB1A4B" w14:paraId="7A1C022D" w14:textId="77777777">
      <w:pPr>
        <w:tabs>
          <w:tab w:val="left" w:pos="284"/>
          <w:tab w:val="left" w:pos="567"/>
          <w:tab w:val="left" w:pos="851"/>
        </w:tabs>
        <w:ind w:right="-2"/>
        <w:rPr>
          <w:rFonts w:ascii="Times New Roman" w:hAnsi="Times New Roman"/>
          <w:sz w:val="24"/>
        </w:rPr>
      </w:pPr>
    </w:p>
    <w:p w:rsidRPr="00BB1A4B" w:rsidR="00BB1A4B" w:rsidP="002B521D" w:rsidRDefault="00BB1A4B" w14:paraId="68C62451" w14:textId="77777777">
      <w:pPr>
        <w:tabs>
          <w:tab w:val="left" w:pos="284"/>
          <w:tab w:val="left" w:pos="567"/>
          <w:tab w:val="left" w:pos="851"/>
        </w:tabs>
        <w:ind w:right="-2"/>
        <w:rPr>
          <w:rFonts w:ascii="Times New Roman" w:hAnsi="Times New Roman"/>
          <w:sz w:val="24"/>
        </w:rPr>
      </w:pPr>
    </w:p>
    <w:p w:rsidRPr="00BB1A4B" w:rsidR="00BB1A4B" w:rsidP="002B521D" w:rsidRDefault="00BB1A4B" w14:paraId="1229C081" w14:textId="77777777">
      <w:pPr>
        <w:tabs>
          <w:tab w:val="left" w:pos="284"/>
          <w:tab w:val="left" w:pos="567"/>
          <w:tab w:val="left" w:pos="851"/>
        </w:tabs>
        <w:ind w:right="-2"/>
        <w:rPr>
          <w:rFonts w:ascii="Times New Roman" w:hAnsi="Times New Roman"/>
          <w:sz w:val="24"/>
        </w:rPr>
      </w:pPr>
    </w:p>
    <w:p w:rsidRPr="00BB1A4B" w:rsidR="00BB1A4B" w:rsidP="002B521D" w:rsidRDefault="00BB1A4B" w14:paraId="101AB940" w14:textId="77777777">
      <w:pPr>
        <w:tabs>
          <w:tab w:val="left" w:pos="284"/>
          <w:tab w:val="left" w:pos="567"/>
          <w:tab w:val="left" w:pos="851"/>
        </w:tabs>
        <w:ind w:right="-2"/>
        <w:rPr>
          <w:rFonts w:ascii="Times New Roman" w:hAnsi="Times New Roman"/>
          <w:sz w:val="24"/>
        </w:rPr>
      </w:pPr>
    </w:p>
    <w:p w:rsidR="00BB1A4B" w:rsidP="002B521D" w:rsidRDefault="00BB1A4B" w14:paraId="283DEF33" w14:textId="77777777">
      <w:pPr>
        <w:tabs>
          <w:tab w:val="left" w:pos="284"/>
          <w:tab w:val="left" w:pos="567"/>
          <w:tab w:val="left" w:pos="851"/>
        </w:tabs>
        <w:ind w:right="-2"/>
        <w:rPr>
          <w:rFonts w:ascii="Times New Roman" w:hAnsi="Times New Roman"/>
          <w:sz w:val="24"/>
        </w:rPr>
      </w:pPr>
    </w:p>
    <w:p w:rsidRPr="00BB1A4B" w:rsidR="00D57D7A" w:rsidP="002B521D" w:rsidRDefault="00D57D7A" w14:paraId="67F8D396" w14:textId="77777777">
      <w:pPr>
        <w:tabs>
          <w:tab w:val="left" w:pos="284"/>
          <w:tab w:val="left" w:pos="567"/>
          <w:tab w:val="left" w:pos="851"/>
        </w:tabs>
        <w:ind w:right="-2"/>
        <w:rPr>
          <w:rFonts w:ascii="Times New Roman" w:hAnsi="Times New Roman"/>
          <w:sz w:val="24"/>
        </w:rPr>
      </w:pPr>
    </w:p>
    <w:p w:rsidR="00BB1A4B" w:rsidP="00BB1A4B" w:rsidRDefault="00BB1A4B" w14:paraId="15A2D198" w14:textId="6C97E8E0">
      <w:pPr>
        <w:pStyle w:val="functie"/>
        <w:rPr>
          <w:rFonts w:ascii="Times New Roman" w:hAnsi="Times New Roman" w:cs="Times New Roman"/>
          <w:sz w:val="24"/>
          <w:szCs w:val="24"/>
        </w:rPr>
      </w:pPr>
      <w:r w:rsidRPr="00BB1A4B">
        <w:rPr>
          <w:rFonts w:ascii="Times New Roman" w:hAnsi="Times New Roman" w:cs="Times New Roman"/>
          <w:sz w:val="24"/>
          <w:szCs w:val="24"/>
        </w:rPr>
        <w:t>De Staatssecr</w:t>
      </w:r>
      <w:r w:rsidR="009577BB">
        <w:rPr>
          <w:rFonts w:ascii="Times New Roman" w:hAnsi="Times New Roman" w:cs="Times New Roman"/>
          <w:sz w:val="24"/>
          <w:szCs w:val="24"/>
        </w:rPr>
        <w:t>e</w:t>
      </w:r>
      <w:r w:rsidRPr="00BB1A4B">
        <w:rPr>
          <w:rFonts w:ascii="Times New Roman" w:hAnsi="Times New Roman" w:cs="Times New Roman"/>
          <w:sz w:val="24"/>
          <w:szCs w:val="24"/>
        </w:rPr>
        <w:t>taris van Financiën</w:t>
      </w:r>
      <w:r w:rsidR="00B507AC">
        <w:rPr>
          <w:rFonts w:ascii="Times New Roman" w:hAnsi="Times New Roman" w:cs="Times New Roman"/>
          <w:sz w:val="24"/>
          <w:szCs w:val="24"/>
        </w:rPr>
        <w:t>,</w:t>
      </w:r>
    </w:p>
    <w:p w:rsidR="00202141" w:rsidP="00BB1A4B" w:rsidRDefault="00202141" w14:paraId="1135FBD7" w14:textId="77777777">
      <w:pPr>
        <w:pStyle w:val="functie"/>
        <w:rPr>
          <w:rFonts w:ascii="Times New Roman" w:hAnsi="Times New Roman" w:cs="Times New Roman"/>
          <w:sz w:val="24"/>
          <w:szCs w:val="24"/>
        </w:rPr>
      </w:pPr>
    </w:p>
    <w:p w:rsidRPr="00BB1A4B" w:rsidR="00B507AC" w:rsidP="00BB1A4B" w:rsidRDefault="00B507AC" w14:paraId="3EA64737" w14:textId="77777777">
      <w:pPr>
        <w:pStyle w:val="functie"/>
        <w:rPr>
          <w:rFonts w:ascii="Times New Roman" w:hAnsi="Times New Roman" w:cs="Times New Roman"/>
          <w:sz w:val="24"/>
          <w:szCs w:val="24"/>
        </w:rPr>
      </w:pPr>
    </w:p>
    <w:p w:rsidRPr="00BB1A4B"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BB1A4B" w:rsidR="00BB1A4B" w:rsidSect="00A11E73">
          <w:footerReference w:type="even" r:id="rId10"/>
          <w:footerReference w:type="default" r:id="rId11"/>
          <w:pgSz w:w="11906" w:h="16838"/>
          <w:pgMar w:top="1418" w:right="1418" w:bottom="1418" w:left="1418" w:header="357" w:footer="1440" w:gutter="0"/>
          <w:pgNumType w:start="1"/>
          <w:cols w:space="708"/>
          <w:noEndnote/>
        </w:sectPr>
      </w:pPr>
    </w:p>
    <w:tbl>
      <w:tblPr>
        <w:tblW w:w="5000" w:type="pct"/>
        <w:tblCellMar>
          <w:left w:w="10" w:type="dxa"/>
          <w:right w:w="10" w:type="dxa"/>
        </w:tblCellMar>
        <w:tblLook w:val="0000" w:firstRow="0" w:lastRow="0" w:firstColumn="0" w:lastColumn="0" w:noHBand="0" w:noVBand="0"/>
      </w:tblPr>
      <w:tblGrid>
        <w:gridCol w:w="177"/>
        <w:gridCol w:w="1649"/>
        <w:gridCol w:w="1526"/>
        <w:gridCol w:w="1255"/>
        <w:gridCol w:w="1372"/>
        <w:gridCol w:w="1526"/>
        <w:gridCol w:w="972"/>
        <w:gridCol w:w="1372"/>
        <w:gridCol w:w="1526"/>
        <w:gridCol w:w="1255"/>
        <w:gridCol w:w="1372"/>
      </w:tblGrid>
      <w:tr w:rsidR="00CC54B1" w:rsidTr="00CC54B1" w14:paraId="3519C809" w14:textId="77777777">
        <w:trPr>
          <w:tblHeader/>
        </w:trPr>
        <w:tc>
          <w:tcPr>
            <w:tcW w:w="5000" w:type="pct"/>
            <w:gridSpan w:val="11"/>
            <w:tcMar>
              <w:top w:w="22" w:type="dxa"/>
              <w:left w:w="113" w:type="dxa"/>
              <w:bottom w:w="22" w:type="dxa"/>
              <w:right w:w="10" w:type="dxa"/>
            </w:tcMar>
          </w:tcPr>
          <w:p w:rsidR="00CC54B1" w:rsidP="00F4263F" w:rsidRDefault="00CC54B1" w14:paraId="536DC48A" w14:textId="77777777">
            <w:pPr>
              <w:pStyle w:val="kio2-table-title"/>
            </w:pPr>
            <w:r>
              <w:t>Vastgestelde begrotingsstaat van het Gemeentefonds (B) voor het jaar 2026 (bedragen x € 1.000)</w:t>
            </w:r>
          </w:p>
        </w:tc>
      </w:tr>
      <w:tr w:rsidR="00CC54B1" w:rsidTr="00CC54B1" w14:paraId="2EC0F652" w14:textId="77777777">
        <w:trPr>
          <w:tblHeader/>
        </w:trPr>
        <w:tc>
          <w:tcPr>
            <w:tcW w:w="63" w:type="pct"/>
            <w:tcBorders>
              <w:top w:val="single" w:color="000000" w:sz="2" w:space="0"/>
              <w:bottom w:val="single" w:color="009EE0" w:sz="2" w:space="0"/>
            </w:tcBorders>
            <w:tcMar>
              <w:top w:w="28" w:type="dxa"/>
              <w:left w:w="10" w:type="dxa"/>
              <w:bottom w:w="28" w:type="dxa"/>
              <w:right w:w="28" w:type="dxa"/>
            </w:tcMar>
          </w:tcPr>
          <w:p w:rsidR="00CC54B1" w:rsidP="00F4263F" w:rsidRDefault="00CC54B1" w14:paraId="391BDC4F" w14:textId="77777777"/>
        </w:tc>
        <w:tc>
          <w:tcPr>
            <w:tcW w:w="589" w:type="pct"/>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7CDF90C5" w14:textId="77777777">
            <w:pPr>
              <w:pStyle w:val="p-table"/>
              <w:rPr>
                <w:color w:val="000000"/>
                <w:sz w:val="17"/>
              </w:rPr>
            </w:pPr>
            <w:r>
              <w:rPr>
                <w:color w:val="000000"/>
                <w:sz w:val="17"/>
              </w:rPr>
              <w:t>Omschrijving</w:t>
            </w:r>
          </w:p>
        </w:tc>
        <w:tc>
          <w:tcPr>
            <w:tcW w:w="1483"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27C1E01C" w14:textId="77777777">
            <w:pPr>
              <w:pStyle w:val="p-table"/>
              <w:jc w:val="center"/>
              <w:rPr>
                <w:color w:val="000000"/>
                <w:sz w:val="17"/>
              </w:rPr>
            </w:pPr>
            <w:r>
              <w:rPr>
                <w:color w:val="000000"/>
                <w:sz w:val="17"/>
              </w:rPr>
              <w:t>Stand ontwerpbegroting</w:t>
            </w:r>
          </w:p>
        </w:tc>
        <w:tc>
          <w:tcPr>
            <w:tcW w:w="1382"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53BF6677" w14:textId="77777777">
            <w:pPr>
              <w:pStyle w:val="p-table"/>
              <w:jc w:val="center"/>
              <w:rPr>
                <w:color w:val="000000"/>
                <w:sz w:val="17"/>
              </w:rPr>
            </w:pPr>
            <w:r>
              <w:rPr>
                <w:color w:val="000000"/>
                <w:sz w:val="17"/>
              </w:rPr>
              <w:t xml:space="preserve">Mutaties via </w:t>
            </w:r>
            <w:proofErr w:type="spellStart"/>
            <w:r>
              <w:rPr>
                <w:color w:val="000000"/>
                <w:sz w:val="17"/>
              </w:rPr>
              <w:t>NvW</w:t>
            </w:r>
            <w:proofErr w:type="spellEnd"/>
            <w:r>
              <w:rPr>
                <w:color w:val="000000"/>
                <w:sz w:val="17"/>
              </w:rPr>
              <w:t xml:space="preserve"> en amendementen</w:t>
            </w:r>
          </w:p>
        </w:tc>
        <w:tc>
          <w:tcPr>
            <w:tcW w:w="1483"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70CACA54" w14:textId="77777777">
            <w:pPr>
              <w:pStyle w:val="p-table"/>
              <w:jc w:val="center"/>
              <w:rPr>
                <w:color w:val="000000"/>
                <w:sz w:val="17"/>
              </w:rPr>
            </w:pPr>
            <w:r>
              <w:rPr>
                <w:color w:val="000000"/>
                <w:sz w:val="17"/>
              </w:rPr>
              <w:t>Stand vastgestelde begroting</w:t>
            </w:r>
          </w:p>
        </w:tc>
      </w:tr>
      <w:tr w:rsidR="00CC54B1" w:rsidTr="00CC54B1" w14:paraId="31EFA2D0" w14:textId="77777777">
        <w:tc>
          <w:tcPr>
            <w:tcW w:w="63" w:type="pct"/>
            <w:tcBorders>
              <w:bottom w:val="single" w:color="009EE0" w:sz="2" w:space="0"/>
            </w:tcBorders>
            <w:tcMar>
              <w:top w:w="22" w:type="dxa"/>
              <w:left w:w="10" w:type="dxa"/>
              <w:bottom w:w="22" w:type="dxa"/>
              <w:right w:w="28" w:type="dxa"/>
            </w:tcMar>
          </w:tcPr>
          <w:p w:rsidR="00CC54B1" w:rsidP="00F4263F" w:rsidRDefault="00CC54B1" w14:paraId="3BB680BB" w14:textId="77777777"/>
        </w:tc>
        <w:tc>
          <w:tcPr>
            <w:tcW w:w="589" w:type="pct"/>
            <w:tcBorders>
              <w:bottom w:val="single" w:color="009EE0" w:sz="2" w:space="0"/>
            </w:tcBorders>
            <w:tcMar>
              <w:top w:w="22" w:type="dxa"/>
              <w:left w:w="28" w:type="dxa"/>
              <w:bottom w:w="22" w:type="dxa"/>
              <w:right w:w="28" w:type="dxa"/>
            </w:tcMar>
          </w:tcPr>
          <w:p w:rsidR="00CC54B1" w:rsidP="00F4263F" w:rsidRDefault="00CC54B1" w14:paraId="637550B6" w14:textId="77777777"/>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26A63A99" w14:textId="77777777">
            <w:pPr>
              <w:pStyle w:val="p-table"/>
              <w:jc w:val="right"/>
              <w:rPr>
                <w:sz w:val="17"/>
              </w:rPr>
            </w:pPr>
            <w:r>
              <w:rPr>
                <w:sz w:val="17"/>
              </w:rPr>
              <w:t>Verplichtingen</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5222C950"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1B91D1B7" w14:textId="77777777">
            <w:pPr>
              <w:pStyle w:val="p-table"/>
              <w:jc w:val="right"/>
              <w:rPr>
                <w:sz w:val="17"/>
              </w:rPr>
            </w:pPr>
            <w:r>
              <w:rPr>
                <w:sz w:val="17"/>
              </w:rPr>
              <w:t>Ontvangsten</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4427102E" w14:textId="77777777">
            <w:pPr>
              <w:pStyle w:val="p-table"/>
              <w:jc w:val="right"/>
              <w:rPr>
                <w:sz w:val="17"/>
              </w:rPr>
            </w:pPr>
            <w:r>
              <w:rPr>
                <w:sz w:val="17"/>
              </w:rPr>
              <w:t>Verplichtingen</w:t>
            </w:r>
          </w:p>
        </w:tc>
        <w:tc>
          <w:tcPr>
            <w:tcW w:w="347" w:type="pct"/>
            <w:tcBorders>
              <w:bottom w:val="single" w:color="009EE0" w:sz="2" w:space="0"/>
            </w:tcBorders>
            <w:tcMar>
              <w:top w:w="22" w:type="dxa"/>
              <w:left w:w="28" w:type="dxa"/>
              <w:bottom w:w="22" w:type="dxa"/>
              <w:right w:w="28" w:type="dxa"/>
            </w:tcMar>
            <w:vAlign w:val="center"/>
          </w:tcPr>
          <w:p w:rsidR="00CC54B1" w:rsidP="00F4263F" w:rsidRDefault="00CC54B1" w14:paraId="29A47F1E"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26AD638A" w14:textId="77777777">
            <w:pPr>
              <w:pStyle w:val="p-table"/>
              <w:jc w:val="right"/>
              <w:rPr>
                <w:sz w:val="17"/>
              </w:rPr>
            </w:pPr>
            <w:r>
              <w:rPr>
                <w:sz w:val="17"/>
              </w:rPr>
              <w:t>Ontvangsten</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64D05D1A" w14:textId="77777777">
            <w:pPr>
              <w:pStyle w:val="p-table"/>
              <w:jc w:val="right"/>
              <w:rPr>
                <w:sz w:val="17"/>
              </w:rPr>
            </w:pPr>
            <w:r>
              <w:rPr>
                <w:sz w:val="17"/>
              </w:rPr>
              <w:t>Verplichtingen</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2890A296"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4FBA1CCC" w14:textId="77777777">
            <w:pPr>
              <w:pStyle w:val="p-table"/>
              <w:jc w:val="right"/>
              <w:rPr>
                <w:sz w:val="17"/>
              </w:rPr>
            </w:pPr>
            <w:r>
              <w:rPr>
                <w:sz w:val="17"/>
              </w:rPr>
              <w:t>Ontvangsten</w:t>
            </w:r>
          </w:p>
        </w:tc>
      </w:tr>
      <w:tr w:rsidR="00CC54B1" w:rsidTr="00CC54B1" w14:paraId="4EA2ACC6" w14:textId="77777777">
        <w:tc>
          <w:tcPr>
            <w:tcW w:w="63" w:type="pct"/>
            <w:tcBorders>
              <w:bottom w:val="single" w:color="009EE0" w:sz="2" w:space="0"/>
            </w:tcBorders>
            <w:tcMar>
              <w:top w:w="22" w:type="dxa"/>
              <w:left w:w="10" w:type="dxa"/>
              <w:bottom w:w="22" w:type="dxa"/>
              <w:right w:w="28" w:type="dxa"/>
            </w:tcMar>
            <w:vAlign w:val="center"/>
          </w:tcPr>
          <w:p w:rsidR="00CC54B1" w:rsidP="00F4263F" w:rsidRDefault="00CC54B1" w14:paraId="5145E432" w14:textId="77777777">
            <w:pPr>
              <w:pStyle w:val="p-table"/>
              <w:rPr>
                <w:sz w:val="17"/>
              </w:rPr>
            </w:pPr>
            <w:r>
              <w:rPr>
                <w:sz w:val="17"/>
              </w:rPr>
              <w:t>1</w:t>
            </w:r>
          </w:p>
        </w:tc>
        <w:tc>
          <w:tcPr>
            <w:tcW w:w="589" w:type="pct"/>
            <w:tcBorders>
              <w:bottom w:val="single" w:color="009EE0" w:sz="2" w:space="0"/>
            </w:tcBorders>
            <w:tcMar>
              <w:top w:w="22" w:type="dxa"/>
              <w:left w:w="28" w:type="dxa"/>
              <w:bottom w:w="22" w:type="dxa"/>
              <w:right w:w="28" w:type="dxa"/>
            </w:tcMar>
            <w:vAlign w:val="center"/>
          </w:tcPr>
          <w:p w:rsidR="00CC54B1" w:rsidP="00F4263F" w:rsidRDefault="00CC54B1" w14:paraId="01503BD1" w14:textId="77777777">
            <w:pPr>
              <w:pStyle w:val="p-table"/>
              <w:rPr>
                <w:sz w:val="17"/>
              </w:rPr>
            </w:pPr>
            <w:r>
              <w:rPr>
                <w:sz w:val="17"/>
              </w:rPr>
              <w:t>gemeentefonds</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7E1378BE" w14:textId="77777777">
            <w:pPr>
              <w:pStyle w:val="p-table"/>
              <w:jc w:val="right"/>
              <w:rPr>
                <w:sz w:val="17"/>
              </w:rPr>
            </w:pPr>
            <w:r>
              <w:rPr>
                <w:sz w:val="17"/>
              </w:rPr>
              <w:t>47.531.353</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4C0C1D97" w14:textId="77777777">
            <w:pPr>
              <w:pStyle w:val="p-table"/>
              <w:jc w:val="right"/>
              <w:rPr>
                <w:sz w:val="17"/>
              </w:rPr>
            </w:pPr>
            <w:r>
              <w:rPr>
                <w:sz w:val="17"/>
              </w:rPr>
              <w:t>47.531.353</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07D805F2" w14:textId="77777777">
            <w:pPr>
              <w:pStyle w:val="p-table"/>
              <w:jc w:val="right"/>
              <w:rPr>
                <w:sz w:val="17"/>
              </w:rPr>
            </w:pPr>
            <w:r>
              <w:rPr>
                <w:sz w:val="17"/>
              </w:rPr>
              <w:t>47.531.353</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0568D176" w14:textId="77777777">
            <w:pPr>
              <w:pStyle w:val="p-table"/>
              <w:jc w:val="right"/>
              <w:rPr>
                <w:sz w:val="17"/>
              </w:rPr>
            </w:pPr>
            <w:r>
              <w:rPr>
                <w:sz w:val="17"/>
              </w:rPr>
              <w:t>0</w:t>
            </w:r>
          </w:p>
        </w:tc>
        <w:tc>
          <w:tcPr>
            <w:tcW w:w="347" w:type="pct"/>
            <w:tcBorders>
              <w:bottom w:val="single" w:color="009EE0" w:sz="2" w:space="0"/>
            </w:tcBorders>
            <w:tcMar>
              <w:top w:w="22" w:type="dxa"/>
              <w:left w:w="28" w:type="dxa"/>
              <w:bottom w:w="22" w:type="dxa"/>
              <w:right w:w="28" w:type="dxa"/>
            </w:tcMar>
            <w:vAlign w:val="center"/>
          </w:tcPr>
          <w:p w:rsidR="00CC54B1" w:rsidP="00F4263F" w:rsidRDefault="00CC54B1" w14:paraId="2138465B" w14:textId="77777777">
            <w:pPr>
              <w:pStyle w:val="p-table"/>
              <w:jc w:val="right"/>
              <w:rPr>
                <w:sz w:val="17"/>
              </w:rPr>
            </w:pPr>
            <w:r>
              <w:rPr>
                <w:sz w:val="17"/>
              </w:rPr>
              <w:t>0</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06EFC42A" w14:textId="77777777">
            <w:pPr>
              <w:pStyle w:val="p-table"/>
              <w:jc w:val="right"/>
              <w:rPr>
                <w:sz w:val="17"/>
              </w:rPr>
            </w:pPr>
            <w:r>
              <w:rPr>
                <w:sz w:val="17"/>
              </w:rPr>
              <w:t>0</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37452E17" w14:textId="77777777">
            <w:pPr>
              <w:pStyle w:val="p-table"/>
              <w:jc w:val="right"/>
              <w:rPr>
                <w:sz w:val="17"/>
              </w:rPr>
            </w:pPr>
            <w:r>
              <w:rPr>
                <w:sz w:val="17"/>
              </w:rPr>
              <w:t>47.531.353</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7405EFFC" w14:textId="77777777">
            <w:pPr>
              <w:pStyle w:val="p-table"/>
              <w:jc w:val="right"/>
              <w:rPr>
                <w:sz w:val="17"/>
              </w:rPr>
            </w:pPr>
            <w:r>
              <w:rPr>
                <w:sz w:val="17"/>
              </w:rPr>
              <w:t>47.531.353</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22D48944" w14:textId="77777777">
            <w:pPr>
              <w:pStyle w:val="p-table"/>
              <w:jc w:val="right"/>
              <w:rPr>
                <w:sz w:val="17"/>
              </w:rPr>
            </w:pPr>
            <w:r>
              <w:rPr>
                <w:sz w:val="17"/>
              </w:rPr>
              <w:t>47.531.353</w:t>
            </w:r>
          </w:p>
        </w:tc>
      </w:tr>
    </w:tbl>
    <w:p w:rsidR="00CC54B1" w:rsidP="00CC54B1" w:rsidRDefault="00CC54B1" w14:paraId="51CB152D" w14:textId="77777777">
      <w:pPr>
        <w:pStyle w:val="p-marginbottom"/>
      </w:pPr>
    </w:p>
    <w:tbl>
      <w:tblPr>
        <w:tblW w:w="5000" w:type="pct"/>
        <w:tblCellMar>
          <w:left w:w="10" w:type="dxa"/>
          <w:right w:w="10" w:type="dxa"/>
        </w:tblCellMar>
        <w:tblLook w:val="0000" w:firstRow="0" w:lastRow="0" w:firstColumn="0" w:lastColumn="0" w:noHBand="0" w:noVBand="0"/>
      </w:tblPr>
      <w:tblGrid>
        <w:gridCol w:w="177"/>
        <w:gridCol w:w="1649"/>
        <w:gridCol w:w="1526"/>
        <w:gridCol w:w="1255"/>
        <w:gridCol w:w="1372"/>
        <w:gridCol w:w="1526"/>
        <w:gridCol w:w="972"/>
        <w:gridCol w:w="1372"/>
        <w:gridCol w:w="1526"/>
        <w:gridCol w:w="1255"/>
        <w:gridCol w:w="1372"/>
      </w:tblGrid>
      <w:tr w:rsidR="00CC54B1" w:rsidTr="00CC54B1" w14:paraId="2ABF833C" w14:textId="77777777">
        <w:trPr>
          <w:tblHeader/>
        </w:trPr>
        <w:tc>
          <w:tcPr>
            <w:tcW w:w="5000" w:type="pct"/>
            <w:gridSpan w:val="11"/>
            <w:tcMar>
              <w:top w:w="22" w:type="dxa"/>
              <w:left w:w="113" w:type="dxa"/>
              <w:bottom w:w="22" w:type="dxa"/>
              <w:right w:w="10" w:type="dxa"/>
            </w:tcMar>
          </w:tcPr>
          <w:p w:rsidR="00CC54B1" w:rsidP="00F4263F" w:rsidRDefault="00CC54B1" w14:paraId="76F832BD" w14:textId="77777777">
            <w:pPr>
              <w:pStyle w:val="kio2-table-title"/>
            </w:pPr>
            <w:r>
              <w:t>Wijziging begrotingsstaat van het Gemeentefonds (B) voor het jaar 2026 (Eerste suppletoire begroting) (bedragen x € 1.000)</w:t>
            </w:r>
          </w:p>
        </w:tc>
      </w:tr>
      <w:tr w:rsidR="00CC54B1" w:rsidTr="00CC54B1" w14:paraId="46AE96F5" w14:textId="77777777">
        <w:trPr>
          <w:tblHeader/>
        </w:trPr>
        <w:tc>
          <w:tcPr>
            <w:tcW w:w="63" w:type="pct"/>
            <w:tcBorders>
              <w:top w:val="single" w:color="000000" w:sz="2" w:space="0"/>
              <w:bottom w:val="single" w:color="009EE0" w:sz="2" w:space="0"/>
            </w:tcBorders>
            <w:tcMar>
              <w:top w:w="28" w:type="dxa"/>
              <w:left w:w="10" w:type="dxa"/>
              <w:bottom w:w="28" w:type="dxa"/>
              <w:right w:w="28" w:type="dxa"/>
            </w:tcMar>
          </w:tcPr>
          <w:p w:rsidR="00CC54B1" w:rsidP="00F4263F" w:rsidRDefault="00CC54B1" w14:paraId="101A50F8" w14:textId="77777777"/>
        </w:tc>
        <w:tc>
          <w:tcPr>
            <w:tcW w:w="589" w:type="pct"/>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5CA0E819" w14:textId="77777777">
            <w:pPr>
              <w:pStyle w:val="p-table"/>
              <w:rPr>
                <w:color w:val="000000"/>
                <w:sz w:val="17"/>
              </w:rPr>
            </w:pPr>
            <w:r>
              <w:rPr>
                <w:color w:val="000000"/>
                <w:sz w:val="17"/>
              </w:rPr>
              <w:t>Omschrijving</w:t>
            </w:r>
          </w:p>
        </w:tc>
        <w:tc>
          <w:tcPr>
            <w:tcW w:w="1483"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23F4F527" w14:textId="77777777">
            <w:pPr>
              <w:pStyle w:val="p-table"/>
              <w:jc w:val="center"/>
              <w:rPr>
                <w:color w:val="000000"/>
                <w:sz w:val="17"/>
              </w:rPr>
            </w:pPr>
            <w:r>
              <w:rPr>
                <w:color w:val="000000"/>
                <w:sz w:val="17"/>
              </w:rPr>
              <w:t>Stand vastgestelde begroting</w:t>
            </w:r>
          </w:p>
        </w:tc>
        <w:tc>
          <w:tcPr>
            <w:tcW w:w="1382"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076DAC7E" w14:textId="77777777">
            <w:pPr>
              <w:pStyle w:val="p-table"/>
              <w:jc w:val="center"/>
              <w:rPr>
                <w:color w:val="000000"/>
                <w:sz w:val="17"/>
              </w:rPr>
            </w:pPr>
            <w:r>
              <w:rPr>
                <w:color w:val="000000"/>
                <w:sz w:val="17"/>
              </w:rPr>
              <w:t>Mutaties eerste suppletoire begroting</w:t>
            </w:r>
          </w:p>
        </w:tc>
        <w:tc>
          <w:tcPr>
            <w:tcW w:w="1483"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157F10A7" w14:textId="77777777">
            <w:pPr>
              <w:pStyle w:val="p-table"/>
              <w:jc w:val="center"/>
              <w:rPr>
                <w:color w:val="000000"/>
                <w:sz w:val="17"/>
              </w:rPr>
            </w:pPr>
            <w:r>
              <w:rPr>
                <w:color w:val="000000"/>
                <w:sz w:val="17"/>
              </w:rPr>
              <w:t>Stand eerste suppletoire begroting</w:t>
            </w:r>
          </w:p>
        </w:tc>
      </w:tr>
      <w:tr w:rsidR="00CC54B1" w:rsidTr="00CC54B1" w14:paraId="0547A3B8" w14:textId="77777777">
        <w:tc>
          <w:tcPr>
            <w:tcW w:w="63" w:type="pct"/>
            <w:tcBorders>
              <w:bottom w:val="single" w:color="009EE0" w:sz="2" w:space="0"/>
            </w:tcBorders>
            <w:tcMar>
              <w:top w:w="22" w:type="dxa"/>
              <w:left w:w="10" w:type="dxa"/>
              <w:bottom w:w="22" w:type="dxa"/>
              <w:right w:w="28" w:type="dxa"/>
            </w:tcMar>
          </w:tcPr>
          <w:p w:rsidR="00CC54B1" w:rsidP="00F4263F" w:rsidRDefault="00CC54B1" w14:paraId="32E20900" w14:textId="77777777"/>
        </w:tc>
        <w:tc>
          <w:tcPr>
            <w:tcW w:w="589" w:type="pct"/>
            <w:tcBorders>
              <w:bottom w:val="single" w:color="009EE0" w:sz="2" w:space="0"/>
            </w:tcBorders>
            <w:tcMar>
              <w:top w:w="22" w:type="dxa"/>
              <w:left w:w="28" w:type="dxa"/>
              <w:bottom w:w="22" w:type="dxa"/>
              <w:right w:w="28" w:type="dxa"/>
            </w:tcMar>
          </w:tcPr>
          <w:p w:rsidR="00CC54B1" w:rsidP="00F4263F" w:rsidRDefault="00CC54B1" w14:paraId="2480103B" w14:textId="77777777"/>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5FFB68FF" w14:textId="77777777">
            <w:pPr>
              <w:pStyle w:val="p-table"/>
              <w:jc w:val="right"/>
              <w:rPr>
                <w:sz w:val="17"/>
              </w:rPr>
            </w:pPr>
            <w:r>
              <w:rPr>
                <w:sz w:val="17"/>
              </w:rPr>
              <w:t>Verplichtingen</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4AF7D601"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20D9B643" w14:textId="77777777">
            <w:pPr>
              <w:pStyle w:val="p-table"/>
              <w:jc w:val="right"/>
              <w:rPr>
                <w:sz w:val="17"/>
              </w:rPr>
            </w:pPr>
            <w:r>
              <w:rPr>
                <w:sz w:val="17"/>
              </w:rPr>
              <w:t>Ontvangsten</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5B31F045" w14:textId="77777777">
            <w:pPr>
              <w:pStyle w:val="p-table"/>
              <w:jc w:val="right"/>
              <w:rPr>
                <w:sz w:val="17"/>
              </w:rPr>
            </w:pPr>
            <w:r>
              <w:rPr>
                <w:sz w:val="17"/>
              </w:rPr>
              <w:t>Verplichtingen</w:t>
            </w:r>
          </w:p>
        </w:tc>
        <w:tc>
          <w:tcPr>
            <w:tcW w:w="347" w:type="pct"/>
            <w:tcBorders>
              <w:bottom w:val="single" w:color="009EE0" w:sz="2" w:space="0"/>
            </w:tcBorders>
            <w:tcMar>
              <w:top w:w="22" w:type="dxa"/>
              <w:left w:w="28" w:type="dxa"/>
              <w:bottom w:w="22" w:type="dxa"/>
              <w:right w:w="28" w:type="dxa"/>
            </w:tcMar>
            <w:vAlign w:val="center"/>
          </w:tcPr>
          <w:p w:rsidR="00CC54B1" w:rsidP="00F4263F" w:rsidRDefault="00CC54B1" w14:paraId="25DB6F4B"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6E495D1F" w14:textId="77777777">
            <w:pPr>
              <w:pStyle w:val="p-table"/>
              <w:jc w:val="right"/>
              <w:rPr>
                <w:sz w:val="17"/>
              </w:rPr>
            </w:pPr>
            <w:r>
              <w:rPr>
                <w:sz w:val="17"/>
              </w:rPr>
              <w:t>Ontvangsten</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0F86560A" w14:textId="77777777">
            <w:pPr>
              <w:pStyle w:val="p-table"/>
              <w:jc w:val="right"/>
              <w:rPr>
                <w:sz w:val="17"/>
              </w:rPr>
            </w:pPr>
            <w:r>
              <w:rPr>
                <w:sz w:val="17"/>
              </w:rPr>
              <w:t>Verplichtingen</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2F9F8724"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16102AD3" w14:textId="77777777">
            <w:pPr>
              <w:pStyle w:val="p-table"/>
              <w:jc w:val="right"/>
              <w:rPr>
                <w:sz w:val="17"/>
              </w:rPr>
            </w:pPr>
            <w:r>
              <w:rPr>
                <w:sz w:val="17"/>
              </w:rPr>
              <w:t>Ontvangsten</w:t>
            </w:r>
          </w:p>
        </w:tc>
      </w:tr>
      <w:tr w:rsidR="00CC54B1" w:rsidTr="00CC54B1" w14:paraId="772F46DD" w14:textId="77777777">
        <w:tc>
          <w:tcPr>
            <w:tcW w:w="63" w:type="pct"/>
            <w:tcBorders>
              <w:bottom w:val="single" w:color="009EE0" w:sz="2" w:space="0"/>
            </w:tcBorders>
            <w:tcMar>
              <w:top w:w="22" w:type="dxa"/>
              <w:left w:w="10" w:type="dxa"/>
              <w:bottom w:w="22" w:type="dxa"/>
              <w:right w:w="28" w:type="dxa"/>
            </w:tcMar>
            <w:vAlign w:val="center"/>
          </w:tcPr>
          <w:p w:rsidR="00CC54B1" w:rsidP="00F4263F" w:rsidRDefault="00CC54B1" w14:paraId="28606CC3" w14:textId="77777777">
            <w:pPr>
              <w:pStyle w:val="p-table"/>
              <w:rPr>
                <w:sz w:val="17"/>
              </w:rPr>
            </w:pPr>
            <w:r>
              <w:rPr>
                <w:sz w:val="17"/>
              </w:rPr>
              <w:t>1</w:t>
            </w:r>
          </w:p>
        </w:tc>
        <w:tc>
          <w:tcPr>
            <w:tcW w:w="589" w:type="pct"/>
            <w:tcBorders>
              <w:bottom w:val="single" w:color="009EE0" w:sz="2" w:space="0"/>
            </w:tcBorders>
            <w:tcMar>
              <w:top w:w="22" w:type="dxa"/>
              <w:left w:w="28" w:type="dxa"/>
              <w:bottom w:w="22" w:type="dxa"/>
              <w:right w:w="28" w:type="dxa"/>
            </w:tcMar>
            <w:vAlign w:val="center"/>
          </w:tcPr>
          <w:p w:rsidR="00CC54B1" w:rsidP="00F4263F" w:rsidRDefault="00CC54B1" w14:paraId="1639410B" w14:textId="77777777">
            <w:pPr>
              <w:pStyle w:val="p-table"/>
              <w:rPr>
                <w:sz w:val="17"/>
              </w:rPr>
            </w:pPr>
            <w:r>
              <w:rPr>
                <w:sz w:val="17"/>
              </w:rPr>
              <w:t>gemeentefonds</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2D81126C" w14:textId="77777777">
            <w:pPr>
              <w:pStyle w:val="p-table"/>
              <w:jc w:val="right"/>
              <w:rPr>
                <w:sz w:val="17"/>
              </w:rPr>
            </w:pPr>
            <w:r>
              <w:rPr>
                <w:sz w:val="17"/>
              </w:rPr>
              <w:t>47.531.353</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4BAC8164" w14:textId="77777777">
            <w:pPr>
              <w:pStyle w:val="p-table"/>
              <w:jc w:val="right"/>
              <w:rPr>
                <w:sz w:val="17"/>
              </w:rPr>
            </w:pPr>
            <w:r>
              <w:rPr>
                <w:sz w:val="17"/>
              </w:rPr>
              <w:t>47.531.353</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33ECB019" w14:textId="77777777">
            <w:pPr>
              <w:pStyle w:val="p-table"/>
              <w:jc w:val="right"/>
              <w:rPr>
                <w:sz w:val="17"/>
              </w:rPr>
            </w:pPr>
            <w:r>
              <w:rPr>
                <w:sz w:val="17"/>
              </w:rPr>
              <w:t>47.531.353</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1A2C6F99" w14:textId="77777777">
            <w:pPr>
              <w:pStyle w:val="p-table"/>
              <w:jc w:val="right"/>
              <w:rPr>
                <w:sz w:val="17"/>
              </w:rPr>
            </w:pPr>
            <w:r>
              <w:rPr>
                <w:sz w:val="17"/>
              </w:rPr>
              <w:t>295.417</w:t>
            </w:r>
          </w:p>
        </w:tc>
        <w:tc>
          <w:tcPr>
            <w:tcW w:w="347" w:type="pct"/>
            <w:tcBorders>
              <w:bottom w:val="single" w:color="009EE0" w:sz="2" w:space="0"/>
            </w:tcBorders>
            <w:tcMar>
              <w:top w:w="22" w:type="dxa"/>
              <w:left w:w="28" w:type="dxa"/>
              <w:bottom w:w="22" w:type="dxa"/>
              <w:right w:w="28" w:type="dxa"/>
            </w:tcMar>
            <w:vAlign w:val="center"/>
          </w:tcPr>
          <w:p w:rsidR="00CC54B1" w:rsidP="00F4263F" w:rsidRDefault="00CC54B1" w14:paraId="35C2031F" w14:textId="77777777">
            <w:pPr>
              <w:pStyle w:val="p-table"/>
              <w:jc w:val="right"/>
              <w:rPr>
                <w:sz w:val="17"/>
              </w:rPr>
            </w:pPr>
            <w:r>
              <w:rPr>
                <w:sz w:val="17"/>
              </w:rPr>
              <w:t>430.024</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6EFE7B20" w14:textId="77777777">
            <w:pPr>
              <w:pStyle w:val="p-table"/>
              <w:jc w:val="right"/>
              <w:rPr>
                <w:sz w:val="17"/>
              </w:rPr>
            </w:pPr>
            <w:r>
              <w:rPr>
                <w:sz w:val="17"/>
              </w:rPr>
              <w:t>430.024</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33C663AD" w14:textId="77777777">
            <w:pPr>
              <w:pStyle w:val="p-table"/>
              <w:jc w:val="right"/>
              <w:rPr>
                <w:sz w:val="17"/>
              </w:rPr>
            </w:pPr>
            <w:r>
              <w:rPr>
                <w:sz w:val="17"/>
              </w:rPr>
              <w:t>47.826.770</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5CEAB0CC" w14:textId="77777777">
            <w:pPr>
              <w:pStyle w:val="p-table"/>
              <w:jc w:val="right"/>
              <w:rPr>
                <w:sz w:val="17"/>
              </w:rPr>
            </w:pPr>
            <w:r>
              <w:rPr>
                <w:sz w:val="17"/>
              </w:rPr>
              <w:t>47.961.377</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328D70DB" w14:textId="77777777">
            <w:pPr>
              <w:pStyle w:val="p-table"/>
              <w:jc w:val="right"/>
              <w:rPr>
                <w:sz w:val="17"/>
              </w:rPr>
            </w:pPr>
            <w:r>
              <w:rPr>
                <w:sz w:val="17"/>
              </w:rPr>
              <w:t>47.961.377</w:t>
            </w:r>
          </w:p>
        </w:tc>
      </w:tr>
    </w:tbl>
    <w:p w:rsidR="00CC54B1" w:rsidP="00CC54B1" w:rsidRDefault="00CC54B1" w14:paraId="6BBE8D29" w14:textId="77777777">
      <w:pPr>
        <w:pStyle w:val="p-marginbottom"/>
      </w:pPr>
    </w:p>
    <w:tbl>
      <w:tblPr>
        <w:tblW w:w="5000" w:type="pct"/>
        <w:tblCellMar>
          <w:left w:w="10" w:type="dxa"/>
          <w:right w:w="10" w:type="dxa"/>
        </w:tblCellMar>
        <w:tblLook w:val="0000" w:firstRow="0" w:lastRow="0" w:firstColumn="0" w:lastColumn="0" w:noHBand="0" w:noVBand="0"/>
      </w:tblPr>
      <w:tblGrid>
        <w:gridCol w:w="177"/>
        <w:gridCol w:w="1649"/>
        <w:gridCol w:w="1526"/>
        <w:gridCol w:w="1255"/>
        <w:gridCol w:w="1372"/>
        <w:gridCol w:w="1526"/>
        <w:gridCol w:w="972"/>
        <w:gridCol w:w="1372"/>
        <w:gridCol w:w="1526"/>
        <w:gridCol w:w="1255"/>
        <w:gridCol w:w="1372"/>
      </w:tblGrid>
      <w:tr w:rsidR="00CC54B1" w:rsidTr="00CC54B1" w14:paraId="3EE5DD1C" w14:textId="77777777">
        <w:trPr>
          <w:tblHeader/>
        </w:trPr>
        <w:tc>
          <w:tcPr>
            <w:tcW w:w="5000" w:type="pct"/>
            <w:gridSpan w:val="11"/>
            <w:tcMar>
              <w:top w:w="22" w:type="dxa"/>
              <w:left w:w="113" w:type="dxa"/>
              <w:bottom w:w="22" w:type="dxa"/>
              <w:right w:w="10" w:type="dxa"/>
            </w:tcMar>
          </w:tcPr>
          <w:p w:rsidR="00CC54B1" w:rsidP="00F4263F" w:rsidRDefault="00CC54B1" w14:paraId="083A47EC" w14:textId="77777777">
            <w:pPr>
              <w:pStyle w:val="kio2-table-title"/>
            </w:pPr>
            <w:r>
              <w:t>Wijziging begrotingsstaat van het Gemeentefonds (B) voor het jaar 2026 (Suppletoire begroting september) (bedragen x € 1.000)</w:t>
            </w:r>
          </w:p>
        </w:tc>
      </w:tr>
      <w:tr w:rsidR="00CC54B1" w:rsidTr="00CC54B1" w14:paraId="48386B86" w14:textId="77777777">
        <w:trPr>
          <w:tblHeader/>
        </w:trPr>
        <w:tc>
          <w:tcPr>
            <w:tcW w:w="63" w:type="pct"/>
            <w:tcBorders>
              <w:top w:val="single" w:color="000000" w:sz="2" w:space="0"/>
              <w:bottom w:val="single" w:color="009EE0" w:sz="2" w:space="0"/>
            </w:tcBorders>
            <w:tcMar>
              <w:top w:w="28" w:type="dxa"/>
              <w:left w:w="10" w:type="dxa"/>
              <w:bottom w:w="28" w:type="dxa"/>
              <w:right w:w="28" w:type="dxa"/>
            </w:tcMar>
          </w:tcPr>
          <w:p w:rsidR="00CC54B1" w:rsidP="00F4263F" w:rsidRDefault="00CC54B1" w14:paraId="136053BD" w14:textId="77777777"/>
        </w:tc>
        <w:tc>
          <w:tcPr>
            <w:tcW w:w="589" w:type="pct"/>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717947F5" w14:textId="77777777">
            <w:pPr>
              <w:pStyle w:val="p-table"/>
              <w:rPr>
                <w:color w:val="000000"/>
                <w:sz w:val="17"/>
              </w:rPr>
            </w:pPr>
            <w:r>
              <w:rPr>
                <w:color w:val="000000"/>
                <w:sz w:val="17"/>
              </w:rPr>
              <w:t>Omschrijving</w:t>
            </w:r>
          </w:p>
        </w:tc>
        <w:tc>
          <w:tcPr>
            <w:tcW w:w="1483"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54CA7B16" w14:textId="77777777">
            <w:pPr>
              <w:pStyle w:val="p-table"/>
              <w:jc w:val="center"/>
              <w:rPr>
                <w:color w:val="000000"/>
                <w:sz w:val="17"/>
              </w:rPr>
            </w:pPr>
            <w:r>
              <w:rPr>
                <w:color w:val="000000"/>
                <w:sz w:val="17"/>
              </w:rPr>
              <w:t>Stand begroting (eerste suppletoire)</w:t>
            </w:r>
          </w:p>
        </w:tc>
        <w:tc>
          <w:tcPr>
            <w:tcW w:w="1382"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76E0E935" w14:textId="77777777">
            <w:pPr>
              <w:pStyle w:val="p-table"/>
              <w:jc w:val="center"/>
              <w:rPr>
                <w:color w:val="000000"/>
                <w:sz w:val="17"/>
              </w:rPr>
            </w:pPr>
            <w:r>
              <w:rPr>
                <w:color w:val="000000"/>
                <w:sz w:val="17"/>
              </w:rPr>
              <w:t>Mutaties suppletoire begroting september</w:t>
            </w:r>
          </w:p>
        </w:tc>
        <w:tc>
          <w:tcPr>
            <w:tcW w:w="1483" w:type="pct"/>
            <w:gridSpan w:val="3"/>
            <w:tcBorders>
              <w:top w:val="single" w:color="000000" w:sz="2" w:space="0"/>
              <w:bottom w:val="single" w:color="009EE0" w:sz="2" w:space="0"/>
            </w:tcBorders>
            <w:tcMar>
              <w:top w:w="28" w:type="dxa"/>
              <w:left w:w="28" w:type="dxa"/>
              <w:bottom w:w="28" w:type="dxa"/>
              <w:right w:w="28" w:type="dxa"/>
            </w:tcMar>
            <w:vAlign w:val="center"/>
          </w:tcPr>
          <w:p w:rsidR="00CC54B1" w:rsidP="00F4263F" w:rsidRDefault="00CC54B1" w14:paraId="2D5F9DE0" w14:textId="77777777">
            <w:pPr>
              <w:pStyle w:val="p-table"/>
              <w:jc w:val="center"/>
              <w:rPr>
                <w:color w:val="000000"/>
                <w:sz w:val="17"/>
              </w:rPr>
            </w:pPr>
            <w:r>
              <w:rPr>
                <w:color w:val="000000"/>
                <w:sz w:val="17"/>
              </w:rPr>
              <w:t>Stand suppletoire begroting september</w:t>
            </w:r>
          </w:p>
        </w:tc>
      </w:tr>
      <w:tr w:rsidR="00CC54B1" w:rsidTr="00CC54B1" w14:paraId="575A03B8" w14:textId="77777777">
        <w:tc>
          <w:tcPr>
            <w:tcW w:w="63" w:type="pct"/>
            <w:tcBorders>
              <w:bottom w:val="single" w:color="009EE0" w:sz="2" w:space="0"/>
            </w:tcBorders>
            <w:tcMar>
              <w:top w:w="22" w:type="dxa"/>
              <w:left w:w="10" w:type="dxa"/>
              <w:bottom w:w="22" w:type="dxa"/>
              <w:right w:w="28" w:type="dxa"/>
            </w:tcMar>
          </w:tcPr>
          <w:p w:rsidR="00CC54B1" w:rsidP="00F4263F" w:rsidRDefault="00CC54B1" w14:paraId="3781C2A8" w14:textId="77777777"/>
        </w:tc>
        <w:tc>
          <w:tcPr>
            <w:tcW w:w="589" w:type="pct"/>
            <w:tcBorders>
              <w:bottom w:val="single" w:color="009EE0" w:sz="2" w:space="0"/>
            </w:tcBorders>
            <w:tcMar>
              <w:top w:w="22" w:type="dxa"/>
              <w:left w:w="28" w:type="dxa"/>
              <w:bottom w:w="22" w:type="dxa"/>
              <w:right w:w="28" w:type="dxa"/>
            </w:tcMar>
          </w:tcPr>
          <w:p w:rsidR="00CC54B1" w:rsidP="00F4263F" w:rsidRDefault="00CC54B1" w14:paraId="08156BBF" w14:textId="77777777"/>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38D32127" w14:textId="77777777">
            <w:pPr>
              <w:pStyle w:val="p-table"/>
              <w:jc w:val="right"/>
              <w:rPr>
                <w:sz w:val="17"/>
              </w:rPr>
            </w:pPr>
            <w:r>
              <w:rPr>
                <w:sz w:val="17"/>
              </w:rPr>
              <w:t>Verplichtingen</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16ABB9CD"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55039EC6" w14:textId="77777777">
            <w:pPr>
              <w:pStyle w:val="p-table"/>
              <w:jc w:val="right"/>
              <w:rPr>
                <w:sz w:val="17"/>
              </w:rPr>
            </w:pPr>
            <w:r>
              <w:rPr>
                <w:sz w:val="17"/>
              </w:rPr>
              <w:t>Ontvangsten</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06EEFFB4" w14:textId="77777777">
            <w:pPr>
              <w:pStyle w:val="p-table"/>
              <w:jc w:val="right"/>
              <w:rPr>
                <w:sz w:val="17"/>
              </w:rPr>
            </w:pPr>
            <w:r>
              <w:rPr>
                <w:sz w:val="17"/>
              </w:rPr>
              <w:t>Verplichtingen</w:t>
            </w:r>
          </w:p>
        </w:tc>
        <w:tc>
          <w:tcPr>
            <w:tcW w:w="347" w:type="pct"/>
            <w:tcBorders>
              <w:bottom w:val="single" w:color="009EE0" w:sz="2" w:space="0"/>
            </w:tcBorders>
            <w:tcMar>
              <w:top w:w="22" w:type="dxa"/>
              <w:left w:w="28" w:type="dxa"/>
              <w:bottom w:w="22" w:type="dxa"/>
              <w:right w:w="28" w:type="dxa"/>
            </w:tcMar>
            <w:vAlign w:val="center"/>
          </w:tcPr>
          <w:p w:rsidR="00CC54B1" w:rsidP="00F4263F" w:rsidRDefault="00CC54B1" w14:paraId="19D453D7"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01A12278" w14:textId="77777777">
            <w:pPr>
              <w:pStyle w:val="p-table"/>
              <w:jc w:val="right"/>
              <w:rPr>
                <w:sz w:val="17"/>
              </w:rPr>
            </w:pPr>
            <w:r>
              <w:rPr>
                <w:sz w:val="17"/>
              </w:rPr>
              <w:t>Ontvangsten</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1DB41463" w14:textId="77777777">
            <w:pPr>
              <w:pStyle w:val="p-table"/>
              <w:jc w:val="right"/>
              <w:rPr>
                <w:sz w:val="17"/>
              </w:rPr>
            </w:pPr>
            <w:r>
              <w:rPr>
                <w:sz w:val="17"/>
              </w:rPr>
              <w:t>Verplichtingen</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207ED5B0" w14:textId="77777777">
            <w:pPr>
              <w:pStyle w:val="p-table"/>
              <w:jc w:val="right"/>
              <w:rPr>
                <w:sz w:val="17"/>
              </w:rPr>
            </w:pPr>
            <w:r>
              <w:rPr>
                <w:sz w:val="17"/>
              </w:rPr>
              <w:t>Uitgaven</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3CD87700" w14:textId="77777777">
            <w:pPr>
              <w:pStyle w:val="p-table"/>
              <w:jc w:val="right"/>
              <w:rPr>
                <w:sz w:val="17"/>
              </w:rPr>
            </w:pPr>
            <w:r>
              <w:rPr>
                <w:sz w:val="17"/>
              </w:rPr>
              <w:t>Ontvangsten</w:t>
            </w:r>
          </w:p>
        </w:tc>
      </w:tr>
      <w:tr w:rsidR="00CC54B1" w:rsidTr="00CC54B1" w14:paraId="57D5F1ED" w14:textId="77777777">
        <w:tc>
          <w:tcPr>
            <w:tcW w:w="63" w:type="pct"/>
            <w:tcBorders>
              <w:bottom w:val="single" w:color="009EE0" w:sz="2" w:space="0"/>
            </w:tcBorders>
            <w:tcMar>
              <w:top w:w="22" w:type="dxa"/>
              <w:left w:w="10" w:type="dxa"/>
              <w:bottom w:w="22" w:type="dxa"/>
              <w:right w:w="28" w:type="dxa"/>
            </w:tcMar>
            <w:vAlign w:val="center"/>
          </w:tcPr>
          <w:p w:rsidR="00CC54B1" w:rsidP="00F4263F" w:rsidRDefault="00CC54B1" w14:paraId="334D7B5E" w14:textId="77777777">
            <w:pPr>
              <w:pStyle w:val="p-table"/>
              <w:rPr>
                <w:sz w:val="17"/>
              </w:rPr>
            </w:pPr>
            <w:r>
              <w:rPr>
                <w:sz w:val="17"/>
              </w:rPr>
              <w:t>1</w:t>
            </w:r>
          </w:p>
        </w:tc>
        <w:tc>
          <w:tcPr>
            <w:tcW w:w="589" w:type="pct"/>
            <w:tcBorders>
              <w:bottom w:val="single" w:color="009EE0" w:sz="2" w:space="0"/>
            </w:tcBorders>
            <w:tcMar>
              <w:top w:w="22" w:type="dxa"/>
              <w:left w:w="28" w:type="dxa"/>
              <w:bottom w:w="22" w:type="dxa"/>
              <w:right w:w="28" w:type="dxa"/>
            </w:tcMar>
            <w:vAlign w:val="center"/>
          </w:tcPr>
          <w:p w:rsidR="00CC54B1" w:rsidP="00F4263F" w:rsidRDefault="00CC54B1" w14:paraId="3E82909A" w14:textId="77777777">
            <w:pPr>
              <w:pStyle w:val="p-table"/>
              <w:rPr>
                <w:sz w:val="17"/>
              </w:rPr>
            </w:pPr>
            <w:r>
              <w:rPr>
                <w:sz w:val="17"/>
              </w:rPr>
              <w:t>gemeentefonds</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31F23A6A" w14:textId="77777777">
            <w:pPr>
              <w:pStyle w:val="p-table"/>
              <w:jc w:val="right"/>
              <w:rPr>
                <w:sz w:val="17"/>
              </w:rPr>
            </w:pPr>
            <w:r>
              <w:rPr>
                <w:sz w:val="17"/>
              </w:rPr>
              <w:t>47.826.770</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34B7BF83" w14:textId="77777777">
            <w:pPr>
              <w:pStyle w:val="p-table"/>
              <w:jc w:val="right"/>
              <w:rPr>
                <w:sz w:val="17"/>
              </w:rPr>
            </w:pPr>
            <w:r>
              <w:rPr>
                <w:sz w:val="17"/>
              </w:rPr>
              <w:t>47.961.377</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083AD79D" w14:textId="77777777">
            <w:pPr>
              <w:pStyle w:val="p-table"/>
              <w:jc w:val="right"/>
              <w:rPr>
                <w:sz w:val="17"/>
              </w:rPr>
            </w:pPr>
            <w:r>
              <w:rPr>
                <w:sz w:val="17"/>
              </w:rPr>
              <w:t>47.961.377</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546E5F67" w14:textId="77777777">
            <w:pPr>
              <w:pStyle w:val="p-table"/>
              <w:jc w:val="right"/>
              <w:rPr>
                <w:sz w:val="17"/>
              </w:rPr>
            </w:pPr>
            <w:r>
              <w:rPr>
                <w:sz w:val="17"/>
              </w:rPr>
              <w:t>354.635</w:t>
            </w:r>
          </w:p>
        </w:tc>
        <w:tc>
          <w:tcPr>
            <w:tcW w:w="347" w:type="pct"/>
            <w:tcBorders>
              <w:bottom w:val="single" w:color="009EE0" w:sz="2" w:space="0"/>
            </w:tcBorders>
            <w:tcMar>
              <w:top w:w="22" w:type="dxa"/>
              <w:left w:w="28" w:type="dxa"/>
              <w:bottom w:w="22" w:type="dxa"/>
              <w:right w:w="28" w:type="dxa"/>
            </w:tcMar>
            <w:vAlign w:val="center"/>
          </w:tcPr>
          <w:p w:rsidR="00CC54B1" w:rsidP="00F4263F" w:rsidRDefault="00CC54B1" w14:paraId="294EC331" w14:textId="77777777">
            <w:pPr>
              <w:pStyle w:val="p-table"/>
              <w:jc w:val="right"/>
              <w:rPr>
                <w:sz w:val="17"/>
              </w:rPr>
            </w:pPr>
            <w:r>
              <w:rPr>
                <w:sz w:val="17"/>
              </w:rPr>
              <w:t>354.635</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4DA3014C" w14:textId="77777777">
            <w:pPr>
              <w:pStyle w:val="p-table"/>
              <w:jc w:val="right"/>
              <w:rPr>
                <w:sz w:val="17"/>
              </w:rPr>
            </w:pPr>
            <w:r>
              <w:rPr>
                <w:sz w:val="17"/>
              </w:rPr>
              <w:t>354.635</w:t>
            </w:r>
          </w:p>
        </w:tc>
        <w:tc>
          <w:tcPr>
            <w:tcW w:w="545" w:type="pct"/>
            <w:tcBorders>
              <w:bottom w:val="single" w:color="009EE0" w:sz="2" w:space="0"/>
            </w:tcBorders>
            <w:tcMar>
              <w:top w:w="22" w:type="dxa"/>
              <w:left w:w="28" w:type="dxa"/>
              <w:bottom w:w="22" w:type="dxa"/>
              <w:right w:w="28" w:type="dxa"/>
            </w:tcMar>
            <w:vAlign w:val="center"/>
          </w:tcPr>
          <w:p w:rsidR="00CC54B1" w:rsidP="00F4263F" w:rsidRDefault="00CC54B1" w14:paraId="017599EE" w14:textId="77777777">
            <w:pPr>
              <w:pStyle w:val="p-table"/>
              <w:jc w:val="right"/>
              <w:rPr>
                <w:sz w:val="17"/>
              </w:rPr>
            </w:pPr>
            <w:r>
              <w:rPr>
                <w:sz w:val="17"/>
              </w:rPr>
              <w:t>48.181.405</w:t>
            </w:r>
          </w:p>
        </w:tc>
        <w:tc>
          <w:tcPr>
            <w:tcW w:w="448" w:type="pct"/>
            <w:tcBorders>
              <w:bottom w:val="single" w:color="009EE0" w:sz="2" w:space="0"/>
            </w:tcBorders>
            <w:tcMar>
              <w:top w:w="22" w:type="dxa"/>
              <w:left w:w="28" w:type="dxa"/>
              <w:bottom w:w="22" w:type="dxa"/>
              <w:right w:w="28" w:type="dxa"/>
            </w:tcMar>
            <w:vAlign w:val="center"/>
          </w:tcPr>
          <w:p w:rsidR="00CC54B1" w:rsidP="00F4263F" w:rsidRDefault="00CC54B1" w14:paraId="179EE05B" w14:textId="77777777">
            <w:pPr>
              <w:pStyle w:val="p-table"/>
              <w:jc w:val="right"/>
              <w:rPr>
                <w:sz w:val="17"/>
              </w:rPr>
            </w:pPr>
            <w:r>
              <w:rPr>
                <w:sz w:val="17"/>
              </w:rPr>
              <w:t>48.316.012</w:t>
            </w:r>
          </w:p>
        </w:tc>
        <w:tc>
          <w:tcPr>
            <w:tcW w:w="490" w:type="pct"/>
            <w:tcBorders>
              <w:bottom w:val="single" w:color="009EE0" w:sz="2" w:space="0"/>
            </w:tcBorders>
            <w:tcMar>
              <w:top w:w="22" w:type="dxa"/>
              <w:left w:w="28" w:type="dxa"/>
              <w:bottom w:w="22" w:type="dxa"/>
              <w:right w:w="28" w:type="dxa"/>
            </w:tcMar>
            <w:vAlign w:val="center"/>
          </w:tcPr>
          <w:p w:rsidR="00CC54B1" w:rsidP="00F4263F" w:rsidRDefault="00CC54B1" w14:paraId="4511D2EF" w14:textId="77777777">
            <w:pPr>
              <w:pStyle w:val="p-table"/>
              <w:jc w:val="right"/>
              <w:rPr>
                <w:sz w:val="17"/>
              </w:rPr>
            </w:pPr>
            <w:r>
              <w:rPr>
                <w:sz w:val="17"/>
              </w:rPr>
              <w:t>48.316.012</w:t>
            </w:r>
          </w:p>
        </w:tc>
      </w:tr>
    </w:tbl>
    <w:p w:rsidRPr="00BB1A4B" w:rsidR="00DC5EAA" w:rsidRDefault="00DC5EAA" w14:paraId="5F4ADED2" w14:textId="36F1EDB2">
      <w:pPr>
        <w:rPr>
          <w:rFonts w:ascii="Times New Roman" w:hAnsi="Times New Roman"/>
          <w:sz w:val="24"/>
          <w:szCs w:val="20"/>
        </w:rPr>
      </w:pPr>
    </w:p>
    <w:sectPr w:rsidRPr="00BB1A4B" w:rsidR="00DC5EAA"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B488C" w14:textId="77777777" w:rsidR="00335B5F" w:rsidRDefault="00335B5F">
      <w:pPr>
        <w:spacing w:line="20" w:lineRule="exact"/>
      </w:pPr>
    </w:p>
  </w:endnote>
  <w:endnote w:type="continuationSeparator" w:id="0">
    <w:p w14:paraId="3D26F494" w14:textId="77777777" w:rsidR="00335B5F" w:rsidRDefault="00335B5F">
      <w:pPr>
        <w:pStyle w:val="Amendement"/>
      </w:pPr>
      <w:r>
        <w:rPr>
          <w:b w:val="0"/>
          <w:bCs w:val="0"/>
        </w:rPr>
        <w:t xml:space="preserve"> </w:t>
      </w:r>
    </w:p>
  </w:endnote>
  <w:endnote w:type="continuationNotice" w:id="1">
    <w:p w14:paraId="7CD79D03" w14:textId="77777777" w:rsidR="00335B5F" w:rsidRDefault="00335B5F">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CFC9E" w14:textId="77777777" w:rsidR="00335B5F" w:rsidRDefault="00335B5F">
      <w:pPr>
        <w:pStyle w:val="Amendement"/>
      </w:pPr>
      <w:r>
        <w:rPr>
          <w:b w:val="0"/>
          <w:bCs w:val="0"/>
        </w:rPr>
        <w:separator/>
      </w:r>
    </w:p>
  </w:footnote>
  <w:footnote w:type="continuationSeparator" w:id="0">
    <w:p w14:paraId="2C855708" w14:textId="77777777" w:rsidR="00335B5F" w:rsidRDefault="00335B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8144D"/>
    <w:rsid w:val="000A1D81"/>
    <w:rsid w:val="00111ED3"/>
    <w:rsid w:val="001C190E"/>
    <w:rsid w:val="00202141"/>
    <w:rsid w:val="002168F4"/>
    <w:rsid w:val="00230A80"/>
    <w:rsid w:val="00281E90"/>
    <w:rsid w:val="002A727C"/>
    <w:rsid w:val="002B521D"/>
    <w:rsid w:val="00335B5F"/>
    <w:rsid w:val="00362954"/>
    <w:rsid w:val="005A2691"/>
    <w:rsid w:val="005C42B2"/>
    <w:rsid w:val="005D2707"/>
    <w:rsid w:val="00606255"/>
    <w:rsid w:val="006B607A"/>
    <w:rsid w:val="007D3BCC"/>
    <w:rsid w:val="007D451C"/>
    <w:rsid w:val="00826224"/>
    <w:rsid w:val="00930A23"/>
    <w:rsid w:val="009577BB"/>
    <w:rsid w:val="009C7354"/>
    <w:rsid w:val="009E6D7F"/>
    <w:rsid w:val="00A11E73"/>
    <w:rsid w:val="00A2521E"/>
    <w:rsid w:val="00A91B8D"/>
    <w:rsid w:val="00AE436A"/>
    <w:rsid w:val="00B1788B"/>
    <w:rsid w:val="00B507AC"/>
    <w:rsid w:val="00B83E91"/>
    <w:rsid w:val="00BB1A4B"/>
    <w:rsid w:val="00BE19CE"/>
    <w:rsid w:val="00C135B1"/>
    <w:rsid w:val="00C92DF8"/>
    <w:rsid w:val="00CB3578"/>
    <w:rsid w:val="00CC54B1"/>
    <w:rsid w:val="00D20AFA"/>
    <w:rsid w:val="00D55648"/>
    <w:rsid w:val="00D57D7A"/>
    <w:rsid w:val="00DC5EAA"/>
    <w:rsid w:val="00DC61DE"/>
    <w:rsid w:val="00E16443"/>
    <w:rsid w:val="00E36EE9"/>
    <w:rsid w:val="00ED4EF1"/>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otpb">
    <w:name w:val="otpb"/>
    <w:rsid w:val="00B507AC"/>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506</ap:Words>
  <ap:Characters>2789</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3289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2026-10-29T14:13:00.0000000Z</lastPrinted>
  <dcterms:created xsi:type="dcterms:W3CDTF">2026-10-29T11:56:00.0000000Z</dcterms:created>
  <dcterms:modified xsi:type="dcterms:W3CDTF">2026-10-29T14:13:00.0000000Z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