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2026Z23404</w:t>
        <w:br/>
      </w:r>
      <w:proofErr w:type="spellEnd"/>
    </w:p>
    <w:p>
      <w:pPr>
        <w:pStyle w:val="Normal"/>
        <w:rPr>
          <w:b w:val="1"/>
          <w:bCs w:val="1"/>
        </w:rPr>
      </w:pPr>
      <w:r w:rsidR="250AE766">
        <w:rPr>
          <w:b w:val="0"/>
          <w:bCs w:val="0"/>
        </w:rPr>
        <w:t>(ingezonden 29 oktober 2026)</w:t>
        <w:br/>
      </w:r>
    </w:p>
    <w:p>
      <w:r>
        <w:t xml:space="preserve">Vragen van de leden Vliegenthart, Westerveld en Kathmann (allen PRO) aan de minister van Langdurige Zorg, Jeugd en Sport en de staatssecretaris van Economische Zaken en Klimaat over alarmknoppen en medische hulpmiddelen.</w:t>
      </w:r>
      <w:r>
        <w:br/>
      </w:r>
    </w:p>
    <w:p>
      <w:r>
        <w:t xml:space="preserve">Vraag 1</w:t>
      </w:r>
      <w:r>
        <w:br/>
      </w:r>
    </w:p>
    <w:p>
      <w:r>
        <w:t xml:space="preserve">Bent u bekend met het bericht 'Tienduizenden alarmknoppen voor ouderen werken straks niet meer door uitzetten 2G-netwerk: ‘Kan levensgevaarlijk zijn''?[1]</w:t>
      </w:r>
      <w:r>
        <w:br/>
      </w:r>
    </w:p>
    <w:p>
      <w:r>
        <w:t xml:space="preserve">Vraag 2</w:t>
      </w:r>
      <w:r>
        <w:br/>
      </w:r>
    </w:p>
    <w:p>
      <w:r>
        <w:t xml:space="preserve">Hoeveel mensen in Nederland maken gebruik van personenalarmering of andere zorg-gerelateerde apparaten die afhankelijk zijn van 2G of 3G? Als dit niet bekend is, bent u bereid dit nader te onderzoeken samen met aanbieders en zorgpartijen?</w:t>
      </w:r>
      <w:r>
        <w:br/>
      </w:r>
    </w:p>
    <w:p>
      <w:r>
        <w:t xml:space="preserve">Vraag 3</w:t>
      </w:r>
      <w:r>
        <w:br/>
      </w:r>
    </w:p>
    <w:p>
      <w:r>
        <w:t xml:space="preserve">Hoe reflecteert u op het feit dat apparaten die na het uitzetten van het netwerk straks niet meer werken, maar mogelijk wel nog verkocht worden zonder duidelijke waarschuwing? Wordt er gesproken met toezichthouders om de verkoop en productinformatie aan te pakken?</w:t>
      </w:r>
      <w:r>
        <w:br/>
      </w:r>
    </w:p>
    <w:p>
      <w:r>
        <w:t xml:space="preserve">Vraag 4</w:t>
      </w:r>
      <w:r>
        <w:br/>
      </w:r>
    </w:p>
    <w:p>
      <w:r>
        <w:t xml:space="preserve">Bent u bereid om te regelen dat aanbieders en verkopers klanten actief en tijdig informeren wanneer een alarmknop niet meer (betrouwbaar) zal werken, en dat zij daarbij ook uitleggen of alle onderdelen van de verbinding blijven functioneren?</w:t>
      </w:r>
      <w:r>
        <w:br/>
      </w:r>
    </w:p>
    <w:p>
      <w:r>
        <w:t xml:space="preserve">Vraag 5</w:t>
      </w:r>
      <w:r>
        <w:br/>
      </w:r>
    </w:p>
    <w:p>
      <w:r>
        <w:t xml:space="preserve">Wie draagt de verantwoordelijkheid voor het opsporen en vervangen van de alarmknoppen? Hoe gaat u voorkomen dat ouderen en mensen met een beperking zelf moeten opdraaien voor de kosten voor noodzakelijke vervanging?</w:t>
      </w:r>
      <w:r>
        <w:br/>
      </w:r>
    </w:p>
    <w:p>
      <w:r>
        <w:t xml:space="preserve">Vraag 6</w:t>
      </w:r>
      <w:r>
        <w:br/>
      </w:r>
    </w:p>
    <w:p>
      <w:r>
        <w:t xml:space="preserve">Welke afspraken zijn er met relevante partijen om gebruikers te bereiken als zij niet zelf kunnen vaststellen welk netwerk hun apparaat gebruikt?</w:t>
      </w:r>
      <w:r>
        <w:br/>
      </w:r>
    </w:p>
    <w:p>
      <w:r>
        <w:t xml:space="preserve">Vraag 7</w:t>
      </w:r>
      <w:r>
        <w:br/>
      </w:r>
    </w:p>
    <w:p>
      <w:r>
        <w:t xml:space="preserve">Bent u bereid om, zoals gevraagd wordt door ANBO, een landelijke informatiecampagne te starten op korte termijn, met een eenvoudige mogelijkheid voor gebruikers of mantelzorgers om te controleren of hun apparaat na het uitzetten van 2G en 3G blijft werken? Zo nee, waarom niet?</w:t>
      </w:r>
      <w:r>
        <w:br/>
      </w:r>
    </w:p>
    <w:p>
      <w:r>
        <w:t xml:space="preserve">Vraag 8</w:t>
      </w:r>
      <w:r>
        <w:br/>
      </w:r>
    </w:p>
    <w:p>
      <w:r>
        <w:t xml:space="preserve">Wat is de huidige stand van zaken van het plan van aanpak voor langdurige stroomuitval en de inventarisatie naar mensen die afhankelijk zijn van stroom en/of het netwerk voor medische hulpmiddelen?[2] Klopt het dat er nog geen concrete, bruikbare noodplannen zijn, ondanks de eerdere vragen van het lid Westerveld?</w:t>
      </w:r>
      <w:r>
        <w:br/>
      </w:r>
    </w:p>
    <w:p>
      <w:r>
        <w:t xml:space="preserve">Vraag 9</w:t>
      </w:r>
      <w:r>
        <w:br/>
      </w:r>
    </w:p>
    <w:p>
      <w:r>
        <w:t xml:space="preserve">Welke concrete afspraken zijn er inmiddels gemaakt over bijvoorbeeld centrale opvanglocaties met noodstroom of de inzet van noodaggregaten of thuisbatterijen?</w:t>
      </w:r>
      <w:r>
        <w:br/>
      </w:r>
    </w:p>
    <w:p>
      <w:r>
        <w:t xml:space="preserve">Vraag 10</w:t>
      </w:r>
      <w:r>
        <w:br/>
      </w:r>
    </w:p>
    <w:p>
      <w:r>
        <w:t xml:space="preserve">Hoe wordt geregeld dat gemeenten, veiligheidsrisico’s, GHOR, zorgaanbieders en leveranciers weten welke hulp er nodig is bij langdurige stroomuitval en wie die levert? Worden deze afspraken ook besproken met patiëntenorganisaties en in de praktijk getest?</w:t>
      </w:r>
      <w:r>
        <w:br/>
      </w:r>
    </w:p>
    <w:p>
      <w:r>
        <w:t xml:space="preserve">Vraag 11</w:t>
      </w:r>
      <w:r>
        <w:br/>
      </w:r>
    </w:p>
    <w:p>
      <w:r>
        <w:t xml:space="preserve">Bent u bereid om concrete afspraken te maken met relevante partijen over het tijdig informeren, bereiken en ondersteunen van mensen die acuut risico lopen bij langdurige stroomuitval? Zo ja, wanneer kunt u de Kamer nader informeren over deze afspraken? Zo nee, waarom niet?</w:t>
      </w:r>
      <w:r>
        <w:br/>
      </w:r>
    </w:p>
    <w:p>
      <w:r>
        <w:t xml:space="preserve"> </w:t>
      </w:r>
      <w:r>
        <w:br/>
      </w:r>
    </w:p>
    <w:p>
      <w:r>
        <w:t xml:space="preserve"> </w:t>
      </w:r>
      <w:r>
        <w:br/>
      </w:r>
    </w:p>
    <w:p>
      <w:r>
        <w:t xml:space="preserve"> </w:t>
      </w:r>
      <w:r>
        <w:br/>
      </w:r>
    </w:p>
    <w:p>
      <w:r>
        <w:t xml:space="preserve">[1] EenVandaag, 28 oktober 2026, “Tienduizenden alarmknoppen voor ouderen werken straks niet meer door uitzetten 2G-netwerk: ‘Kan levensgevaarlijk zijn’”, https://eenvandaag.avrotros.nl/artikelen/tienduizenden-alarmknoppen-voor-ouderen-werken-straks-niet-meer-door-uitzetten-2g-netwerk-kan-levensgevaarlijk-zijn-165211.</w:t>
      </w:r>
      <w:r>
        <w:br/>
      </w:r>
    </w:p>
    <w:p>
      <w:r>
        <w:t xml:space="preserve">[2] Aanhangsel Handelingen II, vergaderjaar 2024–2025, nr. 2860, https://zoek.officielebekendmakingen.nl/ah-tk-20242025-2860.html.</w:t>
      </w:r>
      <w:r>
        <w:br/>
      </w:r>
    </w:p>
    <w:p>
      <w:r>
        <w:t xml:space="preserve"> </w:t>
      </w:r>
      <w:r>
        <w:br/>
      </w:r>
    </w:p>
    <w:p>
      <w:r>
        <w:t xml:space="preserve"/>
      </w:r>
      <w:r>
        <w:rPr>
          <w:b w:val="1"/>
          <w:bCs w:val="1"/>
        </w:rPr>
        <w:t xml:space="preserve">Toelichting:</w:t>
      </w:r>
      <w:r>
        <w:rPr/>
        <w:t xml:space="preserve"/>
      </w:r>
      <w:r>
        <w:br/>
      </w:r>
    </w:p>
    <w:p>
      <w:r>
        <w:t xml:space="preserve">Deze vragen dienen ter aanvulling op eerdere vragen terzake van het lid Maeijer (PVV), ingezonden 29 oktober 2026 (vraagnummer 2026Z23402)</w:t>
      </w:r>
      <w:r>
        <w:br/>
      </w:r>
    </w:p>
    <w:p>
      <w:r>
        <w:t xml:space="preserve"> </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355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3550">
    <w:abstractNumId w:val="10052355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