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2026Z23402</w:t>
        <w:br/>
      </w:r>
      <w:proofErr w:type="spellEnd"/>
    </w:p>
    <w:p>
      <w:pPr>
        <w:pStyle w:val="Normal"/>
        <w:rPr>
          <w:b w:val="1"/>
          <w:bCs w:val="1"/>
        </w:rPr>
      </w:pPr>
      <w:r w:rsidR="250AE766">
        <w:rPr>
          <w:b w:val="0"/>
          <w:bCs w:val="0"/>
        </w:rPr>
        <w:t>(ingezonden 29 oktober 2026)</w:t>
        <w:br/>
      </w:r>
    </w:p>
    <w:p>
      <w:r>
        <w:t xml:space="preserve">Vragen van het lid Maeijer (PVV) aan de minister van Langdurige Zorg, Welzijn en Sport over alarmknoppen van ouderen die zullen worden uitgeschakeld n.a.v. het uitzetten van het 2G netwerk.</w:t>
      </w:r>
      <w:r>
        <w:br/>
      </w:r>
    </w:p>
    <w:p>
      <w:pPr>
        <w:pStyle w:val="ListParagraph"/>
        <w:numPr>
          <w:ilvl w:val="0"/>
          <w:numId w:val="100523620"/>
        </w:numPr>
        <w:ind w:left="360"/>
      </w:pPr>
      <w:r>
        <w:t xml:space="preserve">Heeft u kennisgenomen van het bericht 'Tienduizend alarmknoppen voor ouderen werken straks niet meer door uitzetten 2G netwerk: 'kan levensgevaarlijk zijn”? 1)</w:t>
      </w:r>
      <w:r>
        <w:br/>
      </w:r>
    </w:p>
    <w:p>
      <w:pPr>
        <w:pStyle w:val="ListParagraph"/>
        <w:numPr>
          <w:ilvl w:val="0"/>
          <w:numId w:val="100523620"/>
        </w:numPr>
        <w:ind w:left="360"/>
      </w:pPr>
      <w:r>
        <w:t xml:space="preserve">Wat vindt u van het feit dat 30.000-80.000 alarmknoppen, seniorentelefoons en alarmhorloges straks niet meer werken wanneer het 2G netwerk wordt uitgezet?</w:t>
      </w:r>
      <w:r>
        <w:br/>
      </w:r>
    </w:p>
    <w:p>
      <w:pPr>
        <w:pStyle w:val="ListParagraph"/>
        <w:numPr>
          <w:ilvl w:val="0"/>
          <w:numId w:val="100523620"/>
        </w:numPr>
        <w:ind w:left="360"/>
      </w:pPr>
      <w:r>
        <w:t xml:space="preserve">Deelt u de mening dat het uitzetten van het 2G netwerk nodig is vanwege de verouderde beveiliging, maar dat de veiligheid van ouderen daar niet in gevaar mag komen? Zo nee, waarom niet?</w:t>
      </w:r>
      <w:r>
        <w:br/>
      </w:r>
    </w:p>
    <w:p>
      <w:pPr>
        <w:pStyle w:val="ListParagraph"/>
        <w:numPr>
          <w:ilvl w:val="0"/>
          <w:numId w:val="100523620"/>
        </w:numPr>
        <w:ind w:left="360"/>
      </w:pPr>
      <w:r>
        <w:t xml:space="preserve">Kunt u ervoor zorgen dat alarmknoppen, seniorentelefoons, en alarm horloges die gebruik maken van het 2G netwerk per direct niet meer verkocht mogen worden? Zo nee, waarom niet?</w:t>
      </w:r>
      <w:r>
        <w:br/>
      </w:r>
    </w:p>
    <w:p>
      <w:pPr>
        <w:pStyle w:val="ListParagraph"/>
        <w:numPr>
          <w:ilvl w:val="0"/>
          <w:numId w:val="100523620"/>
        </w:numPr>
        <w:ind w:left="360"/>
      </w:pPr>
      <w:r>
        <w:t xml:space="preserve">Hoe gaat u ervoor zorgen dat alle ouderen met een alarmapparaat dat gebruikmaakt van het 2G netwerk worden geïnformeerd dat hun apparatuur straks niet meer werkt en vervangen moet worden zodat levensgevaarlijke situaties worden voorkomen?</w:t>
      </w:r>
      <w:r>
        <w:br/>
      </w:r>
      <w:r>
        <w:t xml:space="preserve"/>
      </w:r>
      <w:r>
        <w:br/>
      </w:r>
      <w:r>
        <w:t xml:space="preserve">1) EenVandaag, 28 oktober 2026, 'Tienduizenden alarmknoppen voor ouderen werken straks niet meer door uitzetten 2G-netwerk: 'Kan levensgevaarlijk zijn' (Tienduizenden alarmknoppen voor ouderen werken straks niet meer door uitzetten 2G-netwerk: 'Kan levensgevaarlijk zijn' | EenVandaag)</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