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2026Z23397</w:t>
        <w:br/>
      </w:r>
      <w:proofErr w:type="spellEnd"/>
    </w:p>
    <w:p>
      <w:pPr>
        <w:pStyle w:val="Normal"/>
        <w:rPr>
          <w:b w:val="1"/>
          <w:bCs w:val="1"/>
        </w:rPr>
      </w:pPr>
      <w:r w:rsidR="250AE766">
        <w:rPr>
          <w:b w:val="0"/>
          <w:bCs w:val="0"/>
        </w:rPr>
        <w:t>(ingezonden 29 oktober 2026)</w:t>
        <w:br/>
      </w:r>
    </w:p>
    <w:p>
      <w:r>
        <w:t xml:space="preserve">Vragen van het lid Müller (VVD) aan de minister van Klimaat en Groene Groei over het bericht ‘Europa speelt met vuur: ruzie over uitstel methaanregels splijt lidstaten tot op het bot’</w:t>
      </w:r>
      <w:r>
        <w:br/>
      </w:r>
    </w:p>
    <w:p>
      <w:pPr>
        <w:pStyle w:val="ListParagraph"/>
        <w:numPr>
          <w:ilvl w:val="0"/>
          <w:numId w:val="100523570"/>
        </w:numPr>
        <w:ind w:left="360"/>
      </w:pPr>
      <w:r>
        <w:t xml:space="preserve">Bent u bekend met het bericht ‘Europa speelt met vuur: ruzie over uitstel methaanregels splijt lidstaten tot op het bot’?[1]</w:t>
      </w:r>
      <w:r>
        <w:br/>
      </w:r>
    </w:p>
    <w:p>
      <w:pPr>
        <w:pStyle w:val="ListParagraph"/>
        <w:numPr>
          <w:ilvl w:val="0"/>
          <w:numId w:val="100523570"/>
        </w:numPr>
        <w:ind w:left="360"/>
      </w:pPr>
      <w:r>
        <w:t xml:space="preserve">Klopt het dat u zich in de Energieraad aan het blok met Frankrijk en Spanje heeft verbonden dat wilde vasthouden aan het voorstel van de Commissie om bepaalde verplichtingen uit de methaanverordening met één jaar uit te stellen? Waarom?</w:t>
      </w:r>
      <w:r>
        <w:br/>
      </w:r>
    </w:p>
    <w:p>
      <w:pPr>
        <w:pStyle w:val="ListParagraph"/>
        <w:numPr>
          <w:ilvl w:val="0"/>
          <w:numId w:val="100523570"/>
        </w:numPr>
        <w:ind w:left="360"/>
      </w:pPr>
      <w:r>
        <w:t xml:space="preserve">Kunt u toelichten waarom u er niet voor heeft gekozen om bij landen als Polen en Tsjechië aan te sluiten die hebben gepleit voor een uitstel van drie jaar?</w:t>
      </w:r>
      <w:r>
        <w:br/>
      </w:r>
    </w:p>
    <w:p>
      <w:pPr>
        <w:pStyle w:val="ListParagraph"/>
        <w:numPr>
          <w:ilvl w:val="0"/>
          <w:numId w:val="100523570"/>
        </w:numPr>
        <w:ind w:left="360"/>
      </w:pPr>
      <w:r>
        <w:t xml:space="preserve">Erkent u dat het voor de leveringszekerheid van de Europese energievoorziening beter is als bepaalde verplichtingen uit de methaanverordening langer dan één jaar worden uitgesteld?</w:t>
      </w:r>
      <w:r>
        <w:br/>
      </w:r>
    </w:p>
    <w:p>
      <w:pPr>
        <w:pStyle w:val="ListParagraph"/>
        <w:numPr>
          <w:ilvl w:val="0"/>
          <w:numId w:val="100523570"/>
        </w:numPr>
        <w:ind w:left="360"/>
      </w:pPr>
      <w:r>
        <w:t xml:space="preserve">Kunt u kort reflecteren op de positie die het Europees Parlement heeft ingenomen?</w:t>
      </w:r>
      <w:r>
        <w:br/>
      </w:r>
    </w:p>
    <w:p>
      <w:pPr>
        <w:pStyle w:val="ListParagraph"/>
        <w:numPr>
          <w:ilvl w:val="0"/>
          <w:numId w:val="100523570"/>
        </w:numPr>
        <w:ind w:left="360"/>
      </w:pPr>
      <w:r>
        <w:t xml:space="preserve">Klopt het dat er in de Raad gewerkt wordt aan een compromisvoorstel van een uitstel van bepaalde verplichtingen van twee jaar? Is het kabinet voornemens dat voorstel te steunen? Waarom wel of niet?</w:t>
      </w:r>
      <w:r>
        <w:br/>
      </w:r>
    </w:p>
    <w:p>
      <w:pPr>
        <w:pStyle w:val="ListParagraph"/>
        <w:numPr>
          <w:ilvl w:val="0"/>
          <w:numId w:val="100523570"/>
        </w:numPr>
        <w:ind w:left="360"/>
      </w:pPr>
      <w:r>
        <w:t xml:space="preserve">Wanneer gaat de Raad over haar positie stemmen?</w:t>
      </w:r>
      <w:r>
        <w:br/>
      </w:r>
    </w:p>
    <w:p>
      <w:pPr>
        <w:pStyle w:val="ListParagraph"/>
        <w:numPr>
          <w:ilvl w:val="0"/>
          <w:numId w:val="100523570"/>
        </w:numPr>
        <w:ind w:left="360"/>
      </w:pPr>
      <w:r>
        <w:t xml:space="preserve">Kunt u deze vragen beantwoorden voor de begrotingsbehandeling op 4 november?</w:t>
      </w:r>
      <w:r>
        <w:br/>
      </w:r>
    </w:p>
    <w:p>
      <w:r>
        <w:t xml:space="preserve"> </w:t>
      </w:r>
      <w:r>
        <w:br/>
      </w:r>
    </w:p>
    <w:p>
      <w:r>
        <w:t xml:space="preserve">[1] De Telegraaf, 21 oktober 2026, 'Europa speelt met vuur: ruzie over uitstel methaanregels splijt lidstaten tot op het bot'. https://www.telegraaf.nl/financieel/europa-speelt-met-vuur-ruzie-over-uitstel-methaanregels-splijt-lidstaten-tot-op-het-bot/163376130.html?utm_medium=referral&amp;utm_campaign=share</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5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550">
    <w:abstractNumId w:val="1005235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