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3555" w:rsidRDefault="00DB3555" w14:paraId="0FC5B2DE" w14:textId="77777777"/>
    <w:p w:rsidR="00DB3555" w:rsidRDefault="00DB3555" w14:paraId="2E6B9CE1" w14:textId="77777777"/>
    <w:p w:rsidRPr="004634AC" w:rsidR="00DB3555" w:rsidRDefault="00BF53EA" w14:paraId="716E4059" w14:textId="4D47CCE2">
      <w:r w:rsidRPr="004634AC">
        <w:t xml:space="preserve">In antwoord op uw brief van 15 september jl. deel ik u mee dat de vragen van de leden </w:t>
      </w:r>
      <w:proofErr w:type="spellStart"/>
      <w:r w:rsidRPr="004634AC">
        <w:t>Mathlouti</w:t>
      </w:r>
      <w:proofErr w:type="spellEnd"/>
      <w:r w:rsidRPr="004634AC">
        <w:t xml:space="preserve"> en </w:t>
      </w:r>
      <w:proofErr w:type="spellStart"/>
      <w:r w:rsidRPr="004634AC">
        <w:t>Bamenga</w:t>
      </w:r>
      <w:proofErr w:type="spellEnd"/>
      <w:r w:rsidRPr="004634AC">
        <w:t xml:space="preserve"> (beiden D66) over de aanhouding in Rotterdam worden beantwoord zoals aangegeven in de bijlage van deze brief.</w:t>
      </w:r>
    </w:p>
    <w:p w:rsidRPr="004634AC" w:rsidR="00BF53EA" w:rsidRDefault="00BF53EA" w14:paraId="4C406261" w14:textId="77777777"/>
    <w:p w:rsidRPr="004634AC" w:rsidR="00BF53EA" w:rsidRDefault="00BF53EA" w14:paraId="55B595E9" w14:textId="77777777"/>
    <w:p w:rsidRPr="004634AC" w:rsidR="00BF53EA" w:rsidRDefault="00BF53EA" w14:paraId="1B8E7068" w14:textId="7E58CFDA">
      <w:r w:rsidRPr="004634AC">
        <w:t>De Minister van Justitie en Veiligheid</w:t>
      </w:r>
    </w:p>
    <w:p w:rsidRPr="004634AC" w:rsidR="00BF53EA" w:rsidRDefault="00BF53EA" w14:paraId="76D3CA1C" w14:textId="77777777"/>
    <w:p w:rsidRPr="004634AC" w:rsidR="00BF53EA" w:rsidRDefault="00BF53EA" w14:paraId="5BA51F08" w14:textId="77777777"/>
    <w:p w:rsidRPr="004634AC" w:rsidR="00BF53EA" w:rsidRDefault="00BF53EA" w14:paraId="061D9B53" w14:textId="77777777"/>
    <w:p w:rsidRPr="004634AC" w:rsidR="00BF53EA" w:rsidRDefault="00BF53EA" w14:paraId="7D03B233" w14:textId="0231F71C">
      <w:r w:rsidRPr="004634AC">
        <w:t>D.M. Van Weel</w:t>
      </w:r>
    </w:p>
    <w:p w:rsidRPr="004634AC" w:rsidR="00DB3555" w:rsidRDefault="00DB3555" w14:paraId="2DA783A7" w14:textId="77777777"/>
    <w:p w:rsidRPr="004634AC" w:rsidR="00BF53EA" w:rsidRDefault="00BF53EA" w14:paraId="0E72781C" w14:textId="51E19BA0">
      <w:pPr>
        <w:spacing w:line="240" w:lineRule="auto"/>
      </w:pPr>
      <w:r w:rsidRPr="004634AC">
        <w:br w:type="page"/>
      </w:r>
    </w:p>
    <w:p w:rsidRPr="004634AC" w:rsidR="00BF53EA" w:rsidP="004634AC" w:rsidRDefault="00BF53EA" w14:paraId="193D39A6" w14:textId="0FF9F7B8">
      <w:pPr>
        <w:pBdr>
          <w:bottom w:val="single" w:color="auto" w:sz="4" w:space="1"/>
        </w:pBdr>
        <w:autoSpaceDE w:val="0"/>
        <w:adjustRightInd w:val="0"/>
        <w:spacing w:line="240" w:lineRule="auto"/>
        <w:rPr>
          <w:rFonts w:eastAsia="DejaVuSerifCondensed" w:cs="DejaVuSerifCondensed"/>
          <w:b/>
          <w:bCs/>
        </w:rPr>
      </w:pPr>
      <w:r w:rsidRPr="004634AC">
        <w:rPr>
          <w:rFonts w:eastAsia="DejaVuSerifCondensed" w:cs="DejaVuSerifCondensed"/>
          <w:b/>
          <w:bCs/>
        </w:rPr>
        <w:lastRenderedPageBreak/>
        <w:t xml:space="preserve">Vragen van de leden </w:t>
      </w:r>
      <w:proofErr w:type="spellStart"/>
      <w:r w:rsidRPr="004634AC">
        <w:rPr>
          <w:rFonts w:eastAsia="DejaVuSerifCondensed" w:cs="DejaVuSerifCondensed"/>
          <w:b/>
          <w:bCs/>
        </w:rPr>
        <w:t>Mathlouti</w:t>
      </w:r>
      <w:proofErr w:type="spellEnd"/>
      <w:r w:rsidRPr="004634AC">
        <w:rPr>
          <w:rFonts w:eastAsia="DejaVuSerifCondensed" w:cs="DejaVuSerifCondensed"/>
          <w:b/>
          <w:bCs/>
        </w:rPr>
        <w:t xml:space="preserve"> en </w:t>
      </w:r>
      <w:proofErr w:type="spellStart"/>
      <w:r w:rsidRPr="004634AC">
        <w:rPr>
          <w:rFonts w:eastAsia="DejaVuSerifCondensed" w:cs="DejaVuSerifCondensed"/>
          <w:b/>
          <w:bCs/>
        </w:rPr>
        <w:t>Bamenga</w:t>
      </w:r>
      <w:proofErr w:type="spellEnd"/>
      <w:r w:rsidRPr="004634AC">
        <w:rPr>
          <w:rFonts w:eastAsia="DejaVuSerifCondensed" w:cs="DejaVuSerifCondensed"/>
          <w:b/>
          <w:bCs/>
        </w:rPr>
        <w:t xml:space="preserve"> (beiden D66) aan de minister van Justitie en Veiligheid over de aanhouding in Rotterdam (ingezonden 15 september 2026, 2026Z18834)</w:t>
      </w:r>
    </w:p>
    <w:p w:rsidRPr="004634AC" w:rsidR="00BF53EA" w:rsidP="00BF53EA" w:rsidRDefault="00BF53EA" w14:paraId="5CD952F8" w14:textId="77777777">
      <w:pPr>
        <w:autoSpaceDE w:val="0"/>
        <w:adjustRightInd w:val="0"/>
        <w:spacing w:line="240" w:lineRule="auto"/>
        <w:rPr>
          <w:rFonts w:eastAsia="DejaVuSerifCondensed" w:cs="DejaVuSerifCondensed"/>
        </w:rPr>
      </w:pPr>
    </w:p>
    <w:p w:rsidRPr="004634AC" w:rsidR="004634AC" w:rsidP="00BF53EA" w:rsidRDefault="004634AC" w14:paraId="26B60C74" w14:textId="77777777">
      <w:pPr>
        <w:autoSpaceDE w:val="0"/>
        <w:adjustRightInd w:val="0"/>
        <w:spacing w:line="240" w:lineRule="auto"/>
        <w:rPr>
          <w:rFonts w:eastAsia="DejaVuSerifCondensed" w:cs="DejaVuSerifCondensed"/>
          <w:b/>
          <w:bCs/>
        </w:rPr>
      </w:pPr>
    </w:p>
    <w:p w:rsidRPr="004634AC" w:rsidR="00BF53EA" w:rsidP="00BF53EA" w:rsidRDefault="00BF53EA" w14:paraId="3FAC8A04" w14:textId="3096DD56">
      <w:pPr>
        <w:autoSpaceDE w:val="0"/>
        <w:adjustRightInd w:val="0"/>
        <w:spacing w:line="240" w:lineRule="auto"/>
        <w:rPr>
          <w:rFonts w:eastAsia="DejaVuSerifCondensed" w:cs="DejaVuSerifCondensed"/>
          <w:b/>
          <w:bCs/>
        </w:rPr>
      </w:pPr>
      <w:r w:rsidRPr="004634AC">
        <w:rPr>
          <w:rFonts w:eastAsia="DejaVuSerifCondensed" w:cs="DejaVuSerifCondensed"/>
          <w:b/>
          <w:bCs/>
        </w:rPr>
        <w:t>Vraag 1</w:t>
      </w:r>
    </w:p>
    <w:p w:rsidRPr="004634AC" w:rsidR="00BF53EA" w:rsidP="00BF53EA" w:rsidRDefault="00BF53EA" w14:paraId="1850E0BE" w14:textId="0BFB3853">
      <w:pPr>
        <w:autoSpaceDE w:val="0"/>
        <w:adjustRightInd w:val="0"/>
        <w:spacing w:line="240" w:lineRule="auto"/>
        <w:rPr>
          <w:rFonts w:eastAsia="DejaVuSerifCondensed" w:cs="DejaVuSerifCondensed"/>
          <w:b/>
          <w:bCs/>
        </w:rPr>
      </w:pPr>
      <w:r w:rsidRPr="004634AC">
        <w:rPr>
          <w:rFonts w:eastAsia="DejaVuSerifCondensed" w:cs="DejaVuSerifCondensed"/>
          <w:b/>
          <w:bCs/>
        </w:rPr>
        <w:t>Kunt u uiteenzetten wat er op dit moment feitelijk bekend is over de aanleiding voor de achtervolging, de aanhouding, het toegepaste geweld en het moment waarop de man onwel werd (gemaakt), alsook hoe daarna gehandeld is?</w:t>
      </w:r>
    </w:p>
    <w:p w:rsidRPr="004634AC" w:rsidR="00BF53EA" w:rsidP="00BF53EA" w:rsidRDefault="00BF53EA" w14:paraId="7AFA919B" w14:textId="77777777">
      <w:pPr>
        <w:autoSpaceDE w:val="0"/>
        <w:adjustRightInd w:val="0"/>
        <w:spacing w:line="240" w:lineRule="auto"/>
        <w:rPr>
          <w:rFonts w:eastAsia="DejaVuSerifCondensed" w:cs="DejaVuSerifCondensed"/>
        </w:rPr>
      </w:pPr>
    </w:p>
    <w:p w:rsidRPr="004634AC" w:rsidR="00BF53EA" w:rsidP="00BF53EA" w:rsidRDefault="00BF53EA" w14:paraId="14942869" w14:textId="1CE2095F">
      <w:pPr>
        <w:autoSpaceDE w:val="0"/>
        <w:adjustRightInd w:val="0"/>
        <w:spacing w:line="240" w:lineRule="auto"/>
        <w:rPr>
          <w:rFonts w:eastAsia="DejaVuSerifCondensed" w:cs="DejaVuSerifCondensed"/>
          <w:b/>
          <w:bCs/>
        </w:rPr>
      </w:pPr>
      <w:r w:rsidRPr="004634AC">
        <w:rPr>
          <w:rFonts w:eastAsia="DejaVuSerifCondensed" w:cs="DejaVuSerifCondensed"/>
          <w:b/>
          <w:bCs/>
        </w:rPr>
        <w:t>Antwoord op vraag 1</w:t>
      </w:r>
    </w:p>
    <w:p w:rsidRPr="004634AC" w:rsidR="00BF53EA" w:rsidP="00BF53EA" w:rsidRDefault="001F49B5" w14:paraId="38995F53" w14:textId="6EACBBAB">
      <w:pPr>
        <w:autoSpaceDE w:val="0"/>
        <w:adjustRightInd w:val="0"/>
        <w:spacing w:line="240" w:lineRule="auto"/>
        <w:rPr>
          <w:rFonts w:eastAsia="DejaVuSerifCondensed" w:cs="DejaVuSerifCondensed"/>
        </w:rPr>
      </w:pPr>
      <w:r w:rsidRPr="004634AC">
        <w:rPr>
          <w:rFonts w:eastAsia="DejaVuSerifCondensed" w:cs="DejaVuSerifCondensed"/>
        </w:rPr>
        <w:t xml:space="preserve">Ik kan niet ingaan op dit incident. </w:t>
      </w:r>
      <w:r w:rsidRPr="004634AC" w:rsidR="00BF53EA">
        <w:rPr>
          <w:rFonts w:eastAsia="DejaVuSerifCondensed" w:cs="DejaVuSerifCondensed"/>
        </w:rPr>
        <w:t>De Rijksrecherche doet</w:t>
      </w:r>
      <w:r w:rsidRPr="004634AC">
        <w:rPr>
          <w:rFonts w:eastAsia="DejaVuSerifCondensed" w:cs="DejaVuSerifCondensed"/>
        </w:rPr>
        <w:t xml:space="preserve"> momenteel</w:t>
      </w:r>
      <w:r w:rsidRPr="004634AC" w:rsidR="00BF53EA">
        <w:rPr>
          <w:rFonts w:eastAsia="DejaVuSerifCondensed" w:cs="DejaVuSerifCondensed"/>
        </w:rPr>
        <w:t xml:space="preserve"> onder leiding van het Openbaar Ministerie (OM) </w:t>
      </w:r>
      <w:r w:rsidRPr="004634AC" w:rsidR="00A81C41">
        <w:rPr>
          <w:rFonts w:eastAsia="DejaVuSerifCondensed" w:cs="DejaVuSerifCondensed"/>
        </w:rPr>
        <w:t>feiten</w:t>
      </w:r>
      <w:r w:rsidRPr="004634AC" w:rsidR="00BF53EA">
        <w:rPr>
          <w:rFonts w:eastAsia="DejaVuSerifCondensed" w:cs="DejaVuSerifCondensed"/>
        </w:rPr>
        <w:t xml:space="preserve">onderzoek. </w:t>
      </w:r>
    </w:p>
    <w:p w:rsidRPr="004634AC" w:rsidR="00DF4C1A" w:rsidP="00BF53EA" w:rsidRDefault="00DF4C1A" w14:paraId="3A56A45C" w14:textId="77777777">
      <w:pPr>
        <w:autoSpaceDE w:val="0"/>
        <w:adjustRightInd w:val="0"/>
        <w:spacing w:line="240" w:lineRule="auto"/>
        <w:rPr>
          <w:rFonts w:eastAsia="DejaVuSerifCondensed" w:cs="DejaVuSerifCondensed"/>
        </w:rPr>
      </w:pPr>
    </w:p>
    <w:p w:rsidRPr="004634AC" w:rsidR="00DF4C1A" w:rsidP="00DF4C1A" w:rsidRDefault="00DF4C1A" w14:paraId="2D39B434" w14:textId="04FDCAFD">
      <w:pPr>
        <w:autoSpaceDE w:val="0"/>
        <w:adjustRightInd w:val="0"/>
        <w:spacing w:line="240" w:lineRule="auto"/>
        <w:rPr>
          <w:rFonts w:eastAsia="DejaVuSerifCondensed" w:cs="DejaVuSerifCondensed"/>
        </w:rPr>
      </w:pPr>
      <w:r w:rsidRPr="004634AC">
        <w:rPr>
          <w:rFonts w:eastAsia="DejaVuSerifCondensed" w:cs="DejaVuSerifCondensed"/>
        </w:rPr>
        <w:t xml:space="preserve">Ik ben mij bewust van de impact die deze gebeurtenis heeft. Ik sluit mij aan bij de woorden van de </w:t>
      </w:r>
      <w:proofErr w:type="spellStart"/>
      <w:r w:rsidRPr="004634AC">
        <w:rPr>
          <w:rFonts w:eastAsia="DejaVuSerifCondensed" w:cs="DejaVuSerifCondensed"/>
        </w:rPr>
        <w:t>Eenheidschef</w:t>
      </w:r>
      <w:proofErr w:type="spellEnd"/>
      <w:r w:rsidRPr="004634AC">
        <w:rPr>
          <w:rFonts w:eastAsia="DejaVuSerifCondensed" w:cs="DejaVuSerifCondensed"/>
        </w:rPr>
        <w:t xml:space="preserve"> Rotterdam, dhr. </w:t>
      </w:r>
      <w:proofErr w:type="spellStart"/>
      <w:r w:rsidRPr="004634AC">
        <w:rPr>
          <w:rFonts w:eastAsia="DejaVuSerifCondensed" w:cs="DejaVuSerifCondensed"/>
        </w:rPr>
        <w:t>Koklu</w:t>
      </w:r>
      <w:proofErr w:type="spellEnd"/>
      <w:r w:rsidRPr="004634AC">
        <w:rPr>
          <w:rFonts w:eastAsia="DejaVuSerifCondensed" w:cs="DejaVuSerifCondensed"/>
        </w:rPr>
        <w:t>. Ik leef mee met de nabestaanden van de overleden man. Dit is een vreselijke gebeurtenis voor hen. Daarnaast denk ik ook aan de betrokken politiemedewerkers, ook op hen heeft deze gebeurtenis een grote impact.</w:t>
      </w:r>
    </w:p>
    <w:p w:rsidRPr="004634AC" w:rsidR="00BF53EA" w:rsidP="00BF53EA" w:rsidRDefault="00BF53EA" w14:paraId="71CA9B08" w14:textId="77777777">
      <w:pPr>
        <w:autoSpaceDE w:val="0"/>
        <w:adjustRightInd w:val="0"/>
        <w:spacing w:line="240" w:lineRule="auto"/>
        <w:rPr>
          <w:rFonts w:eastAsia="DejaVuSerifCondensed" w:cs="DejaVuSerifCondensed"/>
        </w:rPr>
      </w:pPr>
    </w:p>
    <w:p w:rsidRPr="004634AC" w:rsidR="00BF53EA" w:rsidP="00BF53EA" w:rsidRDefault="00BF53EA" w14:paraId="70EB190A" w14:textId="57F666AA">
      <w:pPr>
        <w:autoSpaceDE w:val="0"/>
        <w:adjustRightInd w:val="0"/>
        <w:spacing w:line="240" w:lineRule="auto"/>
        <w:rPr>
          <w:rFonts w:eastAsia="DejaVuSerifCondensed" w:cs="DejaVuSerifCondensed"/>
          <w:b/>
          <w:bCs/>
        </w:rPr>
      </w:pPr>
      <w:r w:rsidRPr="004634AC">
        <w:rPr>
          <w:rFonts w:eastAsia="DejaVuSerifCondensed" w:cs="DejaVuSerifCondensed"/>
          <w:b/>
          <w:bCs/>
        </w:rPr>
        <w:t>Vraag 2</w:t>
      </w:r>
    </w:p>
    <w:p w:rsidRPr="004634AC" w:rsidR="00BF53EA" w:rsidP="00BF53EA" w:rsidRDefault="00BF53EA" w14:paraId="04AA8316" w14:textId="4FB514C8">
      <w:pPr>
        <w:autoSpaceDE w:val="0"/>
        <w:adjustRightInd w:val="0"/>
        <w:spacing w:line="240" w:lineRule="auto"/>
        <w:rPr>
          <w:rFonts w:eastAsia="DejaVuSerifCondensed" w:cs="DejaVuSerifCondensed"/>
          <w:b/>
          <w:bCs/>
        </w:rPr>
      </w:pPr>
      <w:r w:rsidRPr="004634AC">
        <w:rPr>
          <w:rFonts w:eastAsia="DejaVuSerifCondensed" w:cs="DejaVuSerifCondensed"/>
          <w:b/>
          <w:bCs/>
        </w:rPr>
        <w:t>Welke handelingskaders hebben politieagenten wanneer een aangehouden persoon tijdens een fysieke aanhouding aangeeft hulp nodig te hebben of mogelijk in medische nood verkeert?</w:t>
      </w:r>
    </w:p>
    <w:p w:rsidRPr="004634AC" w:rsidR="00BF53EA" w:rsidP="00BF53EA" w:rsidRDefault="00BF53EA" w14:paraId="3C933757" w14:textId="77777777">
      <w:pPr>
        <w:autoSpaceDE w:val="0"/>
        <w:adjustRightInd w:val="0"/>
        <w:spacing w:line="240" w:lineRule="auto"/>
        <w:rPr>
          <w:rFonts w:eastAsia="DejaVuSerifCondensed" w:cs="DejaVuSerifCondensed"/>
        </w:rPr>
      </w:pPr>
    </w:p>
    <w:p w:rsidRPr="004634AC" w:rsidR="00BF53EA" w:rsidP="00BF53EA" w:rsidRDefault="00BF53EA" w14:paraId="12DE934C" w14:textId="7DC7CD71">
      <w:pPr>
        <w:autoSpaceDE w:val="0"/>
        <w:adjustRightInd w:val="0"/>
        <w:spacing w:line="240" w:lineRule="auto"/>
        <w:rPr>
          <w:rFonts w:eastAsia="DejaVuSerifCondensed" w:cs="DejaVuSerifCondensed"/>
          <w:b/>
          <w:bCs/>
        </w:rPr>
      </w:pPr>
      <w:r w:rsidRPr="004634AC">
        <w:rPr>
          <w:rFonts w:eastAsia="DejaVuSerifCondensed" w:cs="DejaVuSerifCondensed"/>
          <w:b/>
          <w:bCs/>
        </w:rPr>
        <w:t>Antwoord op vraag 2</w:t>
      </w:r>
    </w:p>
    <w:p w:rsidRPr="004634AC" w:rsidR="00A56AC8" w:rsidP="00A56AC8" w:rsidRDefault="00A56AC8" w14:paraId="495C9966" w14:textId="5993F0EC">
      <w:pPr>
        <w:autoSpaceDE w:val="0"/>
        <w:adjustRightInd w:val="0"/>
        <w:spacing w:line="240" w:lineRule="auto"/>
        <w:rPr>
          <w:rFonts w:eastAsia="DejaVuSerifCondensed" w:cs="DejaVuSerifCondensed"/>
        </w:rPr>
      </w:pPr>
      <w:r w:rsidRPr="004634AC">
        <w:rPr>
          <w:rFonts w:eastAsia="DejaVuSerifCondensed" w:cs="DejaVuSerifCondensed"/>
        </w:rPr>
        <w:t xml:space="preserve">In </w:t>
      </w:r>
      <w:r w:rsidRPr="004634AC" w:rsidR="00DF4C1A">
        <w:rPr>
          <w:rFonts w:eastAsia="DejaVuSerifCondensed" w:cs="DejaVuSerifCondensed"/>
        </w:rPr>
        <w:t xml:space="preserve">zijn </w:t>
      </w:r>
      <w:r w:rsidRPr="004634AC">
        <w:rPr>
          <w:rFonts w:eastAsia="DejaVuSerifCondensed" w:cs="DejaVuSerifCondensed"/>
        </w:rPr>
        <w:t xml:space="preserve">algemeenheid </w:t>
      </w:r>
      <w:r w:rsidRPr="004634AC" w:rsidR="00CF4E50">
        <w:rPr>
          <w:rFonts w:eastAsia="DejaVuSerifCondensed" w:cs="DejaVuSerifCondensed"/>
        </w:rPr>
        <w:t>geldt</w:t>
      </w:r>
      <w:r w:rsidRPr="004634AC">
        <w:rPr>
          <w:rFonts w:eastAsia="DejaVuSerifCondensed" w:cs="DejaVuSerifCondensed"/>
        </w:rPr>
        <w:t xml:space="preserve">: </w:t>
      </w:r>
      <w:r w:rsidRPr="004634AC" w:rsidR="00224922">
        <w:rPr>
          <w:rFonts w:eastAsia="DejaVuSerifCondensed" w:cs="DejaVuSerifCondensed"/>
        </w:rPr>
        <w:t>politie</w:t>
      </w:r>
      <w:r w:rsidRPr="004634AC">
        <w:rPr>
          <w:rFonts w:eastAsia="DejaVuSerifCondensed" w:cs="DejaVuSerifCondensed"/>
        </w:rPr>
        <w:t xml:space="preserve">agenten handelen op grond van de Politiewet 2012 en de Ambtsinstructie. Het aanhouden van een verdachte is alleen toegestaan in specifieke – in de wet omschreven – gevallen. Geweldgebruik door de politie kan daarbij soms noodzakelijk zijn en is altijd aan strikte voorwaarden en regels gebonden. Zo moeten politieambtenaren zich houden aan </w:t>
      </w:r>
      <w:r w:rsidRPr="004634AC" w:rsidR="00DF4C1A">
        <w:rPr>
          <w:rFonts w:eastAsia="DejaVuSerifCondensed" w:cs="DejaVuSerifCondensed"/>
        </w:rPr>
        <w:t>de</w:t>
      </w:r>
      <w:r w:rsidRPr="004634AC">
        <w:rPr>
          <w:rFonts w:eastAsia="DejaVuSerifCondensed" w:cs="DejaVuSerifCondensed"/>
        </w:rPr>
        <w:t xml:space="preserve"> geweldsinstructie</w:t>
      </w:r>
      <w:r w:rsidRPr="004634AC" w:rsidR="00B04190">
        <w:rPr>
          <w:rFonts w:eastAsia="DejaVuSerifCondensed" w:cs="DejaVuSerifCondensed"/>
        </w:rPr>
        <w:t>.</w:t>
      </w:r>
      <w:r w:rsidRPr="004634AC" w:rsidR="001F49B5">
        <w:rPr>
          <w:rFonts w:eastAsia="DejaVuSerifCondensed" w:cs="DejaVuSerifCondensed"/>
        </w:rPr>
        <w:t xml:space="preserve"> </w:t>
      </w:r>
      <w:r w:rsidRPr="004634AC" w:rsidR="00B04190">
        <w:rPr>
          <w:rFonts w:eastAsia="DejaVuSerifCondensed" w:cs="DejaVuSerifCondensed"/>
        </w:rPr>
        <w:t>C</w:t>
      </w:r>
      <w:r w:rsidRPr="004634AC" w:rsidR="001F49B5">
        <w:rPr>
          <w:rFonts w:eastAsia="DejaVuSerifCondensed" w:cs="DejaVuSerifCondensed"/>
        </w:rPr>
        <w:t>onform de geweldinstructie mag</w:t>
      </w:r>
      <w:r w:rsidRPr="004634AC" w:rsidR="0061339A">
        <w:rPr>
          <w:rFonts w:eastAsia="DejaVuSerifCondensed" w:cs="DejaVuSerifCondensed"/>
        </w:rPr>
        <w:t xml:space="preserve"> geweld alleen worden gebruikt om een bepaald doel te bereiken met inachtneming van de beginselen van proportionaliteit, subsidiariteit, redelijkheid en gematigdheid.</w:t>
      </w:r>
    </w:p>
    <w:p w:rsidRPr="004634AC" w:rsidR="00A56AC8" w:rsidP="00A56AC8" w:rsidRDefault="00A56AC8" w14:paraId="624AFF5E" w14:textId="77777777">
      <w:pPr>
        <w:autoSpaceDE w:val="0"/>
        <w:adjustRightInd w:val="0"/>
        <w:spacing w:line="240" w:lineRule="auto"/>
        <w:rPr>
          <w:rFonts w:eastAsia="DejaVuSerifCondensed" w:cs="DejaVuSerifCondensed"/>
        </w:rPr>
      </w:pPr>
    </w:p>
    <w:p w:rsidRPr="004634AC" w:rsidR="00A56AC8" w:rsidP="00A56AC8" w:rsidRDefault="007041EA" w14:paraId="40FF8823" w14:textId="53F01361">
      <w:pPr>
        <w:autoSpaceDE w:val="0"/>
        <w:adjustRightInd w:val="0"/>
        <w:spacing w:line="240" w:lineRule="auto"/>
        <w:rPr>
          <w:rFonts w:eastAsia="DejaVuSerifCondensed" w:cs="DejaVuSerifCondensed"/>
        </w:rPr>
      </w:pPr>
      <w:r w:rsidRPr="004634AC">
        <w:rPr>
          <w:rFonts w:eastAsia="DejaVuSerifCondensed" w:cs="DejaVuSerifCondensed"/>
        </w:rPr>
        <w:t xml:space="preserve">Op grond van de Ambtsinstructie moeten </w:t>
      </w:r>
      <w:r w:rsidRPr="004634AC" w:rsidR="00F36B3E">
        <w:rPr>
          <w:rFonts w:eastAsia="DejaVuSerifCondensed" w:cs="DejaVuSerifCondensed"/>
        </w:rPr>
        <w:t>politiemedewerkers</w:t>
      </w:r>
      <w:r w:rsidRPr="004634AC">
        <w:rPr>
          <w:rFonts w:eastAsia="DejaVuSerifCondensed" w:cs="DejaVuSerifCondensed"/>
        </w:rPr>
        <w:t xml:space="preserve"> zorgdragen voor de hulpverlening aan de betrokkenen. Daartoe moeten zij tijdens een </w:t>
      </w:r>
      <w:r w:rsidRPr="004634AC" w:rsidR="00A56AC8">
        <w:rPr>
          <w:rFonts w:eastAsia="DejaVuSerifCondensed" w:cs="DejaVuSerifCondensed"/>
        </w:rPr>
        <w:t>aanhouding de toestand van de betrokkene blijven volgen en de noodzaak en wijze van eventuele geweldstoepassing voortdurend heroverwegen. Bij een mogelijke acute medische noodsituatie schakelen politieagenten onverwijld medische hulp in en verlenen zij, voor zover dat mogelijk en veilig is, eerste hulp.</w:t>
      </w:r>
    </w:p>
    <w:p w:rsidRPr="004634AC" w:rsidR="00A56AC8" w:rsidP="00BF53EA" w:rsidRDefault="00A56AC8" w14:paraId="3EA8A679" w14:textId="77777777">
      <w:pPr>
        <w:autoSpaceDE w:val="0"/>
        <w:adjustRightInd w:val="0"/>
        <w:spacing w:line="240" w:lineRule="auto"/>
        <w:rPr>
          <w:rFonts w:eastAsia="DejaVuSerifCondensed" w:cs="DejaVuSerifCondensed"/>
        </w:rPr>
      </w:pPr>
    </w:p>
    <w:p w:rsidRPr="004634AC" w:rsidR="00BF53EA" w:rsidP="00BF53EA" w:rsidRDefault="00BF53EA" w14:paraId="485187D1" w14:textId="5B2BE04A">
      <w:pPr>
        <w:autoSpaceDE w:val="0"/>
        <w:adjustRightInd w:val="0"/>
        <w:spacing w:line="240" w:lineRule="auto"/>
        <w:rPr>
          <w:rFonts w:eastAsia="DejaVuSerifCondensed" w:cs="DejaVuSerifCondensed"/>
          <w:b/>
          <w:bCs/>
        </w:rPr>
      </w:pPr>
      <w:r w:rsidRPr="004634AC">
        <w:rPr>
          <w:rFonts w:eastAsia="DejaVuSerifCondensed" w:cs="DejaVuSerifCondensed"/>
          <w:b/>
          <w:bCs/>
        </w:rPr>
        <w:t>Vraag 3</w:t>
      </w:r>
    </w:p>
    <w:p w:rsidRPr="004634AC" w:rsidR="00B04190" w:rsidP="00BF53EA" w:rsidRDefault="00BF53EA" w14:paraId="45525AA1" w14:textId="473E0D9E">
      <w:pPr>
        <w:autoSpaceDE w:val="0"/>
        <w:adjustRightInd w:val="0"/>
        <w:spacing w:line="240" w:lineRule="auto"/>
        <w:rPr>
          <w:rFonts w:eastAsia="DejaVuSerifCondensed" w:cs="DejaVuSerifCondensed"/>
          <w:b/>
          <w:bCs/>
        </w:rPr>
      </w:pPr>
      <w:r w:rsidRPr="004634AC">
        <w:rPr>
          <w:rFonts w:eastAsia="DejaVuSerifCondensed" w:cs="DejaVuSerifCondensed"/>
          <w:b/>
          <w:bCs/>
        </w:rPr>
        <w:t>Binnen welke termijn verwacht u dat het onderzoek van de Rijksrecherche naar het overlijden kan worden afgerond en bent u, mede gezien het grote maatschappelijke belang en het feit dat dergelijke onderzoeken in eerdere zaken soms één tot anderhalf jaar duurden, bereid zich ervoor in te zetten dat dit onderzoek zo spoedig mogelijk en waar mogelijk binnen zes maanden wordt afgerond, met behoud van de noodzakelijke onafhankelijkheid en zorgvuldigheid?</w:t>
      </w:r>
    </w:p>
    <w:p w:rsidRPr="004634AC" w:rsidR="00B04190" w:rsidP="00BF53EA" w:rsidRDefault="00B04190" w14:paraId="562BF3C3" w14:textId="77777777">
      <w:pPr>
        <w:autoSpaceDE w:val="0"/>
        <w:adjustRightInd w:val="0"/>
        <w:spacing w:line="240" w:lineRule="auto"/>
        <w:rPr>
          <w:rFonts w:eastAsia="DejaVuSerifCondensed" w:cs="DejaVuSerifCondensed"/>
        </w:rPr>
      </w:pPr>
    </w:p>
    <w:p w:rsidRPr="004634AC" w:rsidR="00A56AC8" w:rsidP="00BF53EA" w:rsidRDefault="00BF53EA" w14:paraId="4A9C4C0D" w14:textId="0CD8E853">
      <w:pPr>
        <w:autoSpaceDE w:val="0"/>
        <w:adjustRightInd w:val="0"/>
        <w:spacing w:line="240" w:lineRule="auto"/>
        <w:rPr>
          <w:rFonts w:eastAsia="DejaVuSerifCondensed" w:cs="DejaVuSerifCondensed"/>
          <w:b/>
          <w:bCs/>
        </w:rPr>
      </w:pPr>
      <w:r w:rsidRPr="004634AC">
        <w:rPr>
          <w:rFonts w:eastAsia="DejaVuSerifCondensed" w:cs="DejaVuSerifCondensed"/>
          <w:b/>
          <w:bCs/>
        </w:rPr>
        <w:t>Antwoord op vraag 3</w:t>
      </w:r>
    </w:p>
    <w:p w:rsidRPr="004634AC" w:rsidR="00A5515A" w:rsidP="00BF53EA" w:rsidRDefault="00BD5895" w14:paraId="5A56A039" w14:textId="6191397E">
      <w:pPr>
        <w:autoSpaceDE w:val="0"/>
        <w:adjustRightInd w:val="0"/>
        <w:spacing w:line="240" w:lineRule="auto"/>
        <w:rPr>
          <w:rFonts w:eastAsia="DejaVuSerifCondensed" w:cs="DejaVuSerifCondensed"/>
        </w:rPr>
      </w:pPr>
      <w:r w:rsidRPr="004634AC">
        <w:rPr>
          <w:rFonts w:eastAsia="DejaVuSerifCondensed" w:cs="DejaVuSerifCondensed"/>
        </w:rPr>
        <w:t xml:space="preserve">De </w:t>
      </w:r>
      <w:r w:rsidRPr="004634AC" w:rsidR="007041EA">
        <w:rPr>
          <w:rFonts w:eastAsia="DejaVuSerifCondensed" w:cs="DejaVuSerifCondensed"/>
        </w:rPr>
        <w:t>r</w:t>
      </w:r>
      <w:r w:rsidRPr="004634AC">
        <w:rPr>
          <w:rFonts w:eastAsia="DejaVuSerifCondensed" w:cs="DejaVuSerifCondensed"/>
        </w:rPr>
        <w:t xml:space="preserve">ijksrecherche doet onder leiding van het OM feitenonderzoek. </w:t>
      </w:r>
      <w:r w:rsidRPr="004634AC" w:rsidR="00A66F7B">
        <w:rPr>
          <w:rFonts w:eastAsia="DejaVuSerifCondensed" w:cs="DejaVuSerifCondensed"/>
        </w:rPr>
        <w:t xml:space="preserve">Ik heb als minister van Justitie en Veiligheid geen invloed op de termijn die het OM nodig acht voor het doen van feitenonderzoek. </w:t>
      </w:r>
      <w:r w:rsidRPr="004634AC">
        <w:rPr>
          <w:rFonts w:eastAsia="DejaVuSerifCondensed" w:cs="DejaVuSerifCondensed"/>
        </w:rPr>
        <w:t>Het is</w:t>
      </w:r>
      <w:r w:rsidRPr="004634AC" w:rsidR="00AD2875">
        <w:rPr>
          <w:rFonts w:eastAsia="DejaVuSerifCondensed" w:cs="DejaVuSerifCondensed"/>
        </w:rPr>
        <w:t xml:space="preserve"> </w:t>
      </w:r>
      <w:r w:rsidRPr="004634AC">
        <w:rPr>
          <w:rFonts w:eastAsia="DejaVuSerifCondensed" w:cs="DejaVuSerifCondensed"/>
        </w:rPr>
        <w:t>niet aan mij als minister van Justitie en Veiligheid om een uitspraak te doen over de termijn van afronding.</w:t>
      </w:r>
    </w:p>
    <w:p w:rsidRPr="004634AC" w:rsidR="00BF53EA" w:rsidP="00BF53EA" w:rsidRDefault="00BF53EA" w14:paraId="3B06E49C" w14:textId="4E2DDBC4">
      <w:pPr>
        <w:autoSpaceDE w:val="0"/>
        <w:adjustRightInd w:val="0"/>
        <w:spacing w:line="240" w:lineRule="auto"/>
        <w:rPr>
          <w:rFonts w:eastAsia="DejaVuSerifCondensed" w:cs="DejaVuSerifCondensed"/>
          <w:b/>
          <w:bCs/>
        </w:rPr>
      </w:pPr>
      <w:r w:rsidRPr="004634AC">
        <w:rPr>
          <w:rFonts w:eastAsia="DejaVuSerifCondensed" w:cs="DejaVuSerifCondensed"/>
          <w:b/>
          <w:bCs/>
        </w:rPr>
        <w:lastRenderedPageBreak/>
        <w:t>Vraag 4</w:t>
      </w:r>
    </w:p>
    <w:p w:rsidRPr="004634AC" w:rsidR="00BF53EA" w:rsidP="00BF53EA" w:rsidRDefault="00BF53EA" w14:paraId="518CBB5A" w14:textId="08658E0B">
      <w:pPr>
        <w:autoSpaceDE w:val="0"/>
        <w:adjustRightInd w:val="0"/>
        <w:spacing w:line="240" w:lineRule="auto"/>
        <w:rPr>
          <w:rFonts w:eastAsia="DejaVuSerifCondensed" w:cs="DejaVuSerifCondensed"/>
          <w:b/>
          <w:bCs/>
        </w:rPr>
      </w:pPr>
      <w:r w:rsidRPr="004634AC">
        <w:rPr>
          <w:rFonts w:eastAsia="DejaVuSerifCondensed" w:cs="DejaVuSerifCondensed"/>
          <w:b/>
          <w:bCs/>
        </w:rPr>
        <w:t>Kunt u bevestigen dat bij onderzoek altijd wordt betrokken of het verlenen en inschakelen van medische hulp tijdig heeft plaatsgevonden of dat eerder ingrijpen mogelijk en noodzakelijk was geweest?</w:t>
      </w:r>
    </w:p>
    <w:p w:rsidRPr="004634AC" w:rsidR="00A56AC8" w:rsidP="00BF53EA" w:rsidRDefault="00A56AC8" w14:paraId="3DB11AFD" w14:textId="77777777">
      <w:pPr>
        <w:autoSpaceDE w:val="0"/>
        <w:adjustRightInd w:val="0"/>
        <w:spacing w:line="240" w:lineRule="auto"/>
        <w:rPr>
          <w:rFonts w:eastAsia="DejaVuSerifCondensed" w:cs="DejaVuSerifCondensed"/>
        </w:rPr>
      </w:pPr>
    </w:p>
    <w:p w:rsidRPr="004634AC" w:rsidR="00BF53EA" w:rsidP="00BF53EA" w:rsidRDefault="00BF53EA" w14:paraId="17836473" w14:textId="43CABD81">
      <w:pPr>
        <w:autoSpaceDE w:val="0"/>
        <w:adjustRightInd w:val="0"/>
        <w:spacing w:line="240" w:lineRule="auto"/>
        <w:rPr>
          <w:rFonts w:eastAsia="DejaVuSerifCondensed" w:cs="DejaVuSerifCondensed"/>
          <w:b/>
          <w:bCs/>
        </w:rPr>
      </w:pPr>
      <w:r w:rsidRPr="004634AC">
        <w:rPr>
          <w:rFonts w:eastAsia="DejaVuSerifCondensed" w:cs="DejaVuSerifCondensed"/>
          <w:b/>
          <w:bCs/>
        </w:rPr>
        <w:t>Vraag 5</w:t>
      </w:r>
    </w:p>
    <w:p w:rsidRPr="004634AC" w:rsidR="00BF53EA" w:rsidP="00BF53EA" w:rsidRDefault="00BF53EA" w14:paraId="33DF45B4" w14:textId="25F9B65C">
      <w:pPr>
        <w:autoSpaceDE w:val="0"/>
        <w:adjustRightInd w:val="0"/>
        <w:spacing w:line="240" w:lineRule="auto"/>
        <w:rPr>
          <w:rFonts w:eastAsia="DejaVuSerifCondensed" w:cs="DejaVuSerifCondensed"/>
          <w:b/>
          <w:bCs/>
        </w:rPr>
      </w:pPr>
      <w:r w:rsidRPr="004634AC">
        <w:rPr>
          <w:rFonts w:eastAsia="DejaVuSerifCondensed" w:cs="DejaVuSerifCondensed"/>
          <w:b/>
          <w:bCs/>
        </w:rPr>
        <w:t>Wordt in het Rijksrechercheonderzoek expliciet onderzocht of het toegepaste politiegeweld heeft bijgedragen aan het onwel worden en overlijden van de man, en welke protocollen gelden voor het met meerdere agenten tegen de grond brengen en onder controle houden van een persoon?</w:t>
      </w:r>
    </w:p>
    <w:p w:rsidRPr="004634AC" w:rsidR="00BF53EA" w:rsidP="00BF53EA" w:rsidRDefault="00BF53EA" w14:paraId="5BA69891" w14:textId="77777777">
      <w:pPr>
        <w:autoSpaceDE w:val="0"/>
        <w:adjustRightInd w:val="0"/>
        <w:spacing w:line="240" w:lineRule="auto"/>
        <w:rPr>
          <w:rFonts w:eastAsia="DejaVuSerifCondensed" w:cs="DejaVuSerifCondensed"/>
        </w:rPr>
      </w:pPr>
    </w:p>
    <w:p w:rsidRPr="004634AC" w:rsidR="00A56AC8" w:rsidP="00A56AC8" w:rsidRDefault="00BF53EA" w14:paraId="7B325760" w14:textId="47A40E6A">
      <w:pPr>
        <w:pStyle w:val="Kop1"/>
        <w:tabs>
          <w:tab w:val="clear" w:pos="0"/>
        </w:tabs>
        <w:autoSpaceDE w:val="0"/>
        <w:adjustRightInd w:val="0"/>
        <w:spacing w:before="0" w:line="240" w:lineRule="auto"/>
        <w:rPr>
          <w:rFonts w:eastAsia="DejaVuSerifCondensed" w:cs="DejaVuSerifCondensed"/>
          <w:bCs/>
        </w:rPr>
      </w:pPr>
      <w:r w:rsidRPr="004634AC">
        <w:rPr>
          <w:rFonts w:eastAsia="DejaVuSerifCondensed" w:cs="DejaVuSerifCondensed"/>
          <w:bCs/>
        </w:rPr>
        <w:t xml:space="preserve">Antwoord op </w:t>
      </w:r>
      <w:r w:rsidRPr="004634AC" w:rsidR="00BD5895">
        <w:rPr>
          <w:rFonts w:eastAsia="DejaVuSerifCondensed" w:cs="DejaVuSerifCondensed"/>
          <w:bCs/>
        </w:rPr>
        <w:t>vragen 4 en</w:t>
      </w:r>
      <w:r w:rsidRPr="004634AC">
        <w:rPr>
          <w:rFonts w:eastAsia="DejaVuSerifCondensed" w:cs="DejaVuSerifCondensed"/>
          <w:bCs/>
        </w:rPr>
        <w:t xml:space="preserve"> 5</w:t>
      </w:r>
    </w:p>
    <w:p w:rsidRPr="004634AC" w:rsidR="00A56AC8" w:rsidP="00BF53EA" w:rsidRDefault="00BD5895" w14:paraId="4EEF7F9F" w14:textId="7E94D4A1">
      <w:pPr>
        <w:autoSpaceDE w:val="0"/>
        <w:adjustRightInd w:val="0"/>
        <w:spacing w:line="240" w:lineRule="auto"/>
        <w:rPr>
          <w:rFonts w:eastAsia="DejaVuSerifCondensed" w:cs="DejaVuSerifCondensed"/>
        </w:rPr>
      </w:pPr>
      <w:r w:rsidRPr="004634AC">
        <w:rPr>
          <w:rFonts w:eastAsia="DejaVuSerifCondensed" w:cs="DejaVuSerifCondensed"/>
        </w:rPr>
        <w:t xml:space="preserve">In zijn algemeenheid </w:t>
      </w:r>
      <w:r w:rsidRPr="004634AC" w:rsidR="000B632D">
        <w:rPr>
          <w:rFonts w:eastAsia="DejaVuSerifCondensed" w:cs="DejaVuSerifCondensed"/>
        </w:rPr>
        <w:t>geldt</w:t>
      </w:r>
      <w:r w:rsidRPr="004634AC">
        <w:rPr>
          <w:rFonts w:eastAsia="DejaVuSerifCondensed" w:cs="DejaVuSerifCondensed"/>
        </w:rPr>
        <w:t>:</w:t>
      </w:r>
      <w:r w:rsidRPr="004634AC" w:rsidR="001E0919">
        <w:rPr>
          <w:rFonts w:eastAsia="DejaVuSerifCondensed" w:cs="DejaVuSerifCondensed"/>
        </w:rPr>
        <w:t xml:space="preserve"> de rijksrecherche wordt ingezet voor het onderzoeken van incidenten die voldoen aan de inzetcriteria die in de Aanwijzing taken en inzet rijksrecherche staan vermeld. De rijksrecherche voert bij onderzoek</w:t>
      </w:r>
      <w:r w:rsidRPr="004634AC" w:rsidR="00664706">
        <w:rPr>
          <w:rFonts w:eastAsia="DejaVuSerifCondensed" w:cs="DejaVuSerifCondensed"/>
        </w:rPr>
        <w:t>en</w:t>
      </w:r>
      <w:r w:rsidRPr="004634AC" w:rsidR="001E0919">
        <w:rPr>
          <w:rFonts w:eastAsia="DejaVuSerifCondensed" w:cs="DejaVuSerifCondensed"/>
        </w:rPr>
        <w:t xml:space="preserve"> naar gebruik van geweld door politieambtenaren feitelijk onderzoek uit</w:t>
      </w:r>
      <w:r w:rsidRPr="004634AC" w:rsidR="007041EA">
        <w:rPr>
          <w:rFonts w:eastAsia="DejaVuSerifCondensed" w:cs="DejaVuSerifCondensed"/>
        </w:rPr>
        <w:t>.</w:t>
      </w:r>
      <w:r w:rsidRPr="004634AC" w:rsidR="001E0919">
        <w:rPr>
          <w:rFonts w:eastAsia="DejaVuSerifCondensed" w:cs="DejaVuSerifCondensed"/>
        </w:rPr>
        <w:t xml:space="preserve"> </w:t>
      </w:r>
      <w:r w:rsidRPr="004634AC">
        <w:rPr>
          <w:rFonts w:eastAsia="DejaVuSerifCondensed" w:cs="DejaVuSerifCondensed"/>
        </w:rPr>
        <w:t xml:space="preserve">In de kern onderzoekt de </w:t>
      </w:r>
      <w:r w:rsidRPr="004634AC" w:rsidR="007041EA">
        <w:rPr>
          <w:rFonts w:eastAsia="DejaVuSerifCondensed" w:cs="DejaVuSerifCondensed"/>
        </w:rPr>
        <w:t>r</w:t>
      </w:r>
      <w:r w:rsidRPr="004634AC">
        <w:rPr>
          <w:rFonts w:eastAsia="DejaVuSerifCondensed" w:cs="DejaVuSerifCondensed"/>
        </w:rPr>
        <w:t xml:space="preserve">ijksrecherche of het optreden van de betrokken politieambtenaren conform de daarvoor geldende regels – waaronder de eisen van </w:t>
      </w:r>
      <w:r w:rsidRPr="004634AC" w:rsidR="00DF4C1A">
        <w:rPr>
          <w:rFonts w:eastAsia="DejaVuSerifCondensed" w:cs="DejaVuSerifCondensed"/>
        </w:rPr>
        <w:t xml:space="preserve">noodzakelijkheid, </w:t>
      </w:r>
      <w:r w:rsidRPr="004634AC">
        <w:rPr>
          <w:rFonts w:eastAsia="DejaVuSerifCondensed" w:cs="DejaVuSerifCondensed"/>
        </w:rPr>
        <w:t>proportionaliteit en subsidiariteit – heeft plaatsgevonden.</w:t>
      </w:r>
    </w:p>
    <w:p w:rsidRPr="004634AC" w:rsidR="00A56AC8" w:rsidP="00BF53EA" w:rsidRDefault="00A56AC8" w14:paraId="745FDC36" w14:textId="77777777">
      <w:pPr>
        <w:autoSpaceDE w:val="0"/>
        <w:adjustRightInd w:val="0"/>
        <w:spacing w:line="240" w:lineRule="auto"/>
        <w:rPr>
          <w:rFonts w:eastAsia="DejaVuSerifCondensed" w:cs="DejaVuSerifCondensed"/>
        </w:rPr>
      </w:pPr>
    </w:p>
    <w:p w:rsidRPr="004634AC" w:rsidR="00BF53EA" w:rsidP="00BF53EA" w:rsidRDefault="00BF53EA" w14:paraId="08FF4533" w14:textId="54FFCCC7">
      <w:pPr>
        <w:autoSpaceDE w:val="0"/>
        <w:adjustRightInd w:val="0"/>
        <w:spacing w:line="240" w:lineRule="auto"/>
        <w:rPr>
          <w:rFonts w:eastAsia="DejaVuSerifCondensed" w:cs="DejaVuSerifCondensed"/>
          <w:b/>
          <w:bCs/>
        </w:rPr>
      </w:pPr>
      <w:r w:rsidRPr="004634AC">
        <w:rPr>
          <w:rFonts w:eastAsia="DejaVuSerifCondensed" w:cs="DejaVuSerifCondensed"/>
          <w:b/>
          <w:bCs/>
        </w:rPr>
        <w:t>Vraag 6</w:t>
      </w:r>
    </w:p>
    <w:p w:rsidRPr="004634AC" w:rsidR="00BF53EA" w:rsidP="00BF53EA" w:rsidRDefault="00BF53EA" w14:paraId="6CFDDE87" w14:textId="0F74A589">
      <w:pPr>
        <w:autoSpaceDE w:val="0"/>
        <w:adjustRightInd w:val="0"/>
        <w:spacing w:line="240" w:lineRule="auto"/>
        <w:rPr>
          <w:rFonts w:eastAsia="DejaVuSerifCondensed" w:cs="DejaVuSerifCondensed"/>
          <w:b/>
          <w:bCs/>
        </w:rPr>
      </w:pPr>
      <w:r w:rsidRPr="004634AC">
        <w:rPr>
          <w:rFonts w:eastAsia="DejaVuSerifCondensed" w:cs="DejaVuSerifCondensed"/>
          <w:b/>
          <w:bCs/>
        </w:rPr>
        <w:t xml:space="preserve">Kunt u bevestigen dat de </w:t>
      </w:r>
      <w:proofErr w:type="spellStart"/>
      <w:r w:rsidRPr="004634AC">
        <w:rPr>
          <w:rFonts w:eastAsia="DejaVuSerifCondensed" w:cs="DejaVuSerifCondensed"/>
          <w:b/>
          <w:bCs/>
        </w:rPr>
        <w:t>bodycambeelden</w:t>
      </w:r>
      <w:proofErr w:type="spellEnd"/>
      <w:r w:rsidRPr="004634AC">
        <w:rPr>
          <w:rFonts w:eastAsia="DejaVuSerifCondensed" w:cs="DejaVuSerifCondensed"/>
          <w:b/>
          <w:bCs/>
        </w:rPr>
        <w:t xml:space="preserve"> van alle bij de achtervolging en aanhouding betrokken politieagenten zijn veiliggesteld en volledig worden betrokken bij het verdere onderzoek?</w:t>
      </w:r>
    </w:p>
    <w:p w:rsidRPr="004634AC" w:rsidR="00BF53EA" w:rsidP="00BF53EA" w:rsidRDefault="00BF53EA" w14:paraId="1F4094A8" w14:textId="77777777">
      <w:pPr>
        <w:autoSpaceDE w:val="0"/>
        <w:adjustRightInd w:val="0"/>
        <w:spacing w:line="240" w:lineRule="auto"/>
        <w:rPr>
          <w:rFonts w:eastAsia="DejaVuSerifCondensed" w:cs="DejaVuSerifCondensed"/>
        </w:rPr>
      </w:pPr>
    </w:p>
    <w:p w:rsidRPr="004634AC" w:rsidR="00BF53EA" w:rsidP="00BF53EA" w:rsidRDefault="00BF53EA" w14:paraId="3EF4A908" w14:textId="779FBD9E">
      <w:pPr>
        <w:autoSpaceDE w:val="0"/>
        <w:adjustRightInd w:val="0"/>
        <w:spacing w:line="240" w:lineRule="auto"/>
        <w:rPr>
          <w:rFonts w:eastAsia="DejaVuSerifCondensed" w:cs="DejaVuSerifCondensed"/>
          <w:b/>
          <w:bCs/>
        </w:rPr>
      </w:pPr>
      <w:r w:rsidRPr="004634AC">
        <w:rPr>
          <w:rFonts w:eastAsia="DejaVuSerifCondensed" w:cs="DejaVuSerifCondensed"/>
          <w:b/>
          <w:bCs/>
        </w:rPr>
        <w:t>Antwoord op vraag 6</w:t>
      </w:r>
    </w:p>
    <w:p w:rsidRPr="004634AC" w:rsidR="00920015" w:rsidP="00920015" w:rsidRDefault="00920015" w14:paraId="20ACDFBE" w14:textId="770D4002">
      <w:pPr>
        <w:autoSpaceDE w:val="0"/>
        <w:adjustRightInd w:val="0"/>
        <w:spacing w:line="240" w:lineRule="auto"/>
        <w:rPr>
          <w:rFonts w:eastAsia="DejaVuSerifCondensed" w:cs="DejaVuSerifCondensed"/>
        </w:rPr>
      </w:pPr>
      <w:r w:rsidRPr="004634AC">
        <w:rPr>
          <w:rFonts w:eastAsia="DejaVuSerifCondensed" w:cs="DejaVuSerifCondensed"/>
        </w:rPr>
        <w:t>De Rijksrecherche doet onder leiding van het OM</w:t>
      </w:r>
      <w:r w:rsidRPr="004634AC" w:rsidR="0061339A">
        <w:rPr>
          <w:rFonts w:eastAsia="DejaVuSerifCondensed" w:cs="DejaVuSerifCondensed"/>
        </w:rPr>
        <w:t xml:space="preserve"> </w:t>
      </w:r>
      <w:r w:rsidRPr="004634AC">
        <w:rPr>
          <w:rFonts w:eastAsia="DejaVuSerifCondensed" w:cs="DejaVuSerifCondensed"/>
        </w:rPr>
        <w:t xml:space="preserve">feitenonderzoek. </w:t>
      </w:r>
      <w:r w:rsidRPr="004634AC" w:rsidR="009D71E1">
        <w:rPr>
          <w:rFonts w:eastAsia="DejaVuSerifCondensed" w:cs="DejaVuSerifCondensed"/>
        </w:rPr>
        <w:t>I</w:t>
      </w:r>
      <w:r w:rsidRPr="004634AC" w:rsidR="00194BFA">
        <w:rPr>
          <w:rFonts w:eastAsia="DejaVuSerifCondensed" w:cs="DejaVuSerifCondensed"/>
        </w:rPr>
        <w:t xml:space="preserve">k </w:t>
      </w:r>
      <w:r w:rsidRPr="004634AC" w:rsidR="009D71E1">
        <w:rPr>
          <w:rFonts w:eastAsia="DejaVuSerifCondensed" w:cs="DejaVuSerifCondensed"/>
        </w:rPr>
        <w:t xml:space="preserve">kan </w:t>
      </w:r>
      <w:r w:rsidRPr="004634AC" w:rsidR="00CF6502">
        <w:rPr>
          <w:rFonts w:eastAsia="DejaVuSerifCondensed" w:cs="DejaVuSerifCondensed"/>
        </w:rPr>
        <w:t xml:space="preserve">over het </w:t>
      </w:r>
      <w:r w:rsidRPr="004634AC" w:rsidR="000B632D">
        <w:rPr>
          <w:rFonts w:eastAsia="DejaVuSerifCondensed" w:cs="DejaVuSerifCondensed"/>
        </w:rPr>
        <w:t xml:space="preserve">lopende </w:t>
      </w:r>
      <w:r w:rsidRPr="004634AC" w:rsidR="00CF6502">
        <w:rPr>
          <w:rFonts w:eastAsia="DejaVuSerifCondensed" w:cs="DejaVuSerifCondensed"/>
        </w:rPr>
        <w:t xml:space="preserve">onderzoek </w:t>
      </w:r>
      <w:r w:rsidRPr="004634AC" w:rsidR="00194BFA">
        <w:rPr>
          <w:rFonts w:eastAsia="DejaVuSerifCondensed" w:cs="DejaVuSerifCondensed"/>
        </w:rPr>
        <w:t>geen inhoudelijke uitspraken doen.</w:t>
      </w:r>
    </w:p>
    <w:p w:rsidRPr="004634AC" w:rsidR="00194BFA" w:rsidP="00920015" w:rsidRDefault="00194BFA" w14:paraId="26A3F529" w14:textId="77777777">
      <w:pPr>
        <w:autoSpaceDE w:val="0"/>
        <w:adjustRightInd w:val="0"/>
        <w:spacing w:line="240" w:lineRule="auto"/>
        <w:rPr>
          <w:rFonts w:eastAsia="DejaVuSerifCondensed" w:cs="DejaVuSerifCondensed"/>
        </w:rPr>
      </w:pPr>
    </w:p>
    <w:p w:rsidRPr="004634AC" w:rsidR="00A56AC8" w:rsidP="00A56AC8" w:rsidRDefault="00B273AE" w14:paraId="72D36B38" w14:textId="6ABD8F27">
      <w:pPr>
        <w:autoSpaceDE w:val="0"/>
        <w:adjustRightInd w:val="0"/>
        <w:spacing w:line="240" w:lineRule="auto"/>
        <w:rPr>
          <w:rFonts w:eastAsia="DejaVuSerifCondensed" w:cs="DejaVuSerifCondensed"/>
        </w:rPr>
      </w:pPr>
      <w:r w:rsidRPr="004634AC">
        <w:rPr>
          <w:rFonts w:eastAsia="DejaVuSerifCondensed" w:cs="DejaVuSerifCondensed"/>
        </w:rPr>
        <w:t>In zijn algemeenheid geldt dat t</w:t>
      </w:r>
      <w:r w:rsidRPr="004634AC" w:rsidR="00A56AC8">
        <w:rPr>
          <w:rFonts w:eastAsia="DejaVuSerifCondensed" w:cs="DejaVuSerifCondensed"/>
        </w:rPr>
        <w:t xml:space="preserve">er ondersteuning van het ambtsedig opgemaakt proces-verbaal gebruik </w:t>
      </w:r>
      <w:r w:rsidRPr="004634AC">
        <w:rPr>
          <w:rFonts w:eastAsia="DejaVuSerifCondensed" w:cs="DejaVuSerifCondensed"/>
        </w:rPr>
        <w:t xml:space="preserve">kan </w:t>
      </w:r>
      <w:r w:rsidRPr="004634AC" w:rsidR="00A56AC8">
        <w:rPr>
          <w:rFonts w:eastAsia="DejaVuSerifCondensed" w:cs="DejaVuSerifCondensed"/>
        </w:rPr>
        <w:t xml:space="preserve">worden gemaakt van voorhanden beeldmateriaal. Ook </w:t>
      </w:r>
      <w:proofErr w:type="spellStart"/>
      <w:r w:rsidRPr="004634AC" w:rsidR="00A56AC8">
        <w:rPr>
          <w:rFonts w:eastAsia="DejaVuSerifCondensed" w:cs="DejaVuSerifCondensed"/>
        </w:rPr>
        <w:t>bodycam</w:t>
      </w:r>
      <w:proofErr w:type="spellEnd"/>
      <w:r w:rsidRPr="004634AC" w:rsidR="00224922">
        <w:rPr>
          <w:rFonts w:eastAsia="DejaVuSerifCondensed" w:cs="DejaVuSerifCondensed"/>
        </w:rPr>
        <w:t>-</w:t>
      </w:r>
      <w:r w:rsidRPr="004634AC" w:rsidR="00A56AC8">
        <w:rPr>
          <w:rFonts w:eastAsia="DejaVuSerifCondensed" w:cs="DejaVuSerifCondensed"/>
        </w:rPr>
        <w:t>opnamen zijn vatbaar voor onderzoek.</w:t>
      </w:r>
    </w:p>
    <w:p w:rsidRPr="004634AC" w:rsidR="00A56AC8" w:rsidP="00A56AC8" w:rsidRDefault="00A56AC8" w14:paraId="23434595" w14:textId="77777777">
      <w:pPr>
        <w:autoSpaceDE w:val="0"/>
        <w:adjustRightInd w:val="0"/>
        <w:spacing w:line="240" w:lineRule="auto"/>
        <w:rPr>
          <w:rFonts w:eastAsia="DejaVuSerifCondensed" w:cs="DejaVuSerifCondensed"/>
        </w:rPr>
      </w:pPr>
    </w:p>
    <w:p w:rsidRPr="004634AC" w:rsidR="00BF53EA" w:rsidP="00BF53EA" w:rsidRDefault="00BF53EA" w14:paraId="5EB44464" w14:textId="191F84A9">
      <w:pPr>
        <w:autoSpaceDE w:val="0"/>
        <w:adjustRightInd w:val="0"/>
        <w:spacing w:line="240" w:lineRule="auto"/>
        <w:rPr>
          <w:rFonts w:eastAsia="DejaVuSerifCondensed" w:cs="DejaVuSerifCondensed"/>
          <w:b/>
          <w:bCs/>
        </w:rPr>
      </w:pPr>
      <w:r w:rsidRPr="004634AC">
        <w:rPr>
          <w:rFonts w:eastAsia="DejaVuSerifCondensed" w:cs="DejaVuSerifCondensed"/>
          <w:b/>
          <w:bCs/>
        </w:rPr>
        <w:t>Vraag 7</w:t>
      </w:r>
    </w:p>
    <w:p w:rsidRPr="004634AC" w:rsidR="00BF53EA" w:rsidP="00BF53EA" w:rsidRDefault="00BF53EA" w14:paraId="025E56AD" w14:textId="3F0FDD94">
      <w:pPr>
        <w:autoSpaceDE w:val="0"/>
        <w:adjustRightInd w:val="0"/>
        <w:spacing w:line="240" w:lineRule="auto"/>
        <w:rPr>
          <w:rFonts w:eastAsia="DejaVuSerifCondensed" w:cs="DejaVuSerifCondensed"/>
          <w:b/>
          <w:bCs/>
        </w:rPr>
      </w:pPr>
      <w:r w:rsidRPr="004634AC">
        <w:rPr>
          <w:rFonts w:eastAsia="DejaVuSerifCondensed" w:cs="DejaVuSerifCondensed"/>
          <w:b/>
          <w:bCs/>
        </w:rPr>
        <w:t>Deelt u de opvatting dat wanneer politiegeweld is toegepast uiterste zorgvuldigheid noodzakelijk is in de eerste publieke communicatie, juist omdat op dat moment nog niet vaststaat welke relatie er bestaat tussen het toegepaste geweld en het overlijden?</w:t>
      </w:r>
    </w:p>
    <w:p w:rsidRPr="004634AC" w:rsidR="00BF53EA" w:rsidP="00BF53EA" w:rsidRDefault="00BF53EA" w14:paraId="16B912D3" w14:textId="77777777">
      <w:pPr>
        <w:autoSpaceDE w:val="0"/>
        <w:adjustRightInd w:val="0"/>
        <w:spacing w:line="240" w:lineRule="auto"/>
        <w:rPr>
          <w:rFonts w:eastAsia="DejaVuSerifCondensed" w:cs="DejaVuSerifCondensed"/>
          <w:color w:val="auto"/>
        </w:rPr>
      </w:pPr>
    </w:p>
    <w:p w:rsidRPr="004634AC" w:rsidR="00920015" w:rsidP="00920015" w:rsidRDefault="00BF53EA" w14:paraId="46936C49" w14:textId="52F539F7">
      <w:pPr>
        <w:autoSpaceDE w:val="0"/>
        <w:adjustRightInd w:val="0"/>
        <w:spacing w:line="240" w:lineRule="auto"/>
        <w:rPr>
          <w:rFonts w:eastAsia="DejaVuSerifCondensed" w:cs="DejaVuSerifCondensed"/>
          <w:b/>
          <w:bCs/>
          <w:color w:val="auto"/>
        </w:rPr>
      </w:pPr>
      <w:r w:rsidRPr="004634AC">
        <w:rPr>
          <w:rFonts w:eastAsia="DejaVuSerifCondensed" w:cs="DejaVuSerifCondensed"/>
          <w:b/>
          <w:bCs/>
          <w:color w:val="auto"/>
        </w:rPr>
        <w:t>Antwoord op vraag 7</w:t>
      </w:r>
    </w:p>
    <w:p w:rsidRPr="004634AC" w:rsidR="00920015" w:rsidP="00CF6502" w:rsidRDefault="00CF6502" w14:paraId="1DDFC224" w14:textId="47361737">
      <w:pPr>
        <w:autoSpaceDE w:val="0"/>
        <w:adjustRightInd w:val="0"/>
        <w:spacing w:line="240" w:lineRule="auto"/>
        <w:rPr>
          <w:rFonts w:eastAsia="DejaVuSerifCondensed" w:cs="DejaVuSerifCondensed"/>
          <w:color w:val="auto"/>
        </w:rPr>
      </w:pPr>
      <w:r w:rsidRPr="004634AC">
        <w:rPr>
          <w:color w:val="auto"/>
        </w:rPr>
        <w:t xml:space="preserve">Ja. Voordat alle feiten en omstandigheden van een specifiek geval </w:t>
      </w:r>
      <w:r w:rsidRPr="004634AC" w:rsidR="00224922">
        <w:rPr>
          <w:color w:val="auto"/>
        </w:rPr>
        <w:t>door het</w:t>
      </w:r>
      <w:r w:rsidRPr="004634AC">
        <w:rPr>
          <w:color w:val="auto"/>
        </w:rPr>
        <w:t xml:space="preserve"> onderzoek</w:t>
      </w:r>
      <w:r w:rsidRPr="004634AC" w:rsidR="00224922">
        <w:rPr>
          <w:color w:val="auto"/>
        </w:rPr>
        <w:t xml:space="preserve"> aan het licht zijn gebracht</w:t>
      </w:r>
      <w:r w:rsidRPr="004634AC">
        <w:rPr>
          <w:color w:val="auto"/>
        </w:rPr>
        <w:t xml:space="preserve">, is het belangrijk dat terughoudendheid wordt betracht en dat </w:t>
      </w:r>
      <w:r w:rsidRPr="004634AC" w:rsidR="0077339E">
        <w:rPr>
          <w:color w:val="auto"/>
        </w:rPr>
        <w:t xml:space="preserve">publiekelijk </w:t>
      </w:r>
      <w:r w:rsidRPr="004634AC">
        <w:rPr>
          <w:color w:val="auto"/>
        </w:rPr>
        <w:t xml:space="preserve">geen conclusies worden getrokken. </w:t>
      </w:r>
    </w:p>
    <w:p w:rsidRPr="004634AC" w:rsidR="00CF6502" w:rsidP="00920015" w:rsidRDefault="00CF6502" w14:paraId="7649AE6C" w14:textId="77777777">
      <w:pPr>
        <w:autoSpaceDE w:val="0"/>
        <w:adjustRightInd w:val="0"/>
        <w:spacing w:line="240" w:lineRule="auto"/>
        <w:rPr>
          <w:rFonts w:eastAsia="DejaVuSerifCondensed" w:cs="DejaVuSerifCondensed"/>
          <w:color w:val="auto"/>
        </w:rPr>
      </w:pPr>
    </w:p>
    <w:p w:rsidRPr="004634AC" w:rsidR="00920015" w:rsidP="008D13B8" w:rsidRDefault="00224922" w14:paraId="30FDF11D" w14:textId="66E4EAA9">
      <w:pPr>
        <w:autoSpaceDE w:val="0"/>
        <w:adjustRightInd w:val="0"/>
        <w:spacing w:line="240" w:lineRule="auto"/>
        <w:rPr>
          <w:rFonts w:eastAsia="DejaVuSerifCondensed" w:cs="DejaVuSerifCondensed"/>
          <w:color w:val="auto"/>
        </w:rPr>
      </w:pPr>
      <w:r w:rsidRPr="004634AC">
        <w:rPr>
          <w:rFonts w:eastAsia="DejaVuSerifCondensed" w:cs="DejaVuSerifCondensed"/>
          <w:color w:val="auto"/>
        </w:rPr>
        <w:t>In zijn algemeenheid geldt dat er</w:t>
      </w:r>
      <w:r w:rsidRPr="004634AC" w:rsidR="00CF6502">
        <w:rPr>
          <w:rFonts w:eastAsia="DejaVuSerifCondensed" w:cs="DejaVuSerifCondensed"/>
          <w:color w:val="auto"/>
        </w:rPr>
        <w:t xml:space="preserve"> regels en afspraken </w:t>
      </w:r>
      <w:r w:rsidRPr="004634AC">
        <w:rPr>
          <w:rFonts w:eastAsia="DejaVuSerifCondensed" w:cs="DejaVuSerifCondensed"/>
          <w:color w:val="auto"/>
        </w:rPr>
        <w:t xml:space="preserve">bestaan </w:t>
      </w:r>
      <w:r w:rsidRPr="004634AC" w:rsidR="00CF6502">
        <w:rPr>
          <w:rFonts w:eastAsia="DejaVuSerifCondensed" w:cs="DejaVuSerifCondensed"/>
          <w:color w:val="auto"/>
        </w:rPr>
        <w:t xml:space="preserve">over de communicatie over een incident. </w:t>
      </w:r>
      <w:r w:rsidRPr="004634AC" w:rsidR="008D13B8">
        <w:rPr>
          <w:rFonts w:eastAsia="DejaVuSerifCondensed" w:cs="DejaVuSerifCondensed"/>
          <w:color w:val="auto"/>
        </w:rPr>
        <w:t xml:space="preserve">Zo is het OM verantwoordelijk voor woordvoering over </w:t>
      </w:r>
      <w:r w:rsidRPr="004634AC" w:rsidR="007041EA">
        <w:rPr>
          <w:rFonts w:eastAsia="DejaVuSerifCondensed" w:cs="DejaVuSerifCondensed"/>
          <w:color w:val="auto"/>
        </w:rPr>
        <w:t>r</w:t>
      </w:r>
      <w:r w:rsidRPr="004634AC" w:rsidR="008D13B8">
        <w:rPr>
          <w:rFonts w:eastAsia="DejaVuSerifCondensed" w:cs="DejaVuSerifCondensed"/>
          <w:color w:val="auto"/>
        </w:rPr>
        <w:t>ijksrecherche-onderzoek.</w:t>
      </w:r>
    </w:p>
    <w:p w:rsidRPr="004634AC" w:rsidR="00BD5895" w:rsidP="00A5515A" w:rsidRDefault="00BD5895" w14:paraId="12D20B87" w14:textId="77777777"/>
    <w:p w:rsidRPr="004634AC" w:rsidR="00BF53EA" w:rsidP="00A56AC8" w:rsidRDefault="00BF53EA" w14:paraId="09E6C332" w14:textId="3033272A">
      <w:pPr>
        <w:pStyle w:val="Kop1"/>
        <w:tabs>
          <w:tab w:val="clear" w:pos="0"/>
        </w:tabs>
        <w:autoSpaceDE w:val="0"/>
        <w:adjustRightInd w:val="0"/>
        <w:spacing w:before="0" w:line="240" w:lineRule="auto"/>
        <w:rPr>
          <w:rFonts w:eastAsia="DejaVuSerifCondensed" w:cs="DejaVuSerifCondensed"/>
          <w:bCs/>
          <w:color w:val="auto"/>
        </w:rPr>
      </w:pPr>
      <w:r w:rsidRPr="004634AC">
        <w:rPr>
          <w:rFonts w:eastAsia="DejaVuSerifCondensed" w:cs="DejaVuSerifCondensed"/>
          <w:bCs/>
          <w:color w:val="auto"/>
        </w:rPr>
        <w:t>Vraag 8</w:t>
      </w:r>
    </w:p>
    <w:p w:rsidRPr="004634AC" w:rsidR="00BF53EA" w:rsidP="00BF53EA" w:rsidRDefault="00BF53EA" w14:paraId="543C5585" w14:textId="09BB9090">
      <w:pPr>
        <w:autoSpaceDE w:val="0"/>
        <w:adjustRightInd w:val="0"/>
        <w:spacing w:line="240" w:lineRule="auto"/>
        <w:rPr>
          <w:rFonts w:eastAsia="DejaVuSerifCondensed" w:cs="DejaVuSerifCondensed"/>
          <w:b/>
          <w:bCs/>
        </w:rPr>
      </w:pPr>
      <w:r w:rsidRPr="004634AC">
        <w:rPr>
          <w:rFonts w:eastAsia="DejaVuSerifCondensed" w:cs="DejaVuSerifCondensed"/>
          <w:b/>
          <w:bCs/>
        </w:rPr>
        <w:t>Bent u bereid de Kamer zo spoedig mogelijk na afronding van het onderzoek te informeren over de bevindingen en mogelijke lessen voor politie-instructies en -training?</w:t>
      </w:r>
    </w:p>
    <w:p w:rsidRPr="004634AC" w:rsidR="004634AC" w:rsidP="00BF53EA" w:rsidRDefault="004634AC" w14:paraId="06767277" w14:textId="77777777">
      <w:pPr>
        <w:autoSpaceDE w:val="0"/>
        <w:adjustRightInd w:val="0"/>
        <w:spacing w:line="240" w:lineRule="auto"/>
        <w:rPr>
          <w:rFonts w:eastAsia="DejaVuSerifCondensed" w:cs="DejaVuSerifCondensed"/>
        </w:rPr>
      </w:pPr>
    </w:p>
    <w:p w:rsidRPr="004634AC" w:rsidR="004634AC" w:rsidP="00BF53EA" w:rsidRDefault="004634AC" w14:paraId="1389F98C" w14:textId="77777777">
      <w:pPr>
        <w:autoSpaceDE w:val="0"/>
        <w:adjustRightInd w:val="0"/>
        <w:spacing w:line="240" w:lineRule="auto"/>
        <w:rPr>
          <w:rFonts w:eastAsia="DejaVuSerifCondensed" w:cs="DejaVuSerifCondensed"/>
        </w:rPr>
      </w:pPr>
    </w:p>
    <w:p w:rsidRPr="004634AC" w:rsidR="004634AC" w:rsidP="00BF53EA" w:rsidRDefault="004634AC" w14:paraId="706D7642" w14:textId="77777777">
      <w:pPr>
        <w:autoSpaceDE w:val="0"/>
        <w:adjustRightInd w:val="0"/>
        <w:spacing w:line="240" w:lineRule="auto"/>
        <w:rPr>
          <w:rFonts w:eastAsia="DejaVuSerifCondensed" w:cs="DejaVuSerifCondensed"/>
        </w:rPr>
      </w:pPr>
    </w:p>
    <w:p w:rsidRPr="004634AC" w:rsidR="004634AC" w:rsidP="00BF53EA" w:rsidRDefault="004634AC" w14:paraId="75E50C21" w14:textId="77777777">
      <w:pPr>
        <w:autoSpaceDE w:val="0"/>
        <w:adjustRightInd w:val="0"/>
        <w:spacing w:line="240" w:lineRule="auto"/>
        <w:rPr>
          <w:rFonts w:eastAsia="DejaVuSerifCondensed" w:cs="DejaVuSerifCondensed"/>
          <w:b/>
          <w:bCs/>
        </w:rPr>
      </w:pPr>
    </w:p>
    <w:p w:rsidRPr="004634AC" w:rsidR="006F6B8A" w:rsidP="00BF53EA" w:rsidRDefault="00BF53EA" w14:paraId="0DBCF541" w14:textId="6421633E">
      <w:pPr>
        <w:autoSpaceDE w:val="0"/>
        <w:adjustRightInd w:val="0"/>
        <w:spacing w:line="240" w:lineRule="auto"/>
        <w:rPr>
          <w:rFonts w:eastAsia="DejaVuSerifCondensed" w:cs="DejaVuSerifCondensed"/>
          <w:b/>
          <w:bCs/>
        </w:rPr>
      </w:pPr>
      <w:r w:rsidRPr="004634AC">
        <w:rPr>
          <w:rFonts w:eastAsia="DejaVuSerifCondensed" w:cs="DejaVuSerifCondensed"/>
          <w:b/>
          <w:bCs/>
        </w:rPr>
        <w:lastRenderedPageBreak/>
        <w:t>Antwoord op vraag 8</w:t>
      </w:r>
    </w:p>
    <w:p w:rsidRPr="004634AC" w:rsidR="00BC170E" w:rsidP="00664706" w:rsidRDefault="00664706" w14:paraId="70384F99" w14:textId="724C5C60">
      <w:pPr>
        <w:autoSpaceDE w:val="0"/>
        <w:adjustRightInd w:val="0"/>
        <w:spacing w:line="240" w:lineRule="auto"/>
        <w:rPr>
          <w:rFonts w:eastAsia="DejaVuSerifCondensed" w:cs="DejaVuSerifCondensed"/>
        </w:rPr>
      </w:pPr>
      <w:r w:rsidRPr="004634AC">
        <w:rPr>
          <w:rFonts w:eastAsia="DejaVuSerifCondensed" w:cs="DejaVuSerifCondensed"/>
        </w:rPr>
        <w:t>Het is aan het openbaar ministerie om lopende het onderzoek eventuele ontwikkelingen bekend te maken wanneer zij dat opportuun achten</w:t>
      </w:r>
      <w:r w:rsidRPr="004634AC" w:rsidR="00BC170E">
        <w:rPr>
          <w:rFonts w:eastAsia="DejaVuSerifCondensed" w:cs="DejaVuSerifCondensed"/>
        </w:rPr>
        <w:t xml:space="preserve"> alsook over de uitkomsten van het onderzoek</w:t>
      </w:r>
      <w:r w:rsidRPr="004634AC">
        <w:rPr>
          <w:rFonts w:eastAsia="DejaVuSerifCondensed" w:cs="DejaVuSerifCondensed"/>
        </w:rPr>
        <w:t>.</w:t>
      </w:r>
      <w:r w:rsidRPr="004634AC" w:rsidR="00BC170E">
        <w:rPr>
          <w:rFonts w:eastAsia="DejaVuSerifCondensed" w:cs="DejaVuSerifCondensed"/>
        </w:rPr>
        <w:t xml:space="preserve"> </w:t>
      </w:r>
    </w:p>
    <w:p w:rsidR="00BC170E" w:rsidP="00664706" w:rsidRDefault="00BC170E" w14:paraId="21B73326" w14:textId="77777777">
      <w:pPr>
        <w:autoSpaceDE w:val="0"/>
        <w:adjustRightInd w:val="0"/>
        <w:spacing w:line="240" w:lineRule="auto"/>
        <w:rPr>
          <w:rFonts w:eastAsia="DejaVuSerifCondensed" w:cs="DejaVuSerifCondensed"/>
        </w:rPr>
      </w:pPr>
    </w:p>
    <w:p w:rsidRPr="00A56AC8" w:rsidR="00A56AC8" w:rsidP="00664706" w:rsidRDefault="00A56AC8" w14:paraId="3744A37E" w14:textId="06291299">
      <w:pPr>
        <w:autoSpaceDE w:val="0"/>
        <w:adjustRightInd w:val="0"/>
        <w:spacing w:line="240" w:lineRule="auto"/>
        <w:rPr>
          <w:rFonts w:eastAsia="DejaVuSerifCondensed" w:cs="DejaVuSerifCondensed"/>
        </w:rPr>
      </w:pPr>
    </w:p>
    <w:sectPr w:rsidRPr="00A56AC8" w:rsidR="00A56AC8" w:rsidSect="00597FF3">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D5A4D" w14:textId="77777777" w:rsidR="0016407F" w:rsidRDefault="0016407F">
      <w:pPr>
        <w:spacing w:line="240" w:lineRule="auto"/>
      </w:pPr>
      <w:r>
        <w:separator/>
      </w:r>
    </w:p>
  </w:endnote>
  <w:endnote w:type="continuationSeparator" w:id="0">
    <w:p w14:paraId="4B7D7F15" w14:textId="77777777" w:rsidR="0016407F" w:rsidRDefault="001640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D356" w14:textId="77777777" w:rsidR="00DB3555" w:rsidRDefault="00DB355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7E5F" w14:textId="77777777" w:rsidR="0016407F" w:rsidRDefault="0016407F">
      <w:pPr>
        <w:pStyle w:val="Voetnoottekst"/>
      </w:pPr>
    </w:p>
  </w:footnote>
  <w:footnote w:type="continuationSeparator" w:id="0">
    <w:p w14:paraId="65185255" w14:textId="77777777" w:rsidR="0016407F" w:rsidRDefault="0016407F">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F069" w14:textId="77777777" w:rsidR="00DB3555" w:rsidRDefault="00295485">
    <w:r>
      <w:rPr>
        <w:noProof/>
      </w:rPr>
      <mc:AlternateContent>
        <mc:Choice Requires="wps">
          <w:drawing>
            <wp:anchor distT="0" distB="0" distL="0" distR="0" simplePos="0" relativeHeight="251652096" behindDoc="0" locked="1" layoutInCell="1" allowOverlap="1" wp14:anchorId="299C3960" wp14:editId="6951DE2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5F9201A" w14:textId="77777777" w:rsidR="004A0796" w:rsidRDefault="004A0796"/>
                      </w:txbxContent>
                    </wps:txbx>
                    <wps:bodyPr vert="horz" wrap="square" lIns="0" tIns="0" rIns="0" bIns="0" anchor="t" anchorCtr="0"/>
                  </wps:wsp>
                </a:graphicData>
              </a:graphic>
            </wp:anchor>
          </w:drawing>
        </mc:Choice>
        <mc:Fallback>
          <w:pict>
            <v:shapetype w14:anchorId="299C396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5F9201A" w14:textId="77777777" w:rsidR="004A0796" w:rsidRDefault="004A0796"/>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4C48CE9" wp14:editId="11DE28A5">
              <wp:simplePos x="0" y="0"/>
              <wp:positionH relativeFrom="page">
                <wp:posOffset>5915025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C7BC5EA" w14:textId="77777777" w:rsidR="00DB3555" w:rsidRDefault="00295485">
                          <w:pPr>
                            <w:pStyle w:val="Referentiegegevensbold"/>
                          </w:pPr>
                          <w:r>
                            <w:t>Directoraat-Generaal Politie en Veiligheidsregio's</w:t>
                          </w:r>
                        </w:p>
                        <w:p w14:paraId="13648571" w14:textId="77777777" w:rsidR="00DB3555" w:rsidRDefault="00295485">
                          <w:pPr>
                            <w:pStyle w:val="Referentiegegevens"/>
                          </w:pPr>
                          <w:r>
                            <w:t>Portefeuille Politieorganisatie en -Middelen</w:t>
                          </w:r>
                        </w:p>
                        <w:p w14:paraId="125FF4F4" w14:textId="77777777" w:rsidR="00DB3555" w:rsidRDefault="00295485">
                          <w:pPr>
                            <w:pStyle w:val="Referentiegegevens"/>
                          </w:pPr>
                          <w:r>
                            <w:t xml:space="preserve"> </w:t>
                          </w:r>
                        </w:p>
                        <w:p w14:paraId="0644F143" w14:textId="77777777" w:rsidR="00DB3555" w:rsidRDefault="00DB3555">
                          <w:pPr>
                            <w:pStyle w:val="WitregelW2"/>
                          </w:pPr>
                        </w:p>
                        <w:p w14:paraId="1DE848CC" w14:textId="77777777" w:rsidR="00DB3555" w:rsidRDefault="00295485">
                          <w:pPr>
                            <w:pStyle w:val="Referentiegegevensbold"/>
                          </w:pPr>
                          <w:r>
                            <w:t>Datum</w:t>
                          </w:r>
                        </w:p>
                        <w:p w14:paraId="733D6916" w14:textId="38A27B47" w:rsidR="00DB3555" w:rsidRDefault="003F351B">
                          <w:pPr>
                            <w:pStyle w:val="Referentiegegevens"/>
                          </w:pPr>
                          <w:fldSimple w:instr=" DOCPROPERTY  &quot;Datum&quot;  \* MERGEFORMAT ">
                            <w:r>
                              <w:t xml:space="preserve">26 oktober </w:t>
                            </w:r>
                            <w:r w:rsidR="00DB3555">
                              <w:t>2026</w:t>
                            </w:r>
                          </w:fldSimple>
                        </w:p>
                        <w:p w14:paraId="31DB1D42" w14:textId="77777777" w:rsidR="004634AC" w:rsidRDefault="004634AC" w:rsidP="004634AC"/>
                        <w:p w14:paraId="2CE1CC7A" w14:textId="69E72663" w:rsidR="004634AC" w:rsidRPr="004634AC" w:rsidRDefault="004634AC" w:rsidP="004634AC">
                          <w:pPr>
                            <w:pStyle w:val="Referentiegegevensbold"/>
                          </w:pPr>
                          <w:r>
                            <w:t>Onze referentie</w:t>
                          </w:r>
                          <w:r>
                            <w:br/>
                          </w:r>
                          <w:r w:rsidRPr="004634AC">
                            <w:rPr>
                              <w:b w:val="0"/>
                              <w:bCs/>
                            </w:rPr>
                            <w:t>8033469</w:t>
                          </w:r>
                        </w:p>
                        <w:p w14:paraId="674EDF24" w14:textId="77777777" w:rsidR="004634AC" w:rsidRDefault="004634AC" w:rsidP="004634AC"/>
                        <w:p w14:paraId="5AEA7FE5" w14:textId="77777777" w:rsidR="004634AC" w:rsidRPr="004634AC" w:rsidRDefault="004634AC" w:rsidP="004634AC"/>
                      </w:txbxContent>
                    </wps:txbx>
                    <wps:bodyPr vert="horz" wrap="square" lIns="0" tIns="0" rIns="0" bIns="0" anchor="t" anchorCtr="0"/>
                  </wps:wsp>
                </a:graphicData>
              </a:graphic>
            </wp:anchor>
          </w:drawing>
        </mc:Choice>
        <mc:Fallback>
          <w:pict>
            <v:shape w14:anchorId="04C48CE9" id="46fef022-aa3c-11ea-a756-beb5f67e67be" o:spid="_x0000_s1027" type="#_x0000_t202" alt="Colofon" style="position:absolute;margin-left:465.7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" filled="f" stroked="f">
              <v:textbox inset="0,0,0,0">
                <w:txbxContent>
                  <w:p w14:paraId="5C7BC5EA" w14:textId="77777777" w:rsidR="00DB3555" w:rsidRDefault="00295485">
                    <w:pPr>
                      <w:pStyle w:val="Referentiegegevensbold"/>
                    </w:pPr>
                    <w:r>
                      <w:t>Directoraat-Generaal Politie en Veiligheidsregio's</w:t>
                    </w:r>
                  </w:p>
                  <w:p w14:paraId="13648571" w14:textId="77777777" w:rsidR="00DB3555" w:rsidRDefault="00295485">
                    <w:pPr>
                      <w:pStyle w:val="Referentiegegevens"/>
                    </w:pPr>
                    <w:r>
                      <w:t>Portefeuille Politieorganisatie en -Middelen</w:t>
                    </w:r>
                  </w:p>
                  <w:p w14:paraId="125FF4F4" w14:textId="77777777" w:rsidR="00DB3555" w:rsidRDefault="00295485">
                    <w:pPr>
                      <w:pStyle w:val="Referentiegegevens"/>
                    </w:pPr>
                    <w:r>
                      <w:t xml:space="preserve"> </w:t>
                    </w:r>
                  </w:p>
                  <w:p w14:paraId="0644F143" w14:textId="77777777" w:rsidR="00DB3555" w:rsidRDefault="00DB3555">
                    <w:pPr>
                      <w:pStyle w:val="WitregelW2"/>
                    </w:pPr>
                  </w:p>
                  <w:p w14:paraId="1DE848CC" w14:textId="77777777" w:rsidR="00DB3555" w:rsidRDefault="00295485">
                    <w:pPr>
                      <w:pStyle w:val="Referentiegegevensbold"/>
                    </w:pPr>
                    <w:r>
                      <w:t>Datum</w:t>
                    </w:r>
                  </w:p>
                  <w:p w14:paraId="733D6916" w14:textId="38A27B47" w:rsidR="00DB3555" w:rsidRDefault="003F351B">
                    <w:pPr>
                      <w:pStyle w:val="Referentiegegevens"/>
                    </w:pPr>
                    <w:fldSimple w:instr=" DOCPROPERTY  &quot;Datum&quot;  \* MERGEFORMAT ">
                      <w:r>
                        <w:t xml:space="preserve">26 oktober </w:t>
                      </w:r>
                      <w:r w:rsidR="00DB3555">
                        <w:t>2026</w:t>
                      </w:r>
                    </w:fldSimple>
                  </w:p>
                  <w:p w14:paraId="31DB1D42" w14:textId="77777777" w:rsidR="004634AC" w:rsidRDefault="004634AC" w:rsidP="004634AC"/>
                  <w:p w14:paraId="2CE1CC7A" w14:textId="69E72663" w:rsidR="004634AC" w:rsidRPr="004634AC" w:rsidRDefault="004634AC" w:rsidP="004634AC">
                    <w:pPr>
                      <w:pStyle w:val="Referentiegegevensbold"/>
                    </w:pPr>
                    <w:r>
                      <w:t>Onze referentie</w:t>
                    </w:r>
                    <w:r>
                      <w:br/>
                    </w:r>
                    <w:r w:rsidRPr="004634AC">
                      <w:rPr>
                        <w:b w:val="0"/>
                        <w:bCs/>
                      </w:rPr>
                      <w:t>8033469</w:t>
                    </w:r>
                  </w:p>
                  <w:p w14:paraId="674EDF24" w14:textId="77777777" w:rsidR="004634AC" w:rsidRDefault="004634AC" w:rsidP="004634AC"/>
                  <w:p w14:paraId="5AEA7FE5" w14:textId="77777777" w:rsidR="004634AC" w:rsidRPr="004634AC" w:rsidRDefault="004634AC" w:rsidP="004634AC"/>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AA52740" wp14:editId="0CDFB2CC">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60845D" w14:textId="77777777" w:rsidR="004A0796" w:rsidRDefault="004A0796"/>
                      </w:txbxContent>
                    </wps:txbx>
                    <wps:bodyPr vert="horz" wrap="square" lIns="0" tIns="0" rIns="0" bIns="0" anchor="t" anchorCtr="0"/>
                  </wps:wsp>
                </a:graphicData>
              </a:graphic>
            </wp:anchor>
          </w:drawing>
        </mc:Choice>
        <mc:Fallback>
          <w:pict>
            <v:shape w14:anchorId="5AA52740"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360845D" w14:textId="77777777" w:rsidR="004A0796" w:rsidRDefault="004A0796"/>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CDAE8D7" wp14:editId="75236AC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92C79CD" w14:textId="0C62898F" w:rsidR="00DB3555" w:rsidRDefault="00295485">
                          <w:pPr>
                            <w:pStyle w:val="Referentiegegevens"/>
                          </w:pPr>
                          <w:r>
                            <w:t xml:space="preserve">Pagina </w:t>
                          </w:r>
                          <w:r>
                            <w:fldChar w:fldCharType="begin"/>
                          </w:r>
                          <w:r>
                            <w:instrText>PAGE</w:instrText>
                          </w:r>
                          <w:r>
                            <w:fldChar w:fldCharType="separate"/>
                          </w:r>
                          <w:r w:rsidR="00BF53EA">
                            <w:rPr>
                              <w:noProof/>
                            </w:rPr>
                            <w:t>2</w:t>
                          </w:r>
                          <w:r>
                            <w:fldChar w:fldCharType="end"/>
                          </w:r>
                          <w:r>
                            <w:t xml:space="preserve"> van </w:t>
                          </w:r>
                          <w:r>
                            <w:fldChar w:fldCharType="begin"/>
                          </w:r>
                          <w:r>
                            <w:instrText>NUMPAGES</w:instrText>
                          </w:r>
                          <w:r>
                            <w:fldChar w:fldCharType="separate"/>
                          </w:r>
                          <w:r w:rsidR="00BF53EA">
                            <w:rPr>
                              <w:noProof/>
                            </w:rPr>
                            <w:t>2</w:t>
                          </w:r>
                          <w:r>
                            <w:fldChar w:fldCharType="end"/>
                          </w:r>
                        </w:p>
                      </w:txbxContent>
                    </wps:txbx>
                    <wps:bodyPr vert="horz" wrap="square" lIns="0" tIns="0" rIns="0" bIns="0" anchor="t" anchorCtr="0"/>
                  </wps:wsp>
                </a:graphicData>
              </a:graphic>
            </wp:anchor>
          </w:drawing>
        </mc:Choice>
        <mc:Fallback>
          <w:pict>
            <v:shape w14:anchorId="7CDAE8D7"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92C79CD" w14:textId="0C62898F" w:rsidR="00DB3555" w:rsidRDefault="00295485">
                    <w:pPr>
                      <w:pStyle w:val="Referentiegegevens"/>
                    </w:pPr>
                    <w:r>
                      <w:t xml:space="preserve">Pagina </w:t>
                    </w:r>
                    <w:r>
                      <w:fldChar w:fldCharType="begin"/>
                    </w:r>
                    <w:r>
                      <w:instrText>PAGE</w:instrText>
                    </w:r>
                    <w:r>
                      <w:fldChar w:fldCharType="separate"/>
                    </w:r>
                    <w:r w:rsidR="00BF53EA">
                      <w:rPr>
                        <w:noProof/>
                      </w:rPr>
                      <w:t>2</w:t>
                    </w:r>
                    <w:r>
                      <w:fldChar w:fldCharType="end"/>
                    </w:r>
                    <w:r>
                      <w:t xml:space="preserve"> van </w:t>
                    </w:r>
                    <w:r>
                      <w:fldChar w:fldCharType="begin"/>
                    </w:r>
                    <w:r>
                      <w:instrText>NUMPAGES</w:instrText>
                    </w:r>
                    <w:r>
                      <w:fldChar w:fldCharType="separate"/>
                    </w:r>
                    <w:r w:rsidR="00BF53E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B733" w14:textId="77777777" w:rsidR="00DB3555" w:rsidRDefault="00295485">
    <w:pPr>
      <w:spacing w:after="6377" w:line="14" w:lineRule="exact"/>
    </w:pPr>
    <w:r>
      <w:rPr>
        <w:noProof/>
      </w:rPr>
      <mc:AlternateContent>
        <mc:Choice Requires="wps">
          <w:drawing>
            <wp:anchor distT="0" distB="0" distL="0" distR="0" simplePos="0" relativeHeight="251656192" behindDoc="0" locked="1" layoutInCell="1" allowOverlap="1" wp14:anchorId="6AC52D7C" wp14:editId="296EE75C">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51B2F6A" w14:textId="77777777" w:rsidR="00DB3555" w:rsidRDefault="00295485">
                          <w:pPr>
                            <w:spacing w:line="240" w:lineRule="auto"/>
                          </w:pPr>
                          <w:r>
                            <w:rPr>
                              <w:noProof/>
                            </w:rPr>
                            <w:drawing>
                              <wp:inline distT="0" distB="0" distL="0" distR="0" wp14:anchorId="0CEB7324" wp14:editId="3FACE433">
                                <wp:extent cx="467995" cy="1583865"/>
                                <wp:effectExtent l="0" t="0" r="0" b="0"/>
                                <wp:docPr id="115722893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AC52D7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51B2F6A" w14:textId="77777777" w:rsidR="00DB3555" w:rsidRDefault="00295485">
                    <w:pPr>
                      <w:spacing w:line="240" w:lineRule="auto"/>
                    </w:pPr>
                    <w:r>
                      <w:rPr>
                        <w:noProof/>
                      </w:rPr>
                      <w:drawing>
                        <wp:inline distT="0" distB="0" distL="0" distR="0" wp14:anchorId="0CEB7324" wp14:editId="3FACE433">
                          <wp:extent cx="467995" cy="1583865"/>
                          <wp:effectExtent l="0" t="0" r="0" b="0"/>
                          <wp:docPr id="115722893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EAE6AE6" wp14:editId="2447AF0E">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CB4E89" w14:textId="77777777" w:rsidR="00DB3555" w:rsidRDefault="00295485">
                          <w:pPr>
                            <w:spacing w:line="240" w:lineRule="auto"/>
                          </w:pPr>
                          <w:r>
                            <w:rPr>
                              <w:noProof/>
                            </w:rPr>
                            <w:drawing>
                              <wp:inline distT="0" distB="0" distL="0" distR="0" wp14:anchorId="66BB5FBD" wp14:editId="3D54CAB3">
                                <wp:extent cx="2339975" cy="1582834"/>
                                <wp:effectExtent l="0" t="0" r="0" b="0"/>
                                <wp:docPr id="45892161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EAE6AE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BCB4E89" w14:textId="77777777" w:rsidR="00DB3555" w:rsidRDefault="00295485">
                    <w:pPr>
                      <w:spacing w:line="240" w:lineRule="auto"/>
                    </w:pPr>
                    <w:r>
                      <w:rPr>
                        <w:noProof/>
                      </w:rPr>
                      <w:drawing>
                        <wp:inline distT="0" distB="0" distL="0" distR="0" wp14:anchorId="66BB5FBD" wp14:editId="3D54CAB3">
                          <wp:extent cx="2339975" cy="1582834"/>
                          <wp:effectExtent l="0" t="0" r="0" b="0"/>
                          <wp:docPr id="45892161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D137A15" wp14:editId="1F3F7B3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5481BA" w14:textId="77777777" w:rsidR="00DB3555" w:rsidRDefault="00295485">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D137A15"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35481BA" w14:textId="77777777" w:rsidR="00DB3555" w:rsidRDefault="00295485">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166523B" wp14:editId="2D6D813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5396FFF" w14:textId="77777777" w:rsidR="003F351B" w:rsidRDefault="003F351B" w:rsidP="003F351B">
                          <w:r>
                            <w:t xml:space="preserve">Aan de Voorzitter van de Tweede Kamer </w:t>
                          </w:r>
                        </w:p>
                        <w:p w14:paraId="778A608D" w14:textId="77777777" w:rsidR="003F351B" w:rsidRPr="003423F6" w:rsidRDefault="003F351B" w:rsidP="003F351B">
                          <w:pPr>
                            <w:rPr>
                              <w:lang w:val="de-DE"/>
                            </w:rPr>
                          </w:pPr>
                          <w:r w:rsidRPr="003423F6">
                            <w:rPr>
                              <w:lang w:val="de-DE"/>
                            </w:rPr>
                            <w:t xml:space="preserve">der </w:t>
                          </w:r>
                          <w:proofErr w:type="spellStart"/>
                          <w:r w:rsidRPr="003423F6">
                            <w:rPr>
                              <w:lang w:val="de-DE"/>
                            </w:rPr>
                            <w:t>Staten-Generaal</w:t>
                          </w:r>
                          <w:proofErr w:type="spellEnd"/>
                        </w:p>
                        <w:p w14:paraId="12A6F60A" w14:textId="77777777" w:rsidR="003F351B" w:rsidRPr="003423F6" w:rsidRDefault="003F351B" w:rsidP="003F351B">
                          <w:pPr>
                            <w:rPr>
                              <w:lang w:val="de-DE"/>
                            </w:rPr>
                          </w:pPr>
                          <w:r w:rsidRPr="003423F6">
                            <w:rPr>
                              <w:lang w:val="de-DE"/>
                            </w:rPr>
                            <w:t xml:space="preserve">Postbus 20018 </w:t>
                          </w:r>
                        </w:p>
                        <w:p w14:paraId="2A399801" w14:textId="77777777" w:rsidR="003F351B" w:rsidRPr="003423F6" w:rsidRDefault="003F351B" w:rsidP="003F351B">
                          <w:pPr>
                            <w:rPr>
                              <w:lang w:val="de-DE"/>
                            </w:rPr>
                          </w:pPr>
                          <w:r w:rsidRPr="003423F6">
                            <w:rPr>
                              <w:lang w:val="de-DE"/>
                            </w:rPr>
                            <w:t xml:space="preserve">2500 EA </w:t>
                          </w:r>
                          <w:r>
                            <w:rPr>
                              <w:lang w:val="de-DE"/>
                            </w:rPr>
                            <w:t xml:space="preserve"> </w:t>
                          </w:r>
                          <w:r w:rsidRPr="003423F6">
                            <w:rPr>
                              <w:lang w:val="de-DE"/>
                            </w:rPr>
                            <w:t>DEN HAA</w:t>
                          </w:r>
                          <w:r>
                            <w:rPr>
                              <w:lang w:val="de-DE"/>
                            </w:rPr>
                            <w:t>G</w:t>
                          </w:r>
                        </w:p>
                        <w:p w14:paraId="58DF1F9D" w14:textId="18EC1DA1" w:rsidR="00DB3555" w:rsidRDefault="00DB3555"/>
                      </w:txbxContent>
                    </wps:txbx>
                    <wps:bodyPr vert="horz" wrap="square" lIns="0" tIns="0" rIns="0" bIns="0" anchor="t" anchorCtr="0"/>
                  </wps:wsp>
                </a:graphicData>
              </a:graphic>
            </wp:anchor>
          </w:drawing>
        </mc:Choice>
        <mc:Fallback>
          <w:pict>
            <v:shape w14:anchorId="6166523B"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5396FFF" w14:textId="77777777" w:rsidR="003F351B" w:rsidRDefault="003F351B" w:rsidP="003F351B">
                    <w:r>
                      <w:t xml:space="preserve">Aan de Voorzitter van de Tweede Kamer </w:t>
                    </w:r>
                  </w:p>
                  <w:p w14:paraId="778A608D" w14:textId="77777777" w:rsidR="003F351B" w:rsidRPr="003423F6" w:rsidRDefault="003F351B" w:rsidP="003F351B">
                    <w:pPr>
                      <w:rPr>
                        <w:lang w:val="de-DE"/>
                      </w:rPr>
                    </w:pPr>
                    <w:r w:rsidRPr="003423F6">
                      <w:rPr>
                        <w:lang w:val="de-DE"/>
                      </w:rPr>
                      <w:t xml:space="preserve">der </w:t>
                    </w:r>
                    <w:proofErr w:type="spellStart"/>
                    <w:r w:rsidRPr="003423F6">
                      <w:rPr>
                        <w:lang w:val="de-DE"/>
                      </w:rPr>
                      <w:t>Staten-Generaal</w:t>
                    </w:r>
                    <w:proofErr w:type="spellEnd"/>
                  </w:p>
                  <w:p w14:paraId="12A6F60A" w14:textId="77777777" w:rsidR="003F351B" w:rsidRPr="003423F6" w:rsidRDefault="003F351B" w:rsidP="003F351B">
                    <w:pPr>
                      <w:rPr>
                        <w:lang w:val="de-DE"/>
                      </w:rPr>
                    </w:pPr>
                    <w:r w:rsidRPr="003423F6">
                      <w:rPr>
                        <w:lang w:val="de-DE"/>
                      </w:rPr>
                      <w:t xml:space="preserve">Postbus 20018 </w:t>
                    </w:r>
                  </w:p>
                  <w:p w14:paraId="2A399801" w14:textId="77777777" w:rsidR="003F351B" w:rsidRPr="003423F6" w:rsidRDefault="003F351B" w:rsidP="003F351B">
                    <w:pPr>
                      <w:rPr>
                        <w:lang w:val="de-DE"/>
                      </w:rPr>
                    </w:pPr>
                    <w:r w:rsidRPr="003423F6">
                      <w:rPr>
                        <w:lang w:val="de-DE"/>
                      </w:rPr>
                      <w:t xml:space="preserve">2500 EA </w:t>
                    </w:r>
                    <w:r>
                      <w:rPr>
                        <w:lang w:val="de-DE"/>
                      </w:rPr>
                      <w:t xml:space="preserve"> </w:t>
                    </w:r>
                    <w:r w:rsidRPr="003423F6">
                      <w:rPr>
                        <w:lang w:val="de-DE"/>
                      </w:rPr>
                      <w:t>DEN HAA</w:t>
                    </w:r>
                    <w:r>
                      <w:rPr>
                        <w:lang w:val="de-DE"/>
                      </w:rPr>
                      <w:t>G</w:t>
                    </w:r>
                  </w:p>
                  <w:p w14:paraId="58DF1F9D" w14:textId="18EC1DA1" w:rsidR="00DB3555" w:rsidRDefault="00DB3555"/>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D0213E2" wp14:editId="21834B17">
              <wp:simplePos x="0" y="0"/>
              <wp:positionH relativeFrom="margin">
                <wp:align>right</wp:align>
              </wp:positionH>
              <wp:positionV relativeFrom="paragraph">
                <wp:posOffset>3352165</wp:posOffset>
              </wp:positionV>
              <wp:extent cx="4787900" cy="54483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45123"/>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B3555" w14:paraId="2B687295" w14:textId="77777777">
                            <w:trPr>
                              <w:trHeight w:val="240"/>
                            </w:trPr>
                            <w:tc>
                              <w:tcPr>
                                <w:tcW w:w="1140" w:type="dxa"/>
                              </w:tcPr>
                              <w:p w14:paraId="022FFD99" w14:textId="77777777" w:rsidR="00DB3555" w:rsidRDefault="00295485">
                                <w:r>
                                  <w:t>Datum</w:t>
                                </w:r>
                              </w:p>
                            </w:tc>
                            <w:tc>
                              <w:tcPr>
                                <w:tcW w:w="5918" w:type="dxa"/>
                              </w:tcPr>
                              <w:p w14:paraId="062097B3" w14:textId="4DCF4C48" w:rsidR="00DB3555" w:rsidRDefault="003F351B">
                                <w:fldSimple w:instr=" DOCPROPERTY  &quot;Datum&quot;  \* MERGEFORMAT ">
                                  <w:r>
                                    <w:t>2</w:t>
                                  </w:r>
                                  <w:r w:rsidR="004E71C2">
                                    <w:t>8</w:t>
                                  </w:r>
                                  <w:r w:rsidR="00DB3555">
                                    <w:t xml:space="preserve"> </w:t>
                                  </w:r>
                                  <w:r>
                                    <w:t>oktober</w:t>
                                  </w:r>
                                  <w:r w:rsidR="00DB3555">
                                    <w:t xml:space="preserve"> 2026</w:t>
                                  </w:r>
                                </w:fldSimple>
                              </w:p>
                            </w:tc>
                          </w:tr>
                          <w:tr w:rsidR="00DB3555" w14:paraId="2C79C25E" w14:textId="77777777">
                            <w:trPr>
                              <w:trHeight w:val="240"/>
                            </w:trPr>
                            <w:tc>
                              <w:tcPr>
                                <w:tcW w:w="1140" w:type="dxa"/>
                              </w:tcPr>
                              <w:p w14:paraId="6100980E" w14:textId="77777777" w:rsidR="00DB3555" w:rsidRDefault="00295485">
                                <w:r>
                                  <w:t>Betreft</w:t>
                                </w:r>
                              </w:p>
                            </w:tc>
                            <w:tc>
                              <w:tcPr>
                                <w:tcW w:w="5918" w:type="dxa"/>
                              </w:tcPr>
                              <w:p w14:paraId="6ED6409D" w14:textId="3E97C6DB" w:rsidR="00DB3555" w:rsidRDefault="004634AC">
                                <w:r>
                                  <w:t>Antwoorden Kamervragen over de aanhouding in Rotterdam</w:t>
                                </w:r>
                              </w:p>
                            </w:tc>
                          </w:tr>
                        </w:tbl>
                        <w:p w14:paraId="56226963" w14:textId="77777777" w:rsidR="004A0796" w:rsidRDefault="004A079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D0213E2" id="1670fa0c-13cb-45ec-92be-ef1f34d237c5" o:spid="_x0000_s1034" type="#_x0000_t202" style="position:absolute;margin-left:325.8pt;margin-top:263.95pt;width:377pt;height:42.9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DB3555" w14:paraId="2B687295" w14:textId="77777777">
                      <w:trPr>
                        <w:trHeight w:val="240"/>
                      </w:trPr>
                      <w:tc>
                        <w:tcPr>
                          <w:tcW w:w="1140" w:type="dxa"/>
                        </w:tcPr>
                        <w:p w14:paraId="022FFD99" w14:textId="77777777" w:rsidR="00DB3555" w:rsidRDefault="00295485">
                          <w:r>
                            <w:t>Datum</w:t>
                          </w:r>
                        </w:p>
                      </w:tc>
                      <w:tc>
                        <w:tcPr>
                          <w:tcW w:w="5918" w:type="dxa"/>
                        </w:tcPr>
                        <w:p w14:paraId="062097B3" w14:textId="4DCF4C48" w:rsidR="00DB3555" w:rsidRDefault="003F351B">
                          <w:fldSimple w:instr=" DOCPROPERTY  &quot;Datum&quot;  \* MERGEFORMAT ">
                            <w:r>
                              <w:t>2</w:t>
                            </w:r>
                            <w:r w:rsidR="004E71C2">
                              <w:t>8</w:t>
                            </w:r>
                            <w:r w:rsidR="00DB3555">
                              <w:t xml:space="preserve"> </w:t>
                            </w:r>
                            <w:r>
                              <w:t>oktober</w:t>
                            </w:r>
                            <w:r w:rsidR="00DB3555">
                              <w:t xml:space="preserve"> 2026</w:t>
                            </w:r>
                          </w:fldSimple>
                        </w:p>
                      </w:tc>
                    </w:tr>
                    <w:tr w:rsidR="00DB3555" w14:paraId="2C79C25E" w14:textId="77777777">
                      <w:trPr>
                        <w:trHeight w:val="240"/>
                      </w:trPr>
                      <w:tc>
                        <w:tcPr>
                          <w:tcW w:w="1140" w:type="dxa"/>
                        </w:tcPr>
                        <w:p w14:paraId="6100980E" w14:textId="77777777" w:rsidR="00DB3555" w:rsidRDefault="00295485">
                          <w:r>
                            <w:t>Betreft</w:t>
                          </w:r>
                        </w:p>
                      </w:tc>
                      <w:tc>
                        <w:tcPr>
                          <w:tcW w:w="5918" w:type="dxa"/>
                        </w:tcPr>
                        <w:p w14:paraId="6ED6409D" w14:textId="3E97C6DB" w:rsidR="00DB3555" w:rsidRDefault="004634AC">
                          <w:r>
                            <w:t>Antwoorden Kamervragen over de aanhouding in Rotterdam</w:t>
                          </w:r>
                        </w:p>
                      </w:tc>
                    </w:tr>
                  </w:tbl>
                  <w:p w14:paraId="56226963" w14:textId="77777777" w:rsidR="004A0796" w:rsidRDefault="004A0796"/>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28DE13FD" wp14:editId="6AB192F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1A93E64" w14:textId="77777777" w:rsidR="00DB3555" w:rsidRDefault="00295485">
                          <w:pPr>
                            <w:pStyle w:val="Referentiegegevensbold"/>
                          </w:pPr>
                          <w:r>
                            <w:t>Directoraat-Generaal Politie en Veiligheidsregio's</w:t>
                          </w:r>
                        </w:p>
                        <w:p w14:paraId="04CB73ED" w14:textId="77777777" w:rsidR="00DB3555" w:rsidRDefault="00295485">
                          <w:pPr>
                            <w:pStyle w:val="Referentiegegevens"/>
                          </w:pPr>
                          <w:r>
                            <w:t>Portefeuille Politieorganisatie en -Middelen</w:t>
                          </w:r>
                        </w:p>
                        <w:p w14:paraId="0C2AF1D7" w14:textId="77777777" w:rsidR="00DB3555" w:rsidRDefault="00295485">
                          <w:pPr>
                            <w:pStyle w:val="Referentiegegevens"/>
                          </w:pPr>
                          <w:r>
                            <w:t xml:space="preserve"> </w:t>
                          </w:r>
                        </w:p>
                        <w:p w14:paraId="668C750F" w14:textId="77777777" w:rsidR="00DB3555" w:rsidRDefault="00DB3555">
                          <w:pPr>
                            <w:pStyle w:val="WitregelW1"/>
                          </w:pPr>
                        </w:p>
                        <w:p w14:paraId="3573A3E1" w14:textId="77777777" w:rsidR="00DB3555" w:rsidRPr="00DF4C1A" w:rsidRDefault="00295485">
                          <w:pPr>
                            <w:pStyle w:val="Referentiegegevens"/>
                            <w:rPr>
                              <w:lang w:val="de-DE"/>
                            </w:rPr>
                          </w:pPr>
                          <w:r w:rsidRPr="00DF4C1A">
                            <w:rPr>
                              <w:lang w:val="de-DE"/>
                            </w:rPr>
                            <w:t>Turfmarkt 147</w:t>
                          </w:r>
                        </w:p>
                        <w:p w14:paraId="3062CA01" w14:textId="77777777" w:rsidR="00DB3555" w:rsidRPr="00DF4C1A" w:rsidRDefault="00295485">
                          <w:pPr>
                            <w:pStyle w:val="Referentiegegevens"/>
                            <w:rPr>
                              <w:lang w:val="de-DE"/>
                            </w:rPr>
                          </w:pPr>
                          <w:r w:rsidRPr="00DF4C1A">
                            <w:rPr>
                              <w:lang w:val="de-DE"/>
                            </w:rPr>
                            <w:t>2511 DP  Den Haag</w:t>
                          </w:r>
                        </w:p>
                        <w:p w14:paraId="58EC44FB" w14:textId="77777777" w:rsidR="00DB3555" w:rsidRPr="00DF4C1A" w:rsidRDefault="00295485">
                          <w:pPr>
                            <w:pStyle w:val="Referentiegegevens"/>
                            <w:rPr>
                              <w:lang w:val="de-DE"/>
                            </w:rPr>
                          </w:pPr>
                          <w:r w:rsidRPr="00DF4C1A">
                            <w:rPr>
                              <w:lang w:val="de-DE"/>
                            </w:rPr>
                            <w:t>Postbus 20301</w:t>
                          </w:r>
                        </w:p>
                        <w:p w14:paraId="7B1F28FF" w14:textId="77777777" w:rsidR="00DB3555" w:rsidRPr="00DF4C1A" w:rsidRDefault="00295485">
                          <w:pPr>
                            <w:pStyle w:val="Referentiegegevens"/>
                            <w:rPr>
                              <w:lang w:val="de-DE"/>
                            </w:rPr>
                          </w:pPr>
                          <w:r w:rsidRPr="00DF4C1A">
                            <w:rPr>
                              <w:lang w:val="de-DE"/>
                            </w:rPr>
                            <w:t>2500 EH  Den Haag</w:t>
                          </w:r>
                        </w:p>
                        <w:p w14:paraId="7574BA57" w14:textId="77777777" w:rsidR="00DB3555" w:rsidRPr="00DF4C1A" w:rsidRDefault="00295485">
                          <w:pPr>
                            <w:pStyle w:val="Referentiegegevens"/>
                            <w:rPr>
                              <w:lang w:val="de-DE"/>
                            </w:rPr>
                          </w:pPr>
                          <w:r w:rsidRPr="00DF4C1A">
                            <w:rPr>
                              <w:lang w:val="de-DE"/>
                            </w:rPr>
                            <w:t>www.rijksoverheid.nl/jenv</w:t>
                          </w:r>
                        </w:p>
                        <w:p w14:paraId="1A1D979D" w14:textId="77777777" w:rsidR="00DB3555" w:rsidRPr="00DF4C1A" w:rsidRDefault="00DB3555">
                          <w:pPr>
                            <w:pStyle w:val="WitregelW1"/>
                            <w:rPr>
                              <w:lang w:val="de-DE"/>
                            </w:rPr>
                          </w:pPr>
                        </w:p>
                        <w:p w14:paraId="4BB24008" w14:textId="76CBBFAB" w:rsidR="00DB3555" w:rsidRDefault="00DB3555">
                          <w:pPr>
                            <w:pStyle w:val="Referentiegegevens"/>
                            <w:rPr>
                              <w:lang w:val="de-DE"/>
                            </w:rPr>
                          </w:pPr>
                        </w:p>
                        <w:p w14:paraId="14B7948E" w14:textId="77777777" w:rsidR="004634AC" w:rsidRDefault="004634AC" w:rsidP="004634AC">
                          <w:pPr>
                            <w:pStyle w:val="Referentiegegevensbold"/>
                            <w:rPr>
                              <w:b w:val="0"/>
                              <w:bCs/>
                            </w:rPr>
                          </w:pPr>
                          <w:r>
                            <w:t>Onze referentie</w:t>
                          </w:r>
                          <w:r>
                            <w:br/>
                          </w:r>
                          <w:r w:rsidRPr="004634AC">
                            <w:rPr>
                              <w:b w:val="0"/>
                              <w:bCs/>
                            </w:rPr>
                            <w:t>8033469</w:t>
                          </w:r>
                        </w:p>
                        <w:p w14:paraId="0381AC4D" w14:textId="77777777" w:rsidR="004634AC" w:rsidRDefault="004634AC" w:rsidP="004634AC"/>
                        <w:p w14:paraId="49141631" w14:textId="6D2932F5" w:rsidR="004634AC" w:rsidRDefault="004634AC" w:rsidP="004634AC">
                          <w:pPr>
                            <w:pStyle w:val="Referentiegegevensbold"/>
                          </w:pPr>
                          <w:r>
                            <w:t>Uw referenti</w:t>
                          </w:r>
                          <w:r>
                            <w:t>e</w:t>
                          </w:r>
                          <w:r>
                            <w:br/>
                          </w:r>
                          <w:r w:rsidRPr="00BF53EA">
                            <w:rPr>
                              <w:rFonts w:eastAsia="DejaVuSerifCondensed" w:cs="DejaVuSerifCondensed"/>
                              <w:bCs/>
                            </w:rPr>
                            <w:t>2026Z18834</w:t>
                          </w:r>
                        </w:p>
                        <w:p w14:paraId="5AD218F3" w14:textId="77777777" w:rsidR="004634AC" w:rsidRPr="004634AC" w:rsidRDefault="004634AC" w:rsidP="004634AC"/>
                        <w:p w14:paraId="15685A8C" w14:textId="77777777" w:rsidR="004634AC" w:rsidRPr="004634AC" w:rsidRDefault="004634AC" w:rsidP="004634AC"/>
                        <w:p w14:paraId="0766FAFE" w14:textId="77777777" w:rsidR="004634AC" w:rsidRPr="004634AC" w:rsidRDefault="004634AC" w:rsidP="004634AC">
                          <w:pPr>
                            <w:rPr>
                              <w:lang w:val="de-DE"/>
                            </w:rPr>
                          </w:pPr>
                        </w:p>
                      </w:txbxContent>
                    </wps:txbx>
                    <wps:bodyPr vert="horz" wrap="square" lIns="0" tIns="0" rIns="0" bIns="0" anchor="t" anchorCtr="0"/>
                  </wps:wsp>
                </a:graphicData>
              </a:graphic>
            </wp:anchor>
          </w:drawing>
        </mc:Choice>
        <mc:Fallback>
          <w:pict>
            <v:shape w14:anchorId="28DE13FD"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71A93E64" w14:textId="77777777" w:rsidR="00DB3555" w:rsidRDefault="00295485">
                    <w:pPr>
                      <w:pStyle w:val="Referentiegegevensbold"/>
                    </w:pPr>
                    <w:r>
                      <w:t>Directoraat-Generaal Politie en Veiligheidsregio's</w:t>
                    </w:r>
                  </w:p>
                  <w:p w14:paraId="04CB73ED" w14:textId="77777777" w:rsidR="00DB3555" w:rsidRDefault="00295485">
                    <w:pPr>
                      <w:pStyle w:val="Referentiegegevens"/>
                    </w:pPr>
                    <w:r>
                      <w:t>Portefeuille Politieorganisatie en -Middelen</w:t>
                    </w:r>
                  </w:p>
                  <w:p w14:paraId="0C2AF1D7" w14:textId="77777777" w:rsidR="00DB3555" w:rsidRDefault="00295485">
                    <w:pPr>
                      <w:pStyle w:val="Referentiegegevens"/>
                    </w:pPr>
                    <w:r>
                      <w:t xml:space="preserve"> </w:t>
                    </w:r>
                  </w:p>
                  <w:p w14:paraId="668C750F" w14:textId="77777777" w:rsidR="00DB3555" w:rsidRDefault="00DB3555">
                    <w:pPr>
                      <w:pStyle w:val="WitregelW1"/>
                    </w:pPr>
                  </w:p>
                  <w:p w14:paraId="3573A3E1" w14:textId="77777777" w:rsidR="00DB3555" w:rsidRPr="00DF4C1A" w:rsidRDefault="00295485">
                    <w:pPr>
                      <w:pStyle w:val="Referentiegegevens"/>
                      <w:rPr>
                        <w:lang w:val="de-DE"/>
                      </w:rPr>
                    </w:pPr>
                    <w:r w:rsidRPr="00DF4C1A">
                      <w:rPr>
                        <w:lang w:val="de-DE"/>
                      </w:rPr>
                      <w:t>Turfmarkt 147</w:t>
                    </w:r>
                  </w:p>
                  <w:p w14:paraId="3062CA01" w14:textId="77777777" w:rsidR="00DB3555" w:rsidRPr="00DF4C1A" w:rsidRDefault="00295485">
                    <w:pPr>
                      <w:pStyle w:val="Referentiegegevens"/>
                      <w:rPr>
                        <w:lang w:val="de-DE"/>
                      </w:rPr>
                    </w:pPr>
                    <w:r w:rsidRPr="00DF4C1A">
                      <w:rPr>
                        <w:lang w:val="de-DE"/>
                      </w:rPr>
                      <w:t>2511 DP  Den Haag</w:t>
                    </w:r>
                  </w:p>
                  <w:p w14:paraId="58EC44FB" w14:textId="77777777" w:rsidR="00DB3555" w:rsidRPr="00DF4C1A" w:rsidRDefault="00295485">
                    <w:pPr>
                      <w:pStyle w:val="Referentiegegevens"/>
                      <w:rPr>
                        <w:lang w:val="de-DE"/>
                      </w:rPr>
                    </w:pPr>
                    <w:r w:rsidRPr="00DF4C1A">
                      <w:rPr>
                        <w:lang w:val="de-DE"/>
                      </w:rPr>
                      <w:t>Postbus 20301</w:t>
                    </w:r>
                  </w:p>
                  <w:p w14:paraId="7B1F28FF" w14:textId="77777777" w:rsidR="00DB3555" w:rsidRPr="00DF4C1A" w:rsidRDefault="00295485">
                    <w:pPr>
                      <w:pStyle w:val="Referentiegegevens"/>
                      <w:rPr>
                        <w:lang w:val="de-DE"/>
                      </w:rPr>
                    </w:pPr>
                    <w:r w:rsidRPr="00DF4C1A">
                      <w:rPr>
                        <w:lang w:val="de-DE"/>
                      </w:rPr>
                      <w:t>2500 EH  Den Haag</w:t>
                    </w:r>
                  </w:p>
                  <w:p w14:paraId="7574BA57" w14:textId="77777777" w:rsidR="00DB3555" w:rsidRPr="00DF4C1A" w:rsidRDefault="00295485">
                    <w:pPr>
                      <w:pStyle w:val="Referentiegegevens"/>
                      <w:rPr>
                        <w:lang w:val="de-DE"/>
                      </w:rPr>
                    </w:pPr>
                    <w:r w:rsidRPr="00DF4C1A">
                      <w:rPr>
                        <w:lang w:val="de-DE"/>
                      </w:rPr>
                      <w:t>www.rijksoverheid.nl/jenv</w:t>
                    </w:r>
                  </w:p>
                  <w:p w14:paraId="1A1D979D" w14:textId="77777777" w:rsidR="00DB3555" w:rsidRPr="00DF4C1A" w:rsidRDefault="00DB3555">
                    <w:pPr>
                      <w:pStyle w:val="WitregelW1"/>
                      <w:rPr>
                        <w:lang w:val="de-DE"/>
                      </w:rPr>
                    </w:pPr>
                  </w:p>
                  <w:p w14:paraId="4BB24008" w14:textId="76CBBFAB" w:rsidR="00DB3555" w:rsidRDefault="00DB3555">
                    <w:pPr>
                      <w:pStyle w:val="Referentiegegevens"/>
                      <w:rPr>
                        <w:lang w:val="de-DE"/>
                      </w:rPr>
                    </w:pPr>
                  </w:p>
                  <w:p w14:paraId="14B7948E" w14:textId="77777777" w:rsidR="004634AC" w:rsidRDefault="004634AC" w:rsidP="004634AC">
                    <w:pPr>
                      <w:pStyle w:val="Referentiegegevensbold"/>
                      <w:rPr>
                        <w:b w:val="0"/>
                        <w:bCs/>
                      </w:rPr>
                    </w:pPr>
                    <w:r>
                      <w:t>Onze referentie</w:t>
                    </w:r>
                    <w:r>
                      <w:br/>
                    </w:r>
                    <w:r w:rsidRPr="004634AC">
                      <w:rPr>
                        <w:b w:val="0"/>
                        <w:bCs/>
                      </w:rPr>
                      <w:t>8033469</w:t>
                    </w:r>
                  </w:p>
                  <w:p w14:paraId="0381AC4D" w14:textId="77777777" w:rsidR="004634AC" w:rsidRDefault="004634AC" w:rsidP="004634AC"/>
                  <w:p w14:paraId="49141631" w14:textId="6D2932F5" w:rsidR="004634AC" w:rsidRDefault="004634AC" w:rsidP="004634AC">
                    <w:pPr>
                      <w:pStyle w:val="Referentiegegevensbold"/>
                    </w:pPr>
                    <w:r>
                      <w:t>Uw referenti</w:t>
                    </w:r>
                    <w:r>
                      <w:t>e</w:t>
                    </w:r>
                    <w:r>
                      <w:br/>
                    </w:r>
                    <w:r w:rsidRPr="00BF53EA">
                      <w:rPr>
                        <w:rFonts w:eastAsia="DejaVuSerifCondensed" w:cs="DejaVuSerifCondensed"/>
                        <w:bCs/>
                      </w:rPr>
                      <w:t>2026Z18834</w:t>
                    </w:r>
                  </w:p>
                  <w:p w14:paraId="5AD218F3" w14:textId="77777777" w:rsidR="004634AC" w:rsidRPr="004634AC" w:rsidRDefault="004634AC" w:rsidP="004634AC"/>
                  <w:p w14:paraId="15685A8C" w14:textId="77777777" w:rsidR="004634AC" w:rsidRPr="004634AC" w:rsidRDefault="004634AC" w:rsidP="004634AC"/>
                  <w:p w14:paraId="0766FAFE" w14:textId="77777777" w:rsidR="004634AC" w:rsidRPr="004634AC" w:rsidRDefault="004634AC" w:rsidP="004634AC">
                    <w:pPr>
                      <w:rPr>
                        <w:lang w:val="de-DE"/>
                      </w:rPr>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961226B" wp14:editId="5E723E4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CDB7196" w14:textId="77777777" w:rsidR="00DB3555" w:rsidRDefault="00295485">
                          <w:pPr>
                            <w:pStyle w:val="Referentiegegevens"/>
                          </w:pPr>
                          <w:r>
                            <w:t xml:space="preserve">Pagina </w:t>
                          </w:r>
                          <w:r>
                            <w:fldChar w:fldCharType="begin"/>
                          </w:r>
                          <w:r>
                            <w:instrText>PAGE</w:instrText>
                          </w:r>
                          <w:r>
                            <w:fldChar w:fldCharType="separate"/>
                          </w:r>
                          <w:r w:rsidR="00BF53EA">
                            <w:rPr>
                              <w:noProof/>
                            </w:rPr>
                            <w:t>1</w:t>
                          </w:r>
                          <w:r>
                            <w:fldChar w:fldCharType="end"/>
                          </w:r>
                          <w:r>
                            <w:t xml:space="preserve"> van </w:t>
                          </w:r>
                          <w:r>
                            <w:fldChar w:fldCharType="begin"/>
                          </w:r>
                          <w:r>
                            <w:instrText>NUMPAGES</w:instrText>
                          </w:r>
                          <w:r>
                            <w:fldChar w:fldCharType="separate"/>
                          </w:r>
                          <w:r w:rsidR="00BF53EA">
                            <w:rPr>
                              <w:noProof/>
                            </w:rPr>
                            <w:t>1</w:t>
                          </w:r>
                          <w:r>
                            <w:fldChar w:fldCharType="end"/>
                          </w:r>
                        </w:p>
                      </w:txbxContent>
                    </wps:txbx>
                    <wps:bodyPr vert="horz" wrap="square" lIns="0" tIns="0" rIns="0" bIns="0" anchor="t" anchorCtr="0"/>
                  </wps:wsp>
                </a:graphicData>
              </a:graphic>
            </wp:anchor>
          </w:drawing>
        </mc:Choice>
        <mc:Fallback>
          <w:pict>
            <v:shape w14:anchorId="3961226B"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CDB7196" w14:textId="77777777" w:rsidR="00DB3555" w:rsidRDefault="00295485">
                    <w:pPr>
                      <w:pStyle w:val="Referentiegegevens"/>
                    </w:pPr>
                    <w:r>
                      <w:t xml:space="preserve">Pagina </w:t>
                    </w:r>
                    <w:r>
                      <w:fldChar w:fldCharType="begin"/>
                    </w:r>
                    <w:r>
                      <w:instrText>PAGE</w:instrText>
                    </w:r>
                    <w:r>
                      <w:fldChar w:fldCharType="separate"/>
                    </w:r>
                    <w:r w:rsidR="00BF53EA">
                      <w:rPr>
                        <w:noProof/>
                      </w:rPr>
                      <w:t>1</w:t>
                    </w:r>
                    <w:r>
                      <w:fldChar w:fldCharType="end"/>
                    </w:r>
                    <w:r>
                      <w:t xml:space="preserve"> van </w:t>
                    </w:r>
                    <w:r>
                      <w:fldChar w:fldCharType="begin"/>
                    </w:r>
                    <w:r>
                      <w:instrText>NUMPAGES</w:instrText>
                    </w:r>
                    <w:r>
                      <w:fldChar w:fldCharType="separate"/>
                    </w:r>
                    <w:r w:rsidR="00BF53E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FCC4112" wp14:editId="39E9457A">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DACFC3B" w14:textId="77777777" w:rsidR="004A0796" w:rsidRDefault="004A0796"/>
                      </w:txbxContent>
                    </wps:txbx>
                    <wps:bodyPr vert="horz" wrap="square" lIns="0" tIns="0" rIns="0" bIns="0" anchor="t" anchorCtr="0"/>
                  </wps:wsp>
                </a:graphicData>
              </a:graphic>
            </wp:anchor>
          </w:drawing>
        </mc:Choice>
        <mc:Fallback>
          <w:pict>
            <v:shape w14:anchorId="5FCC4112"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DACFC3B" w14:textId="77777777" w:rsidR="004A0796" w:rsidRDefault="004A079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B2A9AC"/>
    <w:multiLevelType w:val="multilevel"/>
    <w:tmpl w:val="1892D8D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EA9CF3EC"/>
    <w:multiLevelType w:val="multilevel"/>
    <w:tmpl w:val="BEC3E6E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71F6EBB"/>
    <w:multiLevelType w:val="hybridMultilevel"/>
    <w:tmpl w:val="01AC9AF6"/>
    <w:lvl w:ilvl="0" w:tplc="43BCF952">
      <w:start w:val="5"/>
      <w:numFmt w:val="decimal"/>
      <w:lvlText w:val="%1."/>
      <w:lvlJc w:val="left"/>
      <w:pPr>
        <w:tabs>
          <w:tab w:val="num" w:pos="720"/>
        </w:tabs>
        <w:ind w:left="720" w:hanging="360"/>
      </w:pPr>
      <w:rPr>
        <w:color w:val="FF0000"/>
      </w:rPr>
    </w:lvl>
    <w:lvl w:ilvl="1" w:tplc="E2B61DF0">
      <w:start w:val="1"/>
      <w:numFmt w:val="decimal"/>
      <w:lvlText w:val="%2."/>
      <w:lvlJc w:val="left"/>
      <w:pPr>
        <w:tabs>
          <w:tab w:val="num" w:pos="1440"/>
        </w:tabs>
        <w:ind w:left="1440" w:hanging="360"/>
      </w:pPr>
    </w:lvl>
    <w:lvl w:ilvl="2" w:tplc="C220D096">
      <w:start w:val="1"/>
      <w:numFmt w:val="decimal"/>
      <w:lvlText w:val="%3."/>
      <w:lvlJc w:val="left"/>
      <w:pPr>
        <w:tabs>
          <w:tab w:val="num" w:pos="2160"/>
        </w:tabs>
        <w:ind w:left="2160" w:hanging="360"/>
      </w:pPr>
    </w:lvl>
    <w:lvl w:ilvl="3" w:tplc="92C04940">
      <w:start w:val="1"/>
      <w:numFmt w:val="decimal"/>
      <w:lvlText w:val="%4."/>
      <w:lvlJc w:val="left"/>
      <w:pPr>
        <w:tabs>
          <w:tab w:val="num" w:pos="2880"/>
        </w:tabs>
        <w:ind w:left="2880" w:hanging="360"/>
      </w:pPr>
    </w:lvl>
    <w:lvl w:ilvl="4" w:tplc="7B003E3A">
      <w:start w:val="1"/>
      <w:numFmt w:val="decimal"/>
      <w:lvlText w:val="%5."/>
      <w:lvlJc w:val="left"/>
      <w:pPr>
        <w:tabs>
          <w:tab w:val="num" w:pos="3600"/>
        </w:tabs>
        <w:ind w:left="3600" w:hanging="360"/>
      </w:pPr>
    </w:lvl>
    <w:lvl w:ilvl="5" w:tplc="BA36341E">
      <w:start w:val="1"/>
      <w:numFmt w:val="decimal"/>
      <w:lvlText w:val="%6."/>
      <w:lvlJc w:val="left"/>
      <w:pPr>
        <w:tabs>
          <w:tab w:val="num" w:pos="4320"/>
        </w:tabs>
        <w:ind w:left="4320" w:hanging="360"/>
      </w:pPr>
    </w:lvl>
    <w:lvl w:ilvl="6" w:tplc="F31651F2">
      <w:start w:val="1"/>
      <w:numFmt w:val="decimal"/>
      <w:lvlText w:val="%7."/>
      <w:lvlJc w:val="left"/>
      <w:pPr>
        <w:tabs>
          <w:tab w:val="num" w:pos="5040"/>
        </w:tabs>
        <w:ind w:left="5040" w:hanging="360"/>
      </w:pPr>
    </w:lvl>
    <w:lvl w:ilvl="7" w:tplc="0082E386">
      <w:start w:val="1"/>
      <w:numFmt w:val="decimal"/>
      <w:lvlText w:val="%8."/>
      <w:lvlJc w:val="left"/>
      <w:pPr>
        <w:tabs>
          <w:tab w:val="num" w:pos="5760"/>
        </w:tabs>
        <w:ind w:left="5760" w:hanging="360"/>
      </w:pPr>
    </w:lvl>
    <w:lvl w:ilvl="8" w:tplc="39864E5C">
      <w:start w:val="1"/>
      <w:numFmt w:val="decimal"/>
      <w:lvlText w:val="%9."/>
      <w:lvlJc w:val="left"/>
      <w:pPr>
        <w:tabs>
          <w:tab w:val="num" w:pos="6480"/>
        </w:tabs>
        <w:ind w:left="6480" w:hanging="360"/>
      </w:pPr>
    </w:lvl>
  </w:abstractNum>
  <w:abstractNum w:abstractNumId="3" w15:restartNumberingAfterBreak="0">
    <w:nsid w:val="1E732839"/>
    <w:multiLevelType w:val="multilevel"/>
    <w:tmpl w:val="B56D092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4831A86B"/>
    <w:multiLevelType w:val="multilevel"/>
    <w:tmpl w:val="22EFE3E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4E8F7A52"/>
    <w:multiLevelType w:val="hybridMultilevel"/>
    <w:tmpl w:val="F89CFB94"/>
    <w:lvl w:ilvl="0" w:tplc="19EE4740">
      <w:start w:val="1"/>
      <w:numFmt w:val="decimal"/>
      <w:lvlText w:val="%1."/>
      <w:lvlJc w:val="left"/>
      <w:pPr>
        <w:tabs>
          <w:tab w:val="num" w:pos="720"/>
        </w:tabs>
        <w:ind w:left="720" w:hanging="360"/>
      </w:pPr>
    </w:lvl>
    <w:lvl w:ilvl="1" w:tplc="E67A8708">
      <w:start w:val="1"/>
      <w:numFmt w:val="decimal"/>
      <w:lvlText w:val="%2."/>
      <w:lvlJc w:val="left"/>
      <w:pPr>
        <w:tabs>
          <w:tab w:val="num" w:pos="1440"/>
        </w:tabs>
        <w:ind w:left="1440" w:hanging="360"/>
      </w:pPr>
    </w:lvl>
    <w:lvl w:ilvl="2" w:tplc="D5EE9900">
      <w:start w:val="1"/>
      <w:numFmt w:val="decimal"/>
      <w:lvlText w:val="%3."/>
      <w:lvlJc w:val="left"/>
      <w:pPr>
        <w:tabs>
          <w:tab w:val="num" w:pos="2160"/>
        </w:tabs>
        <w:ind w:left="2160" w:hanging="360"/>
      </w:pPr>
    </w:lvl>
    <w:lvl w:ilvl="3" w:tplc="19669EB4">
      <w:start w:val="1"/>
      <w:numFmt w:val="decimal"/>
      <w:lvlText w:val="%4."/>
      <w:lvlJc w:val="left"/>
      <w:pPr>
        <w:tabs>
          <w:tab w:val="num" w:pos="2880"/>
        </w:tabs>
        <w:ind w:left="2880" w:hanging="360"/>
      </w:pPr>
    </w:lvl>
    <w:lvl w:ilvl="4" w:tplc="DE68BEE4">
      <w:start w:val="1"/>
      <w:numFmt w:val="decimal"/>
      <w:lvlText w:val="%5."/>
      <w:lvlJc w:val="left"/>
      <w:pPr>
        <w:tabs>
          <w:tab w:val="num" w:pos="3600"/>
        </w:tabs>
        <w:ind w:left="3600" w:hanging="360"/>
      </w:pPr>
    </w:lvl>
    <w:lvl w:ilvl="5" w:tplc="D39203CE">
      <w:start w:val="1"/>
      <w:numFmt w:val="decimal"/>
      <w:lvlText w:val="%6."/>
      <w:lvlJc w:val="left"/>
      <w:pPr>
        <w:tabs>
          <w:tab w:val="num" w:pos="4320"/>
        </w:tabs>
        <w:ind w:left="4320" w:hanging="360"/>
      </w:pPr>
    </w:lvl>
    <w:lvl w:ilvl="6" w:tplc="4728469E">
      <w:start w:val="1"/>
      <w:numFmt w:val="decimal"/>
      <w:lvlText w:val="%7."/>
      <w:lvlJc w:val="left"/>
      <w:pPr>
        <w:tabs>
          <w:tab w:val="num" w:pos="5040"/>
        </w:tabs>
        <w:ind w:left="5040" w:hanging="360"/>
      </w:pPr>
    </w:lvl>
    <w:lvl w:ilvl="7" w:tplc="700E4BAA">
      <w:start w:val="1"/>
      <w:numFmt w:val="decimal"/>
      <w:lvlText w:val="%8."/>
      <w:lvlJc w:val="left"/>
      <w:pPr>
        <w:tabs>
          <w:tab w:val="num" w:pos="5760"/>
        </w:tabs>
        <w:ind w:left="5760" w:hanging="360"/>
      </w:pPr>
    </w:lvl>
    <w:lvl w:ilvl="8" w:tplc="20B41A2A">
      <w:start w:val="1"/>
      <w:numFmt w:val="decimal"/>
      <w:lvlText w:val="%9."/>
      <w:lvlJc w:val="left"/>
      <w:pPr>
        <w:tabs>
          <w:tab w:val="num" w:pos="6480"/>
        </w:tabs>
        <w:ind w:left="6480" w:hanging="360"/>
      </w:pPr>
    </w:lvl>
  </w:abstractNum>
  <w:num w:numId="1" w16cid:durableId="2122650189">
    <w:abstractNumId w:val="3"/>
  </w:num>
  <w:num w:numId="2" w16cid:durableId="33582227">
    <w:abstractNumId w:val="1"/>
  </w:num>
  <w:num w:numId="3" w16cid:durableId="1493644013">
    <w:abstractNumId w:val="0"/>
  </w:num>
  <w:num w:numId="4" w16cid:durableId="2057855264">
    <w:abstractNumId w:val="4"/>
  </w:num>
  <w:num w:numId="5" w16cid:durableId="8303652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24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55"/>
    <w:rsid w:val="000154D3"/>
    <w:rsid w:val="00025621"/>
    <w:rsid w:val="00034A4A"/>
    <w:rsid w:val="000770D6"/>
    <w:rsid w:val="000945E3"/>
    <w:rsid w:val="000A1CA0"/>
    <w:rsid w:val="000B632D"/>
    <w:rsid w:val="000C0734"/>
    <w:rsid w:val="00113799"/>
    <w:rsid w:val="0015149C"/>
    <w:rsid w:val="0016407F"/>
    <w:rsid w:val="0017729F"/>
    <w:rsid w:val="00177AC7"/>
    <w:rsid w:val="00194BFA"/>
    <w:rsid w:val="001B4FB4"/>
    <w:rsid w:val="001D79E1"/>
    <w:rsid w:val="001E0919"/>
    <w:rsid w:val="001E1804"/>
    <w:rsid w:val="001F0C48"/>
    <w:rsid w:val="001F49B5"/>
    <w:rsid w:val="00224922"/>
    <w:rsid w:val="0023727D"/>
    <w:rsid w:val="00246827"/>
    <w:rsid w:val="0025615B"/>
    <w:rsid w:val="002579F6"/>
    <w:rsid w:val="00295485"/>
    <w:rsid w:val="002A28B3"/>
    <w:rsid w:val="002C0DDF"/>
    <w:rsid w:val="002F39A6"/>
    <w:rsid w:val="00334F43"/>
    <w:rsid w:val="00351C3B"/>
    <w:rsid w:val="00356ECE"/>
    <w:rsid w:val="003C2EFE"/>
    <w:rsid w:val="003F351B"/>
    <w:rsid w:val="004634AC"/>
    <w:rsid w:val="004A0796"/>
    <w:rsid w:val="004E26EF"/>
    <w:rsid w:val="004E71C2"/>
    <w:rsid w:val="004F2087"/>
    <w:rsid w:val="00546541"/>
    <w:rsid w:val="005909A5"/>
    <w:rsid w:val="00597FF3"/>
    <w:rsid w:val="005C30CF"/>
    <w:rsid w:val="005D6E64"/>
    <w:rsid w:val="005E2650"/>
    <w:rsid w:val="0061339A"/>
    <w:rsid w:val="00627CD1"/>
    <w:rsid w:val="00664706"/>
    <w:rsid w:val="006722D8"/>
    <w:rsid w:val="00674B7C"/>
    <w:rsid w:val="0069011A"/>
    <w:rsid w:val="0069020E"/>
    <w:rsid w:val="006D5AE8"/>
    <w:rsid w:val="006F6B8A"/>
    <w:rsid w:val="00703901"/>
    <w:rsid w:val="007041EA"/>
    <w:rsid w:val="00711C4D"/>
    <w:rsid w:val="00714C7C"/>
    <w:rsid w:val="007369F9"/>
    <w:rsid w:val="007378E8"/>
    <w:rsid w:val="0075512F"/>
    <w:rsid w:val="0075611F"/>
    <w:rsid w:val="0076081A"/>
    <w:rsid w:val="0077339E"/>
    <w:rsid w:val="007E4916"/>
    <w:rsid w:val="00801FFE"/>
    <w:rsid w:val="008278D8"/>
    <w:rsid w:val="008310E0"/>
    <w:rsid w:val="00857369"/>
    <w:rsid w:val="008C03E1"/>
    <w:rsid w:val="008D13B8"/>
    <w:rsid w:val="008E47BA"/>
    <w:rsid w:val="00920015"/>
    <w:rsid w:val="00930F86"/>
    <w:rsid w:val="00953C0F"/>
    <w:rsid w:val="00964BC5"/>
    <w:rsid w:val="00973801"/>
    <w:rsid w:val="00973F03"/>
    <w:rsid w:val="0099332C"/>
    <w:rsid w:val="009D71E1"/>
    <w:rsid w:val="00A10331"/>
    <w:rsid w:val="00A5515A"/>
    <w:rsid w:val="00A56AC8"/>
    <w:rsid w:val="00A6420E"/>
    <w:rsid w:val="00A650FB"/>
    <w:rsid w:val="00A66F7B"/>
    <w:rsid w:val="00A81C41"/>
    <w:rsid w:val="00AA676A"/>
    <w:rsid w:val="00AC56BC"/>
    <w:rsid w:val="00AC7F4B"/>
    <w:rsid w:val="00AD2875"/>
    <w:rsid w:val="00AD611F"/>
    <w:rsid w:val="00AF5891"/>
    <w:rsid w:val="00B04190"/>
    <w:rsid w:val="00B11438"/>
    <w:rsid w:val="00B273AE"/>
    <w:rsid w:val="00BB2437"/>
    <w:rsid w:val="00BC170E"/>
    <w:rsid w:val="00BD5895"/>
    <w:rsid w:val="00BF2370"/>
    <w:rsid w:val="00BF53EA"/>
    <w:rsid w:val="00C25898"/>
    <w:rsid w:val="00C309BF"/>
    <w:rsid w:val="00C30AC3"/>
    <w:rsid w:val="00C56488"/>
    <w:rsid w:val="00C823A5"/>
    <w:rsid w:val="00C878FB"/>
    <w:rsid w:val="00C87C40"/>
    <w:rsid w:val="00C92F72"/>
    <w:rsid w:val="00CB4914"/>
    <w:rsid w:val="00CC0220"/>
    <w:rsid w:val="00CF4E50"/>
    <w:rsid w:val="00CF6502"/>
    <w:rsid w:val="00D135BB"/>
    <w:rsid w:val="00D21C47"/>
    <w:rsid w:val="00D520C7"/>
    <w:rsid w:val="00DB3555"/>
    <w:rsid w:val="00DD6D84"/>
    <w:rsid w:val="00DF4C1A"/>
    <w:rsid w:val="00E60F8F"/>
    <w:rsid w:val="00E7229D"/>
    <w:rsid w:val="00E76315"/>
    <w:rsid w:val="00EC5B9C"/>
    <w:rsid w:val="00F36B3E"/>
    <w:rsid w:val="00F7686C"/>
    <w:rsid w:val="00FE63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B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F53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F53EA"/>
    <w:rPr>
      <w:rFonts w:ascii="Verdana" w:hAnsi="Verdana"/>
      <w:color w:val="000000"/>
      <w:sz w:val="18"/>
      <w:szCs w:val="18"/>
    </w:rPr>
  </w:style>
  <w:style w:type="paragraph" w:styleId="Voettekst">
    <w:name w:val="footer"/>
    <w:basedOn w:val="Standaard"/>
    <w:link w:val="VoettekstChar"/>
    <w:uiPriority w:val="99"/>
    <w:unhideWhenUsed/>
    <w:rsid w:val="00BF53E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F53EA"/>
    <w:rPr>
      <w:rFonts w:ascii="Verdana" w:hAnsi="Verdana"/>
      <w:color w:val="000000"/>
      <w:sz w:val="18"/>
      <w:szCs w:val="18"/>
    </w:rPr>
  </w:style>
  <w:style w:type="paragraph" w:styleId="Revisie">
    <w:name w:val="Revision"/>
    <w:hidden/>
    <w:uiPriority w:val="99"/>
    <w:semiHidden/>
    <w:rsid w:val="00FE6369"/>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FE6369"/>
    <w:rPr>
      <w:sz w:val="16"/>
      <w:szCs w:val="16"/>
    </w:rPr>
  </w:style>
  <w:style w:type="paragraph" w:styleId="Tekstopmerking">
    <w:name w:val="annotation text"/>
    <w:basedOn w:val="Standaard"/>
    <w:link w:val="TekstopmerkingChar"/>
    <w:uiPriority w:val="99"/>
    <w:unhideWhenUsed/>
    <w:rsid w:val="00FE6369"/>
    <w:pPr>
      <w:spacing w:line="240" w:lineRule="auto"/>
    </w:pPr>
    <w:rPr>
      <w:sz w:val="20"/>
      <w:szCs w:val="20"/>
    </w:rPr>
  </w:style>
  <w:style w:type="character" w:customStyle="1" w:styleId="TekstopmerkingChar">
    <w:name w:val="Tekst opmerking Char"/>
    <w:basedOn w:val="Standaardalinea-lettertype"/>
    <w:link w:val="Tekstopmerking"/>
    <w:uiPriority w:val="99"/>
    <w:rsid w:val="00FE636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E6369"/>
    <w:rPr>
      <w:b/>
      <w:bCs/>
    </w:rPr>
  </w:style>
  <w:style w:type="character" w:customStyle="1" w:styleId="OnderwerpvanopmerkingChar">
    <w:name w:val="Onderwerp van opmerking Char"/>
    <w:basedOn w:val="TekstopmerkingChar"/>
    <w:link w:val="Onderwerpvanopmerking"/>
    <w:uiPriority w:val="99"/>
    <w:semiHidden/>
    <w:rsid w:val="00FE6369"/>
    <w:rPr>
      <w:rFonts w:ascii="Verdana" w:hAnsi="Verdana"/>
      <w:b/>
      <w:bCs/>
      <w:color w:val="000000"/>
    </w:rPr>
  </w:style>
  <w:style w:type="character" w:styleId="Onopgelostemelding">
    <w:name w:val="Unresolved Mention"/>
    <w:basedOn w:val="Standaardalinea-lettertype"/>
    <w:uiPriority w:val="99"/>
    <w:semiHidden/>
    <w:unhideWhenUsed/>
    <w:rsid w:val="001E0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908</ap:Words>
  <ap:Characters>4997</ap:Characters>
  <ap:DocSecurity>0</ap:DocSecurity>
  <ap:Lines>41</ap:Lines>
  <ap:Paragraphs>11</ap:Paragraphs>
  <ap:ScaleCrop>false</ap:ScaleCrop>
  <ap:LinksUpToDate>false</ap:LinksUpToDate>
  <ap:CharactersWithSpaces>5894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2026-10-28T16:54:00.0000000Z</dcterms:created>
  <dcterms:modified xsi:type="dcterms:W3CDTF">2026-10-28T16:55:00.0000000Z</dcterms:modified>
  <dc:description>------------------------</dc:description>
  <dc:subject/>
  <keywords/>
  <version/>
  <category/>
</coreProperties>
</file>