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5A1826" w14:paraId="18E687B4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826" w14:paraId="5EF0D5FC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826" w14:paraId="584E1D55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5A1826" w14:paraId="47C8183A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5A1826" w14:paraId="62563472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5A1826" w14:paraId="2026EF47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5A1826" w14:paraId="10B645EC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5A1826" w14:paraId="3BA51B05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5A1826" w14:paraId="480A4FB4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5A1826" w14:paraId="4EA091C5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5A1826" w14:paraId="01050332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5A1826" w14:paraId="3858335C" w14:textId="77777777">
      <w:pPr>
        <w:pStyle w:val="WitregelW2"/>
        <w:framePr w:w="2012" w:h="12614" w:wrap="none" w:hAnchor="page" w:vAnchor="page" w:x="9325" w:y="3095" w:hRule="exact" w:anchorLock="1"/>
      </w:pPr>
    </w:p>
    <w:p w:rsidR="005A1826" w14:paraId="2AB731FB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03559D" w14:paraId="51053C28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2026-0000516732</w:t>
      </w:r>
      <w:r>
        <w:fldChar w:fldCharType="end"/>
      </w:r>
    </w:p>
    <w:p w:rsidR="005A1826" w14:paraId="50E1996E" w14:textId="77777777">
      <w:pPr>
        <w:pStyle w:val="WitregelW1"/>
        <w:framePr w:w="2012" w:h="12614" w:wrap="none" w:hAnchor="page" w:vAnchor="page" w:x="9325" w:y="3095" w:hRule="exact" w:anchorLock="1"/>
      </w:pPr>
    </w:p>
    <w:p w:rsidR="005A1826" w14:paraId="79C7F510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5A1826" w14:paraId="07115A6E" w14:textId="0E5CBC2D">
      <w:pPr>
        <w:pStyle w:val="Referentiegegevens"/>
        <w:framePr w:w="2012" w:h="12614" w:wrap="none" w:hAnchor="page" w:vAnchor="page" w:x="9325" w:y="3095" w:hRule="exact" w:anchorLock="1"/>
      </w:pPr>
    </w:p>
    <w:p w:rsidR="005A1826" w14:paraId="3FC6EBED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ook w:val="0740"/>
      </w:tblPr>
      <w:tblGrid>
        <w:gridCol w:w="836"/>
        <w:gridCol w:w="6122"/>
      </w:tblGrid>
      <w:tr w:rsidTr="00520322" w14:paraId="523AFF2D" w14:textId="77777777">
        <w:tblPrEx>
          <w:tblW w:w="0" w:type="auto"/>
          <w:tblLook w:val="0740"/>
        </w:tblPrEx>
        <w:trPr>
          <w:trHeight w:val="240"/>
        </w:trPr>
        <w:tc>
          <w:tcPr>
            <w:tcW w:w="0" w:type="auto"/>
          </w:tcPr>
          <w:p w:rsidR="005A1826" w14:paraId="4D55C541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0" w:type="auto"/>
          </w:tcPr>
          <w:p w:rsidR="005A1826" w14:paraId="6E7D2680" w14:textId="77777777">
            <w:pPr>
              <w:framePr w:w="7540" w:h="510" w:wrap="none" w:hAnchor="page" w:vAnchor="page" w:x="1589" w:y="5283" w:hRule="exact" w:anchorLock="1"/>
            </w:pPr>
            <w:r>
              <w:t>28 oktober 2026</w:t>
            </w:r>
          </w:p>
        </w:tc>
      </w:tr>
      <w:tr w:rsidTr="00520322" w14:paraId="2BF321CF" w14:textId="77777777">
        <w:tblPrEx>
          <w:tblW w:w="0" w:type="auto"/>
          <w:tblLook w:val="0740"/>
        </w:tblPrEx>
        <w:trPr>
          <w:trHeight w:val="240"/>
        </w:trPr>
        <w:tc>
          <w:tcPr>
            <w:tcW w:w="0" w:type="auto"/>
          </w:tcPr>
          <w:p w:rsidR="005A1826" w14:paraId="3C5C32CC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0" w:type="auto"/>
          </w:tcPr>
          <w:p w:rsidR="0003559D" w14:paraId="38158098" w14:textId="77777777">
            <w:pPr>
              <w:framePr w:w="7540" w:h="510" w:wrap="none" w:hAnchor="page" w:vAnchor="page" w:x="1589" w:y="5283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Aanbieding rapportage voorgenomen Grote ICT-activiteiten 2027</w:t>
            </w:r>
            <w:r>
              <w:fldChar w:fldCharType="end"/>
            </w:r>
          </w:p>
        </w:tc>
      </w:tr>
    </w:tbl>
    <w:p w:rsidR="0003559D" w14:paraId="2964CCD4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2</w:t>
      </w:r>
    </w:p>
    <w:p w:rsidR="00E31E91" w:rsidP="006D5ADD" w14:paraId="1B12B78F" w14:textId="77777777"/>
    <w:p w:rsidR="006D5ADD" w:rsidP="006D5ADD" w14:paraId="3818BAEC" w14:textId="77777777">
      <w:r>
        <w:t xml:space="preserve">In </w:t>
      </w:r>
      <w:r w:rsidR="006B7DD7">
        <w:t xml:space="preserve">het </w:t>
      </w:r>
      <w:r>
        <w:t xml:space="preserve">kader </w:t>
      </w:r>
      <w:r w:rsidR="006B7DD7">
        <w:t xml:space="preserve">van het verbeteren van het inzicht in de plannen en uitgaven aan digitalisering </w:t>
      </w:r>
      <w:r>
        <w:t xml:space="preserve">heeft mijn ambtsvoorganger toegezegd om uw Kamer </w:t>
      </w:r>
      <w:r w:rsidRPr="00C27DF6">
        <w:t xml:space="preserve">vanaf dit jaar aan de start van het parlementaire jaar een rapportage </w:t>
      </w:r>
      <w:r>
        <w:t xml:space="preserve">te sturen </w:t>
      </w:r>
      <w:r w:rsidRPr="00C27DF6">
        <w:t>die een vooruitblik geeft op de lopende ICT-activiteiten</w:t>
      </w:r>
      <w:r>
        <w:t>.</w:t>
      </w:r>
      <w:r>
        <w:rPr>
          <w:rStyle w:val="FootnoteReference"/>
        </w:rPr>
        <w:footnoteReference w:id="2"/>
      </w:r>
      <w:r>
        <w:t xml:space="preserve"> </w:t>
      </w:r>
      <w:r w:rsidR="00520322">
        <w:t xml:space="preserve">Met deze brief bied ik u de eerste rapportage aan. </w:t>
      </w:r>
      <w:r>
        <w:t>De</w:t>
      </w:r>
      <w:r w:rsidR="00520322">
        <w:t>ze rapportage</w:t>
      </w:r>
      <w:r>
        <w:t xml:space="preserve"> geeft uw Kamer een beeld bij de ICT-opgave van het Rijk in de komende jaren. </w:t>
      </w:r>
    </w:p>
    <w:p w:rsidR="006D5ADD" w:rsidP="006D5ADD" w14:paraId="27C7BEA3" w14:textId="77777777"/>
    <w:p w:rsidR="000F6B40" w:rsidP="006D5ADD" w14:paraId="34E930F5" w14:textId="77777777">
      <w:pPr>
        <w:rPr>
          <w:b/>
          <w:bCs/>
        </w:rPr>
      </w:pPr>
      <w:r>
        <w:rPr>
          <w:b/>
          <w:bCs/>
        </w:rPr>
        <w:t>Inzicht in de Grote ICT-activiteiten</w:t>
      </w:r>
    </w:p>
    <w:p w:rsidR="000F6B40" w:rsidP="006D5ADD" w14:paraId="7107F441" w14:textId="77777777">
      <w:r w:rsidRPr="00C27DF6">
        <w:t xml:space="preserve">Voor de zogenoemde </w:t>
      </w:r>
      <w:r w:rsidRPr="00FC21EF">
        <w:t>grote ICT-activiteiten</w:t>
      </w:r>
      <w:r w:rsidRPr="00C27DF6">
        <w:rPr>
          <w:i/>
          <w:iCs/>
        </w:rPr>
        <w:t xml:space="preserve"> </w:t>
      </w:r>
      <w:r w:rsidRPr="00C27DF6">
        <w:t>en de uitgaven daaraan is al langer aandacht en een apart instrument beschikbaar: het Rijks ICT-dashboard</w:t>
      </w:r>
      <w:r>
        <w:t>.</w:t>
      </w:r>
      <w:r>
        <w:rPr>
          <w:rStyle w:val="FootnoteReference"/>
        </w:rPr>
        <w:footnoteReference w:id="3"/>
      </w:r>
      <w:r w:rsidRPr="00C27DF6">
        <w:t xml:space="preserve"> Op het dashboard vindt u per activiteit </w:t>
      </w:r>
      <w:r>
        <w:t xml:space="preserve">informatie over de inhoud, de projectgegevens en de status en voortgang. Op het financiële vlak zijn per activiteit </w:t>
      </w:r>
      <w:r w:rsidRPr="00C27DF6">
        <w:t xml:space="preserve">de geschatte </w:t>
      </w:r>
      <w:r>
        <w:t>meerjarige uitgaven</w:t>
      </w:r>
      <w:r w:rsidRPr="00C27DF6">
        <w:t xml:space="preserve"> en de gerealiseerde uitgaven</w:t>
      </w:r>
      <w:r>
        <w:t xml:space="preserve"> te vinden</w:t>
      </w:r>
      <w:r w:rsidRPr="00C27DF6">
        <w:t xml:space="preserve">. </w:t>
      </w:r>
    </w:p>
    <w:p w:rsidR="000F6B40" w:rsidP="006D5ADD" w14:paraId="593245DE" w14:textId="77777777">
      <w:r w:rsidRPr="00C27DF6">
        <w:t xml:space="preserve">Jaarlijks ontvangt uw Kamer via de </w:t>
      </w:r>
      <w:r>
        <w:t>Jaarrapportage Bedrijfsvoering Rijk</w:t>
      </w:r>
      <w:r w:rsidRPr="00C27DF6">
        <w:t xml:space="preserve"> en de aparte rapportage </w:t>
      </w:r>
      <w:r>
        <w:t>‘</w:t>
      </w:r>
      <w:r w:rsidRPr="00C27DF6">
        <w:t>Grote ICT-activiteiten</w:t>
      </w:r>
      <w:r>
        <w:t>’</w:t>
      </w:r>
      <w:r w:rsidRPr="00C27DF6">
        <w:t xml:space="preserve"> </w:t>
      </w:r>
      <w:r>
        <w:t>het</w:t>
      </w:r>
      <w:r w:rsidRPr="00C27DF6">
        <w:t xml:space="preserve"> </w:t>
      </w:r>
      <w:r w:rsidRPr="00C27DF6">
        <w:t>rijksbrede</w:t>
      </w:r>
      <w:r w:rsidRPr="00C27DF6">
        <w:t xml:space="preserve"> </w:t>
      </w:r>
      <w:r>
        <w:t>beeld</w:t>
      </w:r>
      <w:r>
        <w:t xml:space="preserve"> over het afgelopen jaar</w:t>
      </w:r>
      <w:r w:rsidRPr="00C27DF6">
        <w:t xml:space="preserve">. </w:t>
      </w:r>
      <w:r w:rsidR="0072534C">
        <w:t>Deze rapportages blikken terug op de resultaten van het voorgaande jaar</w:t>
      </w:r>
      <w:r w:rsidR="00D96958">
        <w:t>.</w:t>
      </w:r>
    </w:p>
    <w:p w:rsidR="006D6066" w:rsidP="006D5ADD" w14:paraId="78AF30FC" w14:textId="77777777"/>
    <w:p w:rsidRPr="00B912CE" w:rsidR="00D96958" w:rsidP="006D6066" w14:paraId="73F71D7E" w14:textId="77777777">
      <w:pPr>
        <w:rPr>
          <w:b/>
          <w:bCs/>
        </w:rPr>
      </w:pPr>
      <w:r>
        <w:rPr>
          <w:b/>
          <w:bCs/>
        </w:rPr>
        <w:t>Opzet</w:t>
      </w:r>
      <w:r w:rsidR="006D6066">
        <w:rPr>
          <w:b/>
          <w:bCs/>
        </w:rPr>
        <w:t xml:space="preserve"> rapportage</w:t>
      </w:r>
    </w:p>
    <w:p w:rsidR="00D61382" w:rsidP="006D6066" w14:paraId="6A3364FB" w14:textId="77777777">
      <w:r>
        <w:t>De rapportage is gemaakt</w:t>
      </w:r>
      <w:r w:rsidR="00751905">
        <w:t xml:space="preserve"> op basis van de beschikbare gegevens op het Rijks ICT-dashboard. </w:t>
      </w:r>
      <w:r w:rsidR="006D6066">
        <w:t xml:space="preserve">Departementen publiceren </w:t>
      </w:r>
      <w:r w:rsidR="0077616F">
        <w:t xml:space="preserve">daar </w:t>
      </w:r>
      <w:r w:rsidR="006D6066">
        <w:t xml:space="preserve">hun ICT-activiteiten </w:t>
      </w:r>
      <w:r w:rsidR="00751905">
        <w:t>immers al</w:t>
      </w:r>
      <w:r w:rsidR="0077616F">
        <w:t xml:space="preserve">. </w:t>
      </w:r>
    </w:p>
    <w:p w:rsidR="0072534C" w:rsidP="0072534C" w14:paraId="50B5D4EA" w14:textId="77777777">
      <w:r>
        <w:t>De r</w:t>
      </w:r>
      <w:r>
        <w:t xml:space="preserve">apportage </w:t>
      </w:r>
      <w:r>
        <w:t xml:space="preserve">weergeeft overzichtelijk welke activiteiten de komende jaren lopen. Per activiteit is informatie opgenomen </w:t>
      </w:r>
      <w:r w:rsidRPr="00D61382">
        <w:t>over het doel van de</w:t>
      </w:r>
      <w:r>
        <w:t xml:space="preserve"> </w:t>
      </w:r>
      <w:r w:rsidRPr="00D61382">
        <w:t xml:space="preserve">activiteiten, hoe lang ze naar verwachting nog </w:t>
      </w:r>
      <w:r>
        <w:t>lopen</w:t>
      </w:r>
      <w:r>
        <w:t xml:space="preserve">, hoeveel de verwachte uitgaven nog zijn </w:t>
      </w:r>
      <w:r w:rsidRPr="00D61382">
        <w:t xml:space="preserve">en </w:t>
      </w:r>
      <w:r>
        <w:t>of er een advies is uitgebracht door het Adviescollege ICT-toetsing.</w:t>
      </w:r>
      <w:r>
        <w:t xml:space="preserve"> </w:t>
      </w:r>
    </w:p>
    <w:p w:rsidR="00D61382" w:rsidP="006D6066" w14:paraId="6AB5E5C7" w14:textId="77777777"/>
    <w:p w:rsidR="00751905" w:rsidP="006D6066" w14:paraId="5F3CFC27" w14:textId="77777777">
      <w:r>
        <w:t>De keu</w:t>
      </w:r>
      <w:r w:rsidR="004C195C">
        <w:t>ze</w:t>
      </w:r>
      <w:r>
        <w:t xml:space="preserve"> om voor het gebruik van beschikbare informatie heeft</w:t>
      </w:r>
      <w:r>
        <w:t xml:space="preserve"> twee belangrijke beperkingen:</w:t>
      </w:r>
    </w:p>
    <w:p w:rsidR="00751905" w:rsidP="006D6066" w14:paraId="41A23D7C" w14:textId="77777777">
      <w:pPr>
        <w:pStyle w:val="ListParagraph"/>
        <w:numPr>
          <w:ilvl w:val="0"/>
          <w:numId w:val="7"/>
        </w:numPr>
      </w:pPr>
      <w:r>
        <w:t>D</w:t>
      </w:r>
      <w:r w:rsidR="006D6066">
        <w:t xml:space="preserve">e rapportage </w:t>
      </w:r>
      <w:r>
        <w:t xml:space="preserve">bevat </w:t>
      </w:r>
      <w:r w:rsidR="006D6066">
        <w:t>uitsluitend grote ICT-activiteiten die al in uitvoering zijn en in 2027</w:t>
      </w:r>
      <w:r>
        <w:t xml:space="preserve"> </w:t>
      </w:r>
      <w:r w:rsidR="006D6066">
        <w:t xml:space="preserve">doorlopen. </w:t>
      </w:r>
      <w:r w:rsidRPr="0038293B" w:rsidR="006D6066">
        <w:t xml:space="preserve">Activiteiten die </w:t>
      </w:r>
      <w:r w:rsidR="00D61382">
        <w:t xml:space="preserve">nog moeten starten staan </w:t>
      </w:r>
      <w:r w:rsidR="006D6066">
        <w:t>nog niet op het dashboard</w:t>
      </w:r>
      <w:r w:rsidR="00D61382">
        <w:t>.</w:t>
      </w:r>
      <w:r w:rsidR="006D6066">
        <w:t xml:space="preserve"> </w:t>
      </w:r>
    </w:p>
    <w:p w:rsidR="00751905" w:rsidP="006D6066" w14:paraId="081D854F" w14:textId="77777777">
      <w:pPr>
        <w:pStyle w:val="ListParagraph"/>
        <w:numPr>
          <w:ilvl w:val="0"/>
          <w:numId w:val="7"/>
        </w:numPr>
      </w:pPr>
      <w:r>
        <w:t>V</w:t>
      </w:r>
      <w:r w:rsidR="006D6066">
        <w:t xml:space="preserve">an de uitgaven kan </w:t>
      </w:r>
      <w:r w:rsidR="005461B7">
        <w:t xml:space="preserve">niet </w:t>
      </w:r>
      <w:r w:rsidR="006D6066">
        <w:t>worden gespecificeerd hoeveel hiervan in of vanaf 2027 wordt uitgegeven</w:t>
      </w:r>
      <w:r>
        <w:t>, omdat deze</w:t>
      </w:r>
      <w:r w:rsidR="006D6066">
        <w:t xml:space="preserve"> informatie op het moment niet beschikbaar</w:t>
      </w:r>
      <w:r>
        <w:t xml:space="preserve"> is</w:t>
      </w:r>
      <w:r w:rsidR="006D6066">
        <w:t xml:space="preserve">. </w:t>
      </w:r>
    </w:p>
    <w:p w:rsidR="00751905" w:rsidP="00751905" w14:paraId="6F8FD135" w14:textId="77777777"/>
    <w:p w:rsidR="00E31E91" w14:paraId="7B59D037" w14:textId="77777777">
      <w:pPr>
        <w:spacing w:line="240" w:lineRule="auto"/>
      </w:pPr>
      <w:r>
        <w:br w:type="page"/>
      </w:r>
    </w:p>
    <w:p w:rsidR="006D6066" w:rsidP="00751905" w14:paraId="3F95D8D3" w14:textId="77777777">
      <w:r>
        <w:t xml:space="preserve">Ik </w:t>
      </w:r>
      <w:r w:rsidR="00B77A0E">
        <w:t xml:space="preserve">werk aan het aanpassen van het Rijks ICT-dashboard zodat deze gegevens in volgende rapportages kunnen worden toegevoegd. </w:t>
      </w:r>
    </w:p>
    <w:p w:rsidR="005A1826" w14:paraId="72ABE074" w14:textId="77777777"/>
    <w:p w:rsidR="00B912CE" w14:paraId="46CEBF1F" w14:textId="77777777"/>
    <w:p w:rsidR="00BE22FF" w14:paraId="0486E135" w14:textId="77777777">
      <w:r>
        <w:t>De staatssecretaris van Binnenlandse Zaken en Koninkrijksrelaties,</w:t>
      </w:r>
    </w:p>
    <w:p w:rsidR="00307F3C" w14:paraId="457A52AB" w14:textId="77777777"/>
    <w:p w:rsidR="00307F3C" w14:paraId="00C24E9B" w14:textId="77777777"/>
    <w:p w:rsidR="00307F3C" w14:paraId="394E33AD" w14:textId="77777777"/>
    <w:p w:rsidR="00307F3C" w14:paraId="08214380" w14:textId="77777777"/>
    <w:p w:rsidR="00307F3C" w14:paraId="7F2747A8" w14:textId="77777777"/>
    <w:p w:rsidR="00307F3C" w14:paraId="20F50726" w14:textId="77777777">
      <w:r>
        <w:t>Eric van der Burg</w:t>
      </w:r>
    </w:p>
    <w:p w:rsidR="005A1826" w14:paraId="731FEDE1" w14:textId="77777777"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50E0" w14:paraId="31B5CF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1826" w14:paraId="3C639898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50E0" w14:paraId="7E82E80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F7370" w14:paraId="70FA1E09" w14:textId="77777777">
      <w:pPr>
        <w:pStyle w:val="FootnoteText"/>
      </w:pPr>
    </w:p>
  </w:footnote>
  <w:footnote w:type="continuationSeparator" w:id="1">
    <w:p w:rsidR="001F7370" w14:paraId="4BD6FBF3" w14:textId="77777777">
      <w:pPr>
        <w:pStyle w:val="FootnoteText"/>
      </w:pPr>
    </w:p>
  </w:footnote>
  <w:footnote w:id="2">
    <w:p w:rsidR="006B67E7" w:rsidRPr="006B67E7" w:rsidP="006B67E7" w14:paraId="6548DC43" w14:textId="77777777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6B67E7">
        <w:rPr>
          <w:lang w:val="de-DE"/>
        </w:rPr>
        <w:t xml:space="preserve"> TZ202507-076</w:t>
      </w:r>
    </w:p>
  </w:footnote>
  <w:footnote w:id="3">
    <w:p w:rsidR="006D5ADD" w:rsidRPr="006B67E7" w:rsidP="006D5ADD" w14:paraId="3736E7B5" w14:textId="77777777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6B67E7">
        <w:rPr>
          <w:lang w:val="de-DE"/>
        </w:rPr>
        <w:t xml:space="preserve"> </w:t>
      </w:r>
      <w:hyperlink r:id="rId1" w:history="1">
        <w:r w:rsidRPr="006B67E7">
          <w:rPr>
            <w:rStyle w:val="Hyperlink"/>
            <w:lang w:val="de-DE"/>
          </w:rPr>
          <w:t>http://www.rijksictdashboard.nl/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50E0" w14:paraId="16139E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1826" w14:paraId="321509BF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A1826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745974" w14:textId="77777777">
                          <w:pPr>
                            <w:pStyle w:val="Referentiegegevens"/>
                          </w:pPr>
                        </w:p>
                        <w:p w:rsidR="005A1826" w14:textId="77777777">
                          <w:pPr>
                            <w:pStyle w:val="WitregelW1"/>
                          </w:pPr>
                        </w:p>
                        <w:p w:rsidR="005A1826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03559D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036649">
                            <w:t>2026-0000516732</w:t>
                          </w:r>
                          <w:r w:rsidR="00036649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5A1826" w14:paraId="223FD8A9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745974" w14:paraId="06679C2C" w14:textId="77777777">
                    <w:pPr>
                      <w:pStyle w:val="Referentiegegevens"/>
                    </w:pPr>
                  </w:p>
                  <w:p w:rsidR="005A1826" w14:paraId="4FDEF01E" w14:textId="77777777">
                    <w:pPr>
                      <w:pStyle w:val="WitregelW1"/>
                    </w:pPr>
                  </w:p>
                  <w:p w:rsidR="005A1826" w14:paraId="36AE8837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03559D" w14:paraId="60AC6D3C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036649">
                      <w:t>2026-0000516732</w:t>
                    </w:r>
                    <w:r w:rsidR="00036649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4EDE" w14:paraId="3B1A5DD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E84EDE" w14:paraId="3D4BF996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3559D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03559D" w14:paraId="1C0583A2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1826" w14:paraId="1B989761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B1B3B4F0"/>
    <w:multiLevelType w:val="multilevel"/>
    <w:tmpl w:val="D82D19FE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E9C854AB"/>
    <w:multiLevelType w:val="multilevel"/>
    <w:tmpl w:val="CB13E7B6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>
    <w:nsid w:val="21585BD9"/>
    <w:multiLevelType w:val="multilevel"/>
    <w:tmpl w:val="57C1711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4">
    <w:nsid w:val="218228BF"/>
    <w:multiLevelType w:val="hybridMultilevel"/>
    <w:tmpl w:val="B2504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9FE0F"/>
    <w:multiLevelType w:val="multilevel"/>
    <w:tmpl w:val="367A0C7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>
    <w:nsid w:val="7F5F2D5F"/>
    <w:multiLevelType w:val="hybridMultilevel"/>
    <w:tmpl w:val="E2C8B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035954">
    <w:abstractNumId w:val="3"/>
  </w:num>
  <w:num w:numId="2" w16cid:durableId="1737124818">
    <w:abstractNumId w:val="0"/>
  </w:num>
  <w:num w:numId="3" w16cid:durableId="155803890">
    <w:abstractNumId w:val="5"/>
  </w:num>
  <w:num w:numId="4" w16cid:durableId="119301658">
    <w:abstractNumId w:val="1"/>
  </w:num>
  <w:num w:numId="5" w16cid:durableId="460273817">
    <w:abstractNumId w:val="2"/>
  </w:num>
  <w:num w:numId="6" w16cid:durableId="588202207">
    <w:abstractNumId w:val="6"/>
  </w:num>
  <w:num w:numId="7" w16cid:durableId="1015153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defaultTableStyle w:val="TableNormal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826"/>
    <w:rsid w:val="0003559D"/>
    <w:rsid w:val="00036649"/>
    <w:rsid w:val="000F6B40"/>
    <w:rsid w:val="001650E0"/>
    <w:rsid w:val="001F4FCF"/>
    <w:rsid w:val="001F7370"/>
    <w:rsid w:val="00202963"/>
    <w:rsid w:val="0022433C"/>
    <w:rsid w:val="00292555"/>
    <w:rsid w:val="002D3CF6"/>
    <w:rsid w:val="0030525F"/>
    <w:rsid w:val="00307F3C"/>
    <w:rsid w:val="00332EE4"/>
    <w:rsid w:val="00336DF8"/>
    <w:rsid w:val="00351AB0"/>
    <w:rsid w:val="0038293B"/>
    <w:rsid w:val="003D409E"/>
    <w:rsid w:val="00420B3D"/>
    <w:rsid w:val="004716A2"/>
    <w:rsid w:val="004C195C"/>
    <w:rsid w:val="00520322"/>
    <w:rsid w:val="00525A7B"/>
    <w:rsid w:val="005461B7"/>
    <w:rsid w:val="005A1826"/>
    <w:rsid w:val="00694400"/>
    <w:rsid w:val="0069551E"/>
    <w:rsid w:val="006A25B6"/>
    <w:rsid w:val="006B67E7"/>
    <w:rsid w:val="006B7DD7"/>
    <w:rsid w:val="006D5ADD"/>
    <w:rsid w:val="006D6066"/>
    <w:rsid w:val="006F3D32"/>
    <w:rsid w:val="007072E1"/>
    <w:rsid w:val="0072534C"/>
    <w:rsid w:val="00745974"/>
    <w:rsid w:val="00751905"/>
    <w:rsid w:val="0077616F"/>
    <w:rsid w:val="007A5734"/>
    <w:rsid w:val="007C57B4"/>
    <w:rsid w:val="008061C6"/>
    <w:rsid w:val="0080666D"/>
    <w:rsid w:val="0082647B"/>
    <w:rsid w:val="00836D6F"/>
    <w:rsid w:val="00860F0B"/>
    <w:rsid w:val="008D6D02"/>
    <w:rsid w:val="009574D2"/>
    <w:rsid w:val="00980A2D"/>
    <w:rsid w:val="00981FD0"/>
    <w:rsid w:val="009C000D"/>
    <w:rsid w:val="00A02ACB"/>
    <w:rsid w:val="00A15C8C"/>
    <w:rsid w:val="00A24361"/>
    <w:rsid w:val="00A41D4A"/>
    <w:rsid w:val="00A41DAA"/>
    <w:rsid w:val="00AC707E"/>
    <w:rsid w:val="00AE0EFC"/>
    <w:rsid w:val="00B279E4"/>
    <w:rsid w:val="00B77A0E"/>
    <w:rsid w:val="00B8721E"/>
    <w:rsid w:val="00B912CE"/>
    <w:rsid w:val="00B97C3C"/>
    <w:rsid w:val="00BB48B7"/>
    <w:rsid w:val="00BE22FF"/>
    <w:rsid w:val="00C063ED"/>
    <w:rsid w:val="00C27DF6"/>
    <w:rsid w:val="00C41984"/>
    <w:rsid w:val="00C5549F"/>
    <w:rsid w:val="00CB1AD0"/>
    <w:rsid w:val="00D0536B"/>
    <w:rsid w:val="00D5632A"/>
    <w:rsid w:val="00D61382"/>
    <w:rsid w:val="00D96958"/>
    <w:rsid w:val="00E31E91"/>
    <w:rsid w:val="00E42C64"/>
    <w:rsid w:val="00E84EDE"/>
    <w:rsid w:val="00E8647C"/>
    <w:rsid w:val="00E93D52"/>
    <w:rsid w:val="00FC21EF"/>
    <w:rsid w:val="00FD03F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10175B"/>
  <w15:docId w15:val="{FC70040F-0053-448C-BBBF-49A69227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link w:val="VoetnoottekstChar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6D5A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6D5ADD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6D5A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6D5ADD"/>
    <w:rPr>
      <w:rFonts w:ascii="Verdana" w:hAnsi="Verdana"/>
      <w:color w:val="000000"/>
      <w:sz w:val="18"/>
      <w:szCs w:val="18"/>
    </w:rPr>
  </w:style>
  <w:style w:type="character" w:customStyle="1" w:styleId="VoetnoottekstChar">
    <w:name w:val="Voetnoottekst Char"/>
    <w:basedOn w:val="DefaultParagraphFont"/>
    <w:link w:val="FootnoteText"/>
    <w:rsid w:val="006D5ADD"/>
    <w:rPr>
      <w:rFonts w:ascii="Verdana" w:hAnsi="Verdana"/>
      <w:sz w:val="13"/>
      <w:szCs w:val="13"/>
    </w:rPr>
  </w:style>
  <w:style w:type="character" w:styleId="FootnoteReference">
    <w:name w:val="footnote reference"/>
    <w:basedOn w:val="DefaultParagraphFont"/>
    <w:semiHidden/>
    <w:unhideWhenUsed/>
    <w:rsid w:val="006D5ADD"/>
    <w:rPr>
      <w:vertAlign w:val="superscript"/>
    </w:rPr>
  </w:style>
  <w:style w:type="paragraph" w:styleId="ListParagraph">
    <w:name w:val="List Paragraph"/>
    <w:basedOn w:val="Normal"/>
    <w:uiPriority w:val="34"/>
    <w:semiHidden/>
    <w:rsid w:val="007519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7F3C"/>
    <w:rPr>
      <w:sz w:val="16"/>
      <w:szCs w:val="16"/>
    </w:rPr>
  </w:style>
  <w:style w:type="paragraph" w:styleId="CommentText">
    <w:name w:val="annotation text"/>
    <w:basedOn w:val="Normal"/>
    <w:link w:val="TekstopmerkingChar"/>
    <w:uiPriority w:val="99"/>
    <w:unhideWhenUsed/>
    <w:rsid w:val="00307F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DefaultParagraphFont"/>
    <w:link w:val="CommentText"/>
    <w:uiPriority w:val="99"/>
    <w:rsid w:val="00307F3C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OnderwerpvanopmerkingChar"/>
    <w:uiPriority w:val="99"/>
    <w:semiHidden/>
    <w:unhideWhenUsed/>
    <w:rsid w:val="00307F3C"/>
    <w:rPr>
      <w:b/>
      <w:bCs/>
    </w:rPr>
  </w:style>
  <w:style w:type="character" w:customStyle="1" w:styleId="OnderwerpvanopmerkingChar">
    <w:name w:val="Onderwerp van opmerking Char"/>
    <w:basedOn w:val="TekstopmerkingChar"/>
    <w:link w:val="CommentSubject"/>
    <w:uiPriority w:val="99"/>
    <w:semiHidden/>
    <w:rsid w:val="00307F3C"/>
    <w:rPr>
      <w:rFonts w:ascii="Verdana" w:hAnsi="Verdana"/>
      <w:b/>
      <w:bCs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69440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7616F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1" /><Relationship Type="http://schemas.openxmlformats.org/officeDocument/2006/relationships/header" Target="header2.xml" Id="rId10" /><Relationship Type="http://schemas.openxmlformats.org/officeDocument/2006/relationships/footer" Target="footer1.xml" Id="rId11" /><Relationship Type="http://schemas.openxmlformats.org/officeDocument/2006/relationships/footer" Target="footer2.xml" Id="rId12" /><Relationship Type="http://schemas.openxmlformats.org/officeDocument/2006/relationships/header" Target="header3.xml" Id="rId13" /><Relationship Type="http://schemas.openxmlformats.org/officeDocument/2006/relationships/footer" Target="footer3.xml" Id="rId14" /><Relationship Type="http://schemas.openxmlformats.org/officeDocument/2006/relationships/theme" Target="theme/theme1.xml" Id="rId15" /><Relationship Type="http://schemas.openxmlformats.org/officeDocument/2006/relationships/numbering" Target="numbering.xml" Id="rId16" /><Relationship Type="http://schemas.openxmlformats.org/officeDocument/2006/relationships/styles" Target="styles.xml" Id="rId17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image" Target="media/image1.png" Id="rId7" /><Relationship Type="http://schemas.openxmlformats.org/officeDocument/2006/relationships/image" Target="media/image2.png" Id="rId8" /><Relationship Type="http://schemas.openxmlformats.org/officeDocument/2006/relationships/header" Target="header1.xml" Id="rId9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www.rijksictdashboard.nl/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412</ap:Words>
  <ap:Characters>2272</ap:Characters>
  <ap:DocSecurity>0</ap:DocSecurity>
  <ap:Lines>18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Aanbieding rapportage voorgenomen Grote ICT-activiteiten 2027</vt:lpstr>
    </vt:vector>
  </ap:TitlesOfParts>
  <ap:LinksUpToDate>false</ap:LinksUpToDate>
  <ap:CharactersWithSpaces>2679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2026-10-28T13:13:00.0000000Z</dcterms:created>
  <dcterms:modified xsi:type="dcterms:W3CDTF">2026-10-28T13:16:00.0000000Z</dcterms:modified>
  <dc:creator/>
  <lastModifiedBy/>
  <dc:description>------------------------</dc:description>
  <dc:subject/>
  <keywords/>
  <version/>
  <category/>
</coreProperties>
</file>