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2026Z23252</w:t>
        <w:br/>
      </w:r>
      <w:proofErr w:type="spellEnd"/>
    </w:p>
    <w:p>
      <w:pPr>
        <w:pStyle w:val="Normal"/>
        <w:rPr>
          <w:b w:val="1"/>
          <w:bCs w:val="1"/>
        </w:rPr>
      </w:pPr>
      <w:r w:rsidR="250AE766">
        <w:rPr>
          <w:b w:val="0"/>
          <w:bCs w:val="0"/>
        </w:rPr>
        <w:t>(ingezonden 28 October 2026)</w:t>
        <w:br/>
      </w:r>
    </w:p>
    <w:p>
      <w:r>
        <w:t xml:space="preserve">Vragen van de leden Wilders en Vondeling (beiden PVV) aan de minister van Asiel en Migratie over kerken die statushouders willen opvangen. </w:t>
      </w:r>
      <w:r>
        <w:br/>
      </w:r>
    </w:p>
    <w:p>
      <w:r>
        <w:t xml:space="preserve"> </w:t>
      </w:r>
      <w:r>
        <w:br/>
      </w:r>
    </w:p>
    <w:p>
      <w:r>
        <w:t xml:space="preserve">1. Heeft u kennisgenomen van de berichten uit de krant De Limburger 'Vijf Limburgse kerken melden zich binnen een week voor opvang' en 'Kerken enthousiast én sceptisch over opvang statushouders'? 1) 2)</w:t>
      </w:r>
      <w:r>
        <w:br/>
      </w:r>
    </w:p>
    <w:p>
      <w:r>
        <w:t xml:space="preserve"> </w:t>
      </w:r>
      <w:r>
        <w:br/>
      </w:r>
    </w:p>
    <w:p>
      <w:r>
        <w:t xml:space="preserve">2. Wilt u de kerken uitleggen dat asielzoekers voor 97 procent over land (via de veilige landen Duitsland of België) in Nederland aankomen en dus helemaal geen vluchtelingen zijn maar migrant en in Duitsland of België of elders asiel hadden moeten aanvragen?  </w:t>
      </w:r>
      <w:r>
        <w:br/>
      </w:r>
    </w:p>
    <w:p>
      <w:r>
        <w:t xml:space="preserve"> </w:t>
      </w:r>
      <w:r>
        <w:br/>
      </w:r>
    </w:p>
    <w:p>
      <w:r>
        <w:t xml:space="preserve">3. Deelt u onze mening dat barmhartigheid niet verward mag worden met het capituleren voor en meehelpen aan de islamisering van Nederland door onderdak te bieden aan statushouders die elders asiel hadden moeten aanvragen en veelal de islamitische ideologie van haat en geweld aanhangen? </w:t>
      </w:r>
      <w:r>
        <w:br/>
      </w:r>
    </w:p>
    <w:p>
      <w:r>
        <w:t xml:space="preserve"> </w:t>
      </w:r>
      <w:r>
        <w:br/>
      </w:r>
    </w:p>
    <w:p>
      <w:r>
        <w:t xml:space="preserve">4. Bent u bereid de kerken te ontmoedigen aan de ondergang van Nederland mee te werken en ze erop te wijzen dat met dit soort acties het moment dat de islam in Nederland de grootste religie wordt - óók groter dan het christendom - alleen maar dichterbij komt, terwijl dit nu al bij ongewijzigd beleid over 20 jaar het geval zal zijn? </w:t>
      </w:r>
      <w:r>
        <w:br/>
      </w:r>
    </w:p>
    <w:p>
      <w:r>
        <w:t xml:space="preserve"> </w:t>
      </w:r>
      <w:r>
        <w:br/>
      </w:r>
    </w:p>
    <w:p>
      <w:r>
        <w:t xml:space="preserve">5. Wilt u de kerken er ook op wijzen dat als de  islam - mede door hun gedrag – de grootste religie van Nederland wordt, na het jodendom ook het christendom nog meer in het vizier van islamitische onverdraagzaamheid, haat en geweld zal komen en christenen niet alleen onveiliger maar ook vreemde in hun eigen land en provincie zullen zijn? </w:t>
      </w:r>
      <w:r>
        <w:br/>
      </w:r>
    </w:p>
    <w:p>
      <w:r>
        <w:t xml:space="preserve"> </w:t>
      </w:r>
      <w:r>
        <w:br/>
      </w:r>
    </w:p>
    <w:p>
      <w:r>
        <w:t xml:space="preserve">6. Kunt u de kerken suggereren plannen te verzinnen om het christendom als deel van onze nationale cultuur te versterken en hen erop wijzen dat het christendom bij Nederland hoort maar dat een meerderheid van onze bevolking  - zo blijkt uit peilingen - van mening is dat de islam níet bij Nederland hoort? </w:t>
      </w:r>
      <w:r>
        <w:br/>
      </w:r>
    </w:p>
    <w:p>
      <w:r>
        <w:t xml:space="preserve"> </w:t>
      </w:r>
      <w:r>
        <w:br/>
      </w:r>
    </w:p>
    <w:p>
      <w:r>
        <w:t xml:space="preserve">7. Kunt u alles uit de kast halen de kerken van deze misstap te behoeden en desnoods met spoed een wettelijk verbod regelen? </w:t>
      </w:r>
      <w:r>
        <w:br/>
      </w:r>
    </w:p>
    <w:p>
      <w:r>
        <w:t xml:space="preserve"> </w:t>
      </w:r>
      <w:r>
        <w:br/>
      </w:r>
    </w:p>
    <w:p>
      <w:r>
        <w:t xml:space="preserve">1) De Limburger, 28 oktober 2026, 'Vijf Limburgse kerken melden zich binnen een week voor opvang', Vijf Limburgse kerken melden zich binnen één week voor opvang van statushouders: ‘Ik denk dat dit pas het begin is’ | De Limburger </w:t>
      </w:r>
      <w:r>
        <w:br/>
      </w:r>
    </w:p>
    <w:p>
      <w:r>
        <w:t xml:space="preserve">2) De Limburger, 28 oktober 2026, 'Kerken enthousiast én sceptisch over opvang statushouders'</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347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3470">
    <w:abstractNumId w:val="10052347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