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4B6E" w:rsidRDefault="00DA568E" w14:paraId="09C0666C" w14:textId="77777777">
      <w:pPr>
        <w:framePr w:w="3685" w:h="2105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4601FD43" wp14:editId="555DDD83">
            <wp:extent cx="2339975" cy="1582834"/>
            <wp:effectExtent l="0" t="0" r="0" b="0"/>
            <wp:docPr id="6" name="Woordmerk_MinFin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oordmerk_MinFi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665FA" w:rsidR="005C4B6E" w:rsidRDefault="00DA568E" w14:paraId="35260398" w14:textId="77777777">
      <w:pPr>
        <w:pStyle w:val="StandaardReferentiegegevens"/>
        <w:framePr w:w="5609" w:h="225" w:wrap="none" w:hAnchor="page" w:vAnchor="page" w:x="1587" w:y="2664" w:hRule="exact" w:anchorLock="1"/>
        <w:rPr>
          <w:lang w:val="de-DE"/>
        </w:rPr>
      </w:pPr>
      <w:r w:rsidRPr="00B665FA">
        <w:rPr>
          <w:lang w:val="de-DE"/>
        </w:rPr>
        <w:t xml:space="preserve">&gt; Retouradres Postbus 20201 2500 </w:t>
      </w:r>
      <w:proofErr w:type="gramStart"/>
      <w:r w:rsidRPr="00B665FA">
        <w:rPr>
          <w:lang w:val="de-DE"/>
        </w:rPr>
        <w:t>EE  Den</w:t>
      </w:r>
      <w:proofErr w:type="gramEnd"/>
      <w:r w:rsidRPr="00B665FA">
        <w:rPr>
          <w:lang w:val="de-DE"/>
        </w:rPr>
        <w:t xml:space="preserve"> Haag </w:t>
      </w:r>
    </w:p>
    <w:p w:rsidRPr="00B665FA" w:rsidR="005C4B6E" w:rsidRDefault="005C4B6E" w14:paraId="0E64A734" w14:textId="77777777">
      <w:pPr>
        <w:pStyle w:val="Rubricering"/>
        <w:framePr w:w="6584" w:h="1695" w:wrap="none" w:hAnchor="page" w:vAnchor="page" w:x="1587" w:y="3061" w:hRule="exact" w:anchorLock="1"/>
        <w:rPr>
          <w:lang w:val="de-DE"/>
        </w:rPr>
      </w:pPr>
      <w:r>
        <w:fldChar w:fldCharType="begin"/>
      </w:r>
      <w:r w:rsidRPr="00B665FA">
        <w:rPr>
          <w:lang w:val="de-DE"/>
        </w:rP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Pr="00034853" w:rsidR="00F14CB2" w:rsidRDefault="00034853" w14:paraId="466F2638" w14:textId="7AD5A13E">
      <w:pPr>
        <w:framePr w:w="6584" w:h="1695" w:wrap="none" w:hAnchor="page" w:vAnchor="page" w:x="1587" w:y="3061" w:hRule="exact" w:anchorLock="1"/>
      </w:pPr>
      <w:r>
        <w:t xml:space="preserve">Voorzitter van de Tweede Kamer </w:t>
      </w:r>
      <w:r w:rsidR="005C4B6E">
        <w:fldChar w:fldCharType="begin"/>
      </w:r>
      <w:r w:rsidRPr="00034853" w:rsidR="005C4B6E">
        <w:instrText xml:space="preserve"> DOCPROPERTY  "Aan"  \* MERGEFORMAT </w:instrText>
      </w:r>
      <w:r w:rsidR="005C4B6E">
        <w:fldChar w:fldCharType="separate"/>
      </w:r>
    </w:p>
    <w:p w:rsidR="00034853" w:rsidRDefault="005C4B6E" w14:paraId="086EAC90" w14:textId="77777777">
      <w:pPr>
        <w:framePr w:w="6584" w:h="1695" w:wrap="none" w:hAnchor="page" w:vAnchor="page" w:x="1587" w:y="3061" w:hRule="exact" w:anchorLock="1"/>
        <w:rPr>
          <w:lang w:val="de-DE"/>
        </w:rPr>
      </w:pPr>
      <w:r w:rsidRPr="00B665FA">
        <w:rPr>
          <w:lang w:val="de-DE"/>
        </w:rPr>
        <w:t xml:space="preserve">Postbus 20018 </w:t>
      </w:r>
    </w:p>
    <w:p w:rsidRPr="00B665FA" w:rsidR="005C4B6E" w:rsidRDefault="005C4B6E" w14:paraId="311A1241" w14:textId="7097BE5B">
      <w:pPr>
        <w:framePr w:w="6584" w:h="1695" w:wrap="none" w:hAnchor="page" w:vAnchor="page" w:x="1587" w:y="3061" w:hRule="exact" w:anchorLock="1"/>
        <w:rPr>
          <w:lang w:val="de-DE"/>
        </w:rPr>
      </w:pPr>
      <w:r w:rsidRPr="00B665FA">
        <w:rPr>
          <w:lang w:val="de-DE"/>
        </w:rPr>
        <w:t xml:space="preserve">2500 </w:t>
      </w:r>
      <w:proofErr w:type="gramStart"/>
      <w:r w:rsidRPr="00B665FA">
        <w:rPr>
          <w:lang w:val="de-DE"/>
        </w:rPr>
        <w:t>EA  DEN</w:t>
      </w:r>
      <w:proofErr w:type="gramEnd"/>
      <w:r w:rsidRPr="00B665FA">
        <w:rPr>
          <w:lang w:val="de-DE"/>
        </w:rPr>
        <w:t xml:space="preserve"> HAAG</w:t>
      </w:r>
      <w:r>
        <w:fldChar w:fldCharType="end"/>
      </w:r>
    </w:p>
    <w:p w:rsidR="005C4B6E" w:rsidRDefault="00DA568E" w14:paraId="503B0E45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Directie Buitenlandse Financiële Betrekkingen</w:t>
      </w:r>
    </w:p>
    <w:p w:rsidR="005C4B6E" w:rsidRDefault="005C4B6E" w14:paraId="049F51ED" w14:textId="77777777">
      <w:pPr>
        <w:pStyle w:val="WitregelW1"/>
        <w:framePr w:w="1934" w:h="5174" w:wrap="none" w:hAnchor="page" w:vAnchor="page" w:x="9340" w:y="3089" w:hRule="exact" w:anchorLock="1"/>
      </w:pPr>
    </w:p>
    <w:p w:rsidR="005C4B6E" w:rsidRDefault="00DA568E" w14:paraId="6F1690F1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Korte Voorhout 7</w:t>
      </w:r>
    </w:p>
    <w:p w:rsidR="005C4B6E" w:rsidRDefault="00DA568E" w14:paraId="4FC34EF5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2511 CW  Den Haag</w:t>
      </w:r>
    </w:p>
    <w:p w:rsidR="005C4B6E" w:rsidRDefault="00DA568E" w14:paraId="12B8EBF1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Postbus 20201</w:t>
      </w:r>
    </w:p>
    <w:p w:rsidR="005C4B6E" w:rsidRDefault="00DA568E" w14:paraId="5B403558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2500 EE  Den Haag</w:t>
      </w:r>
    </w:p>
    <w:p w:rsidR="005C4B6E" w:rsidRDefault="00DA568E" w14:paraId="494B6508" w14:textId="77777777">
      <w:pPr>
        <w:pStyle w:val="StandaardReferentiegegevens"/>
        <w:framePr w:w="1934" w:h="5174" w:wrap="none" w:hAnchor="page" w:vAnchor="page" w:x="9340" w:y="3089" w:hRule="exact" w:anchorLock="1"/>
      </w:pPr>
      <w:proofErr w:type="gramStart"/>
      <w:r>
        <w:t>www.minfin.nl</w:t>
      </w:r>
      <w:proofErr w:type="gramEnd"/>
    </w:p>
    <w:p w:rsidR="005C4B6E" w:rsidRDefault="005C4B6E" w14:paraId="6C6FCB9B" w14:textId="77777777">
      <w:pPr>
        <w:pStyle w:val="WitregelW2"/>
        <w:framePr w:w="1934" w:h="5174" w:wrap="none" w:hAnchor="page" w:vAnchor="page" w:x="9340" w:y="3089" w:hRule="exact" w:anchorLock="1"/>
      </w:pPr>
    </w:p>
    <w:p w:rsidR="005C4B6E" w:rsidRDefault="00DA568E" w14:paraId="17E2E223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Ons kenmerk</w:t>
      </w:r>
    </w:p>
    <w:p w:rsidR="005C4B6E" w:rsidRDefault="005C4B6E" w14:paraId="760A10AF" w14:textId="77777777">
      <w:pPr>
        <w:pStyle w:val="StandaardReferentiegegevens"/>
        <w:framePr w:w="1934" w:h="5174" w:wrap="none" w:hAnchor="page" w:vAnchor="page" w:x="9340" w:y="3089" w:hRule="exact" w:anchorLock="1"/>
      </w:pPr>
      <w:fldSimple w:instr=" DOCPROPERTY  &quot;Kenmerk&quot;  \* MERGEFORMAT ">
        <w:r>
          <w:t>2026-0000410308</w:t>
        </w:r>
      </w:fldSimple>
    </w:p>
    <w:p w:rsidR="005C4B6E" w:rsidRDefault="005C4B6E" w14:paraId="7B2EFDB6" w14:textId="77777777">
      <w:pPr>
        <w:pStyle w:val="WitregelW1"/>
        <w:framePr w:w="1934" w:h="5174" w:wrap="none" w:hAnchor="page" w:vAnchor="page" w:x="9340" w:y="3089" w:hRule="exact" w:anchorLock="1"/>
      </w:pPr>
    </w:p>
    <w:p w:rsidR="005C4B6E" w:rsidRDefault="00DA568E" w14:paraId="54C81DEF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Uw brief (kenmerk)</w:t>
      </w:r>
    </w:p>
    <w:p w:rsidR="005C4B6E" w:rsidRDefault="005C4B6E" w14:paraId="1C314C8B" w14:textId="77777777">
      <w:pPr>
        <w:pStyle w:val="StandaardReferentiegegevens"/>
        <w:framePr w:w="1934" w:h="5174" w:wrap="none" w:hAnchor="page" w:vAnchor="page" w:x="9340" w:y="3089" w:hRule="exact" w:anchorLock="1"/>
      </w:pPr>
      <w:fldSimple w:instr=" DOCPROPERTY  &quot;UwKenmerk&quot;  \* MERGEFORMAT "/>
    </w:p>
    <w:p w:rsidR="005C4B6E" w:rsidRDefault="005C4B6E" w14:paraId="2A52277F" w14:textId="77777777">
      <w:pPr>
        <w:pStyle w:val="WitregelW1"/>
        <w:framePr w:w="1934" w:h="5174" w:wrap="none" w:hAnchor="page" w:vAnchor="page" w:x="9340" w:y="3089" w:hRule="exact" w:anchorLock="1"/>
      </w:pPr>
    </w:p>
    <w:p w:rsidR="005C4B6E" w:rsidRDefault="00DA568E" w14:paraId="2CC1F30D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Bijlagen</w:t>
      </w:r>
    </w:p>
    <w:p w:rsidR="005C4B6E" w:rsidRDefault="00DA568E" w14:paraId="2796113E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 xml:space="preserve">1. Beantwoording Kamervragen Kröger en Bushoff (beiden PRO) over fraude bij de </w:t>
      </w:r>
      <w:proofErr w:type="spellStart"/>
      <w:r>
        <w:t>ekv</w:t>
      </w:r>
      <w:proofErr w:type="spellEnd"/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400"/>
      </w:tblGrid>
      <w:tr w:rsidR="005C4B6E" w14:paraId="54D66720" w14:textId="77777777">
        <w:trPr>
          <w:trHeight w:val="200"/>
        </w:trPr>
        <w:tc>
          <w:tcPr>
            <w:tcW w:w="1140" w:type="dxa"/>
          </w:tcPr>
          <w:p w:rsidR="005C4B6E" w:rsidRDefault="005C4B6E" w14:paraId="432030FE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5400" w:type="dxa"/>
          </w:tcPr>
          <w:p w:rsidR="005C4B6E" w:rsidRDefault="005C4B6E" w14:paraId="45046653" w14:textId="77777777">
            <w:pPr>
              <w:framePr w:w="6465" w:h="1190" w:wrap="none" w:hAnchor="page" w:vAnchor="page" w:x="1587" w:y="5725" w:hRule="exact" w:anchorLock="1"/>
            </w:pPr>
          </w:p>
        </w:tc>
      </w:tr>
      <w:tr w:rsidR="005C4B6E" w14:paraId="7BACAC84" w14:textId="77777777">
        <w:trPr>
          <w:trHeight w:val="240"/>
        </w:trPr>
        <w:tc>
          <w:tcPr>
            <w:tcW w:w="1140" w:type="dxa"/>
          </w:tcPr>
          <w:p w:rsidR="005C4B6E" w:rsidRDefault="00DA568E" w14:paraId="403F22D2" w14:textId="77777777">
            <w:pPr>
              <w:framePr w:w="6465" w:h="1190" w:wrap="none" w:hAnchor="page" w:vAnchor="page" w:x="1587" w:y="5725" w:hRule="exact" w:anchorLock="1"/>
            </w:pPr>
            <w:r>
              <w:t>Datum</w:t>
            </w:r>
          </w:p>
        </w:tc>
        <w:tc>
          <w:tcPr>
            <w:tcW w:w="5400" w:type="dxa"/>
          </w:tcPr>
          <w:p w:rsidR="005C4B6E" w:rsidRDefault="00034853" w14:paraId="5127B737" w14:textId="137B1C96">
            <w:pPr>
              <w:framePr w:w="6465" w:h="1190" w:wrap="none" w:hAnchor="page" w:vAnchor="page" w:x="1587" w:y="5725" w:hRule="exact" w:anchorLock="1"/>
            </w:pPr>
            <w:r>
              <w:t>27 oktober 2026</w:t>
            </w:r>
          </w:p>
        </w:tc>
      </w:tr>
      <w:tr w:rsidR="005C4B6E" w14:paraId="59987F1F" w14:textId="77777777">
        <w:trPr>
          <w:trHeight w:val="240"/>
        </w:trPr>
        <w:tc>
          <w:tcPr>
            <w:tcW w:w="1140" w:type="dxa"/>
          </w:tcPr>
          <w:p w:rsidR="005C4B6E" w:rsidRDefault="00DA568E" w14:paraId="2A63479B" w14:textId="77777777">
            <w:pPr>
              <w:framePr w:w="6465" w:h="1190" w:wrap="none" w:hAnchor="page" w:vAnchor="page" w:x="1587" w:y="5725" w:hRule="exact" w:anchorLock="1"/>
            </w:pPr>
            <w:r>
              <w:t>Betreft</w:t>
            </w:r>
          </w:p>
        </w:tc>
        <w:tc>
          <w:tcPr>
            <w:tcW w:w="5400" w:type="dxa"/>
          </w:tcPr>
          <w:p w:rsidR="00F14CB2" w:rsidRDefault="00034853" w14:paraId="3DBEBE54" w14:textId="77777777">
            <w:pPr>
              <w:framePr w:w="6465" w:h="1190" w:wrap="none" w:hAnchor="page" w:vAnchor="page" w:x="1587" w:y="5725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Beantwoording Kamervragen </w:t>
            </w:r>
            <w:proofErr w:type="spellStart"/>
            <w:r>
              <w:t>Kröger</w:t>
            </w:r>
            <w:proofErr w:type="spellEnd"/>
            <w:r>
              <w:t xml:space="preserve"> en </w:t>
            </w:r>
            <w:proofErr w:type="spellStart"/>
            <w:r>
              <w:t>Bushoff</w:t>
            </w:r>
            <w:proofErr w:type="spellEnd"/>
            <w:r>
              <w:t xml:space="preserve"> (beiden PRO) over fraude bij de </w:t>
            </w:r>
            <w:proofErr w:type="spellStart"/>
            <w:r>
              <w:t>ekv</w:t>
            </w:r>
            <w:proofErr w:type="spellEnd"/>
            <w:r>
              <w:fldChar w:fldCharType="end"/>
            </w:r>
          </w:p>
        </w:tc>
      </w:tr>
      <w:tr w:rsidR="005C4B6E" w14:paraId="05804B1B" w14:textId="77777777">
        <w:trPr>
          <w:trHeight w:val="200"/>
        </w:trPr>
        <w:tc>
          <w:tcPr>
            <w:tcW w:w="1140" w:type="dxa"/>
          </w:tcPr>
          <w:p w:rsidR="005C4B6E" w:rsidRDefault="005C4B6E" w14:paraId="4A51A399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4738" w:type="dxa"/>
          </w:tcPr>
          <w:p w:rsidR="005C4B6E" w:rsidRDefault="005C4B6E" w14:paraId="38FE0E88" w14:textId="77777777">
            <w:pPr>
              <w:framePr w:w="6465" w:h="1190" w:wrap="none" w:hAnchor="page" w:vAnchor="page" w:x="1587" w:y="5725" w:hRule="exact" w:anchorLock="1"/>
            </w:pPr>
          </w:p>
        </w:tc>
      </w:tr>
    </w:tbl>
    <w:p w:rsidR="005C4B6E" w:rsidRDefault="005C4B6E" w14:paraId="25CDFA2A" w14:textId="77777777">
      <w:pPr>
        <w:pStyle w:val="Rubricering"/>
        <w:framePr w:w="2835" w:h="255" w:wrap="none" w:hAnchor="page" w:vAnchor="page" w:x="1587" w:y="16059" w:hRule="exact" w:anchorLock="1"/>
      </w:pPr>
      <w:fldSimple w:instr=" DOCPROPERTY  &quot;Rubricering&quot;  \* MERGEFORMAT "/>
    </w:p>
    <w:p w:rsidR="00F14CB2" w:rsidRDefault="00034853" w14:paraId="6A02EF4D" w14:textId="77777777">
      <w:pPr>
        <w:pStyle w:val="StandaardReferentiegegevens"/>
        <w:framePr w:w="1984" w:h="283" w:wrap="none" w:hAnchor="page" w:vAnchor="page" w:x="9325" w:y="16100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5C4B6E" w:rsidRDefault="005C4B6E" w14:paraId="0DA35935" w14:textId="77777777"/>
    <w:p w:rsidR="005C4B6E" w:rsidRDefault="00DA568E" w14:paraId="4EA1FFE0" w14:textId="77777777">
      <w:pPr>
        <w:pStyle w:val="StandaardAanhef"/>
      </w:pPr>
      <w:r>
        <w:t>Geachte voorzitter,</w:t>
      </w:r>
    </w:p>
    <w:p w:rsidR="00F90A0E" w:rsidP="00F90A0E" w:rsidRDefault="00F90A0E" w14:paraId="37E20200" w14:textId="77777777">
      <w:r>
        <w:t xml:space="preserve">Hierbij bied ik u, mede namens de </w:t>
      </w:r>
      <w:r w:rsidR="000B3FB7">
        <w:t xml:space="preserve">minister van </w:t>
      </w:r>
      <w:r>
        <w:t xml:space="preserve">Buitenlandse Handel en </w:t>
      </w:r>
    </w:p>
    <w:p w:rsidR="005C4B6E" w:rsidP="00F90A0E" w:rsidRDefault="00F90A0E" w14:paraId="74739ABB" w14:textId="77777777">
      <w:r>
        <w:t>Ontwikkelingshulp, de antwoorden aan op de schriftelijke vragen die zijn gesteld</w:t>
      </w:r>
      <w:r w:rsidRPr="00F90A0E">
        <w:t xml:space="preserve"> op</w:t>
      </w:r>
      <w:r>
        <w:t xml:space="preserve"> 30 september 2026 gestelde vragen van de leden Kröger en Bushoff (beiden PRO) aan over de vermoedelijke fraude bij de ekv.</w:t>
      </w:r>
    </w:p>
    <w:p w:rsidR="00F90A0E" w:rsidP="00F90A0E" w:rsidRDefault="00F90A0E" w14:paraId="1203E4E2" w14:textId="77777777"/>
    <w:p w:rsidR="005C4B6E" w:rsidRDefault="00DA568E" w14:paraId="3A7069C6" w14:textId="77777777">
      <w:pPr>
        <w:pStyle w:val="StandaardSlotzin"/>
      </w:pPr>
      <w:r>
        <w:t>Hoogachtend,</w:t>
      </w:r>
    </w:p>
    <w:p w:rsidRPr="0042494D" w:rsidR="0042494D" w:rsidP="0042494D" w:rsidRDefault="0042494D" w14:paraId="0596A933" w14:textId="77777777"/>
    <w:p w:rsidR="005C4B6E" w:rsidRDefault="0042494D" w14:paraId="7FE5BBF3" w14:textId="77777777">
      <w:proofErr w:type="gramStart"/>
      <w:r w:rsidRPr="0042494D">
        <w:t>de</w:t>
      </w:r>
      <w:proofErr w:type="gramEnd"/>
      <w:r w:rsidRPr="0042494D">
        <w:t xml:space="preserve"> staatssecretaris van Financiën</w:t>
      </w:r>
      <w:r w:rsidR="000B3FB7">
        <w:t xml:space="preserve">, </w:t>
      </w:r>
    </w:p>
    <w:p w:rsidR="000B3FB7" w:rsidRDefault="000B3FB7" w14:paraId="2B6862D9" w14:textId="77777777"/>
    <w:p w:rsidR="000B3FB7" w:rsidRDefault="000B3FB7" w14:paraId="5EA4E530" w14:textId="77777777"/>
    <w:p w:rsidR="000B3FB7" w:rsidRDefault="000B3FB7" w14:paraId="76F951C7" w14:textId="77777777"/>
    <w:p w:rsidR="000B3FB7" w:rsidRDefault="000B3FB7" w14:paraId="55C33C59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5C4B6E" w14:paraId="3A06F275" w14:textId="77777777">
        <w:tc>
          <w:tcPr>
            <w:tcW w:w="3592" w:type="dxa"/>
          </w:tcPr>
          <w:p w:rsidR="005C4B6E" w:rsidRDefault="000B3FB7" w14:paraId="3DEF0251" w14:textId="77777777">
            <w:r>
              <w:t xml:space="preserve">Eelco Eerenberg </w:t>
            </w:r>
          </w:p>
        </w:tc>
        <w:tc>
          <w:tcPr>
            <w:tcW w:w="3892" w:type="dxa"/>
          </w:tcPr>
          <w:p w:rsidR="005C4B6E" w:rsidRDefault="005C4B6E" w14:paraId="1538AB0E" w14:textId="77777777"/>
        </w:tc>
      </w:tr>
      <w:tr w:rsidR="005C4B6E" w14:paraId="77752810" w14:textId="77777777">
        <w:tc>
          <w:tcPr>
            <w:tcW w:w="3592" w:type="dxa"/>
          </w:tcPr>
          <w:p w:rsidR="005C4B6E" w:rsidRDefault="005C4B6E" w14:paraId="37903916" w14:textId="77777777"/>
        </w:tc>
        <w:tc>
          <w:tcPr>
            <w:tcW w:w="3892" w:type="dxa"/>
          </w:tcPr>
          <w:p w:rsidR="005C4B6E" w:rsidRDefault="005C4B6E" w14:paraId="32EADEE1" w14:textId="77777777"/>
        </w:tc>
      </w:tr>
      <w:tr w:rsidR="005C4B6E" w14:paraId="532CF763" w14:textId="77777777">
        <w:tc>
          <w:tcPr>
            <w:tcW w:w="3592" w:type="dxa"/>
          </w:tcPr>
          <w:p w:rsidR="005C4B6E" w:rsidRDefault="005C4B6E" w14:paraId="648EF535" w14:textId="77777777"/>
        </w:tc>
        <w:tc>
          <w:tcPr>
            <w:tcW w:w="3892" w:type="dxa"/>
          </w:tcPr>
          <w:p w:rsidR="005C4B6E" w:rsidRDefault="005C4B6E" w14:paraId="5B61D4C9" w14:textId="77777777"/>
        </w:tc>
      </w:tr>
      <w:tr w:rsidR="005C4B6E" w14:paraId="642B2D18" w14:textId="77777777">
        <w:tc>
          <w:tcPr>
            <w:tcW w:w="3592" w:type="dxa"/>
          </w:tcPr>
          <w:p w:rsidR="005C4B6E" w:rsidRDefault="005C4B6E" w14:paraId="7F1B7F08" w14:textId="77777777"/>
        </w:tc>
        <w:tc>
          <w:tcPr>
            <w:tcW w:w="3892" w:type="dxa"/>
          </w:tcPr>
          <w:p w:rsidR="005C4B6E" w:rsidRDefault="005C4B6E" w14:paraId="5CE54F97" w14:textId="77777777"/>
        </w:tc>
      </w:tr>
      <w:tr w:rsidR="005C4B6E" w14:paraId="6E0BAE74" w14:textId="77777777">
        <w:tc>
          <w:tcPr>
            <w:tcW w:w="3592" w:type="dxa"/>
          </w:tcPr>
          <w:p w:rsidR="005C4B6E" w:rsidRDefault="005C4B6E" w14:paraId="676DD85E" w14:textId="77777777"/>
        </w:tc>
        <w:tc>
          <w:tcPr>
            <w:tcW w:w="3892" w:type="dxa"/>
          </w:tcPr>
          <w:p w:rsidR="005C4B6E" w:rsidRDefault="005C4B6E" w14:paraId="7C128881" w14:textId="77777777"/>
        </w:tc>
      </w:tr>
    </w:tbl>
    <w:p w:rsidR="005C4B6E" w:rsidRDefault="005C4B6E" w14:paraId="51308011" w14:textId="77777777">
      <w:pPr>
        <w:pStyle w:val="WitregelW1bodytekst"/>
      </w:pPr>
    </w:p>
    <w:p w:rsidR="005C4B6E" w:rsidRDefault="005C4B6E" w14:paraId="4CADE39E" w14:textId="77777777">
      <w:pPr>
        <w:pStyle w:val="Verdana7"/>
      </w:pPr>
    </w:p>
    <w:p w:rsidRPr="00034853" w:rsidR="00034853" w:rsidP="00034853" w:rsidRDefault="00034853" w14:paraId="46188CF1" w14:textId="77777777"/>
    <w:p w:rsidRPr="00034853" w:rsidR="00034853" w:rsidP="00034853" w:rsidRDefault="00034853" w14:paraId="5E8A657B" w14:textId="77777777"/>
    <w:p w:rsidRPr="00034853" w:rsidR="00034853" w:rsidP="00034853" w:rsidRDefault="00034853" w14:paraId="5CF814E2" w14:textId="77777777"/>
    <w:p w:rsidR="00034853" w:rsidP="00034853" w:rsidRDefault="00034853" w14:paraId="7F6B755A" w14:textId="77777777">
      <w:pPr>
        <w:rPr>
          <w:sz w:val="14"/>
          <w:szCs w:val="14"/>
        </w:rPr>
      </w:pPr>
    </w:p>
    <w:p w:rsidRPr="00034853" w:rsidR="00034853" w:rsidP="00034853" w:rsidRDefault="00034853" w14:paraId="0E356F76" w14:textId="3301ADED">
      <w:pPr>
        <w:tabs>
          <w:tab w:val="left" w:pos="5190"/>
        </w:tabs>
      </w:pPr>
      <w:r>
        <w:tab/>
      </w:r>
    </w:p>
    <w:sectPr w:rsidRPr="00034853" w:rsidR="00034853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D639B" w14:textId="77777777" w:rsidR="007C1182" w:rsidRDefault="007C1182">
      <w:pPr>
        <w:spacing w:line="240" w:lineRule="auto"/>
      </w:pPr>
      <w:r>
        <w:separator/>
      </w:r>
    </w:p>
  </w:endnote>
  <w:endnote w:type="continuationSeparator" w:id="0">
    <w:p w14:paraId="37FFFA9B" w14:textId="77777777" w:rsidR="007C1182" w:rsidRDefault="007C1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44B6B" w14:textId="77777777" w:rsidR="007C1182" w:rsidRDefault="007C1182">
      <w:pPr>
        <w:pStyle w:val="Voetnoottekst"/>
      </w:pPr>
    </w:p>
  </w:footnote>
  <w:footnote w:type="continuationSeparator" w:id="0">
    <w:p w14:paraId="6970B686" w14:textId="77777777" w:rsidR="007C1182" w:rsidRDefault="007C1182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FEBC" w14:textId="77777777" w:rsidR="005C4B6E" w:rsidRDefault="00DA568E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0C6014C" wp14:editId="072CA5EB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5B6228" w14:textId="77777777" w:rsidR="005C4B6E" w:rsidRDefault="00DA568E">
                          <w:pPr>
                            <w:pStyle w:val="StandaardReferentiegegevensKop"/>
                          </w:pPr>
                          <w:r>
                            <w:t>Directie Buitenlandse Financiële Betrekkingen</w:t>
                          </w:r>
                        </w:p>
                        <w:p w14:paraId="0DD1651D" w14:textId="77777777" w:rsidR="005C4B6E" w:rsidRDefault="005C4B6E">
                          <w:pPr>
                            <w:pStyle w:val="WitregelW1"/>
                          </w:pPr>
                        </w:p>
                        <w:p w14:paraId="3520AF13" w14:textId="77777777" w:rsidR="005C4B6E" w:rsidRDefault="00DA568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1E945D1" w14:textId="32831E96" w:rsidR="00F14CB2" w:rsidRDefault="00B665FA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034853">
                              <w:t>2026-0000410308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0C6014C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55B6228" w14:textId="77777777" w:rsidR="005C4B6E" w:rsidRDefault="00DA568E">
                    <w:pPr>
                      <w:pStyle w:val="StandaardReferentiegegevensKop"/>
                    </w:pPr>
                    <w:r>
                      <w:t>Directie Buitenlandse Financiële Betrekkingen</w:t>
                    </w:r>
                  </w:p>
                  <w:p w14:paraId="0DD1651D" w14:textId="77777777" w:rsidR="005C4B6E" w:rsidRDefault="005C4B6E">
                    <w:pPr>
                      <w:pStyle w:val="WitregelW1"/>
                    </w:pPr>
                  </w:p>
                  <w:p w14:paraId="3520AF13" w14:textId="77777777" w:rsidR="005C4B6E" w:rsidRDefault="00DA568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1E945D1" w14:textId="32831E96" w:rsidR="00F14CB2" w:rsidRDefault="00B665FA">
                    <w:pPr>
                      <w:pStyle w:val="StandaardReferentiegegevens"/>
                    </w:pPr>
                    <w:fldSimple w:instr=" DOCPROPERTY  &quot;Kenmerk&quot;  \* MERGEFORMAT ">
                      <w:r w:rsidR="00034853">
                        <w:t>2026-0000410308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6E5CBA9" wp14:editId="48C30170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2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81FEF1" w14:textId="0D88402B" w:rsidR="00F14CB2" w:rsidRDefault="0003485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E5CBA9" id="bd5d94d9-03a6-11ee-8f29-0242ac130005" o:spid="_x0000_s1027" type="#_x0000_t202" style="position:absolute;margin-left:79.35pt;margin-top:802.95pt;width:141.7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" filled="f" stroked="f">
              <v:textbox inset="0,0,0,0">
                <w:txbxContent>
                  <w:p w14:paraId="7B81FEF1" w14:textId="0D88402B" w:rsidR="00F14CB2" w:rsidRDefault="0003485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C1B06DE" wp14:editId="33E3630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3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368842" w14:textId="77777777" w:rsidR="00F14CB2" w:rsidRDefault="0003485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1B06DE" id="bd4a94a5-03a6-11ee-8f29-0242ac130005" o:spid="_x0000_s1028" type="#_x0000_t202" style="position:absolute;margin-left:466.25pt;margin-top:805pt;width:99pt;height:14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MN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Xwx0VxDuyP2tIAE2wH+5WygYQoeX14las76H57UypOfHJyc9eRI&#10;r6hU8MTZ3r1LZUMmAiR96eZtTfJs398LzeMyr/4B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Q1TjD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38368842" w14:textId="77777777" w:rsidR="00F14CB2" w:rsidRDefault="0003485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90E4" w14:textId="77777777" w:rsidR="005C4B6E" w:rsidRDefault="005C4B6E">
    <w:pPr>
      <w:spacing w:after="7029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92B493"/>
    <w:multiLevelType w:val="multilevel"/>
    <w:tmpl w:val="46917EBF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091764B"/>
    <w:multiLevelType w:val="multilevel"/>
    <w:tmpl w:val="8C31E3AF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BD86C4D9"/>
    <w:multiLevelType w:val="multilevel"/>
    <w:tmpl w:val="B4855E29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95FE14D"/>
    <w:multiLevelType w:val="multilevel"/>
    <w:tmpl w:val="8894B5CD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B0F7E35"/>
    <w:multiLevelType w:val="multilevel"/>
    <w:tmpl w:val="C6C055A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30E8609"/>
    <w:multiLevelType w:val="multilevel"/>
    <w:tmpl w:val="A17D834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02514764">
    <w:abstractNumId w:val="2"/>
  </w:num>
  <w:num w:numId="2" w16cid:durableId="1275139989">
    <w:abstractNumId w:val="3"/>
  </w:num>
  <w:num w:numId="3" w16cid:durableId="1934700464">
    <w:abstractNumId w:val="1"/>
  </w:num>
  <w:num w:numId="4" w16cid:durableId="2085683773">
    <w:abstractNumId w:val="4"/>
  </w:num>
  <w:num w:numId="5" w16cid:durableId="1284075828">
    <w:abstractNumId w:val="0"/>
  </w:num>
  <w:num w:numId="6" w16cid:durableId="5171616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B6E"/>
    <w:rsid w:val="00034853"/>
    <w:rsid w:val="000B3FB7"/>
    <w:rsid w:val="00127BD2"/>
    <w:rsid w:val="00315804"/>
    <w:rsid w:val="003446EE"/>
    <w:rsid w:val="0041087B"/>
    <w:rsid w:val="0042494D"/>
    <w:rsid w:val="00483F00"/>
    <w:rsid w:val="00596D6C"/>
    <w:rsid w:val="005C4B6E"/>
    <w:rsid w:val="00642412"/>
    <w:rsid w:val="00796599"/>
    <w:rsid w:val="007C1182"/>
    <w:rsid w:val="008069BA"/>
    <w:rsid w:val="00842C3E"/>
    <w:rsid w:val="00892A7C"/>
    <w:rsid w:val="00912FA2"/>
    <w:rsid w:val="009F44DF"/>
    <w:rsid w:val="00AA104E"/>
    <w:rsid w:val="00B665FA"/>
    <w:rsid w:val="00C155CB"/>
    <w:rsid w:val="00D67E46"/>
    <w:rsid w:val="00DA568E"/>
    <w:rsid w:val="00E14BC2"/>
    <w:rsid w:val="00EC1A7E"/>
    <w:rsid w:val="00F14CB2"/>
    <w:rsid w:val="00F9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A41D4"/>
  <w15:docId w15:val="{3D57161E-3D08-4950-9EF8-249EC818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F90A0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0A0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90A0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0A0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184</ap:Words>
  <ap:Characters>1017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Kröger en Bushoff (beiden PRO) over fraude bij de ekv</vt:lpstr>
    </vt:vector>
  </ap:TitlesOfParts>
  <ap:LinksUpToDate>false</ap:LinksUpToDate>
  <ap:CharactersWithSpaces>1199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2026-10-27T09:29:00.0000000Z</dcterms:created>
  <dcterms:modified xsi:type="dcterms:W3CDTF">2026-10-27T09:29:00.0000000Z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Kröger en Bushoff (beiden PRO) over fraude bij de ekv</vt:lpwstr>
  </property>
  <property fmtid="{D5CDD505-2E9C-101B-9397-08002B2CF9AE}" pid="5" name="Publicatiedatum">
    <vt:lpwstr/>
  </property>
  <property fmtid="{D5CDD505-2E9C-101B-9397-08002B2CF9AE}" pid="6" name="Verantwoordelijke organisatie">
    <vt:lpwstr>Directie Buitenlandse Financiële Betrekkingen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12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2026-0000410308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Kröger en Bushoff (beiden PRO) over fraude bij de ekv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2026-10-12T12:29:43Z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713dcad3-ba5f-4f4e-82c2-48747c93d319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