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456BC" w:rsidR="004456BC" w:rsidP="004456BC" w:rsidRDefault="004456BC" w14:paraId="65992649" w14:textId="77777777">
      <w:r w:rsidRPr="004456BC">
        <w:t>Van: Grinwis, P.A. (Pieter)</w:t>
      </w:r>
      <w:r w:rsidRPr="004456BC">
        <w:br/>
        <w:t>Verzonden: woensdag 21 oktober 2026 20:08</w:t>
      </w:r>
      <w:r w:rsidRPr="004456BC">
        <w:br/>
        <w:t>Aan: Commissie LVVN</w:t>
      </w:r>
      <w:r w:rsidRPr="004456BC">
        <w:br/>
        <w:t>CC: Flach, A.J. (André)</w:t>
      </w:r>
      <w:r w:rsidRPr="004456BC">
        <w:br/>
        <w:t>Onderwerp: Verzoek tot uitnodigen M KGG bij CD Tuinbouw en Biotechnologie 5-11 a.s.</w:t>
      </w:r>
    </w:p>
    <w:p w:rsidRPr="004456BC" w:rsidR="00CE4F6C" w:rsidP="004456BC" w:rsidRDefault="004456BC" w14:paraId="3D610A6B" w14:textId="3F5E9EA7">
      <w:r w:rsidRPr="004456BC">
        <w:t> </w:t>
      </w:r>
      <w:r w:rsidRPr="004456BC">
        <w:br/>
        <w:t>Beste LVVN-griffie,</w:t>
      </w:r>
      <w:r w:rsidRPr="004456BC">
        <w:br/>
        <w:t> </w:t>
      </w:r>
      <w:r w:rsidRPr="004456BC">
        <w:br/>
        <w:t>Hierbij doen collega Flach en ondergetekende het voorstel om voor het commissiedebat Tuinbouw en Biotechnologie op 5 november a.s. van 13-16 uur, naast de staatssecretaris van LVVN, ook de minister van KGG uit te nodigen i.v.m. meerdere actuele en deels ook geagendeerde klimaat- en energiediscussies in de glastuinbouw, zoals ETS2 en de te maken afspraken met de glastuinbouwsector over de energietransitie en broeikasgasbeprijzing de komende jaren en tot 2040.</w:t>
      </w:r>
      <w:r w:rsidRPr="004456BC">
        <w:br/>
        <w:t> </w:t>
      </w:r>
      <w:r w:rsidRPr="004456BC">
        <w:br/>
        <w:t>Vriendelijke groet,</w:t>
      </w:r>
      <w:r w:rsidRPr="004456BC">
        <w:br/>
        <w:t>mede namens André Flach,</w:t>
      </w:r>
      <w:r w:rsidRPr="004456BC">
        <w:br/>
        <w:t> </w:t>
      </w:r>
      <w:r w:rsidRPr="004456BC">
        <w:br/>
        <w:t>Pieter Grinwis</w:t>
      </w:r>
    </w:p>
    <w:sectPr w:rsidRPr="004456BC" w:rsidR="00CE4F6C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6BC"/>
    <w:rsid w:val="001A40E8"/>
    <w:rsid w:val="0029120C"/>
    <w:rsid w:val="004456BC"/>
    <w:rsid w:val="004F5869"/>
    <w:rsid w:val="00CE4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60E7D"/>
  <w15:chartTrackingRefBased/>
  <w15:docId w15:val="{291F621E-F269-4484-AF7C-B54B501B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45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45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456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456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456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56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56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456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456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56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456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456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56B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456B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56B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56B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56B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56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456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45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56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5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56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56B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456B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456B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56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56B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56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115</ap:Words>
  <ap:Characters>634</ap:Characters>
  <ap:DocSecurity>0</ap:DocSecurity>
  <ap:Lines>5</ap:Lines>
  <ap:Paragraphs>1</ap:Paragraphs>
  <ap:ScaleCrop>false</ap:ScaleCrop>
  <ap:LinksUpToDate>false</ap:LinksUpToDate>
  <ap:CharactersWithSpaces>748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2026-10-27T08:24:00.0000000Z</dcterms:created>
  <dcterms:modified xsi:type="dcterms:W3CDTF">2026-10-27T08:24:00.0000000Z</dcterms:modified>
  <version/>
  <category/>
</coreProperties>
</file>