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90513" w:rsidP="00090513" w:rsidRDefault="00090513" w14:paraId="6FC6063C" w14:textId="77777777">
      <w:pPr>
        <w:pStyle w:val="Geenafstand"/>
      </w:pPr>
      <w:r>
        <w:t>AH 430</w:t>
      </w:r>
    </w:p>
    <w:p w:rsidR="00090513" w:rsidP="00090513" w:rsidRDefault="00090513" w14:paraId="1AEA111A" w14:textId="77777777">
      <w:pPr>
        <w:pStyle w:val="Geenafstand"/>
      </w:pPr>
      <w:r>
        <w:t>2026Z17260</w:t>
      </w:r>
    </w:p>
    <w:p w:rsidR="00090513" w:rsidP="00090513" w:rsidRDefault="00090513" w14:paraId="209EDC1A" w14:textId="77777777">
      <w:pPr>
        <w:pStyle w:val="Geenafstand"/>
      </w:pPr>
    </w:p>
    <w:p w:rsidR="00090513" w:rsidP="00090513" w:rsidRDefault="00090513" w14:paraId="096E9A21" w14:textId="77777777">
      <w:pPr>
        <w:pStyle w:val="Geenafstand"/>
        <w:rPr>
          <w:sz w:val="24"/>
          <w:szCs w:val="24"/>
        </w:rPr>
      </w:pPr>
      <w:r w:rsidRPr="00D25B3E">
        <w:rPr>
          <w:sz w:val="24"/>
          <w:szCs w:val="24"/>
        </w:rPr>
        <w:t>Antwoord van minister Van Weel (Justitie en Veiligheid) (ontvangen</w:t>
      </w:r>
      <w:r>
        <w:rPr>
          <w:sz w:val="24"/>
          <w:szCs w:val="24"/>
        </w:rPr>
        <w:t xml:space="preserve">  26 oktober 2026)</w:t>
      </w:r>
    </w:p>
    <w:p w:rsidR="00090513" w:rsidP="00090513" w:rsidRDefault="00090513" w14:paraId="576579BD" w14:textId="77777777">
      <w:pPr>
        <w:pStyle w:val="Geenafstand"/>
        <w:rPr>
          <w:sz w:val="24"/>
          <w:szCs w:val="24"/>
        </w:rPr>
      </w:pPr>
    </w:p>
    <w:p w:rsidR="00090513" w:rsidP="00090513" w:rsidRDefault="00090513" w14:paraId="69F38B40" w14:textId="4ADE931D">
      <w:pPr>
        <w:pStyle w:val="Geenafstand"/>
        <w:rPr>
          <w:sz w:val="24"/>
          <w:szCs w:val="24"/>
        </w:rPr>
      </w:pPr>
      <w:r w:rsidRPr="00090513">
        <w:rPr>
          <w:color w:val="000000"/>
          <w:sz w:val="24"/>
          <w:szCs w:val="24"/>
        </w:rPr>
        <w:t xml:space="preserve">Zie ook Aanhangsel Handelingen, vergaderjaar 2026-2027, nr. </w:t>
      </w:r>
      <w:r>
        <w:rPr>
          <w:sz w:val="24"/>
          <w:szCs w:val="24"/>
        </w:rPr>
        <w:t>5</w:t>
      </w:r>
    </w:p>
    <w:p w:rsidRPr="00931CE1" w:rsidR="00090513" w:rsidP="00090513" w:rsidRDefault="00090513" w14:paraId="731B9ECE" w14:textId="77777777">
      <w:pPr>
        <w:pStyle w:val="Geenafstand"/>
        <w:rPr>
          <w:b/>
          <w:bCs/>
        </w:rPr>
      </w:pPr>
      <w:r w:rsidRPr="00931CE1">
        <w:br/>
      </w:r>
      <w:r w:rsidRPr="00931CE1">
        <w:rPr>
          <w:b/>
          <w:bCs/>
        </w:rPr>
        <w:t>Vraag 1</w:t>
      </w:r>
    </w:p>
    <w:p w:rsidRPr="00931CE1" w:rsidR="00090513" w:rsidP="00090513" w:rsidRDefault="00090513" w14:paraId="05A8353B" w14:textId="77777777">
      <w:pPr>
        <w:rPr>
          <w:b/>
          <w:bCs/>
        </w:rPr>
      </w:pPr>
      <w:r w:rsidRPr="00931CE1">
        <w:rPr>
          <w:b/>
          <w:bCs/>
        </w:rPr>
        <w:t>Bent u bekend met de berichten dat bewoners van Groot Driene in Hengelo zich niet meer veilig voelen door groepen jongeren die voor ernstige overlast, intimidatie, vernielingen en geweld zorgen?[1]</w:t>
      </w:r>
    </w:p>
    <w:p w:rsidRPr="00931CE1" w:rsidR="00090513" w:rsidP="00090513" w:rsidRDefault="00090513" w14:paraId="210EDD98" w14:textId="77777777">
      <w:pPr>
        <w:rPr>
          <w:b/>
          <w:bCs/>
        </w:rPr>
      </w:pPr>
      <w:r w:rsidRPr="00931CE1">
        <w:rPr>
          <w:b/>
          <w:bCs/>
        </w:rPr>
        <w:br/>
        <w:t xml:space="preserve">Antwoord op vraag 1 </w:t>
      </w:r>
    </w:p>
    <w:p w:rsidRPr="00931CE1" w:rsidR="00090513" w:rsidP="00090513" w:rsidRDefault="00090513" w14:paraId="5257DCCB" w14:textId="77777777">
      <w:r w:rsidRPr="00931CE1">
        <w:t xml:space="preserve">Ja. </w:t>
      </w:r>
    </w:p>
    <w:p w:rsidRPr="00931CE1" w:rsidR="00090513" w:rsidP="00090513" w:rsidRDefault="00090513" w14:paraId="0FBE4A04" w14:textId="77777777"/>
    <w:p w:rsidRPr="00931CE1" w:rsidR="00090513" w:rsidP="00090513" w:rsidRDefault="00090513" w14:paraId="122A2F02" w14:textId="77777777">
      <w:pPr>
        <w:rPr>
          <w:b/>
          <w:bCs/>
        </w:rPr>
      </w:pPr>
      <w:r w:rsidRPr="00931CE1">
        <w:rPr>
          <w:b/>
          <w:bCs/>
        </w:rPr>
        <w:t>Vraag 2</w:t>
      </w:r>
    </w:p>
    <w:p w:rsidRPr="00931CE1" w:rsidR="00090513" w:rsidP="00090513" w:rsidRDefault="00090513" w14:paraId="775A1200" w14:textId="77777777">
      <w:pPr>
        <w:rPr>
          <w:b/>
          <w:bCs/>
        </w:rPr>
      </w:pPr>
      <w:r w:rsidRPr="00931CE1">
        <w:rPr>
          <w:b/>
          <w:bCs/>
        </w:rPr>
        <w:t>Klopt het dat de politie in een periode van enkele maanden tientallen meldingen over jeugdoverlast in Groot Driene heeft ontvangen? Hoe vaak is de politie de afgelopen zes maanden in de wijk ingezet vanwege overlast, intimidatie, vernielingen, bedreigingen of geweld door jongeren? Hoe kan het dat deze overlast desondanks blijft voortduren?</w:t>
      </w:r>
    </w:p>
    <w:p w:rsidRPr="00931CE1" w:rsidR="00090513" w:rsidP="00090513" w:rsidRDefault="00090513" w14:paraId="557185A1" w14:textId="77777777">
      <w:pPr>
        <w:rPr>
          <w:b/>
          <w:bCs/>
        </w:rPr>
      </w:pPr>
    </w:p>
    <w:p w:rsidRPr="00931CE1" w:rsidR="00090513" w:rsidP="00090513" w:rsidRDefault="00090513" w14:paraId="7F206699" w14:textId="77777777">
      <w:pPr>
        <w:rPr>
          <w:b/>
          <w:bCs/>
        </w:rPr>
      </w:pPr>
      <w:r w:rsidRPr="00931CE1">
        <w:rPr>
          <w:b/>
          <w:bCs/>
        </w:rPr>
        <w:t>Antwoord op vraag 2</w:t>
      </w:r>
    </w:p>
    <w:p w:rsidRPr="00931CE1" w:rsidR="00090513" w:rsidP="00090513" w:rsidRDefault="00090513" w14:paraId="190CF81E" w14:textId="77777777">
      <w:r w:rsidRPr="00931CE1">
        <w:t xml:space="preserve">De politie heeft mij laten weten dat tussen 1 juni en 17 augustus 2026 bij de gemeente Hengelo en bij politie 36 meldingen van jeugdoverlast zijn binnengekomen. Het lokaal gezag is verantwoordelijk voor het terugdringen van de overlast. De lokale driehoek heeft, gezien de aard van de problematiek, gekozen voor een persoonsgerichte aanpak (PGA) om deze overlast terug te dringen. Onder regie van de gemeente is een gezamenlijk plan van aanpak opgesteld. Daarin worden interventies op elkaar afgestemd en ingezet op basis van een actuele analyse van de groepen, de dynamiek daarbinnen en de rol die individuele jongeren daarin spelen. Lokaal wordt geëvalueerd of deze inzet het gewenste effect heeft.  </w:t>
      </w:r>
    </w:p>
    <w:p w:rsidRPr="00931CE1" w:rsidR="00090513" w:rsidP="00090513" w:rsidRDefault="00090513" w14:paraId="2197462E" w14:textId="77777777"/>
    <w:p w:rsidRPr="00931CE1" w:rsidR="00090513" w:rsidP="00090513" w:rsidRDefault="00090513" w14:paraId="436C1DCA" w14:textId="77777777">
      <w:pPr>
        <w:rPr>
          <w:b/>
          <w:bCs/>
        </w:rPr>
      </w:pPr>
      <w:r w:rsidRPr="00931CE1">
        <w:rPr>
          <w:b/>
          <w:bCs/>
        </w:rPr>
        <w:t>Vraag 3</w:t>
      </w:r>
    </w:p>
    <w:p w:rsidRPr="00931CE1" w:rsidR="00090513" w:rsidP="00090513" w:rsidRDefault="00090513" w14:paraId="25BFA860" w14:textId="77777777">
      <w:pPr>
        <w:rPr>
          <w:b/>
          <w:bCs/>
        </w:rPr>
      </w:pPr>
      <w:r w:rsidRPr="00931CE1">
        <w:rPr>
          <w:b/>
          <w:bCs/>
        </w:rPr>
        <w:t>Klopt het dat de jongeren die bij deze overlast betrokken zijn vooral van Syrische komaf zijn? Zo ja, over welke aantallen gaat het en hoe verhoudt dit zich tot de totale groep jongeren die bij deze incidenten betrokken is? Zo ja, kunt u uitleggen waarom het vooral jongeren zijn van Syrische komaf die overlast veroorzaken?</w:t>
      </w:r>
    </w:p>
    <w:p w:rsidRPr="00931CE1" w:rsidR="00090513" w:rsidP="00090513" w:rsidRDefault="00090513" w14:paraId="44AB241F" w14:textId="77777777">
      <w:pPr>
        <w:rPr>
          <w:b/>
          <w:bCs/>
        </w:rPr>
      </w:pPr>
    </w:p>
    <w:p w:rsidRPr="00931CE1" w:rsidR="00090513" w:rsidP="00090513" w:rsidRDefault="00090513" w14:paraId="74958A68" w14:textId="77777777">
      <w:pPr>
        <w:rPr>
          <w:b/>
          <w:bCs/>
        </w:rPr>
      </w:pPr>
      <w:r w:rsidRPr="00931CE1">
        <w:rPr>
          <w:b/>
          <w:bCs/>
        </w:rPr>
        <w:t>Antwoord op vraag 3</w:t>
      </w:r>
    </w:p>
    <w:p w:rsidRPr="00931CE1" w:rsidR="00090513" w:rsidP="00090513" w:rsidRDefault="00090513" w14:paraId="27EBAD1F" w14:textId="77777777">
      <w:r w:rsidRPr="00931CE1">
        <w:t xml:space="preserve">Meerdere burgemeesters hebben een signaal afgegeven over overlast door jongeren van Syrische komaf. Of dat in dit geval ook aan de orde is, is mij niet bekend. De politie en het </w:t>
      </w:r>
      <w:r w:rsidRPr="00931CE1">
        <w:lastRenderedPageBreak/>
        <w:t xml:space="preserve">Openbaar Ministerie (OM) registreren geen migratieachtergrond of verblijfsstatus van verdachten. Indien bekend kan nationaliteit worden geregistreerd, maar alleen wanneer dit noodzakelijk is voor opsporing of vervolging binnen de kaders van de wet. </w:t>
      </w:r>
    </w:p>
    <w:p w:rsidRPr="00931CE1" w:rsidR="00090513" w:rsidP="00090513" w:rsidRDefault="00090513" w14:paraId="175D4320" w14:textId="77777777">
      <w:pPr>
        <w:rPr>
          <w:b/>
          <w:bCs/>
        </w:rPr>
      </w:pPr>
    </w:p>
    <w:p w:rsidR="00090513" w:rsidP="00090513" w:rsidRDefault="00090513" w14:paraId="6FE4D353" w14:textId="77777777">
      <w:pPr>
        <w:rPr>
          <w:b/>
          <w:bCs/>
        </w:rPr>
      </w:pPr>
    </w:p>
    <w:p w:rsidR="00090513" w:rsidP="00090513" w:rsidRDefault="00090513" w14:paraId="388C19E7" w14:textId="77777777">
      <w:pPr>
        <w:rPr>
          <w:b/>
          <w:bCs/>
        </w:rPr>
      </w:pPr>
    </w:p>
    <w:p w:rsidR="00090513" w:rsidP="00090513" w:rsidRDefault="00090513" w14:paraId="71CA8B68" w14:textId="77777777">
      <w:pPr>
        <w:rPr>
          <w:b/>
          <w:bCs/>
        </w:rPr>
      </w:pPr>
    </w:p>
    <w:p w:rsidR="00090513" w:rsidP="00090513" w:rsidRDefault="00090513" w14:paraId="0253027B" w14:textId="77777777">
      <w:pPr>
        <w:rPr>
          <w:b/>
          <w:bCs/>
        </w:rPr>
      </w:pPr>
    </w:p>
    <w:p w:rsidRPr="00931CE1" w:rsidR="00090513" w:rsidP="00090513" w:rsidRDefault="00090513" w14:paraId="4592D92A" w14:textId="77777777">
      <w:pPr>
        <w:rPr>
          <w:b/>
          <w:bCs/>
        </w:rPr>
      </w:pPr>
      <w:r w:rsidRPr="00931CE1">
        <w:rPr>
          <w:b/>
          <w:bCs/>
        </w:rPr>
        <w:t>Vraag 4</w:t>
      </w:r>
    </w:p>
    <w:p w:rsidR="00090513" w:rsidP="00090513" w:rsidRDefault="00090513" w14:paraId="2DA1E7BE" w14:textId="77777777">
      <w:pPr>
        <w:rPr>
          <w:b/>
          <w:bCs/>
        </w:rPr>
      </w:pPr>
      <w:r w:rsidRPr="00931CE1">
        <w:rPr>
          <w:b/>
          <w:bCs/>
        </w:rPr>
        <w:t>Deelt u de mening dat Nederlanders nooit het gevoel mogen krijgen dat zij zich in hun eigen wijk moeten bewapenen omdat de overheid hen onvoldoende bescherming biedt? Zo ja, waarom is de politie dan kennelijk niet in staat gebleken deze overlast snel en effectief de kop in te drukken?</w:t>
      </w:r>
    </w:p>
    <w:p w:rsidRPr="00931CE1" w:rsidR="00090513" w:rsidP="00090513" w:rsidRDefault="00090513" w14:paraId="37443971" w14:textId="77777777">
      <w:pPr>
        <w:rPr>
          <w:b/>
          <w:bCs/>
        </w:rPr>
      </w:pPr>
    </w:p>
    <w:p w:rsidRPr="00931CE1" w:rsidR="00090513" w:rsidP="00090513" w:rsidRDefault="00090513" w14:paraId="4F5C8096" w14:textId="77777777">
      <w:pPr>
        <w:rPr>
          <w:b/>
          <w:bCs/>
        </w:rPr>
      </w:pPr>
      <w:r w:rsidRPr="00931CE1">
        <w:rPr>
          <w:b/>
          <w:bCs/>
        </w:rPr>
        <w:t>Antwoord op vraag 4</w:t>
      </w:r>
    </w:p>
    <w:p w:rsidRPr="00931CE1" w:rsidR="00090513" w:rsidP="00090513" w:rsidRDefault="00090513" w14:paraId="2ABDE0D9" w14:textId="77777777">
      <w:r w:rsidRPr="00931CE1">
        <w:t xml:space="preserve">Het is onaanvaardbaar wanneer bewoners zich zo onveilig zouden voelen dat zij zich in hun eigen wijk zouden willen bewapenen; uitgangspunt is dat iedereen veilig over straat moet kunnen. De primaire verantwoordelijkheid hiervoor ligt bij de lokale driehoek: de burgemeester (openbare orde), politie en het OM. In de praktijk vraagt de lokale aanpak van overlast soms om een lange adem. De politie treedt proportioneel en doelgericht op, met zorgvuldige dossieropbouw en waar nodig en mogelijk in samenwerking met het sociale domein. Dat kost soms tijd, maar vergroot wel de kans op duurzaam effect. </w:t>
      </w:r>
    </w:p>
    <w:p w:rsidRPr="00931CE1" w:rsidR="00090513" w:rsidP="00090513" w:rsidRDefault="00090513" w14:paraId="51679CF4" w14:textId="77777777"/>
    <w:p w:rsidRPr="00931CE1" w:rsidR="00090513" w:rsidP="00090513" w:rsidRDefault="00090513" w14:paraId="0EFD185B" w14:textId="77777777">
      <w:pPr>
        <w:rPr>
          <w:b/>
          <w:bCs/>
        </w:rPr>
      </w:pPr>
      <w:r w:rsidRPr="00931CE1">
        <w:rPr>
          <w:b/>
          <w:bCs/>
        </w:rPr>
        <w:t>Vraag 5</w:t>
      </w:r>
    </w:p>
    <w:p w:rsidRPr="00931CE1" w:rsidR="00090513" w:rsidP="00090513" w:rsidRDefault="00090513" w14:paraId="1E9C1B20" w14:textId="77777777">
      <w:pPr>
        <w:rPr>
          <w:b/>
          <w:bCs/>
        </w:rPr>
      </w:pPr>
      <w:r w:rsidRPr="00931CE1">
        <w:rPr>
          <w:b/>
          <w:bCs/>
        </w:rPr>
        <w:t>Bent u bereid zich er maximaal voor in te zetten dat de politie in Groot Driene strikter en steviger handhaaft tegen jongeren die zich schuldig maken aan overlast, intimidatie, vernielingen en geweld, en dat notoire overlastgevers sneller worden aangehouden en strafrechtelijk worden aangepakt? Zo ja, welke maatregelen gaat u nemen om te voorkomen dat dezelfde overlastgevers telkens opnieuw voor overlast, intimidatie en geweld kunnen zorgen? Zo nee, waarom niet?</w:t>
      </w:r>
    </w:p>
    <w:p w:rsidRPr="00931CE1" w:rsidR="00090513" w:rsidP="00090513" w:rsidRDefault="00090513" w14:paraId="65C959B6" w14:textId="77777777">
      <w:pPr>
        <w:rPr>
          <w:b/>
          <w:bCs/>
        </w:rPr>
      </w:pPr>
    </w:p>
    <w:p w:rsidRPr="00931CE1" w:rsidR="00090513" w:rsidP="00090513" w:rsidRDefault="00090513" w14:paraId="78839912" w14:textId="77777777">
      <w:r w:rsidRPr="00931CE1">
        <w:rPr>
          <w:b/>
          <w:bCs/>
        </w:rPr>
        <w:t>Antwoord op vraag 5</w:t>
      </w:r>
      <w:r w:rsidRPr="00931CE1">
        <w:rPr>
          <w:b/>
          <w:bCs/>
        </w:rPr>
        <w:br/>
      </w:r>
      <w:r w:rsidRPr="00931CE1">
        <w:t>Iedereen moet zeker kunnen zijn van een veilige woonomgeving. Hier liggen verantwoordelijkheden bij verschillende partijen binnen het veiligheidsdomein. De primaire verantwoordelijkheid voor de aanpak van jeugdoverlast ligt bij de lokale driehoek: de burgemeester (openbare orde), de politie en het OM. Als minister van Justitie en Veiligheid heb ik hier geen rol in.</w:t>
      </w:r>
    </w:p>
    <w:p w:rsidRPr="00931CE1" w:rsidR="00090513" w:rsidP="00090513" w:rsidRDefault="00090513" w14:paraId="6B942E57" w14:textId="77777777"/>
    <w:p w:rsidRPr="00931CE1" w:rsidR="00090513" w:rsidP="00090513" w:rsidRDefault="00090513" w14:paraId="2EC2A18A" w14:textId="77777777">
      <w:pPr>
        <w:rPr>
          <w:b/>
          <w:bCs/>
        </w:rPr>
      </w:pPr>
      <w:r w:rsidRPr="00931CE1">
        <w:rPr>
          <w:b/>
          <w:bCs/>
        </w:rPr>
        <w:t>Vraag 6</w:t>
      </w:r>
    </w:p>
    <w:p w:rsidRPr="00931CE1" w:rsidR="00090513" w:rsidP="00090513" w:rsidRDefault="00090513" w14:paraId="7BBBEE31" w14:textId="77777777">
      <w:pPr>
        <w:rPr>
          <w:b/>
          <w:bCs/>
        </w:rPr>
      </w:pPr>
      <w:r w:rsidRPr="00931CE1">
        <w:rPr>
          <w:b/>
          <w:bCs/>
        </w:rPr>
        <w:lastRenderedPageBreak/>
        <w:t>Worden jongeren die herhaaldelijk bij deze overlast betrokken zijn door de politie actief in kaart gebracht en gevolgd? Zo ja, hoeveel notoire overlastgevers zijn inmiddels bij de politie bekend, hoeveel van hen zijn minderjarig en welke concrete maatregelen zijn tegen hen en hun ouders genomen? Zo nee, waarom niet?</w:t>
      </w:r>
    </w:p>
    <w:p w:rsidRPr="00931CE1" w:rsidR="00090513" w:rsidP="00090513" w:rsidRDefault="00090513" w14:paraId="73ADBD71" w14:textId="77777777">
      <w:pPr>
        <w:rPr>
          <w:b/>
          <w:bCs/>
        </w:rPr>
      </w:pPr>
    </w:p>
    <w:p w:rsidRPr="00931CE1" w:rsidR="00090513" w:rsidP="00090513" w:rsidRDefault="00090513" w14:paraId="6B498AC4" w14:textId="77777777">
      <w:pPr>
        <w:rPr>
          <w:b/>
          <w:bCs/>
        </w:rPr>
      </w:pPr>
      <w:r w:rsidRPr="00931CE1">
        <w:rPr>
          <w:b/>
          <w:bCs/>
        </w:rPr>
        <w:t>Antwoord op vraag 6</w:t>
      </w:r>
    </w:p>
    <w:p w:rsidRPr="00931CE1" w:rsidR="00090513" w:rsidP="00090513" w:rsidRDefault="00090513" w14:paraId="7F5D5EA3" w14:textId="77777777">
      <w:r w:rsidRPr="00931CE1">
        <w:t xml:space="preserve">De politie heeft mij laten weten geen definitie van notoire overlastgevers of veelplegers te hanteren. Zoals in het antwoord op vraag 2 aangegeven, wordt hierbij in samenwerking met de betrokken partners gewerkt met een persoonsgerichte aanpak. </w:t>
      </w:r>
    </w:p>
    <w:p w:rsidRPr="00931CE1" w:rsidR="00090513" w:rsidP="00090513" w:rsidRDefault="00090513" w14:paraId="3C048089" w14:textId="77777777"/>
    <w:p w:rsidRPr="00931CE1" w:rsidR="00090513" w:rsidP="00090513" w:rsidRDefault="00090513" w14:paraId="13C3E236" w14:textId="77777777">
      <w:pPr>
        <w:rPr>
          <w:b/>
          <w:bCs/>
        </w:rPr>
      </w:pPr>
      <w:r w:rsidRPr="00931CE1">
        <w:rPr>
          <w:b/>
          <w:bCs/>
        </w:rPr>
        <w:t xml:space="preserve">Vraag 7 </w:t>
      </w:r>
    </w:p>
    <w:p w:rsidRPr="00931CE1" w:rsidR="00090513" w:rsidP="00090513" w:rsidRDefault="00090513" w14:paraId="5CC9EE4F" w14:textId="77777777">
      <w:pPr>
        <w:rPr>
          <w:b/>
          <w:bCs/>
        </w:rPr>
      </w:pPr>
      <w:r w:rsidRPr="00931CE1">
        <w:rPr>
          <w:b/>
          <w:bCs/>
        </w:rPr>
        <w:t>Klopt het dat bewoners inmiddels zelf vragen om een samenscholingsverbod? Bent u bereid te bevorderen dat aanvullende preventieve en openbare-ordemaatregelen worden ingezet, zoals gebiedsverboden, een samenscholingsverbod, extra cameratoezicht en intensievere politiecontroles? Bent u tevens bereid bij de burgemeester van Hengelo aan te dringen op het onmiddellijk inzetten van zijn openbare-ordebevoegdheden, zodat bewoners van hun wijk weer veilig over straat kunnen? Zo nee, waarom niet?</w:t>
      </w:r>
    </w:p>
    <w:p w:rsidRPr="00931CE1" w:rsidR="00090513" w:rsidP="00090513" w:rsidRDefault="00090513" w14:paraId="49C82B7C" w14:textId="77777777">
      <w:pPr>
        <w:rPr>
          <w:b/>
          <w:bCs/>
        </w:rPr>
      </w:pPr>
    </w:p>
    <w:p w:rsidRPr="00931CE1" w:rsidR="00090513" w:rsidP="00090513" w:rsidRDefault="00090513" w14:paraId="1F390545" w14:textId="77777777">
      <w:r w:rsidRPr="00931CE1">
        <w:rPr>
          <w:b/>
          <w:bCs/>
        </w:rPr>
        <w:t>Antwoord op vraag 7</w:t>
      </w:r>
      <w:r w:rsidRPr="00931CE1">
        <w:rPr>
          <w:b/>
          <w:bCs/>
        </w:rPr>
        <w:br/>
      </w:r>
      <w:r w:rsidRPr="00931CE1">
        <w:t>De burgemeester, officier van justitie en politie bepalen in de driehoek welke inzet en interventies worden toegepast bij de handhaving van de openbare orde en het vervolgen van strafbare feiten. De afweging voor inzet van bevoegdheden voor handhaving van de openbare orde is en blijft een lokale en operationele aangelegenheid. Daarbij heb ik geen rol. Voor de aanpak van overlastgevende jeugdgroepen is een uitgebreid (wettelijk) instrumentarium beschikbaar. Vanuit bijvoorbeeld het Centrum voor Criminaliteitspreventie en Veiligheid is het 7-stappenmodel beschikbaar. Dit omvat een integrale aanpak waarmee gemeenten en veiligheidspartners samen problematische jeugdgroepen in kaart brengen, aanpakken en opvolgen.</w:t>
      </w:r>
    </w:p>
    <w:p w:rsidRPr="00931CE1" w:rsidR="00090513" w:rsidP="00090513" w:rsidRDefault="00090513" w14:paraId="698BFE02" w14:textId="77777777">
      <w:pPr>
        <w:rPr>
          <w:b/>
          <w:bCs/>
        </w:rPr>
      </w:pPr>
    </w:p>
    <w:p w:rsidRPr="00931CE1" w:rsidR="00090513" w:rsidP="00090513" w:rsidRDefault="00090513" w14:paraId="3A9C79AE" w14:textId="77777777">
      <w:pPr>
        <w:rPr>
          <w:b/>
          <w:bCs/>
        </w:rPr>
      </w:pPr>
      <w:r w:rsidRPr="00931CE1">
        <w:rPr>
          <w:b/>
          <w:bCs/>
        </w:rPr>
        <w:t>Vraag 8</w:t>
      </w:r>
    </w:p>
    <w:p w:rsidRPr="00931CE1" w:rsidR="00090513" w:rsidP="00090513" w:rsidRDefault="00090513" w14:paraId="1FF4D1B8" w14:textId="77777777">
      <w:pPr>
        <w:rPr>
          <w:b/>
          <w:bCs/>
        </w:rPr>
      </w:pPr>
      <w:r w:rsidRPr="00931CE1">
        <w:rPr>
          <w:b/>
          <w:bCs/>
        </w:rPr>
        <w:t>Hoeveel aanhoudingen zijn naar aanleiding van de tientallen meldingen in Groot Driene verricht, hoeveel processen-verbaal zijn opgemaakt, hoeveel verdachten zijn vervolgd en hoeveel zijn uiteindelijk bestraft?</w:t>
      </w:r>
    </w:p>
    <w:p w:rsidRPr="00931CE1" w:rsidR="00090513" w:rsidP="00090513" w:rsidRDefault="00090513" w14:paraId="0E1E3A97" w14:textId="77777777">
      <w:pPr>
        <w:rPr>
          <w:b/>
          <w:bCs/>
        </w:rPr>
      </w:pPr>
    </w:p>
    <w:p w:rsidRPr="00931CE1" w:rsidR="00090513" w:rsidP="00090513" w:rsidRDefault="00090513" w14:paraId="38BA75EB" w14:textId="77777777">
      <w:pPr>
        <w:rPr>
          <w:b/>
          <w:bCs/>
        </w:rPr>
      </w:pPr>
      <w:r w:rsidRPr="00931CE1">
        <w:rPr>
          <w:b/>
          <w:bCs/>
        </w:rPr>
        <w:t>Antwoord op vraag 8</w:t>
      </w:r>
    </w:p>
    <w:p w:rsidRPr="00931CE1" w:rsidR="00090513" w:rsidP="00090513" w:rsidRDefault="00090513" w14:paraId="644A81A6" w14:textId="77777777">
      <w:r w:rsidRPr="00931CE1">
        <w:t>De gemelde en gesignaleerde gedragingen zijn zorgelijk en ongewenst, maar niet in alle gevallen aan te merken als strafbare gedragingen. In augustus zijn drie aangiften binnengekomen die te relateren zijn aan deze problematiek. De vervolging en beoordeling van individuele zaken is aan het OM en aan de rechter.</w:t>
      </w:r>
    </w:p>
    <w:p w:rsidRPr="00931CE1" w:rsidR="00090513" w:rsidP="00090513" w:rsidRDefault="00090513" w14:paraId="195CAFDF" w14:textId="77777777">
      <w:pPr>
        <w:rPr>
          <w:b/>
          <w:bCs/>
        </w:rPr>
      </w:pPr>
    </w:p>
    <w:p w:rsidRPr="00931CE1" w:rsidR="00090513" w:rsidP="00090513" w:rsidRDefault="00090513" w14:paraId="13D3CD70" w14:textId="77777777">
      <w:pPr>
        <w:rPr>
          <w:b/>
          <w:bCs/>
        </w:rPr>
      </w:pPr>
      <w:r w:rsidRPr="00931CE1">
        <w:rPr>
          <w:b/>
          <w:bCs/>
        </w:rPr>
        <w:lastRenderedPageBreak/>
        <w:t>Vraag 9</w:t>
      </w:r>
    </w:p>
    <w:p w:rsidRPr="00931CE1" w:rsidR="00090513" w:rsidP="00090513" w:rsidRDefault="00090513" w14:paraId="3F7D09D8" w14:textId="77777777">
      <w:pPr>
        <w:rPr>
          <w:b/>
          <w:bCs/>
        </w:rPr>
      </w:pPr>
      <w:r w:rsidRPr="00931CE1">
        <w:rPr>
          <w:b/>
          <w:bCs/>
        </w:rPr>
        <w:t>Deelt u de mening dat het onverteerbaar is als dezelfde overlastgevers keer op keer de buurt kunnen intimideren, de politie steeds opnieuw moet komen opdraven en deze jongeren vervolgens gewoon weer op straat staan? Zo nee, waarom niet?</w:t>
      </w:r>
    </w:p>
    <w:p w:rsidRPr="00931CE1" w:rsidR="00090513" w:rsidP="00090513" w:rsidRDefault="00090513" w14:paraId="3AEF7A3D" w14:textId="77777777">
      <w:pPr>
        <w:rPr>
          <w:b/>
          <w:bCs/>
        </w:rPr>
      </w:pPr>
    </w:p>
    <w:p w:rsidRPr="00931CE1" w:rsidR="00090513" w:rsidP="00090513" w:rsidRDefault="00090513" w14:paraId="103136AD" w14:textId="77777777">
      <w:pPr>
        <w:rPr>
          <w:b/>
          <w:bCs/>
        </w:rPr>
      </w:pPr>
      <w:r w:rsidRPr="00931CE1">
        <w:rPr>
          <w:b/>
          <w:bCs/>
        </w:rPr>
        <w:t>Antwoord op vraag 9</w:t>
      </w:r>
      <w:r w:rsidRPr="00931CE1">
        <w:br/>
        <w:t>Het is onacceptabel als dezelfde overlastgevers buurtbewoners herhaaldelijk intimideren en dat politie en hulpdiensten steeds opnieuw moeten uitrukken. Daar wordt ook tegen opgetreden. Daar waar het jeugdstrafrecht wordt ingezet is dit gericht op snelle, zichtbare begrenzing én duurzame gedragsverandering.</w:t>
      </w:r>
    </w:p>
    <w:p w:rsidRPr="00931CE1" w:rsidR="00090513" w:rsidP="00090513" w:rsidRDefault="00090513" w14:paraId="4B0B4D62" w14:textId="77777777">
      <w:r w:rsidRPr="00931CE1">
        <w:t> </w:t>
      </w:r>
    </w:p>
    <w:p w:rsidR="00090513" w:rsidP="00090513" w:rsidRDefault="00090513" w14:paraId="0BA48DD5" w14:textId="77777777">
      <w:r w:rsidRPr="00931CE1">
        <w:br/>
      </w:r>
    </w:p>
    <w:p w:rsidR="00090513" w:rsidP="00090513" w:rsidRDefault="00090513" w14:paraId="42E1E711" w14:textId="77777777"/>
    <w:p w:rsidR="00090513" w:rsidP="00090513" w:rsidRDefault="00090513" w14:paraId="6F6A43FA" w14:textId="77777777"/>
    <w:p w:rsidRPr="00931CE1" w:rsidR="00090513" w:rsidP="00090513" w:rsidRDefault="00090513" w14:paraId="5ABEAEA0" w14:textId="77777777"/>
    <w:p w:rsidRPr="002B7703" w:rsidR="00090513" w:rsidP="00090513" w:rsidRDefault="00090513" w14:paraId="603E240A" w14:textId="77777777">
      <w:pPr>
        <w:rPr>
          <w:sz w:val="16"/>
          <w:szCs w:val="16"/>
        </w:rPr>
      </w:pPr>
      <w:r w:rsidRPr="00931CE1">
        <w:rPr>
          <w:sz w:val="16"/>
          <w:szCs w:val="16"/>
        </w:rPr>
        <w:t>[1] Oost, 18 augustus 2026, Hengelose wijk kampt met jeugdoverlast: 'Ik ga niet zonder mes de straat op' (https://www.oost.nl/nieuws/3684208/hengelose-wijk-kampt-met-jeugdoverlast-ik-ga-niet-zonder-mes-de-straat-op?utm_source=ig&amp;utm_medium=social&amp;utm_content=link_in_bio&amp;fbclid=PAZnRzaAT4Q_JwZG9mAmZkaWQWUNCLmswth7b2fwf7WOGkjtDLFQ7PhWV4dG4DYWVtAjExAHNydGMGYXBwX2lkDzEyNDAyNDU3NDI4NzQxNAABp7xIeHfCSDz2DURRww_pzPLbRJDsM15OlwdNhnlruREviqQ2LDxyOG2a4uaD_aem_GCxceh6MsU__72baUGBayA).</w:t>
      </w:r>
    </w:p>
    <w:p w:rsidR="002C3023" w:rsidRDefault="002C3023" w14:paraId="4AF96D66"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C5094" w14:textId="77777777" w:rsidR="00811B78" w:rsidRDefault="00811B78" w:rsidP="00090513">
      <w:pPr>
        <w:spacing w:after="0" w:line="240" w:lineRule="auto"/>
      </w:pPr>
      <w:r>
        <w:separator/>
      </w:r>
    </w:p>
  </w:endnote>
  <w:endnote w:type="continuationSeparator" w:id="0">
    <w:p w14:paraId="610D2E05" w14:textId="77777777" w:rsidR="00811B78" w:rsidRDefault="00811B78" w:rsidP="00090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374A1" w14:textId="77777777" w:rsidR="00090513" w:rsidRPr="00090513" w:rsidRDefault="00090513" w:rsidP="0009051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75A" w14:textId="77777777" w:rsidR="00090513" w:rsidRPr="00090513" w:rsidRDefault="00090513" w:rsidP="0009051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C3421" w14:textId="77777777" w:rsidR="00090513" w:rsidRPr="00090513" w:rsidRDefault="00090513" w:rsidP="0009051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F1E23" w14:textId="77777777" w:rsidR="00811B78" w:rsidRDefault="00811B78" w:rsidP="00090513">
      <w:pPr>
        <w:spacing w:after="0" w:line="240" w:lineRule="auto"/>
      </w:pPr>
      <w:r>
        <w:separator/>
      </w:r>
    </w:p>
  </w:footnote>
  <w:footnote w:type="continuationSeparator" w:id="0">
    <w:p w14:paraId="40A1BCCE" w14:textId="77777777" w:rsidR="00811B78" w:rsidRDefault="00811B78" w:rsidP="000905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DE4A4" w14:textId="77777777" w:rsidR="00090513" w:rsidRPr="00090513" w:rsidRDefault="00090513" w:rsidP="0009051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C5135" w14:textId="77777777" w:rsidR="00090513" w:rsidRPr="00090513" w:rsidRDefault="00090513" w:rsidP="0009051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F99F" w14:textId="77777777" w:rsidR="00090513" w:rsidRPr="00090513" w:rsidRDefault="00090513" w:rsidP="0009051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513"/>
    <w:rsid w:val="00090513"/>
    <w:rsid w:val="002C3023"/>
    <w:rsid w:val="00811B78"/>
    <w:rsid w:val="008E5676"/>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EBA93"/>
  <w15:chartTrackingRefBased/>
  <w15:docId w15:val="{D67DADBB-7163-443F-8549-BDAC31A94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905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905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9051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9051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9051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9051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9051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9051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9051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9051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9051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9051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9051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9051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9051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9051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9051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90513"/>
    <w:rPr>
      <w:rFonts w:eastAsiaTheme="majorEastAsia" w:cstheme="majorBidi"/>
      <w:color w:val="272727" w:themeColor="text1" w:themeTint="D8"/>
    </w:rPr>
  </w:style>
  <w:style w:type="paragraph" w:styleId="Titel">
    <w:name w:val="Title"/>
    <w:basedOn w:val="Standaard"/>
    <w:next w:val="Standaard"/>
    <w:link w:val="TitelChar"/>
    <w:uiPriority w:val="10"/>
    <w:qFormat/>
    <w:rsid w:val="000905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9051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9051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9051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9051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90513"/>
    <w:rPr>
      <w:i/>
      <w:iCs/>
      <w:color w:val="404040" w:themeColor="text1" w:themeTint="BF"/>
    </w:rPr>
  </w:style>
  <w:style w:type="paragraph" w:styleId="Lijstalinea">
    <w:name w:val="List Paragraph"/>
    <w:basedOn w:val="Standaard"/>
    <w:uiPriority w:val="34"/>
    <w:qFormat/>
    <w:rsid w:val="00090513"/>
    <w:pPr>
      <w:ind w:left="720"/>
      <w:contextualSpacing/>
    </w:pPr>
  </w:style>
  <w:style w:type="character" w:styleId="Intensievebenadrukking">
    <w:name w:val="Intense Emphasis"/>
    <w:basedOn w:val="Standaardalinea-lettertype"/>
    <w:uiPriority w:val="21"/>
    <w:qFormat/>
    <w:rsid w:val="00090513"/>
    <w:rPr>
      <w:i/>
      <w:iCs/>
      <w:color w:val="0F4761" w:themeColor="accent1" w:themeShade="BF"/>
    </w:rPr>
  </w:style>
  <w:style w:type="paragraph" w:styleId="Duidelijkcitaat">
    <w:name w:val="Intense Quote"/>
    <w:basedOn w:val="Standaard"/>
    <w:next w:val="Standaard"/>
    <w:link w:val="DuidelijkcitaatChar"/>
    <w:uiPriority w:val="30"/>
    <w:qFormat/>
    <w:rsid w:val="000905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90513"/>
    <w:rPr>
      <w:i/>
      <w:iCs/>
      <w:color w:val="0F4761" w:themeColor="accent1" w:themeShade="BF"/>
    </w:rPr>
  </w:style>
  <w:style w:type="character" w:styleId="Intensieveverwijzing">
    <w:name w:val="Intense Reference"/>
    <w:basedOn w:val="Standaardalinea-lettertype"/>
    <w:uiPriority w:val="32"/>
    <w:qFormat/>
    <w:rsid w:val="00090513"/>
    <w:rPr>
      <w:b/>
      <w:bCs/>
      <w:smallCaps/>
      <w:color w:val="0F4761" w:themeColor="accent1" w:themeShade="BF"/>
      <w:spacing w:val="5"/>
    </w:rPr>
  </w:style>
  <w:style w:type="paragraph" w:styleId="Koptekst">
    <w:name w:val="header"/>
    <w:basedOn w:val="Standaard"/>
    <w:link w:val="KoptekstChar"/>
    <w:uiPriority w:val="99"/>
    <w:unhideWhenUsed/>
    <w:rsid w:val="0009051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90513"/>
  </w:style>
  <w:style w:type="paragraph" w:styleId="Voettekst">
    <w:name w:val="footer"/>
    <w:basedOn w:val="Standaard"/>
    <w:link w:val="VoettekstChar"/>
    <w:uiPriority w:val="99"/>
    <w:unhideWhenUsed/>
    <w:rsid w:val="0009051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90513"/>
  </w:style>
  <w:style w:type="paragraph" w:styleId="Geenafstand">
    <w:name w:val="No Spacing"/>
    <w:uiPriority w:val="1"/>
    <w:qFormat/>
    <w:rsid w:val="000905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1152</ap:Words>
  <ap:Characters>6339</ap:Characters>
  <ap:DocSecurity>0</ap:DocSecurity>
  <ap:Lines>52</ap:Lines>
  <ap:Paragraphs>14</ap:Paragraphs>
  <ap:ScaleCrop>false</ap:ScaleCrop>
  <ap:LinksUpToDate>false</ap:LinksUpToDate>
  <ap:CharactersWithSpaces>7477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2026-10-26T12:56:00.0000000Z</dcterms:created>
  <dcterms:modified xsi:type="dcterms:W3CDTF">2026-10-26T12:57:00.0000000Z</dcterms:modified>
  <version/>
  <category/>
</coreProperties>
</file>