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E30CF" w:rsidP="000E30CF" w:rsidRDefault="000E30CF" w14:paraId="73889CB3" w14:textId="6A7B72A0">
      <w:r>
        <w:t xml:space="preserve">Van: </w:t>
      </w:r>
      <w:r>
        <w:t>medewerker PRO</w:t>
      </w:r>
      <w:r>
        <w:t xml:space="preserve"> </w:t>
      </w:r>
    </w:p>
    <w:p w:rsidR="000E30CF" w:rsidP="000E30CF" w:rsidRDefault="000E30CF" w14:paraId="5AF073B0" w14:textId="77777777">
      <w:r>
        <w:t>Verzonden: maandag 26 oktober 2026 12:41</w:t>
      </w:r>
    </w:p>
    <w:p w:rsidR="000E30CF" w:rsidP="000E30CF" w:rsidRDefault="000E30CF" w14:paraId="55932018" w14:textId="77777777">
      <w:r>
        <w:t>Aan: Commissie BHO &lt;cie.bho@tweedekamer.nl&gt;</w:t>
      </w:r>
    </w:p>
    <w:p w:rsidR="000E30CF" w:rsidP="000E30CF" w:rsidRDefault="000E30CF" w14:paraId="08432DE9" w14:textId="77777777">
      <w:r>
        <w:t>CC: Kröger, S.C. (Suzanne) &lt;s.kroger@tweedekamer.nl&gt;</w:t>
      </w:r>
    </w:p>
    <w:p w:rsidR="000E30CF" w:rsidP="000E30CF" w:rsidRDefault="000E30CF" w14:paraId="1444FA6C" w14:textId="77777777">
      <w:r>
        <w:t xml:space="preserve">Onderwerp: Verzoek mevrouw Kroger voor </w:t>
      </w:r>
      <w:proofErr w:type="spellStart"/>
      <w:r>
        <w:t>Cie</w:t>
      </w:r>
      <w:proofErr w:type="spellEnd"/>
      <w:r>
        <w:t xml:space="preserve"> </w:t>
      </w:r>
      <w:proofErr w:type="spellStart"/>
      <w:r>
        <w:t>RvW</w:t>
      </w:r>
      <w:proofErr w:type="spellEnd"/>
      <w:r>
        <w:t xml:space="preserve"> </w:t>
      </w:r>
    </w:p>
    <w:p w:rsidR="000E30CF" w:rsidP="000E30CF" w:rsidRDefault="000E30CF" w14:paraId="3547AC3F" w14:textId="77777777"/>
    <w:p w:rsidR="000E30CF" w:rsidP="000E30CF" w:rsidRDefault="000E30CF" w14:paraId="19A7AA68" w14:textId="1CE946CF">
      <w:r>
        <w:t xml:space="preserve">Beste griffie, </w:t>
      </w:r>
    </w:p>
    <w:p w:rsidR="000E30CF" w:rsidP="000E30CF" w:rsidRDefault="000E30CF" w14:paraId="50411020" w14:textId="77777777"/>
    <w:p w:rsidR="000E30CF" w:rsidP="000E30CF" w:rsidRDefault="000E30CF" w14:paraId="6B148C3D" w14:textId="77777777">
      <w:r>
        <w:t>Suzanne Kroger wil graag twee verzoeken op de PV aanstaande donderdag:</w:t>
      </w:r>
    </w:p>
    <w:p w:rsidR="000E30CF" w:rsidP="000E30CF" w:rsidRDefault="000E30CF" w14:paraId="0E550097" w14:textId="77777777">
      <w:r>
        <w:t>-</w:t>
      </w:r>
      <w:r>
        <w:tab/>
        <w:t>Het organiseren van een technische briefing door de AIV door de auteurs van het vandaag verschenen rapport “Gezamenlijk investeren in transities: Een toekomstvisie op internationale samenwerking”, te plannen nog voor de begrotingsbehandeling</w:t>
      </w:r>
    </w:p>
    <w:p w:rsidR="000E30CF" w:rsidP="000E30CF" w:rsidRDefault="000E30CF" w14:paraId="6E046137" w14:textId="77777777">
      <w:r>
        <w:t>-</w:t>
      </w:r>
      <w:r>
        <w:tab/>
        <w:t>Het organiseren van een apart commissiedebat “Toekomst van Ontwikkelingssamenwerking” over dit AIV-rapport, zodra de kabinetsreactie ontvangen is, naar verwachting in Q1</w:t>
      </w:r>
    </w:p>
    <w:p w:rsidR="000E30CF" w:rsidP="000E30CF" w:rsidRDefault="000E30CF" w14:paraId="39127C4F" w14:textId="77777777"/>
    <w:p w:rsidR="000E30CF" w:rsidP="000E30CF" w:rsidRDefault="000E30CF" w14:paraId="1537A9F5" w14:textId="77777777">
      <w:r>
        <w:t>Ik snap dat, voor het tweede punt, het logischer is om te wachten tot de kabinetsreactie, en dan daarover een debat aan te vragen als die ontvangen kabinetsreactie op de pv agenda staat. Maar we willen graag voorkomen dat het hele debat over de begroting over dit advies gaat, dus alvast een apart commissiedebat erover in het vooruitzicht stellen, vandaar.</w:t>
      </w:r>
    </w:p>
    <w:p w:rsidR="000E30CF" w:rsidP="000E30CF" w:rsidRDefault="000E30CF" w14:paraId="137FEBE1" w14:textId="77777777"/>
    <w:p w:rsidR="000E30CF" w:rsidP="000E30CF" w:rsidRDefault="000E30CF" w14:paraId="2D88E258" w14:textId="77777777">
      <w:r>
        <w:t>Groetjes,</w:t>
      </w:r>
    </w:p>
    <w:p w:rsidR="00B52118" w:rsidRDefault="00B52118" w14:paraId="0C4ED331" w14:textId="77777777"/>
    <w:sectPr w:rsidR="00B52118">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0CF"/>
    <w:rsid w:val="000E30CF"/>
    <w:rsid w:val="000E7709"/>
    <w:rsid w:val="00B52118"/>
    <w:rsid w:val="00DC79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C2409"/>
  <w15:chartTrackingRefBased/>
  <w15:docId w15:val="{397BA822-6D4D-4A40-A0A0-A5C274945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E30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E30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E30C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E30C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E30C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E30C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E30C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E30C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E30C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E30C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E30C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E30C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E30C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E30C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E30C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E30C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E30C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E30CF"/>
    <w:rPr>
      <w:rFonts w:eastAsiaTheme="majorEastAsia" w:cstheme="majorBidi"/>
      <w:color w:val="272727" w:themeColor="text1" w:themeTint="D8"/>
    </w:rPr>
  </w:style>
  <w:style w:type="paragraph" w:styleId="Titel">
    <w:name w:val="Title"/>
    <w:basedOn w:val="Standaard"/>
    <w:next w:val="Standaard"/>
    <w:link w:val="TitelChar"/>
    <w:uiPriority w:val="10"/>
    <w:qFormat/>
    <w:rsid w:val="000E30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E30C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E30C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E30C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E30C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E30CF"/>
    <w:rPr>
      <w:i/>
      <w:iCs/>
      <w:color w:val="404040" w:themeColor="text1" w:themeTint="BF"/>
    </w:rPr>
  </w:style>
  <w:style w:type="paragraph" w:styleId="Lijstalinea">
    <w:name w:val="List Paragraph"/>
    <w:basedOn w:val="Standaard"/>
    <w:uiPriority w:val="34"/>
    <w:qFormat/>
    <w:rsid w:val="000E30CF"/>
    <w:pPr>
      <w:ind w:left="720"/>
      <w:contextualSpacing/>
    </w:pPr>
  </w:style>
  <w:style w:type="character" w:styleId="Intensievebenadrukking">
    <w:name w:val="Intense Emphasis"/>
    <w:basedOn w:val="Standaardalinea-lettertype"/>
    <w:uiPriority w:val="21"/>
    <w:qFormat/>
    <w:rsid w:val="000E30CF"/>
    <w:rPr>
      <w:i/>
      <w:iCs/>
      <w:color w:val="0F4761" w:themeColor="accent1" w:themeShade="BF"/>
    </w:rPr>
  </w:style>
  <w:style w:type="paragraph" w:styleId="Duidelijkcitaat">
    <w:name w:val="Intense Quote"/>
    <w:basedOn w:val="Standaard"/>
    <w:next w:val="Standaard"/>
    <w:link w:val="DuidelijkcitaatChar"/>
    <w:uiPriority w:val="30"/>
    <w:qFormat/>
    <w:rsid w:val="000E30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E30CF"/>
    <w:rPr>
      <w:i/>
      <w:iCs/>
      <w:color w:val="0F4761" w:themeColor="accent1" w:themeShade="BF"/>
    </w:rPr>
  </w:style>
  <w:style w:type="character" w:styleId="Intensieveverwijzing">
    <w:name w:val="Intense Reference"/>
    <w:basedOn w:val="Standaardalinea-lettertype"/>
    <w:uiPriority w:val="32"/>
    <w:qFormat/>
    <w:rsid w:val="000E30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154</ap:Words>
  <ap:Characters>929</ap:Characters>
  <ap:DocSecurity>0</ap:DocSecurity>
  <ap:Lines>23</ap:Lines>
  <ap:Paragraphs>13</ap:Paragraphs>
  <ap:ScaleCrop>false</ap:ScaleCrop>
  <ap:LinksUpToDate>false</ap:LinksUpToDate>
  <ap:CharactersWithSpaces>1070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2026-10-26T12:02:00.0000000Z</dcterms:created>
  <dcterms:modified xsi:type="dcterms:W3CDTF">2026-10-26T12:06:00.0000000Z</dcterms:modified>
  <version/>
  <category/>
</coreProperties>
</file>