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7ADF" w:rsidP="00357ADF" w:rsidRDefault="00357ADF" w14:paraId="2C036781" w14:textId="77777777">
      <w:pPr>
        <w:spacing w:line="240" w:lineRule="auto"/>
      </w:pPr>
    </w:p>
    <w:p w:rsidR="00357ADF" w:rsidP="00357ADF" w:rsidRDefault="00357ADF" w14:paraId="19A69D87" w14:textId="77777777">
      <w:pPr>
        <w:pStyle w:val="Geenafstand"/>
      </w:pPr>
      <w:r>
        <w:t>AH 427</w:t>
      </w:r>
    </w:p>
    <w:p w:rsidR="00357ADF" w:rsidP="00357ADF" w:rsidRDefault="00357ADF" w14:paraId="27F5F978" w14:textId="77777777">
      <w:pPr>
        <w:pStyle w:val="Geenafstand"/>
      </w:pPr>
      <w:r>
        <w:t>2026Z18200</w:t>
      </w:r>
    </w:p>
    <w:p w:rsidR="00357ADF" w:rsidP="00357ADF" w:rsidRDefault="00357ADF" w14:paraId="227037A1" w14:textId="77777777">
      <w:pPr>
        <w:pStyle w:val="Geenafstand"/>
      </w:pPr>
    </w:p>
    <w:p w:rsidR="00357ADF" w:rsidP="00357ADF" w:rsidRDefault="00357ADF" w14:paraId="4612D675" w14:textId="77777777">
      <w:pPr>
        <w:pStyle w:val="Geenafstand"/>
        <w:rPr>
          <w:sz w:val="24"/>
          <w:szCs w:val="24"/>
        </w:rPr>
      </w:pPr>
      <w:r w:rsidRPr="00D25B3E">
        <w:rPr>
          <w:sz w:val="24"/>
          <w:szCs w:val="24"/>
        </w:rPr>
        <w:t>Antwoord van minister Van Weel (Justitie en Veiligheid) (ontvangen</w:t>
      </w:r>
      <w:r>
        <w:rPr>
          <w:sz w:val="24"/>
          <w:szCs w:val="24"/>
        </w:rPr>
        <w:t xml:space="preserve">  26 oktober 2026)</w:t>
      </w:r>
    </w:p>
    <w:p w:rsidR="00357ADF" w:rsidP="00357ADF" w:rsidRDefault="00357ADF" w14:paraId="5BBA1E78" w14:textId="77777777">
      <w:pPr>
        <w:pStyle w:val="Geenafstand"/>
      </w:pPr>
    </w:p>
    <w:p w:rsidRPr="00357ADF" w:rsidR="00357ADF" w:rsidP="00357ADF" w:rsidRDefault="00357ADF" w14:paraId="0E2FC4E1" w14:textId="7C92A2EA">
      <w:pPr>
        <w:spacing w:line="240" w:lineRule="auto"/>
      </w:pPr>
      <w:r w:rsidRPr="00357ADF">
        <w:rPr>
          <w:color w:val="000000"/>
          <w:sz w:val="24"/>
          <w:szCs w:val="24"/>
        </w:rPr>
        <w:t xml:space="preserve">Zie ook Aanhangsel Handelingen, vergaderjaar 2026-2027, nr. </w:t>
      </w:r>
      <w:r w:rsidRPr="00357ADF">
        <w:t>175</w:t>
      </w:r>
    </w:p>
    <w:p w:rsidR="00357ADF" w:rsidP="00357ADF" w:rsidRDefault="00357ADF" w14:paraId="0E3F179C" w14:textId="77777777">
      <w:pPr>
        <w:spacing w:line="240" w:lineRule="auto"/>
        <w:rPr>
          <w:b/>
          <w:bCs/>
        </w:rPr>
      </w:pPr>
    </w:p>
    <w:p w:rsidR="00357ADF" w:rsidP="00357ADF" w:rsidRDefault="00357ADF" w14:paraId="59A092B3" w14:textId="77777777">
      <w:pPr>
        <w:spacing w:line="240" w:lineRule="auto"/>
        <w:rPr>
          <w:b/>
          <w:bCs/>
        </w:rPr>
      </w:pPr>
      <w:r w:rsidRPr="00344FA8">
        <w:rPr>
          <w:b/>
          <w:bCs/>
        </w:rPr>
        <w:t xml:space="preserve">Vraag 1 </w:t>
      </w:r>
    </w:p>
    <w:p w:rsidR="00357ADF" w:rsidP="00357ADF" w:rsidRDefault="00357ADF" w14:paraId="0028C841" w14:textId="77777777">
      <w:pPr>
        <w:spacing w:line="240" w:lineRule="auto"/>
      </w:pPr>
      <w:r w:rsidRPr="00BE1374">
        <w:rPr>
          <w:b/>
          <w:bCs/>
        </w:rPr>
        <w:t>Kunnen we uit het door u, op 1 september verstuurde antwoord (inclusief bijlage), concluderen dat de Nationaal Coördinator Terrorismebestrijding en Veiligheid (NCTV) niet rechtstreeks onderzoek heeft uitgezet (en/of bekostigd) bij Nederlandse universiteiten?</w:t>
      </w:r>
    </w:p>
    <w:p w:rsidR="00357ADF" w:rsidP="00357ADF" w:rsidRDefault="00357ADF" w14:paraId="37971651" w14:textId="77777777">
      <w:pPr>
        <w:spacing w:line="240" w:lineRule="auto"/>
        <w:rPr>
          <w:b/>
          <w:bCs/>
        </w:rPr>
      </w:pPr>
    </w:p>
    <w:p w:rsidR="00357ADF" w:rsidP="00357ADF" w:rsidRDefault="00357ADF" w14:paraId="3A3FFDD1" w14:textId="77777777">
      <w:pPr>
        <w:spacing w:line="240" w:lineRule="auto"/>
        <w:rPr>
          <w:b/>
          <w:bCs/>
        </w:rPr>
      </w:pPr>
      <w:r w:rsidRPr="00344FA8">
        <w:rPr>
          <w:b/>
          <w:bCs/>
        </w:rPr>
        <w:t xml:space="preserve">Antwoord op vraag 1 </w:t>
      </w:r>
    </w:p>
    <w:p w:rsidR="00357ADF" w:rsidP="00357ADF" w:rsidRDefault="00357ADF" w14:paraId="43F8FB5D" w14:textId="77777777">
      <w:pPr>
        <w:spacing w:line="240" w:lineRule="auto"/>
      </w:pPr>
      <w:r w:rsidRPr="0048469B">
        <w:t>Nee, dat heeft de NCTV wel gedaan.</w:t>
      </w:r>
    </w:p>
    <w:p w:rsidR="00357ADF" w:rsidP="00357ADF" w:rsidRDefault="00357ADF" w14:paraId="41D000B7" w14:textId="77777777">
      <w:pPr>
        <w:spacing w:line="240" w:lineRule="auto"/>
      </w:pPr>
    </w:p>
    <w:p w:rsidRPr="00344FA8" w:rsidR="00357ADF" w:rsidP="00357ADF" w:rsidRDefault="00357ADF" w14:paraId="63B855D4" w14:textId="77777777">
      <w:pPr>
        <w:spacing w:line="240" w:lineRule="auto"/>
        <w:rPr>
          <w:b/>
          <w:bCs/>
        </w:rPr>
      </w:pPr>
      <w:r w:rsidRPr="00344FA8">
        <w:rPr>
          <w:b/>
          <w:bCs/>
        </w:rPr>
        <w:t xml:space="preserve">Vraag 2 </w:t>
      </w:r>
    </w:p>
    <w:p w:rsidRPr="00C51028" w:rsidR="00357ADF" w:rsidP="00357ADF" w:rsidRDefault="00357ADF" w14:paraId="31C18EB1" w14:textId="77777777">
      <w:pPr>
        <w:spacing w:line="240" w:lineRule="auto"/>
        <w:rPr>
          <w:b/>
          <w:bCs/>
        </w:rPr>
      </w:pPr>
      <w:r w:rsidRPr="00BE1374">
        <w:rPr>
          <w:b/>
          <w:bCs/>
        </w:rPr>
        <w:t>Indien dat wel het geval is, kan de Kamer een overzicht (over dezelfde periode) hiervan (onderzoek rechtstreeks aangevraagd door de NCTV bij Nederlandse universiteiten) ontvangen?</w:t>
      </w:r>
    </w:p>
    <w:p w:rsidR="00357ADF" w:rsidP="00357ADF" w:rsidRDefault="00357ADF" w14:paraId="698BEC9F" w14:textId="77777777">
      <w:pPr>
        <w:spacing w:line="240" w:lineRule="auto"/>
        <w:rPr>
          <w:b/>
          <w:bCs/>
        </w:rPr>
      </w:pPr>
    </w:p>
    <w:p w:rsidR="00357ADF" w:rsidP="00357ADF" w:rsidRDefault="00357ADF" w14:paraId="3801852D" w14:textId="77777777">
      <w:pPr>
        <w:spacing w:line="240" w:lineRule="auto"/>
        <w:rPr>
          <w:b/>
          <w:bCs/>
        </w:rPr>
      </w:pPr>
      <w:r w:rsidRPr="00344FA8">
        <w:rPr>
          <w:b/>
          <w:bCs/>
        </w:rPr>
        <w:t xml:space="preserve">Antwoord op vraag 2 </w:t>
      </w:r>
    </w:p>
    <w:p w:rsidR="00357ADF" w:rsidP="00357ADF" w:rsidRDefault="00357ADF" w14:paraId="2D5EDB07" w14:textId="77777777">
      <w:pPr>
        <w:spacing w:line="240" w:lineRule="auto"/>
      </w:pPr>
      <w:r w:rsidRPr="0048469B">
        <w:t>Bijgevoegd vindt u een overzicht van onderzoek</w:t>
      </w:r>
      <w:r>
        <w:t>en</w:t>
      </w:r>
      <w:r w:rsidRPr="0048469B">
        <w:t xml:space="preserve"> van universiteiten </w:t>
      </w:r>
      <w:r>
        <w:t>die zijn</w:t>
      </w:r>
      <w:r w:rsidRPr="0048469B">
        <w:t xml:space="preserve"> aanbesteed of gesubsidieerd door de NCTV over de periode 2012-2026 voor zover </w:t>
      </w:r>
      <w:r>
        <w:t>deze</w:t>
      </w:r>
      <w:r w:rsidRPr="0048469B">
        <w:t xml:space="preserve">, gegeven de beperkte tijd die voor deze naslag beschikbaar was, </w:t>
      </w:r>
      <w:r>
        <w:t xml:space="preserve">zijn teruggevonden in de </w:t>
      </w:r>
      <w:r w:rsidRPr="0048469B">
        <w:t xml:space="preserve">digitale systemen van het ministerie van </w:t>
      </w:r>
      <w:proofErr w:type="spellStart"/>
      <w:r w:rsidRPr="0048469B">
        <w:t>JenV</w:t>
      </w:r>
      <w:proofErr w:type="spellEnd"/>
      <w:r w:rsidRPr="0048469B">
        <w:t xml:space="preserve">. </w:t>
      </w:r>
    </w:p>
    <w:p w:rsidR="00357ADF" w:rsidP="00357ADF" w:rsidRDefault="00357ADF" w14:paraId="2B05608E" w14:textId="77777777">
      <w:pPr>
        <w:spacing w:line="240" w:lineRule="auto"/>
      </w:pPr>
    </w:p>
    <w:p w:rsidR="00357ADF" w:rsidP="00357ADF" w:rsidRDefault="00357ADF" w14:paraId="0855E63B" w14:textId="77777777">
      <w:pPr>
        <w:spacing w:line="240" w:lineRule="auto"/>
      </w:pPr>
      <w:r w:rsidRPr="0048469B">
        <w:t xml:space="preserve">De </w:t>
      </w:r>
      <w:r>
        <w:t xml:space="preserve">voor de naslag belangrijkste </w:t>
      </w:r>
      <w:r w:rsidRPr="0048469B">
        <w:t>digitale systemen van het ministerie gaan terug tot 2015. Een naslag over de voorliggende periode zou een complex onderzoek vergen</w:t>
      </w:r>
      <w:r>
        <w:t xml:space="preserve"> omdat er geen overzicht bestaat van door de NCTV aanbesteed of gesubsidieerd onderzoek</w:t>
      </w:r>
      <w:r w:rsidRPr="0048469B">
        <w:t>.</w:t>
      </w:r>
      <w:r>
        <w:br/>
      </w:r>
    </w:p>
    <w:p w:rsidR="00357ADF" w:rsidP="00357ADF" w:rsidRDefault="00357ADF" w14:paraId="626E1337" w14:textId="77777777">
      <w:pPr>
        <w:spacing w:line="240" w:lineRule="auto"/>
        <w:rPr>
          <w:b/>
          <w:bCs/>
        </w:rPr>
      </w:pPr>
      <w:r w:rsidRPr="00344FA8">
        <w:rPr>
          <w:b/>
          <w:bCs/>
        </w:rPr>
        <w:t>Vraag 3</w:t>
      </w:r>
    </w:p>
    <w:p w:rsidR="00357ADF" w:rsidP="00357ADF" w:rsidRDefault="00357ADF" w14:paraId="33E3FE25" w14:textId="77777777">
      <w:pPr>
        <w:spacing w:line="240" w:lineRule="auto"/>
        <w:rPr>
          <w:b/>
          <w:bCs/>
        </w:rPr>
      </w:pPr>
      <w:r w:rsidRPr="0048469B">
        <w:rPr>
          <w:b/>
          <w:bCs/>
        </w:rPr>
        <w:t>Welk van de 153 op aanvraag van de NCTV door/via het WODC tussen 2004 en 2026  uitgevoerde onderzoeken zijn, via het WODC, (deels) door een (Nederlandse) universiteit uitgevoerd? Welke vakgroepen aan welke (Nederlandse) universiteiten waren hierbij betrokken?</w:t>
      </w:r>
    </w:p>
    <w:p w:rsidR="00357ADF" w:rsidP="00357ADF" w:rsidRDefault="00357ADF" w14:paraId="4C99B120" w14:textId="77777777">
      <w:pPr>
        <w:spacing w:line="240" w:lineRule="auto"/>
        <w:rPr>
          <w:b/>
          <w:bCs/>
        </w:rPr>
      </w:pPr>
    </w:p>
    <w:p w:rsidR="00357ADF" w:rsidP="00357ADF" w:rsidRDefault="00357ADF" w14:paraId="3F2CF0BE" w14:textId="77777777">
      <w:pPr>
        <w:spacing w:line="240" w:lineRule="auto"/>
        <w:rPr>
          <w:b/>
          <w:bCs/>
        </w:rPr>
      </w:pPr>
      <w:r>
        <w:rPr>
          <w:b/>
          <w:bCs/>
        </w:rPr>
        <w:t>Antwoord op vraag 3</w:t>
      </w:r>
    </w:p>
    <w:p w:rsidRPr="0048469B" w:rsidR="00357ADF" w:rsidP="00357ADF" w:rsidRDefault="00357ADF" w14:paraId="3A1C73E1" w14:textId="77777777">
      <w:pPr>
        <w:spacing w:line="240" w:lineRule="auto"/>
      </w:pPr>
      <w:r w:rsidRPr="0048469B">
        <w:t xml:space="preserve">Bijgevoegd vindt u het eerder aan u verstrekte overzicht van WODC-onderzoek op aanvraag van de NCTV, nu met een extra kolom  ‘uitvoerder(s)’. In geval van universiteiten is, op basis van </w:t>
      </w:r>
      <w:r w:rsidRPr="0048469B">
        <w:lastRenderedPageBreak/>
        <w:t>gegevens uit de gepubliceerde studie, waar mogelijk de faculteit en vakgroep van de betrokken onderzoekers vermeld.</w:t>
      </w:r>
    </w:p>
    <w:p w:rsidR="002C3023" w:rsidRDefault="002C3023" w14:paraId="709643D2" w14:textId="77777777"/>
    <w:sectPr w:rsidR="002C3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5C673" w14:textId="77777777" w:rsidR="0029225A" w:rsidRDefault="0029225A" w:rsidP="00357ADF">
      <w:pPr>
        <w:spacing w:after="0" w:line="240" w:lineRule="auto"/>
      </w:pPr>
      <w:r>
        <w:separator/>
      </w:r>
    </w:p>
  </w:endnote>
  <w:endnote w:type="continuationSeparator" w:id="0">
    <w:p w14:paraId="5FF7D10B" w14:textId="77777777" w:rsidR="0029225A" w:rsidRDefault="0029225A" w:rsidP="0035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7F9BC" w14:textId="77777777" w:rsidR="00357ADF" w:rsidRPr="00357ADF" w:rsidRDefault="00357ADF" w:rsidP="00357A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1A375" w14:textId="77777777" w:rsidR="00357ADF" w:rsidRPr="00357ADF" w:rsidRDefault="00357ADF" w:rsidP="00357AD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B2A74" w14:textId="77777777" w:rsidR="00357ADF" w:rsidRPr="00357ADF" w:rsidRDefault="00357ADF" w:rsidP="00357A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26A47" w14:textId="77777777" w:rsidR="0029225A" w:rsidRDefault="0029225A" w:rsidP="00357ADF">
      <w:pPr>
        <w:spacing w:after="0" w:line="240" w:lineRule="auto"/>
      </w:pPr>
      <w:r>
        <w:separator/>
      </w:r>
    </w:p>
  </w:footnote>
  <w:footnote w:type="continuationSeparator" w:id="0">
    <w:p w14:paraId="43686676" w14:textId="77777777" w:rsidR="0029225A" w:rsidRDefault="0029225A" w:rsidP="00357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AECF" w14:textId="77777777" w:rsidR="00357ADF" w:rsidRPr="00357ADF" w:rsidRDefault="00357ADF" w:rsidP="00357AD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4656" w14:textId="77777777" w:rsidR="00357ADF" w:rsidRPr="00357ADF" w:rsidRDefault="00357ADF" w:rsidP="00357AD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A714" w14:textId="77777777" w:rsidR="00357ADF" w:rsidRPr="00357ADF" w:rsidRDefault="00357ADF" w:rsidP="00357AD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ADF"/>
    <w:rsid w:val="0029225A"/>
    <w:rsid w:val="002C3023"/>
    <w:rsid w:val="00357ADF"/>
    <w:rsid w:val="0047182E"/>
    <w:rsid w:val="004A5412"/>
    <w:rsid w:val="007F07EC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3991B"/>
  <w15:chartTrackingRefBased/>
  <w15:docId w15:val="{E9810C78-8F3A-4F32-A358-47AB7D0A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57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57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7A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57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7A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7A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7A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7A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7A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57A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57A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7A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7AD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7AD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7AD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7AD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7AD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7A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57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7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7A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7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57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57AD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57AD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57AD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7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7AD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57AD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57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57ADF"/>
  </w:style>
  <w:style w:type="paragraph" w:styleId="Voettekst">
    <w:name w:val="footer"/>
    <w:basedOn w:val="Standaard"/>
    <w:link w:val="VoettekstChar"/>
    <w:uiPriority w:val="99"/>
    <w:unhideWhenUsed/>
    <w:rsid w:val="00357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7ADF"/>
  </w:style>
  <w:style w:type="paragraph" w:styleId="Geenafstand">
    <w:name w:val="No Spacing"/>
    <w:uiPriority w:val="1"/>
    <w:qFormat/>
    <w:rsid w:val="00357A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271</ap:Words>
  <ap:Characters>1561</ap:Characters>
  <ap:DocSecurity>0</ap:DocSecurity>
  <ap:Lines>42</ap:Lines>
  <ap:Paragraphs>17</ap:Paragraphs>
  <ap:ScaleCrop>false</ap:ScaleCrop>
  <ap:LinksUpToDate>false</ap:LinksUpToDate>
  <ap:CharactersWithSpaces>1824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2026-10-26T11:26:00.0000000Z</dcterms:created>
  <dcterms:modified xsi:type="dcterms:W3CDTF">2026-10-26T11:26:00.0000000Z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