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2045E99E" w14:textId="77777777">
        <w:tc>
          <w:tcPr>
            <w:tcW w:w="7792" w:type="dxa"/>
            <w:gridSpan w:val="2"/>
          </w:tcPr>
          <w:p w:rsidR="005D2AE9" w:rsidP="0054179F" w:rsidRDefault="005D2AE9" w14:paraId="03C7BA62" w14:textId="77777777">
            <w:pPr>
              <w:spacing w:after="40"/>
            </w:pPr>
            <w:bookmarkStart w:name="_GoBack" w:id="0"/>
            <w:bookmarkEnd w:id="0"/>
            <w:r w:rsidRPr="00093942">
              <w:rPr>
                <w:sz w:val="13"/>
              </w:rPr>
              <w:t>&gt; Retouradres Postbus 20701 2500 ES Den Haag</w:t>
            </w:r>
          </w:p>
        </w:tc>
      </w:tr>
      <w:tr w:rsidR="005D2AE9" w:rsidTr="005D2AE9" w14:paraId="5DC55F91" w14:textId="77777777">
        <w:tc>
          <w:tcPr>
            <w:tcW w:w="7792" w:type="dxa"/>
            <w:gridSpan w:val="2"/>
          </w:tcPr>
          <w:p w:rsidR="005D2AE9" w:rsidP="0054179F" w:rsidRDefault="005D2AE9" w14:paraId="352005BA" w14:textId="77777777">
            <w:pPr>
              <w:tabs>
                <w:tab w:val="left" w:pos="614"/>
              </w:tabs>
              <w:spacing w:after="0"/>
            </w:pPr>
            <w:r>
              <w:t>de Voorzitter van de Tweede Kamer</w:t>
            </w:r>
          </w:p>
          <w:p w:rsidR="005D2AE9" w:rsidP="0054179F" w:rsidRDefault="005D2AE9" w14:paraId="2888744F" w14:textId="77777777">
            <w:pPr>
              <w:tabs>
                <w:tab w:val="left" w:pos="614"/>
              </w:tabs>
              <w:spacing w:after="0"/>
            </w:pPr>
            <w:r>
              <w:t>der Staten-Generaal</w:t>
            </w:r>
          </w:p>
          <w:p w:rsidR="005D2AE9" w:rsidP="0054179F" w:rsidRDefault="005D2AE9" w14:paraId="15E2B5F8" w14:textId="77777777">
            <w:pPr>
              <w:tabs>
                <w:tab w:val="left" w:pos="614"/>
              </w:tabs>
              <w:spacing w:after="0"/>
            </w:pPr>
            <w:proofErr w:type="spellStart"/>
            <w:r>
              <w:t>Bezuidenhoutseweg</w:t>
            </w:r>
            <w:proofErr w:type="spellEnd"/>
            <w:r>
              <w:t xml:space="preserve"> 67 </w:t>
            </w:r>
          </w:p>
          <w:p w:rsidR="005D2AE9" w:rsidP="005D2AE9" w:rsidRDefault="005D2AE9" w14:paraId="356BB892" w14:textId="77777777">
            <w:pPr>
              <w:tabs>
                <w:tab w:val="left" w:pos="614"/>
              </w:tabs>
              <w:spacing w:after="240"/>
            </w:pPr>
            <w:r>
              <w:t>2594 AC Den Haag</w:t>
            </w:r>
          </w:p>
          <w:p w:rsidRPr="00093942" w:rsidR="005D2AE9" w:rsidP="0054179F" w:rsidRDefault="005D2AE9" w14:paraId="00948BD7" w14:textId="77777777">
            <w:pPr>
              <w:spacing w:after="240"/>
              <w:rPr>
                <w:sz w:val="13"/>
              </w:rPr>
            </w:pPr>
          </w:p>
        </w:tc>
      </w:tr>
      <w:tr w:rsidR="005D2AE9" w:rsidTr="005D2AE9" w14:paraId="580176FE" w14:textId="77777777">
        <w:trPr>
          <w:trHeight w:val="283"/>
        </w:trPr>
        <w:tc>
          <w:tcPr>
            <w:tcW w:w="1969" w:type="dxa"/>
          </w:tcPr>
          <w:p w:rsidR="005D2AE9" w:rsidP="0054179F" w:rsidRDefault="005D2AE9" w14:paraId="77F01ACF" w14:textId="77777777">
            <w:pPr>
              <w:tabs>
                <w:tab w:val="left" w:pos="614"/>
              </w:tabs>
              <w:spacing w:after="0"/>
            </w:pPr>
            <w:r>
              <w:t>Datum</w:t>
            </w:r>
          </w:p>
        </w:tc>
        <w:sdt>
          <w:sdtPr>
            <w:alias w:val="Datum daadwerkelijke verzending"/>
            <w:tag w:val="Datum daadwerkelijke verzending"/>
            <w:id w:val="1978256768"/>
            <w:placeholder>
              <w:docPart w:val="3A837F9015C742669F46C98496156085"/>
            </w:placeholder>
            <w:date w:fullDate="2026-10-22T00:00:00Z">
              <w:dateFormat w:val="d MMMM yyyy"/>
              <w:lid w:val="nl-NL"/>
              <w:storeMappedDataAs w:val="dateTime"/>
              <w:calendar w:val="gregorian"/>
            </w:date>
          </w:sdtPr>
          <w:sdtEndPr/>
          <w:sdtContent>
            <w:tc>
              <w:tcPr>
                <w:tcW w:w="5823" w:type="dxa"/>
              </w:tcPr>
              <w:p w:rsidR="005D2AE9" w:rsidP="000605A5" w:rsidRDefault="00151D35" w14:paraId="51417A66" w14:textId="762E0677">
                <w:pPr>
                  <w:keepNext/>
                  <w:spacing w:after="0"/>
                </w:pPr>
                <w:r>
                  <w:t>22 oktober 2026</w:t>
                </w:r>
              </w:p>
            </w:tc>
          </w:sdtContent>
        </w:sdt>
      </w:tr>
      <w:tr w:rsidR="005D2AE9" w:rsidTr="005D2AE9" w14:paraId="229F31C1" w14:textId="77777777">
        <w:trPr>
          <w:trHeight w:val="283"/>
        </w:trPr>
        <w:tc>
          <w:tcPr>
            <w:tcW w:w="1969" w:type="dxa"/>
          </w:tcPr>
          <w:p w:rsidR="005D2AE9" w:rsidP="0054179F" w:rsidRDefault="005D2AE9" w14:paraId="4B3EC33E" w14:textId="77777777">
            <w:pPr>
              <w:tabs>
                <w:tab w:val="left" w:pos="614"/>
              </w:tabs>
              <w:spacing w:after="0"/>
            </w:pPr>
            <w:r>
              <w:t>Betreft</w:t>
            </w:r>
          </w:p>
        </w:tc>
        <w:tc>
          <w:tcPr>
            <w:tcW w:w="5823" w:type="dxa"/>
          </w:tcPr>
          <w:p w:rsidR="005D2AE9" w:rsidP="00D012BA" w:rsidRDefault="00D012BA" w14:paraId="41D4FA9D" w14:textId="77777777">
            <w:pPr>
              <w:tabs>
                <w:tab w:val="left" w:pos="614"/>
              </w:tabs>
              <w:spacing w:after="0"/>
            </w:pPr>
            <w:r>
              <w:t xml:space="preserve">Gecombineerde A-brief projecten ‘Vervanging en uitbreiding doorbraakcapaciteit’ en ‘Uitbreiding </w:t>
            </w:r>
            <w:proofErr w:type="spellStart"/>
            <w:r>
              <w:t>brugleggende</w:t>
            </w:r>
            <w:proofErr w:type="spellEnd"/>
            <w:r>
              <w:t xml:space="preserve"> tank’</w:t>
            </w:r>
          </w:p>
        </w:tc>
      </w:tr>
    </w:tbl>
    <w:p w:rsidRPr="005D2AE9" w:rsidR="005D2AE9" w:rsidP="005D2AE9" w:rsidRDefault="005D2AE9" w14:paraId="50446EFC" w14:textId="77777777">
      <w:r>
        <w:rPr>
          <w:noProof/>
          <w:lang w:eastAsia="nl-NL" w:bidi="ar-SA"/>
        </w:rPr>
        <mc:AlternateContent>
          <mc:Choice Requires="wps">
            <w:drawing>
              <wp:anchor distT="0" distB="0" distL="114300" distR="114300" simplePos="0" relativeHeight="251659264" behindDoc="0" locked="0" layoutInCell="1" allowOverlap="1" wp14:editId="24575B79" wp14:anchorId="2D0B44B3">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9D050F" w:rsidP="0054179F" w:rsidRDefault="009D050F" w14:paraId="2FB37FA0" w14:textId="77777777">
                            <w:pPr>
                              <w:pStyle w:val="ReferentiegegevenskopW1-Huisstijl"/>
                              <w:spacing w:before="360"/>
                            </w:pPr>
                            <w:r>
                              <w:t>Ministerie van Defensie</w:t>
                            </w:r>
                          </w:p>
                          <w:p w:rsidR="009D050F" w:rsidP="0054179F" w:rsidRDefault="009D050F" w14:paraId="1433EFC6" w14:textId="77777777">
                            <w:pPr>
                              <w:pStyle w:val="Referentiegegevens-Huisstijl"/>
                            </w:pPr>
                            <w:r>
                              <w:t>Plein 4</w:t>
                            </w:r>
                          </w:p>
                          <w:p w:rsidR="009D050F" w:rsidP="0054179F" w:rsidRDefault="009D050F" w14:paraId="27823FD2" w14:textId="77777777">
                            <w:pPr>
                              <w:pStyle w:val="Referentiegegevens-Huisstijl"/>
                            </w:pPr>
                            <w:r>
                              <w:t>MPC 58 B</w:t>
                            </w:r>
                          </w:p>
                          <w:p w:rsidRPr="00D012BA" w:rsidR="009D050F" w:rsidP="0054179F" w:rsidRDefault="009D050F" w14:paraId="4AD71A4E" w14:textId="77777777">
                            <w:pPr>
                              <w:pStyle w:val="Referentiegegevens-Huisstijl"/>
                              <w:rPr>
                                <w:lang w:val="de-DE"/>
                              </w:rPr>
                            </w:pPr>
                            <w:r w:rsidRPr="00D012BA">
                              <w:rPr>
                                <w:lang w:val="de-DE"/>
                              </w:rPr>
                              <w:t>Postbus 20701</w:t>
                            </w:r>
                          </w:p>
                          <w:p w:rsidRPr="00D012BA" w:rsidR="009D050F" w:rsidP="0054179F" w:rsidRDefault="009D050F" w14:paraId="3918F2F6" w14:textId="77777777">
                            <w:pPr>
                              <w:pStyle w:val="Referentiegegevens-Huisstijl"/>
                              <w:rPr>
                                <w:lang w:val="de-DE"/>
                              </w:rPr>
                            </w:pPr>
                            <w:r w:rsidRPr="00D012BA">
                              <w:rPr>
                                <w:lang w:val="de-DE"/>
                              </w:rPr>
                              <w:t>2500 ES Den Haag</w:t>
                            </w:r>
                          </w:p>
                          <w:p w:rsidRPr="00D012BA" w:rsidR="009D050F" w:rsidP="0054179F" w:rsidRDefault="009D050F" w14:paraId="0D2D8BEE" w14:textId="77777777">
                            <w:pPr>
                              <w:pStyle w:val="Referentiegegevens-Huisstijl"/>
                              <w:rPr>
                                <w:lang w:val="de-DE"/>
                              </w:rPr>
                            </w:pPr>
                            <w:r w:rsidRPr="00D012BA">
                              <w:rPr>
                                <w:lang w:val="de-DE"/>
                              </w:rPr>
                              <w:t>www.defensie.nl</w:t>
                            </w:r>
                          </w:p>
                          <w:sdt>
                            <w:sdtPr>
                              <w:id w:val="-1579366926"/>
                              <w:lock w:val="contentLocked"/>
                              <w:placeholder>
                                <w:docPart w:val="2B226E9163604B1B8ED527B9F7BDAD7F"/>
                              </w:placeholder>
                            </w:sdtPr>
                            <w:sdtEndPr/>
                            <w:sdtContent>
                              <w:p w:rsidR="009D050F" w:rsidP="0054179F" w:rsidRDefault="009D050F" w14:paraId="275DE4A8" w14:textId="77777777">
                                <w:pPr>
                                  <w:pStyle w:val="ReferentiegegevenskopW1-Huisstijl"/>
                                  <w:spacing w:before="120"/>
                                </w:pPr>
                                <w:r>
                                  <w:t>Onze referentie</w:t>
                                </w:r>
                              </w:p>
                            </w:sdtContent>
                          </w:sdt>
                          <w:p w:rsidRPr="00457BBC" w:rsidR="009D050F" w:rsidP="0054179F" w:rsidRDefault="009D050F" w14:paraId="5819C78A" w14:textId="1FCBF07B">
                            <w:pPr>
                              <w:pStyle w:val="Referentiegegevens-Huisstijl"/>
                            </w:pPr>
                            <w:r>
                              <w:t>MINDEF20260069150</w:t>
                            </w:r>
                          </w:p>
                          <w:p w:rsidR="009D050F" w:rsidP="0054179F" w:rsidRDefault="009D050F" w14:paraId="7008D00C" w14:textId="77777777">
                            <w:pPr>
                              <w:pStyle w:val="Algemenevoorwaarden-Huisstijl"/>
                            </w:pPr>
                            <w:r>
                              <w:t>Bij beantwoording, datum, onze referentie en onderwerp vermelden.</w:t>
                            </w:r>
                          </w:p>
                          <w:p w:rsidR="009D050F" w:rsidP="008967D1" w:rsidRDefault="009D050F" w14:paraId="1D22512D"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D0B44B3">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9D050F" w:rsidP="0054179F" w:rsidRDefault="009D050F" w14:paraId="2FB37FA0" w14:textId="77777777">
                      <w:pPr>
                        <w:pStyle w:val="ReferentiegegevenskopW1-Huisstijl"/>
                        <w:spacing w:before="360"/>
                      </w:pPr>
                      <w:r>
                        <w:t>Ministerie van Defensie</w:t>
                      </w:r>
                    </w:p>
                    <w:p w:rsidR="009D050F" w:rsidP="0054179F" w:rsidRDefault="009D050F" w14:paraId="1433EFC6" w14:textId="77777777">
                      <w:pPr>
                        <w:pStyle w:val="Referentiegegevens-Huisstijl"/>
                      </w:pPr>
                      <w:r>
                        <w:t>Plein 4</w:t>
                      </w:r>
                    </w:p>
                    <w:p w:rsidR="009D050F" w:rsidP="0054179F" w:rsidRDefault="009D050F" w14:paraId="27823FD2" w14:textId="77777777">
                      <w:pPr>
                        <w:pStyle w:val="Referentiegegevens-Huisstijl"/>
                      </w:pPr>
                      <w:r>
                        <w:t>MPC 58 B</w:t>
                      </w:r>
                    </w:p>
                    <w:p w:rsidRPr="00D012BA" w:rsidR="009D050F" w:rsidP="0054179F" w:rsidRDefault="009D050F" w14:paraId="4AD71A4E" w14:textId="77777777">
                      <w:pPr>
                        <w:pStyle w:val="Referentiegegevens-Huisstijl"/>
                        <w:rPr>
                          <w:lang w:val="de-DE"/>
                        </w:rPr>
                      </w:pPr>
                      <w:r w:rsidRPr="00D012BA">
                        <w:rPr>
                          <w:lang w:val="de-DE"/>
                        </w:rPr>
                        <w:t>Postbus 20701</w:t>
                      </w:r>
                    </w:p>
                    <w:p w:rsidRPr="00D012BA" w:rsidR="009D050F" w:rsidP="0054179F" w:rsidRDefault="009D050F" w14:paraId="3918F2F6" w14:textId="77777777">
                      <w:pPr>
                        <w:pStyle w:val="Referentiegegevens-Huisstijl"/>
                        <w:rPr>
                          <w:lang w:val="de-DE"/>
                        </w:rPr>
                      </w:pPr>
                      <w:r w:rsidRPr="00D012BA">
                        <w:rPr>
                          <w:lang w:val="de-DE"/>
                        </w:rPr>
                        <w:t>2500 ES Den Haag</w:t>
                      </w:r>
                    </w:p>
                    <w:p w:rsidRPr="00D012BA" w:rsidR="009D050F" w:rsidP="0054179F" w:rsidRDefault="009D050F" w14:paraId="0D2D8BEE" w14:textId="77777777">
                      <w:pPr>
                        <w:pStyle w:val="Referentiegegevens-Huisstijl"/>
                        <w:rPr>
                          <w:lang w:val="de-DE"/>
                        </w:rPr>
                      </w:pPr>
                      <w:r w:rsidRPr="00D012BA">
                        <w:rPr>
                          <w:lang w:val="de-DE"/>
                        </w:rPr>
                        <w:t>www.defensie.nl</w:t>
                      </w:r>
                    </w:p>
                    <w:sdt>
                      <w:sdtPr>
                        <w:id w:val="-1579366926"/>
                        <w:lock w:val="contentLocked"/>
                        <w:placeholder>
                          <w:docPart w:val="2B226E9163604B1B8ED527B9F7BDAD7F"/>
                        </w:placeholder>
                      </w:sdtPr>
                      <w:sdtContent>
                        <w:p w:rsidR="009D050F" w:rsidP="0054179F" w:rsidRDefault="009D050F" w14:paraId="275DE4A8" w14:textId="77777777">
                          <w:pPr>
                            <w:pStyle w:val="ReferentiegegevenskopW1-Huisstijl"/>
                            <w:spacing w:before="120"/>
                          </w:pPr>
                          <w:r>
                            <w:t>Onze referentie</w:t>
                          </w:r>
                        </w:p>
                      </w:sdtContent>
                    </w:sdt>
                    <w:p w:rsidRPr="00457BBC" w:rsidR="009D050F" w:rsidP="0054179F" w:rsidRDefault="009D050F" w14:paraId="5819C78A" w14:textId="1FCBF07B">
                      <w:pPr>
                        <w:pStyle w:val="Referentiegegevens-Huisstijl"/>
                      </w:pPr>
                      <w:r>
                        <w:t>MINDEF20260069150</w:t>
                      </w:r>
                    </w:p>
                    <w:p w:rsidR="009D050F" w:rsidP="0054179F" w:rsidRDefault="009D050F" w14:paraId="7008D00C" w14:textId="77777777">
                      <w:pPr>
                        <w:pStyle w:val="Algemenevoorwaarden-Huisstijl"/>
                      </w:pPr>
                      <w:r>
                        <w:t>Bij beantwoording, datum, onze referentie en onderwerp vermelden.</w:t>
                      </w:r>
                    </w:p>
                    <w:p w:rsidR="009D050F" w:rsidP="008967D1" w:rsidRDefault="009D050F" w14:paraId="1D22512D" w14:textId="77777777">
                      <w:pPr>
                        <w:pStyle w:val="Algemenevoorwaarden-Huisstijl"/>
                      </w:pPr>
                    </w:p>
                  </w:txbxContent>
                </v:textbox>
                <w10:wrap anchorx="page" anchory="page"/>
              </v:shape>
            </w:pict>
          </mc:Fallback>
        </mc:AlternateContent>
      </w:r>
    </w:p>
    <w:p w:rsidR="008967D1" w:rsidP="00BE2D79" w:rsidRDefault="008967D1" w14:paraId="6C62AA63" w14:textId="77777777">
      <w:pPr>
        <w:spacing w:after="240"/>
      </w:pPr>
    </w:p>
    <w:p w:rsidR="004B0E47" w:rsidP="00BE2D79" w:rsidRDefault="00BE2D79" w14:paraId="202F86F0" w14:textId="77777777">
      <w:pPr>
        <w:spacing w:after="240"/>
      </w:pPr>
      <w:r>
        <w:t>Geachte voorzitter,</w:t>
      </w:r>
    </w:p>
    <w:p w:rsidRPr="004C0D92" w:rsidR="0054179F" w:rsidP="0054179F" w:rsidRDefault="005C5DCD" w14:paraId="5A58591D" w14:textId="5B6C4E61">
      <w:pPr>
        <w:rPr>
          <w:rFonts w:eastAsia="Times New Roman" w:cs="Times New Roman"/>
          <w:bCs/>
          <w:kern w:val="0"/>
          <w:lang w:eastAsia="nl-NL" w:bidi="ar-SA"/>
        </w:rPr>
      </w:pPr>
      <w:r>
        <w:t xml:space="preserve">Vanwege </w:t>
      </w:r>
      <w:r w:rsidR="0054179F">
        <w:t>de verslechterde veiligheidssituatie op het Europese continent en de voorbereiding op een mogelijk</w:t>
      </w:r>
      <w:r w:rsidRPr="00CA7F65" w:rsidR="0054179F">
        <w:t xml:space="preserve"> grootschalig conflict is het belang van</w:t>
      </w:r>
      <w:r w:rsidRPr="00161990" w:rsidR="0054179F">
        <w:t xml:space="preserve"> </w:t>
      </w:r>
      <w:r w:rsidR="0054179F">
        <w:t>gevechtscapaciteit</w:t>
      </w:r>
      <w:r w:rsidRPr="00161990" w:rsidR="0054179F">
        <w:t xml:space="preserve"> voor het landoptreden</w:t>
      </w:r>
      <w:r w:rsidR="0054179F">
        <w:t xml:space="preserve"> </w:t>
      </w:r>
      <w:r w:rsidRPr="00CA7F65" w:rsidR="0054179F">
        <w:t>sterk toegenomen</w:t>
      </w:r>
      <w:r w:rsidR="0054179F">
        <w:t>.</w:t>
      </w:r>
      <w:r w:rsidRPr="00935AD1" w:rsidR="0054179F">
        <w:t xml:space="preserve"> </w:t>
      </w:r>
      <w:r w:rsidR="0054179F">
        <w:t xml:space="preserve">Defensie versterkt daarom de slagkracht van de </w:t>
      </w:r>
      <w:r w:rsidR="00501AE4">
        <w:t>L</w:t>
      </w:r>
      <w:r w:rsidR="0054179F">
        <w:t>andmacht en geeft hiermee invulling aan de capaciteitsdoelstellingen zoals</w:t>
      </w:r>
      <w:r w:rsidRPr="00F04152" w:rsidR="0054179F">
        <w:t xml:space="preserve"> door </w:t>
      </w:r>
      <w:r w:rsidR="0054179F">
        <w:t xml:space="preserve">de </w:t>
      </w:r>
      <w:r w:rsidRPr="00F04152" w:rsidR="0054179F">
        <w:t xml:space="preserve">NAVO aan Nederland </w:t>
      </w:r>
      <w:r w:rsidR="000770B3">
        <w:t>zijn toegewezen</w:t>
      </w:r>
      <w:r w:rsidRPr="00F04152" w:rsidR="0054179F">
        <w:t>.</w:t>
      </w:r>
      <w:r w:rsidR="0054179F">
        <w:rPr>
          <w:rStyle w:val="Voetnootmarkering"/>
        </w:rPr>
        <w:footnoteReference w:id="1"/>
      </w:r>
      <w:r w:rsidR="0054179F">
        <w:t xml:space="preserve"> </w:t>
      </w:r>
      <w:r w:rsidRPr="00F04152" w:rsidR="0054179F">
        <w:t xml:space="preserve">Onderdeel </w:t>
      </w:r>
      <w:r w:rsidR="0054179F">
        <w:t xml:space="preserve">hiervan </w:t>
      </w:r>
      <w:r w:rsidRPr="00F04152" w:rsidR="0054179F">
        <w:t xml:space="preserve">is het versterken van de </w:t>
      </w:r>
      <w:proofErr w:type="spellStart"/>
      <w:r w:rsidR="0054179F">
        <w:t>gevechts</w:t>
      </w:r>
      <w:r w:rsidRPr="00F04152" w:rsidR="0054179F">
        <w:t>ondersteunende</w:t>
      </w:r>
      <w:proofErr w:type="spellEnd"/>
      <w:r w:rsidR="005A04C7">
        <w:t xml:space="preserve"> (genie)</w:t>
      </w:r>
      <w:r w:rsidRPr="00F04152" w:rsidR="0054179F">
        <w:t xml:space="preserve">capaciteiten </w:t>
      </w:r>
      <w:r>
        <w:t xml:space="preserve">voor </w:t>
      </w:r>
      <w:r w:rsidRPr="00F04152" w:rsidR="0054179F">
        <w:t>inzetbaar</w:t>
      </w:r>
      <w:r w:rsidR="008F27FC">
        <w:t xml:space="preserve">heid binnen </w:t>
      </w:r>
      <w:r w:rsidRPr="00F04152" w:rsidR="0054179F">
        <w:t>hoofdtaak</w:t>
      </w:r>
      <w:r w:rsidR="0054179F">
        <w:t xml:space="preserve"> 1</w:t>
      </w:r>
      <w:r w:rsidR="002F441A">
        <w:t>. Dit betreft onder andere</w:t>
      </w:r>
      <w:r w:rsidR="0054179F">
        <w:t xml:space="preserve"> het doorbreken van </w:t>
      </w:r>
      <w:r w:rsidR="00501AE4">
        <w:t>obstakels</w:t>
      </w:r>
      <w:r w:rsidR="0054179F">
        <w:t>, zoals tankgrachten,</w:t>
      </w:r>
      <w:r w:rsidR="00397770">
        <w:t xml:space="preserve"> barricades en</w:t>
      </w:r>
      <w:r w:rsidR="0054179F">
        <w:t xml:space="preserve"> mijnenvelden en</w:t>
      </w:r>
      <w:r w:rsidR="00397770">
        <w:t xml:space="preserve"> het oversteken van</w:t>
      </w:r>
      <w:r w:rsidRPr="0054179F" w:rsidR="0054179F">
        <w:t xml:space="preserve"> </w:t>
      </w:r>
      <w:r w:rsidR="0054179F">
        <w:t>waterwegen.</w:t>
      </w:r>
      <w:r w:rsidRPr="004C0D92" w:rsidR="0054179F">
        <w:rPr>
          <w:rFonts w:eastAsia="Times New Roman" w:cs="Times New Roman"/>
          <w:bCs/>
          <w:kern w:val="0"/>
          <w:lang w:eastAsia="nl-NL" w:bidi="ar-SA"/>
        </w:rPr>
        <w:t xml:space="preserve"> </w:t>
      </w:r>
    </w:p>
    <w:p w:rsidR="0054179F" w:rsidP="002B15DB" w:rsidRDefault="002B15DB" w14:paraId="0A5F82A8" w14:textId="139DF515">
      <w:pPr>
        <w:contextualSpacing/>
      </w:pPr>
      <w:r>
        <w:t>Met deze</w:t>
      </w:r>
      <w:r w:rsidRPr="00793C33">
        <w:t xml:space="preserve"> </w:t>
      </w:r>
      <w:r w:rsidR="002F441A">
        <w:t>gecombineerde A-</w:t>
      </w:r>
      <w:r w:rsidRPr="00793C33">
        <w:t xml:space="preserve">brief informeer ik u </w:t>
      </w:r>
      <w:r w:rsidR="0054179F">
        <w:t>o</w:t>
      </w:r>
      <w:r w:rsidR="005007CE">
        <w:t>ver de behoeftestellingen van</w:t>
      </w:r>
      <w:r w:rsidR="008F27FC">
        <w:t xml:space="preserve"> de</w:t>
      </w:r>
      <w:r w:rsidRPr="00793C33">
        <w:t xml:space="preserve"> </w:t>
      </w:r>
      <w:r w:rsidR="0054179F">
        <w:t>projecten</w:t>
      </w:r>
      <w:r w:rsidR="008F27FC">
        <w:t xml:space="preserve"> </w:t>
      </w:r>
      <w:r w:rsidR="0054179F">
        <w:t xml:space="preserve">‘Vervanging en uitbreiding doorbraakcapaciteit’ en ‘Uitbreiding </w:t>
      </w:r>
      <w:proofErr w:type="spellStart"/>
      <w:r w:rsidR="0054179F">
        <w:t>brugleggende</w:t>
      </w:r>
      <w:proofErr w:type="spellEnd"/>
      <w:r w:rsidR="0054179F">
        <w:t xml:space="preserve"> tank’</w:t>
      </w:r>
      <w:r w:rsidRPr="00793C33">
        <w:t>.</w:t>
      </w:r>
      <w:r w:rsidRPr="009A5EFB">
        <w:t xml:space="preserve"> </w:t>
      </w:r>
    </w:p>
    <w:p w:rsidR="002B15DB" w:rsidP="002B15DB" w:rsidRDefault="002B15DB" w14:paraId="0D2427B3" w14:textId="77777777">
      <w:pPr>
        <w:spacing w:after="0"/>
        <w:contextualSpacing/>
      </w:pPr>
    </w:p>
    <w:p w:rsidRPr="00B81FD5" w:rsidR="002B15DB" w:rsidP="002B15DB" w:rsidRDefault="002B15DB" w14:paraId="3F13A823" w14:textId="77777777">
      <w:pPr>
        <w:spacing w:after="0"/>
        <w:contextualSpacing/>
        <w:rPr>
          <w:b/>
        </w:rPr>
      </w:pPr>
      <w:r w:rsidRPr="00B81FD5">
        <w:rPr>
          <w:b/>
        </w:rPr>
        <w:t>Behoefte</w:t>
      </w:r>
    </w:p>
    <w:p w:rsidRPr="003B21D2" w:rsidR="002B15DB" w:rsidP="002B15DB" w:rsidRDefault="002B15DB" w14:paraId="702623B3" w14:textId="77777777">
      <w:pPr>
        <w:spacing w:after="0"/>
        <w:contextualSpacing/>
        <w:rPr>
          <w:i/>
        </w:rPr>
      </w:pPr>
      <w:r w:rsidRPr="003B21D2">
        <w:rPr>
          <w:i/>
        </w:rPr>
        <w:t>Huidige</w:t>
      </w:r>
      <w:r w:rsidR="0054179F">
        <w:rPr>
          <w:i/>
        </w:rPr>
        <w:t xml:space="preserve"> doorbraak</w:t>
      </w:r>
      <w:r w:rsidRPr="003B21D2">
        <w:rPr>
          <w:i/>
        </w:rPr>
        <w:t>capaciteit</w:t>
      </w:r>
      <w:r w:rsidR="0054179F">
        <w:rPr>
          <w:i/>
        </w:rPr>
        <w:t xml:space="preserve"> </w:t>
      </w:r>
    </w:p>
    <w:p w:rsidR="005007CE" w:rsidP="002F441A" w:rsidRDefault="002F441A" w14:paraId="314C51C6" w14:textId="75FA92EC">
      <w:pPr>
        <w:spacing w:after="0"/>
        <w:contextualSpacing/>
      </w:pPr>
      <w:r>
        <w:t xml:space="preserve">In een hoofdtaak 1-scenario treden </w:t>
      </w:r>
      <w:r w:rsidR="005007CE">
        <w:t>Nederlandse eenheden op in gebieden met natuurlijke en kunstmatig aangebrachte hindernissen</w:t>
      </w:r>
      <w:r w:rsidR="008F27FC">
        <w:t>,</w:t>
      </w:r>
      <w:r w:rsidR="005007CE">
        <w:t xml:space="preserve"> </w:t>
      </w:r>
      <w:r>
        <w:t>zo</w:t>
      </w:r>
      <w:r w:rsidR="005007CE">
        <w:t xml:space="preserve">als aarden wallen, greppels, barricades en mijnenvelden. </w:t>
      </w:r>
      <w:r>
        <w:t xml:space="preserve">Een genie-/doorbraaktank kan deze hindernissen </w:t>
      </w:r>
      <w:r w:rsidR="00501AE4">
        <w:t>doorbreken</w:t>
      </w:r>
      <w:r>
        <w:t xml:space="preserve"> en is daarmee</w:t>
      </w:r>
      <w:r w:rsidR="00603FCD">
        <w:t xml:space="preserve"> van belang voor de ontplooibaarheid, mobiliteit, </w:t>
      </w:r>
      <w:r w:rsidR="008F27FC">
        <w:t>e</w:t>
      </w:r>
      <w:r w:rsidR="00603FCD">
        <w:t xml:space="preserve">n bescherming van Nederlandse eenheden. </w:t>
      </w:r>
      <w:r w:rsidR="008F27FC">
        <w:t>D</w:t>
      </w:r>
      <w:r w:rsidR="00DF384A">
        <w:t xml:space="preserve">e Landmacht </w:t>
      </w:r>
      <w:r w:rsidR="008F27FC">
        <w:t xml:space="preserve">beschikt </w:t>
      </w:r>
      <w:r w:rsidR="003200B9">
        <w:t xml:space="preserve">op dit moment </w:t>
      </w:r>
      <w:r w:rsidR="00DF384A">
        <w:t>over</w:t>
      </w:r>
      <w:r w:rsidR="005240B5">
        <w:t xml:space="preserve"> de </w:t>
      </w:r>
      <w:proofErr w:type="spellStart"/>
      <w:r w:rsidR="005240B5">
        <w:t>Kodiak</w:t>
      </w:r>
      <w:proofErr w:type="spellEnd"/>
      <w:r w:rsidR="005F3835">
        <w:t xml:space="preserve"> genietank.</w:t>
      </w:r>
      <w:r w:rsidR="00DD3C18">
        <w:rPr>
          <w:rStyle w:val="Voetnootmarkering"/>
        </w:rPr>
        <w:footnoteReference w:id="2"/>
      </w:r>
      <w:r w:rsidR="005F3835">
        <w:t xml:space="preserve"> </w:t>
      </w:r>
      <w:r w:rsidRPr="00A02F4E" w:rsidR="00A02F4E">
        <w:t xml:space="preserve">De </w:t>
      </w:r>
      <w:proofErr w:type="spellStart"/>
      <w:r w:rsidR="005240B5">
        <w:t>Kodiak</w:t>
      </w:r>
      <w:proofErr w:type="spellEnd"/>
      <w:r w:rsidRPr="00A02F4E" w:rsidR="00A02F4E">
        <w:t xml:space="preserve"> is initieel ontworpe</w:t>
      </w:r>
      <w:r w:rsidR="00E03087">
        <w:t>n als multifunctioneel systeem. Hierdoor is het voertuig in staat</w:t>
      </w:r>
      <w:r w:rsidRPr="00A02F4E" w:rsidR="00A02F4E">
        <w:t xml:space="preserve"> verschillende taken uit te voeren</w:t>
      </w:r>
      <w:r w:rsidR="00E03087">
        <w:t xml:space="preserve">, </w:t>
      </w:r>
      <w:r w:rsidR="00A02F4E">
        <w:t>zoals algemene genie-werkzaamheden</w:t>
      </w:r>
      <w:r w:rsidR="008F27FC">
        <w:t xml:space="preserve">, </w:t>
      </w:r>
      <w:r w:rsidRPr="00A02F4E" w:rsidR="00A02F4E">
        <w:t>mijndoorbraak en de</w:t>
      </w:r>
      <w:r w:rsidR="008F27FC">
        <w:t xml:space="preserve"> uitvoering van fascine</w:t>
      </w:r>
      <w:r w:rsidR="005C5DCD">
        <w:t>.</w:t>
      </w:r>
      <w:r w:rsidR="00E03087">
        <w:rPr>
          <w:rStyle w:val="Voetnootmarkering"/>
        </w:rPr>
        <w:footnoteReference w:id="3"/>
      </w:r>
      <w:r w:rsidR="00A02F4E">
        <w:t xml:space="preserve"> </w:t>
      </w:r>
      <w:r w:rsidR="005F3835">
        <w:t>Deze genietank is sinds 2014 ingevoerd binnen Defensie</w:t>
      </w:r>
      <w:r w:rsidR="003200B9">
        <w:t xml:space="preserve"> en is </w:t>
      </w:r>
      <w:r w:rsidR="008F27FC">
        <w:t>inmiddels</w:t>
      </w:r>
      <w:r w:rsidR="003200B9">
        <w:t xml:space="preserve"> verouderd.</w:t>
      </w:r>
      <w:r w:rsidR="005F3835">
        <w:t xml:space="preserve"> </w:t>
      </w:r>
      <w:r w:rsidR="003200B9">
        <w:t xml:space="preserve">De </w:t>
      </w:r>
      <w:proofErr w:type="spellStart"/>
      <w:r w:rsidR="003200B9">
        <w:t>Kodiak</w:t>
      </w:r>
      <w:proofErr w:type="spellEnd"/>
      <w:r w:rsidR="005F3835">
        <w:t xml:space="preserve"> voldoet niet meer aan de operationele eisen</w:t>
      </w:r>
      <w:r w:rsidR="003200B9">
        <w:t xml:space="preserve"> van het moderne gevecht</w:t>
      </w:r>
      <w:r w:rsidR="005F3835">
        <w:t>.</w:t>
      </w:r>
      <w:r w:rsidRPr="005E753E" w:rsidR="005E753E">
        <w:t xml:space="preserve"> </w:t>
      </w:r>
      <w:r w:rsidR="003200B9">
        <w:t xml:space="preserve">Het systeem </w:t>
      </w:r>
      <w:r w:rsidR="00501AE4">
        <w:t>beschikt over on</w:t>
      </w:r>
      <w:r w:rsidR="006B5EA8">
        <w:t>voldoende</w:t>
      </w:r>
      <w:r w:rsidRPr="005F3835" w:rsidR="006B5EA8">
        <w:t xml:space="preserve"> </w:t>
      </w:r>
      <w:r w:rsidR="00501AE4">
        <w:t>bescherming</w:t>
      </w:r>
      <w:r w:rsidRPr="005F3835" w:rsidR="006B5EA8">
        <w:t xml:space="preserve"> tegen </w:t>
      </w:r>
      <w:r w:rsidR="005C5DCD">
        <w:t xml:space="preserve">de </w:t>
      </w:r>
      <w:r w:rsidRPr="005F3835" w:rsidR="006B5EA8">
        <w:t xml:space="preserve">huidige en toekomstige dreigingen op het gevechtsveld en </w:t>
      </w:r>
      <w:r w:rsidR="006B5EA8">
        <w:t xml:space="preserve">biedt </w:t>
      </w:r>
      <w:r w:rsidRPr="005F3835" w:rsidR="006B5EA8">
        <w:t>onvoldoende mogelijkheden voor het optreden in hoofdtaak 1</w:t>
      </w:r>
      <w:r w:rsidR="006B5EA8">
        <w:t>.</w:t>
      </w:r>
      <w:r w:rsidRPr="00E03087" w:rsidR="00E03087">
        <w:t xml:space="preserve"> </w:t>
      </w:r>
      <w:r w:rsidR="005240B5">
        <w:t>Daarnaast heeft het systeem</w:t>
      </w:r>
      <w:r w:rsidR="00E03087">
        <w:t xml:space="preserve"> te maken</w:t>
      </w:r>
      <w:r w:rsidRPr="005E753E" w:rsidR="00E03087">
        <w:t xml:space="preserve"> met een lage technische beschikbaarheid door storingen </w:t>
      </w:r>
      <w:r w:rsidR="00E03087">
        <w:t>en uitval van de (sub</w:t>
      </w:r>
      <w:r w:rsidR="00913BF5">
        <w:t>-</w:t>
      </w:r>
      <w:r w:rsidR="00E03087">
        <w:t>)systemen</w:t>
      </w:r>
      <w:r w:rsidRPr="005E753E" w:rsidR="00E03087">
        <w:t>.</w:t>
      </w:r>
      <w:r w:rsidR="003200B9">
        <w:t xml:space="preserve"> Dit beperkt de inzetbaarheid van het materieel. </w:t>
      </w:r>
    </w:p>
    <w:p w:rsidRPr="003B21D2" w:rsidR="002B15DB" w:rsidP="002B15DB" w:rsidRDefault="002B15DB" w14:paraId="57E9F6E4" w14:textId="77777777">
      <w:pPr>
        <w:spacing w:after="0"/>
        <w:contextualSpacing/>
        <w:rPr>
          <w:b/>
        </w:rPr>
      </w:pPr>
    </w:p>
    <w:p w:rsidRPr="003B21D2" w:rsidR="002B15DB" w:rsidP="002B15DB" w:rsidRDefault="001110B7" w14:paraId="45B17121" w14:textId="77777777">
      <w:pPr>
        <w:spacing w:after="0"/>
        <w:contextualSpacing/>
        <w:rPr>
          <w:i/>
        </w:rPr>
      </w:pPr>
      <w:r>
        <w:rPr>
          <w:i/>
        </w:rPr>
        <w:t>Vervanging en uitbreiding</w:t>
      </w:r>
      <w:r w:rsidR="0054179F">
        <w:rPr>
          <w:i/>
        </w:rPr>
        <w:t xml:space="preserve"> doorbraak</w:t>
      </w:r>
      <w:r w:rsidRPr="003B21D2" w:rsidR="002B15DB">
        <w:rPr>
          <w:i/>
        </w:rPr>
        <w:t>capaciteit</w:t>
      </w:r>
    </w:p>
    <w:p w:rsidR="00F04BD4" w:rsidP="0070322B" w:rsidRDefault="00126710" w14:paraId="6DBE30E7" w14:textId="03BD67C5">
      <w:pPr>
        <w:contextualSpacing/>
      </w:pPr>
      <w:r>
        <w:t xml:space="preserve">Defensie moet </w:t>
      </w:r>
      <w:r w:rsidR="006B5EA8">
        <w:t xml:space="preserve">beschikken over middelen </w:t>
      </w:r>
      <w:r>
        <w:t xml:space="preserve">die </w:t>
      </w:r>
      <w:r w:rsidR="006B5EA8">
        <w:t xml:space="preserve">in staat zijn hindernissen </w:t>
      </w:r>
      <w:r w:rsidR="002E19B5">
        <w:t>te doorbreken</w:t>
      </w:r>
      <w:r w:rsidR="006B5EA8">
        <w:t xml:space="preserve"> om de mobiliteit bij operaties te garanderen</w:t>
      </w:r>
      <w:r w:rsidR="005F3835">
        <w:t xml:space="preserve">. </w:t>
      </w:r>
      <w:r w:rsidRPr="002069B0" w:rsidR="006B5EA8">
        <w:t>De oorlog</w:t>
      </w:r>
      <w:r w:rsidR="006B5EA8">
        <w:t xml:space="preserve"> in Oekraïne laat zien dat</w:t>
      </w:r>
      <w:r w:rsidR="004C5F87">
        <w:t xml:space="preserve"> de</w:t>
      </w:r>
      <w:r w:rsidR="006B5EA8">
        <w:t xml:space="preserve"> doorbraak</w:t>
      </w:r>
      <w:r w:rsidR="00E03087">
        <w:t>capaciteit</w:t>
      </w:r>
      <w:r w:rsidRPr="002069B0" w:rsidR="006B5EA8">
        <w:t xml:space="preserve"> </w:t>
      </w:r>
      <w:r w:rsidR="005C5DCD">
        <w:t xml:space="preserve">nu en in de toekomst </w:t>
      </w:r>
      <w:r w:rsidR="00F04BD4">
        <w:t xml:space="preserve">onder gevechtsomstandigheden </w:t>
      </w:r>
      <w:r w:rsidRPr="002069B0" w:rsidR="006B5EA8">
        <w:t>noodzakelijk is.</w:t>
      </w:r>
      <w:r w:rsidR="0070322B">
        <w:t xml:space="preserve"> </w:t>
      </w:r>
    </w:p>
    <w:p w:rsidR="00F04BD4" w:rsidP="0070322B" w:rsidRDefault="00F04BD4" w14:paraId="504241EE" w14:textId="77777777">
      <w:pPr>
        <w:contextualSpacing/>
      </w:pPr>
    </w:p>
    <w:p w:rsidR="002B15DB" w:rsidP="0070322B" w:rsidRDefault="0070322B" w14:paraId="434DD2D5" w14:textId="7D175438">
      <w:pPr>
        <w:contextualSpacing/>
      </w:pPr>
      <w:r>
        <w:lastRenderedPageBreak/>
        <w:t xml:space="preserve">Defensie heeft onderzocht of een </w:t>
      </w:r>
      <w:proofErr w:type="spellStart"/>
      <w:r w:rsidRPr="0070322B">
        <w:rPr>
          <w:i/>
        </w:rPr>
        <w:t>midlife</w:t>
      </w:r>
      <w:proofErr w:type="spellEnd"/>
      <w:r w:rsidRPr="0070322B">
        <w:rPr>
          <w:i/>
        </w:rPr>
        <w:t xml:space="preserve"> update</w:t>
      </w:r>
      <w:r>
        <w:t xml:space="preserve"> (MLU)</w:t>
      </w:r>
      <w:r w:rsidR="00126710">
        <w:t xml:space="preserve"> van de </w:t>
      </w:r>
      <w:r w:rsidR="002E19B5">
        <w:t xml:space="preserve">huidige </w:t>
      </w:r>
      <w:proofErr w:type="spellStart"/>
      <w:r w:rsidR="005240B5">
        <w:t>Kodiak</w:t>
      </w:r>
      <w:proofErr w:type="spellEnd"/>
      <w:r w:rsidR="002E19B5">
        <w:t xml:space="preserve"> </w:t>
      </w:r>
      <w:r>
        <w:t>mogelijk is</w:t>
      </w:r>
      <w:r w:rsidR="003A2087">
        <w:t xml:space="preserve">, maar </w:t>
      </w:r>
      <w:r>
        <w:t>het uitvoeren van een MLU</w:t>
      </w:r>
      <w:r w:rsidR="00F04BD4">
        <w:t xml:space="preserve"> op het huidige multifunctionele systeem</w:t>
      </w:r>
      <w:r>
        <w:t xml:space="preserve"> </w:t>
      </w:r>
      <w:r w:rsidR="003A2087">
        <w:t xml:space="preserve">is </w:t>
      </w:r>
      <w:r>
        <w:t>technisch zeer complex en</w:t>
      </w:r>
      <w:r w:rsidR="00F04BD4">
        <w:t xml:space="preserve"> </w:t>
      </w:r>
      <w:r w:rsidR="003A2087">
        <w:t xml:space="preserve">leidt </w:t>
      </w:r>
      <w:r w:rsidR="00F04BD4">
        <w:t xml:space="preserve">daardoor </w:t>
      </w:r>
      <w:r>
        <w:t xml:space="preserve">tot </w:t>
      </w:r>
      <w:r w:rsidR="00F04BD4">
        <w:t xml:space="preserve">lange </w:t>
      </w:r>
      <w:r>
        <w:t>doorlooptijden.</w:t>
      </w:r>
      <w:r w:rsidR="00F04BD4">
        <w:t xml:space="preserve"> Gezien de urgente operationele behoefte acht Defensie dit niet acceptabel.</w:t>
      </w:r>
      <w:r>
        <w:t xml:space="preserve"> </w:t>
      </w:r>
      <w:r w:rsidR="008078D7">
        <w:t>Daarom kiest Defensie voor</w:t>
      </w:r>
      <w:r w:rsidRPr="0070322B" w:rsidR="008078D7">
        <w:t xml:space="preserve"> de aanschaf van nieuwe systemen die specifiek zijn </w:t>
      </w:r>
      <w:r w:rsidR="008078D7">
        <w:t>ontworpen voor de doorbraaktaak</w:t>
      </w:r>
      <w:r w:rsidRPr="0070322B" w:rsidR="008078D7">
        <w:t>.</w:t>
      </w:r>
      <w:r w:rsidRPr="004C5F87" w:rsidR="008078D7">
        <w:t xml:space="preserve"> </w:t>
      </w:r>
      <w:r w:rsidRPr="007B495E" w:rsidR="007B495E">
        <w:t>In combinatie met de</w:t>
      </w:r>
      <w:r w:rsidR="00417E3B">
        <w:t xml:space="preserve"> behoefte aan</w:t>
      </w:r>
      <w:r w:rsidRPr="007B495E" w:rsidR="007B495E">
        <w:t xml:space="preserve"> </w:t>
      </w:r>
      <w:r w:rsidR="007B495E">
        <w:t>additionele systemen</w:t>
      </w:r>
      <w:r w:rsidR="008078D7">
        <w:t xml:space="preserve">, vanwege </w:t>
      </w:r>
      <w:r w:rsidR="007B495E">
        <w:t xml:space="preserve">de </w:t>
      </w:r>
      <w:r w:rsidRPr="007B495E" w:rsidR="007B495E">
        <w:t xml:space="preserve">uitbreiding van de </w:t>
      </w:r>
      <w:r w:rsidRPr="007B495E" w:rsidR="007B495E">
        <w:rPr>
          <w:i/>
        </w:rPr>
        <w:t xml:space="preserve">Medium </w:t>
      </w:r>
      <w:proofErr w:type="spellStart"/>
      <w:r w:rsidRPr="007B495E" w:rsidR="007B495E">
        <w:rPr>
          <w:i/>
        </w:rPr>
        <w:t>Infantry</w:t>
      </w:r>
      <w:proofErr w:type="spellEnd"/>
      <w:r w:rsidRPr="007B495E" w:rsidR="007B495E">
        <w:rPr>
          <w:i/>
        </w:rPr>
        <w:t xml:space="preserve"> Brigade</w:t>
      </w:r>
      <w:r w:rsidR="007B495E">
        <w:t xml:space="preserve"> (MIB)</w:t>
      </w:r>
      <w:r w:rsidR="008078D7">
        <w:t>,</w:t>
      </w:r>
      <w:r w:rsidR="007B495E">
        <w:t xml:space="preserve"> kiest Defensie voor d</w:t>
      </w:r>
      <w:r>
        <w:t>e aanschaf van nieuwe</w:t>
      </w:r>
      <w:r w:rsidR="00F04BD4">
        <w:t xml:space="preserve"> en </w:t>
      </w:r>
      <w:r>
        <w:t>moderne systemen</w:t>
      </w:r>
      <w:r w:rsidR="007B495E">
        <w:t xml:space="preserve">. Dit </w:t>
      </w:r>
      <w:r>
        <w:t xml:space="preserve">is een </w:t>
      </w:r>
      <w:r w:rsidR="007B495E">
        <w:t>geschiktere</w:t>
      </w:r>
      <w:r>
        <w:t xml:space="preserve"> optie op de aspecten </w:t>
      </w:r>
      <w:r w:rsidR="007B495E">
        <w:t>doelmatigheid</w:t>
      </w:r>
      <w:r>
        <w:t>, lever</w:t>
      </w:r>
      <w:r w:rsidR="00F04BD4">
        <w:t>ingszekerheid</w:t>
      </w:r>
      <w:r>
        <w:t xml:space="preserve"> en toekomstige operationele inzetbaarheid.</w:t>
      </w:r>
      <w:r w:rsidRPr="0070322B">
        <w:t xml:space="preserve"> </w:t>
      </w:r>
    </w:p>
    <w:p w:rsidR="0054179F" w:rsidP="002B15DB" w:rsidRDefault="0054179F" w14:paraId="1B9E1909" w14:textId="77777777">
      <w:pPr>
        <w:spacing w:after="0"/>
        <w:contextualSpacing/>
      </w:pPr>
    </w:p>
    <w:p w:rsidRPr="003B21D2" w:rsidR="0054179F" w:rsidP="0054179F" w:rsidRDefault="0054179F" w14:paraId="1B333814" w14:textId="77777777">
      <w:pPr>
        <w:spacing w:after="0"/>
        <w:contextualSpacing/>
        <w:rPr>
          <w:i/>
        </w:rPr>
      </w:pPr>
      <w:r w:rsidRPr="003B21D2">
        <w:rPr>
          <w:i/>
        </w:rPr>
        <w:t>Huidige</w:t>
      </w:r>
      <w:r w:rsidR="00945D6F">
        <w:rPr>
          <w:i/>
        </w:rPr>
        <w:t xml:space="preserve"> </w:t>
      </w:r>
      <w:proofErr w:type="spellStart"/>
      <w:r w:rsidR="00945D6F">
        <w:rPr>
          <w:i/>
        </w:rPr>
        <w:t>brugleggende</w:t>
      </w:r>
      <w:proofErr w:type="spellEnd"/>
      <w:r w:rsidR="00945D6F">
        <w:rPr>
          <w:i/>
        </w:rPr>
        <w:t xml:space="preserve"> tank</w:t>
      </w:r>
      <w:r w:rsidRPr="003B21D2">
        <w:rPr>
          <w:i/>
        </w:rPr>
        <w:t>capaciteit</w:t>
      </w:r>
      <w:r>
        <w:rPr>
          <w:i/>
        </w:rPr>
        <w:t xml:space="preserve"> </w:t>
      </w:r>
    </w:p>
    <w:p w:rsidR="00271394" w:rsidP="00271394" w:rsidRDefault="00271394" w14:paraId="16FB0786" w14:textId="39312A55">
      <w:pPr>
        <w:spacing w:after="0"/>
        <w:contextualSpacing/>
      </w:pPr>
      <w:proofErr w:type="spellStart"/>
      <w:r>
        <w:t>Brugleggende</w:t>
      </w:r>
      <w:proofErr w:type="spellEnd"/>
      <w:r>
        <w:t xml:space="preserve"> tanks </w:t>
      </w:r>
      <w:r w:rsidRPr="00271394">
        <w:t xml:space="preserve">zijn zware rupsvoertuigen met een </w:t>
      </w:r>
      <w:proofErr w:type="spellStart"/>
      <w:r w:rsidRPr="00271394">
        <w:t>brugleggend</w:t>
      </w:r>
      <w:proofErr w:type="spellEnd"/>
      <w:r w:rsidRPr="00271394">
        <w:t xml:space="preserve"> systeem</w:t>
      </w:r>
      <w:r w:rsidR="008078D7">
        <w:t xml:space="preserve"> </w:t>
      </w:r>
      <w:r w:rsidR="003A2087">
        <w:t xml:space="preserve">die </w:t>
      </w:r>
      <w:r w:rsidRPr="00271394">
        <w:t>snel tijdelijke bruggen over water en andere hindernissen</w:t>
      </w:r>
      <w:r w:rsidR="00F04BD4">
        <w:t xml:space="preserve"> </w:t>
      </w:r>
      <w:r w:rsidR="003A2087">
        <w:t xml:space="preserve">kunnen </w:t>
      </w:r>
      <w:r w:rsidR="008078D7">
        <w:t>aan</w:t>
      </w:r>
      <w:r w:rsidR="00F04BD4">
        <w:t>leggen</w:t>
      </w:r>
      <w:r w:rsidRPr="00271394">
        <w:t>. Hierdoor kunnen zware militaire voertuigen hun verplaatsing voortzetten zonder afhankelijk te zijn van bestaande infrast</w:t>
      </w:r>
      <w:r>
        <w:t xml:space="preserve">ructuur. </w:t>
      </w:r>
      <w:proofErr w:type="spellStart"/>
      <w:r w:rsidR="00603FCD">
        <w:t>B</w:t>
      </w:r>
      <w:r>
        <w:t>rugleggende</w:t>
      </w:r>
      <w:proofErr w:type="spellEnd"/>
      <w:r>
        <w:t xml:space="preserve"> tanks</w:t>
      </w:r>
      <w:r w:rsidRPr="00271394">
        <w:t xml:space="preserve"> versterken de operationele mobiliteit en inzetbaarheid van zware eenheden en maken het mogelijk terreinobstakels snel te overwinnen. Hiervoor beschikt de Landmacht</w:t>
      </w:r>
      <w:r w:rsidR="0027683A">
        <w:t xml:space="preserve"> </w:t>
      </w:r>
      <w:r w:rsidRPr="00271394">
        <w:t>o</w:t>
      </w:r>
      <w:r w:rsidR="005240B5">
        <w:t>ver de Leguaan</w:t>
      </w:r>
      <w:r>
        <w:t xml:space="preserve"> </w:t>
      </w:r>
      <w:proofErr w:type="spellStart"/>
      <w:r>
        <w:t>brugleggende</w:t>
      </w:r>
      <w:proofErr w:type="spellEnd"/>
      <w:r>
        <w:t xml:space="preserve"> tank.</w:t>
      </w:r>
      <w:r w:rsidR="009C4101">
        <w:rPr>
          <w:rStyle w:val="Voetnootmarkering"/>
        </w:rPr>
        <w:footnoteReference w:id="4"/>
      </w:r>
    </w:p>
    <w:p w:rsidRPr="003B21D2" w:rsidR="0054179F" w:rsidP="0054179F" w:rsidRDefault="0054179F" w14:paraId="375C5242" w14:textId="77777777">
      <w:pPr>
        <w:spacing w:after="0"/>
        <w:contextualSpacing/>
        <w:rPr>
          <w:b/>
        </w:rPr>
      </w:pPr>
    </w:p>
    <w:p w:rsidRPr="003B21D2" w:rsidR="0054179F" w:rsidP="0054179F" w:rsidRDefault="005A04C7" w14:paraId="6BCC78C1" w14:textId="77777777">
      <w:pPr>
        <w:spacing w:after="0"/>
        <w:contextualSpacing/>
        <w:rPr>
          <w:i/>
        </w:rPr>
      </w:pPr>
      <w:r>
        <w:rPr>
          <w:i/>
        </w:rPr>
        <w:t>Uitbreiding</w:t>
      </w:r>
      <w:r w:rsidR="00945D6F">
        <w:rPr>
          <w:i/>
        </w:rPr>
        <w:t xml:space="preserve"> </w:t>
      </w:r>
      <w:proofErr w:type="spellStart"/>
      <w:r w:rsidR="00945D6F">
        <w:rPr>
          <w:i/>
        </w:rPr>
        <w:t>brugleggende</w:t>
      </w:r>
      <w:proofErr w:type="spellEnd"/>
      <w:r w:rsidR="00945D6F">
        <w:rPr>
          <w:i/>
        </w:rPr>
        <w:t xml:space="preserve"> tank</w:t>
      </w:r>
      <w:r w:rsidRPr="003B21D2" w:rsidR="0054179F">
        <w:rPr>
          <w:i/>
        </w:rPr>
        <w:t>capaciteit</w:t>
      </w:r>
    </w:p>
    <w:p w:rsidR="0027683A" w:rsidP="00222FA9" w:rsidRDefault="005A04C7" w14:paraId="47FF385A" w14:textId="3CC34563">
      <w:r w:rsidRPr="005A04C7">
        <w:t>De</w:t>
      </w:r>
      <w:r>
        <w:t xml:space="preserve"> uitbreiding van de</w:t>
      </w:r>
      <w:r w:rsidRPr="005A04C7">
        <w:t xml:space="preserve"> MIB met </w:t>
      </w:r>
      <w:r w:rsidR="00F04BD4">
        <w:t xml:space="preserve">additionele </w:t>
      </w:r>
      <w:r w:rsidRPr="005A04C7">
        <w:t>gevechtsbataljons leidt tot een verho</w:t>
      </w:r>
      <w:r>
        <w:t xml:space="preserve">ogde behoefte aan </w:t>
      </w:r>
      <w:proofErr w:type="spellStart"/>
      <w:r w:rsidRPr="009C4101" w:rsidR="009C4101">
        <w:rPr>
          <w:i/>
        </w:rPr>
        <w:t>combat</w:t>
      </w:r>
      <w:proofErr w:type="spellEnd"/>
      <w:r w:rsidRPr="009C4101" w:rsidR="009C4101">
        <w:rPr>
          <w:i/>
        </w:rPr>
        <w:t xml:space="preserve"> support</w:t>
      </w:r>
      <w:r w:rsidR="00737A92">
        <w:t xml:space="preserve"> (genie)</w:t>
      </w:r>
      <w:r w:rsidR="009C4101">
        <w:t>capaciteit</w:t>
      </w:r>
      <w:r w:rsidR="00417E3B">
        <w:t xml:space="preserve">, waaronder </w:t>
      </w:r>
      <w:r w:rsidR="00603FCD">
        <w:t xml:space="preserve">geschikte </w:t>
      </w:r>
      <w:r w:rsidR="0027683A">
        <w:t xml:space="preserve">en voldoende </w:t>
      </w:r>
      <w:proofErr w:type="spellStart"/>
      <w:r w:rsidR="00603FCD">
        <w:t>brugleggende</w:t>
      </w:r>
      <w:proofErr w:type="spellEnd"/>
      <w:r w:rsidR="00603FCD">
        <w:t xml:space="preserve"> </w:t>
      </w:r>
      <w:r w:rsidRPr="005A04C7">
        <w:t xml:space="preserve">capaciteit </w:t>
      </w:r>
      <w:r w:rsidR="00417E3B">
        <w:t>onder gevechtsomstandigheden</w:t>
      </w:r>
      <w:r w:rsidRPr="005A04C7">
        <w:t>.</w:t>
      </w:r>
      <w:r>
        <w:t xml:space="preserve"> </w:t>
      </w:r>
      <w:r w:rsidRPr="009C4101" w:rsidR="009C4101">
        <w:t xml:space="preserve">Met de aanschaf van extra </w:t>
      </w:r>
      <w:proofErr w:type="spellStart"/>
      <w:r w:rsidRPr="009C4101" w:rsidR="009C4101">
        <w:t>brugleggende</w:t>
      </w:r>
      <w:proofErr w:type="spellEnd"/>
      <w:r w:rsidRPr="009C4101" w:rsidR="009C4101">
        <w:t xml:space="preserve"> tanks </w:t>
      </w:r>
      <w:r w:rsidR="009C4101">
        <w:t xml:space="preserve">wordt de Nederlandse </w:t>
      </w:r>
      <w:proofErr w:type="spellStart"/>
      <w:r w:rsidRPr="00603FCD" w:rsidR="00603FCD">
        <w:rPr>
          <w:i/>
        </w:rPr>
        <w:t>combat</w:t>
      </w:r>
      <w:proofErr w:type="spellEnd"/>
      <w:r w:rsidRPr="00603FCD" w:rsidR="00603FCD">
        <w:rPr>
          <w:i/>
        </w:rPr>
        <w:t xml:space="preserve"> support</w:t>
      </w:r>
      <w:r w:rsidR="00603FCD">
        <w:t xml:space="preserve"> (genie)</w:t>
      </w:r>
      <w:r w:rsidR="009C4101">
        <w:t>ca</w:t>
      </w:r>
      <w:r w:rsidRPr="009C4101" w:rsidR="009C4101">
        <w:t>paciteit versterkt</w:t>
      </w:r>
      <w:r w:rsidR="00417E3B">
        <w:t xml:space="preserve">, waarmee </w:t>
      </w:r>
      <w:r w:rsidRPr="009C4101" w:rsidR="009C4101">
        <w:t xml:space="preserve">invulling </w:t>
      </w:r>
      <w:r w:rsidR="00417E3B">
        <w:t xml:space="preserve">wordt </w:t>
      </w:r>
      <w:r w:rsidRPr="009C4101" w:rsidR="009C4101">
        <w:t xml:space="preserve">gegeven </w:t>
      </w:r>
      <w:r w:rsidR="009C4101">
        <w:t>aan de NAVO-capaciteitsdoelstel</w:t>
      </w:r>
      <w:r w:rsidRPr="009C4101" w:rsidR="009C4101">
        <w:t>lingen</w:t>
      </w:r>
      <w:r w:rsidR="009C4101">
        <w:t xml:space="preserve"> voor de</w:t>
      </w:r>
      <w:r w:rsidRPr="009C4101" w:rsidR="009C4101">
        <w:t xml:space="preserve"> MIB</w:t>
      </w:r>
      <w:r w:rsidR="009C4101">
        <w:t>.</w:t>
      </w:r>
      <w:r w:rsidRPr="009C4101" w:rsidR="009C4101">
        <w:t xml:space="preserve"> </w:t>
      </w:r>
    </w:p>
    <w:p w:rsidR="0054179F" w:rsidP="00417E3B" w:rsidRDefault="009C4101" w14:paraId="1E416898" w14:textId="05FBBEDA">
      <w:pPr>
        <w:spacing w:after="0"/>
        <w:contextualSpacing/>
      </w:pPr>
      <w:r>
        <w:t xml:space="preserve">Duitsland </w:t>
      </w:r>
      <w:r w:rsidR="0027683A">
        <w:t xml:space="preserve">verwacht </w:t>
      </w:r>
      <w:r w:rsidR="00D876A2">
        <w:t>in het eerste kwartaal</w:t>
      </w:r>
      <w:r w:rsidR="00417E3B">
        <w:t xml:space="preserve"> van</w:t>
      </w:r>
      <w:r w:rsidR="00EE1AEE">
        <w:t xml:space="preserve"> 202</w:t>
      </w:r>
      <w:r w:rsidR="00D876A2">
        <w:t>7</w:t>
      </w:r>
      <w:r w:rsidR="005240B5">
        <w:t xml:space="preserve"> </w:t>
      </w:r>
      <w:r w:rsidRPr="009C4101">
        <w:t>een contract</w:t>
      </w:r>
      <w:r w:rsidR="00BA3A77">
        <w:t xml:space="preserve"> te</w:t>
      </w:r>
      <w:r w:rsidRPr="009C4101">
        <w:t xml:space="preserve"> tekenen met </w:t>
      </w:r>
      <w:r w:rsidR="001C7BD1">
        <w:t>een</w:t>
      </w:r>
      <w:r w:rsidRPr="009C4101">
        <w:t xml:space="preserve"> </w:t>
      </w:r>
      <w:r w:rsidR="005240B5">
        <w:t xml:space="preserve">Duitse </w:t>
      </w:r>
      <w:r w:rsidRPr="009C4101">
        <w:t xml:space="preserve">leverancier </w:t>
      </w:r>
      <w:r w:rsidR="0027683A">
        <w:t xml:space="preserve">voor de aanschaf van de moderne versie van de huidige Leguaan </w:t>
      </w:r>
      <w:proofErr w:type="spellStart"/>
      <w:r w:rsidR="0027683A">
        <w:t>brugleggende</w:t>
      </w:r>
      <w:proofErr w:type="spellEnd"/>
      <w:r w:rsidR="0027683A">
        <w:t xml:space="preserve"> tank</w:t>
      </w:r>
      <w:r>
        <w:t>.</w:t>
      </w:r>
      <w:r w:rsidR="0027683A">
        <w:t xml:space="preserve"> Deze versie is een doorontwikkeling van de huidige configuratie van Nederland en </w:t>
      </w:r>
      <w:r w:rsidRPr="00BC6524" w:rsidR="0027683A">
        <w:t xml:space="preserve">kan </w:t>
      </w:r>
      <w:r w:rsidRPr="00BC6524" w:rsidR="0027683A">
        <w:rPr>
          <w:i/>
        </w:rPr>
        <w:t>Military</w:t>
      </w:r>
      <w:r w:rsidR="0027683A">
        <w:rPr>
          <w:i/>
        </w:rPr>
        <w:t>-</w:t>
      </w:r>
      <w:r w:rsidRPr="00BC6524" w:rsidR="0027683A">
        <w:rPr>
          <w:i/>
        </w:rPr>
        <w:t>off</w:t>
      </w:r>
      <w:r w:rsidR="0027683A">
        <w:rPr>
          <w:i/>
        </w:rPr>
        <w:t>-</w:t>
      </w:r>
      <w:proofErr w:type="spellStart"/>
      <w:r w:rsidRPr="00BC6524" w:rsidR="0027683A">
        <w:rPr>
          <w:i/>
        </w:rPr>
        <w:t>the</w:t>
      </w:r>
      <w:proofErr w:type="spellEnd"/>
      <w:r w:rsidR="0027683A">
        <w:rPr>
          <w:i/>
        </w:rPr>
        <w:t>-</w:t>
      </w:r>
      <w:proofErr w:type="spellStart"/>
      <w:r w:rsidRPr="00BC6524" w:rsidR="0027683A">
        <w:rPr>
          <w:i/>
        </w:rPr>
        <w:t>Shelf</w:t>
      </w:r>
      <w:proofErr w:type="spellEnd"/>
      <w:r w:rsidRPr="00BC6524" w:rsidR="0027683A">
        <w:rPr>
          <w:i/>
        </w:rPr>
        <w:t xml:space="preserve"> </w:t>
      </w:r>
      <w:r w:rsidR="0027683A">
        <w:rPr>
          <w:i/>
        </w:rPr>
        <w:t>(</w:t>
      </w:r>
      <w:r w:rsidRPr="005240B5" w:rsidR="0027683A">
        <w:t>MOTS</w:t>
      </w:r>
      <w:r w:rsidR="0027683A">
        <w:rPr>
          <w:i/>
        </w:rPr>
        <w:t xml:space="preserve">) </w:t>
      </w:r>
      <w:r w:rsidR="0027683A">
        <w:t>worden aangeschaft.</w:t>
      </w:r>
      <w:r>
        <w:t xml:space="preserve"> </w:t>
      </w:r>
      <w:r w:rsidRPr="009C4101" w:rsidR="005240B5">
        <w:t xml:space="preserve">Defensie kan aansluiten bij dit contract. </w:t>
      </w:r>
      <w:r w:rsidRPr="005240B5" w:rsidR="005240B5">
        <w:t xml:space="preserve">De voorgenomen aansluiting op het </w:t>
      </w:r>
      <w:r w:rsidR="0027683A">
        <w:t xml:space="preserve">Duitse </w:t>
      </w:r>
      <w:r w:rsidRPr="005240B5" w:rsidR="005240B5">
        <w:t>contract stimuleert de internationale interoperabiliteit</w:t>
      </w:r>
      <w:r w:rsidR="0027683A">
        <w:t xml:space="preserve"> en</w:t>
      </w:r>
      <w:r w:rsidRPr="005240B5" w:rsidR="005240B5">
        <w:t xml:space="preserve"> familievorming</w:t>
      </w:r>
      <w:r w:rsidR="0027683A">
        <w:t>,</w:t>
      </w:r>
      <w:r w:rsidRPr="005240B5" w:rsidR="005240B5">
        <w:t xml:space="preserve"> en vereenvoudigt</w:t>
      </w:r>
      <w:r w:rsidR="0027683A">
        <w:t xml:space="preserve"> de</w:t>
      </w:r>
      <w:r w:rsidRPr="005240B5" w:rsidR="005240B5">
        <w:t xml:space="preserve"> operationele samenwerking</w:t>
      </w:r>
      <w:r w:rsidR="0027683A">
        <w:t xml:space="preserve"> met strategisch partner Duitsland</w:t>
      </w:r>
      <w:r w:rsidRPr="005240B5" w:rsidR="005240B5">
        <w:t>.</w:t>
      </w:r>
      <w:r w:rsidR="005240B5">
        <w:t xml:space="preserve"> </w:t>
      </w:r>
      <w:r w:rsidR="0054179F">
        <w:t>Tevens worden systemen aangeschaft voor opleiding en training.</w:t>
      </w:r>
      <w:r w:rsidRPr="00BC6524" w:rsidR="0054179F">
        <w:t xml:space="preserve"> </w:t>
      </w:r>
    </w:p>
    <w:p w:rsidRPr="0070688E" w:rsidR="002B15DB" w:rsidP="00417E3B" w:rsidRDefault="002B15DB" w14:paraId="4E565906" w14:textId="77777777">
      <w:pPr>
        <w:spacing w:after="0"/>
        <w:contextualSpacing/>
        <w:rPr>
          <w:bCs/>
        </w:rPr>
      </w:pPr>
    </w:p>
    <w:p w:rsidRPr="00DD147E" w:rsidR="002B15DB" w:rsidP="002B15DB" w:rsidRDefault="002B15DB" w14:paraId="58C937AC" w14:textId="77777777">
      <w:pPr>
        <w:spacing w:after="0"/>
        <w:contextualSpacing/>
        <w:rPr>
          <w:b/>
        </w:rPr>
      </w:pPr>
      <w:r w:rsidRPr="00DD147E">
        <w:rPr>
          <w:b/>
        </w:rPr>
        <w:t>Gerelateerde projecten</w:t>
      </w:r>
    </w:p>
    <w:p w:rsidRPr="00260A95" w:rsidR="002B15DB" w:rsidP="002B15DB" w:rsidRDefault="00F61E8E" w14:paraId="3A69B5A0" w14:textId="1B19EF55">
      <w:pPr>
        <w:spacing w:after="0"/>
        <w:contextualSpacing/>
        <w:rPr>
          <w:rFonts w:eastAsia="DejaVu Sans"/>
        </w:rPr>
      </w:pPr>
      <w:r>
        <w:t xml:space="preserve">Deze projecten hebben </w:t>
      </w:r>
      <w:r w:rsidRPr="00260A95" w:rsidR="002B15DB">
        <w:t>een relatie met een aantal lopende projecten:</w:t>
      </w:r>
    </w:p>
    <w:p w:rsidRPr="00D819EF" w:rsidR="00D819EF" w:rsidP="002B15DB" w:rsidRDefault="002B15DB" w14:paraId="0469836F" w14:textId="522CBEF1">
      <w:pPr>
        <w:numPr>
          <w:ilvl w:val="0"/>
          <w:numId w:val="20"/>
        </w:numPr>
        <w:spacing w:after="0"/>
        <w:contextualSpacing/>
        <w:rPr>
          <w:rFonts w:cs="RijksoverheidSerif"/>
          <w:color w:val="000000"/>
        </w:rPr>
      </w:pPr>
      <w:r>
        <w:rPr>
          <w:rFonts w:eastAsia="Times New Roman" w:cs="Times New Roman"/>
          <w:kern w:val="0"/>
          <w:lang w:eastAsia="bg-BG" w:bidi="ar-SA"/>
        </w:rPr>
        <w:t>‘Verwerving infanteriegevechtsvoertuig CV90’</w:t>
      </w:r>
      <w:r>
        <w:rPr>
          <w:rStyle w:val="Voetnootmarkering"/>
          <w:rFonts w:eastAsia="Times New Roman" w:cs="Times New Roman"/>
          <w:kern w:val="0"/>
          <w:lang w:eastAsia="bg-BG" w:bidi="ar-SA"/>
        </w:rPr>
        <w:footnoteReference w:id="5"/>
      </w:r>
      <w:r>
        <w:rPr>
          <w:rFonts w:eastAsia="Times New Roman" w:cs="Times New Roman"/>
          <w:kern w:val="0"/>
          <w:lang w:eastAsia="bg-BG" w:bidi="ar-SA"/>
        </w:rPr>
        <w:t xml:space="preserve"> en ‘Verwerving Leopard-2A8 gevechtstanks’.</w:t>
      </w:r>
      <w:r>
        <w:rPr>
          <w:rStyle w:val="Voetnootmarkering"/>
          <w:rFonts w:eastAsia="Times New Roman" w:cs="Times New Roman"/>
          <w:kern w:val="0"/>
          <w:lang w:eastAsia="bg-BG" w:bidi="ar-SA"/>
        </w:rPr>
        <w:footnoteReference w:id="6"/>
      </w:r>
      <w:r>
        <w:rPr>
          <w:rFonts w:eastAsia="Times New Roman" w:cs="Times New Roman"/>
          <w:kern w:val="0"/>
          <w:lang w:eastAsia="bg-BG" w:bidi="ar-SA"/>
        </w:rPr>
        <w:t xml:space="preserve"> Defensie versterkt bij de instroom van de nieuwe gevechtscapaciteiten ook de </w:t>
      </w:r>
      <w:proofErr w:type="spellStart"/>
      <w:r>
        <w:rPr>
          <w:rFonts w:eastAsia="Times New Roman" w:cs="Times New Roman"/>
          <w:kern w:val="0"/>
          <w:lang w:eastAsia="bg-BG" w:bidi="ar-SA"/>
        </w:rPr>
        <w:t>gevechtsondersteunende</w:t>
      </w:r>
      <w:proofErr w:type="spellEnd"/>
      <w:r>
        <w:rPr>
          <w:rFonts w:eastAsia="Times New Roman" w:cs="Times New Roman"/>
          <w:kern w:val="0"/>
          <w:lang w:eastAsia="bg-BG" w:bidi="ar-SA"/>
        </w:rPr>
        <w:t xml:space="preserve"> capaciteit, zoals deze </w:t>
      </w:r>
      <w:r w:rsidR="00D819EF">
        <w:rPr>
          <w:rFonts w:eastAsia="Times New Roman" w:cs="Times New Roman"/>
          <w:kern w:val="0"/>
          <w:lang w:eastAsia="bg-BG" w:bidi="ar-SA"/>
        </w:rPr>
        <w:t>genie</w:t>
      </w:r>
      <w:r>
        <w:rPr>
          <w:rFonts w:eastAsia="Times New Roman" w:cs="Times New Roman"/>
          <w:kern w:val="0"/>
          <w:lang w:eastAsia="bg-BG" w:bidi="ar-SA"/>
        </w:rPr>
        <w:t>capaciteit.</w:t>
      </w:r>
    </w:p>
    <w:p w:rsidRPr="000D3032" w:rsidR="002B15DB" w:rsidP="002B15DB" w:rsidRDefault="00D819EF" w14:paraId="5EE3F7AA" w14:textId="4612CE9F">
      <w:pPr>
        <w:numPr>
          <w:ilvl w:val="0"/>
          <w:numId w:val="20"/>
        </w:numPr>
        <w:spacing w:after="0"/>
        <w:contextualSpacing/>
        <w:rPr>
          <w:rFonts w:cs="RijksoverheidSerif"/>
          <w:color w:val="000000"/>
        </w:rPr>
      </w:pPr>
      <w:r w:rsidRPr="00260A95">
        <w:rPr>
          <w:rFonts w:cs="Mangal"/>
          <w:szCs w:val="16"/>
        </w:rPr>
        <w:t>Het programma Foxtrot realiseert de modernisering en vervanging van tactische communicatiemiddelen en de daaraan verbonden IT-infrastructuur.</w:t>
      </w:r>
      <w:r w:rsidRPr="00260A95">
        <w:rPr>
          <w:rFonts w:cs="Mangal"/>
          <w:szCs w:val="16"/>
          <w:vertAlign w:val="superscript"/>
        </w:rPr>
        <w:footnoteReference w:id="7"/>
      </w:r>
      <w:r w:rsidRPr="00260A95">
        <w:rPr>
          <w:rFonts w:cs="Mangal"/>
          <w:szCs w:val="16"/>
        </w:rPr>
        <w:t xml:space="preserve"> </w:t>
      </w:r>
      <w:r>
        <w:rPr>
          <w:rFonts w:cs="Mangal"/>
          <w:szCs w:val="16"/>
        </w:rPr>
        <w:t xml:space="preserve">Met </w:t>
      </w:r>
      <w:r w:rsidRPr="00260A95">
        <w:rPr>
          <w:rFonts w:cs="RijksoverheidSerif"/>
          <w:color w:val="000000"/>
        </w:rPr>
        <w:t xml:space="preserve">Foxtrot schaft </w:t>
      </w:r>
      <w:r>
        <w:rPr>
          <w:rFonts w:cs="RijksoverheidSerif"/>
          <w:color w:val="000000"/>
        </w:rPr>
        <w:t xml:space="preserve">Defensie </w:t>
      </w:r>
      <w:r w:rsidRPr="00260A95">
        <w:rPr>
          <w:rFonts w:cs="RijksoverheidSerif"/>
          <w:color w:val="000000"/>
        </w:rPr>
        <w:t xml:space="preserve">onder andere radio’s aan die worden gebruikt in </w:t>
      </w:r>
      <w:r w:rsidR="00417E3B">
        <w:rPr>
          <w:rFonts w:cs="RijksoverheidSerif"/>
          <w:color w:val="000000"/>
        </w:rPr>
        <w:t xml:space="preserve">deze voertuigen zodat </w:t>
      </w:r>
      <w:r w:rsidRPr="00260A95">
        <w:rPr>
          <w:rFonts w:cs="RijksoverheidSerif"/>
          <w:color w:val="000000"/>
        </w:rPr>
        <w:t>de eenheden</w:t>
      </w:r>
      <w:r>
        <w:rPr>
          <w:rFonts w:cs="RijksoverheidSerif"/>
          <w:color w:val="000000"/>
        </w:rPr>
        <w:t xml:space="preserve"> onderling kunnen communiceren.</w:t>
      </w:r>
    </w:p>
    <w:p w:rsidR="002B15DB" w:rsidP="002B15DB" w:rsidRDefault="002B15DB" w14:paraId="6AA11364" w14:textId="77777777">
      <w:pPr>
        <w:spacing w:after="0"/>
        <w:contextualSpacing/>
        <w:rPr>
          <w:b/>
        </w:rPr>
      </w:pPr>
    </w:p>
    <w:p w:rsidRPr="005D0E8F" w:rsidR="002B15DB" w:rsidP="002B15DB" w:rsidRDefault="002B15DB" w14:paraId="4071CCFA" w14:textId="77777777">
      <w:pPr>
        <w:spacing w:after="0"/>
        <w:contextualSpacing/>
        <w:rPr>
          <w:b/>
        </w:rPr>
      </w:pPr>
      <w:r w:rsidRPr="005D0E8F">
        <w:rPr>
          <w:b/>
        </w:rPr>
        <w:t>Doeltreffendheid en doelmatigheid</w:t>
      </w:r>
    </w:p>
    <w:p w:rsidRPr="00ED04B3" w:rsidR="002B15DB" w:rsidP="002B15DB" w:rsidRDefault="002B15DB" w14:paraId="68D17101" w14:textId="29F7199C">
      <w:pPr>
        <w:spacing w:after="0"/>
        <w:rPr>
          <w:i/>
        </w:rPr>
      </w:pPr>
      <w:r w:rsidRPr="00ED04B3">
        <w:t>Met de uitvoering van d</w:t>
      </w:r>
      <w:r w:rsidR="00A17838">
        <w:t>eze</w:t>
      </w:r>
      <w:r w:rsidRPr="00ED04B3">
        <w:t xml:space="preserve"> project</w:t>
      </w:r>
      <w:r w:rsidR="00A17838">
        <w:t>en</w:t>
      </w:r>
      <w:r w:rsidRPr="00ED04B3">
        <w:t xml:space="preserve"> geeft Defensie, onder verwijzing naar art. 3.1 van de Comptabiliteitswet 2016, invulling aan doeltreffendheid en doelmatigheid.</w:t>
      </w:r>
    </w:p>
    <w:p w:rsidRPr="006B7525" w:rsidR="002B15DB" w:rsidP="002B15DB" w:rsidRDefault="002B15DB" w14:paraId="45E91991" w14:textId="77777777">
      <w:pPr>
        <w:pStyle w:val="Lijstalinea"/>
        <w:numPr>
          <w:ilvl w:val="0"/>
          <w:numId w:val="19"/>
        </w:numPr>
      </w:pPr>
      <w:r w:rsidRPr="006B7525">
        <w:rPr>
          <w:u w:val="single"/>
        </w:rPr>
        <w:t>Doeltreffendheid</w:t>
      </w:r>
      <w:r w:rsidRPr="00ED04B3">
        <w:t xml:space="preserve">: </w:t>
      </w:r>
      <w:r>
        <w:t xml:space="preserve">Defensie voorziet in de behoefte van de </w:t>
      </w:r>
      <w:r w:rsidR="00D819EF">
        <w:t>L</w:t>
      </w:r>
      <w:r>
        <w:t xml:space="preserve">andmacht om de </w:t>
      </w:r>
      <w:proofErr w:type="spellStart"/>
      <w:r w:rsidR="00D819EF">
        <w:t>gevechtsondersteunende</w:t>
      </w:r>
      <w:proofErr w:type="spellEnd"/>
      <w:r w:rsidR="007C023C">
        <w:t xml:space="preserve"> (genie)</w:t>
      </w:r>
      <w:r>
        <w:t xml:space="preserve">capaciteit te vergroten. </w:t>
      </w:r>
      <w:r w:rsidRPr="006B7525">
        <w:t>De mogelijkheid om</w:t>
      </w:r>
      <w:r>
        <w:t xml:space="preserve"> hindernissen te overbruggen</w:t>
      </w:r>
      <w:r w:rsidR="00D819EF">
        <w:t xml:space="preserve"> of te doorbreken</w:t>
      </w:r>
      <w:r>
        <w:t xml:space="preserve"> is</w:t>
      </w:r>
      <w:r w:rsidRPr="006B7525">
        <w:t xml:space="preserve"> essentieel voor de </w:t>
      </w:r>
      <w:r>
        <w:t>veiligheid van onze militairen en de effectiviteit van het optreden in hoofdtaak 1.</w:t>
      </w:r>
    </w:p>
    <w:p w:rsidR="002B15DB" w:rsidP="00A17838" w:rsidRDefault="002B15DB" w14:paraId="1A86A03A" w14:textId="3782432E">
      <w:pPr>
        <w:pStyle w:val="Lijstalinea"/>
        <w:numPr>
          <w:ilvl w:val="0"/>
          <w:numId w:val="19"/>
        </w:numPr>
        <w:spacing w:after="0"/>
      </w:pPr>
      <w:r w:rsidRPr="00D642CB">
        <w:rPr>
          <w:szCs w:val="18"/>
          <w:u w:val="single"/>
        </w:rPr>
        <w:lastRenderedPageBreak/>
        <w:t>Doelmatigheid</w:t>
      </w:r>
      <w:r>
        <w:rPr>
          <w:szCs w:val="18"/>
        </w:rPr>
        <w:t xml:space="preserve">: de </w:t>
      </w:r>
      <w:r>
        <w:t>v</w:t>
      </w:r>
      <w:r w:rsidRPr="00B26C45">
        <w:t xml:space="preserve">erwerving van </w:t>
      </w:r>
      <w:r w:rsidR="00D819EF">
        <w:t>de nieuwe doorbraak</w:t>
      </w:r>
      <w:r>
        <w:t>capaciteit i</w:t>
      </w:r>
      <w:r w:rsidR="00D819EF">
        <w:t>s doelmatig</w:t>
      </w:r>
      <w:r w:rsidR="00E025F7">
        <w:t>,</w:t>
      </w:r>
      <w:r w:rsidR="00D819EF">
        <w:t xml:space="preserve"> omdat d</w:t>
      </w:r>
      <w:r w:rsidRPr="00D819EF" w:rsidR="00D819EF">
        <w:t>e aanschaf van nieu</w:t>
      </w:r>
      <w:r w:rsidR="00417E3B">
        <w:t xml:space="preserve">we, technisch moderne systemen zoals genoemd </w:t>
      </w:r>
      <w:r w:rsidRPr="00D819EF" w:rsidR="00D819EF">
        <w:t xml:space="preserve">een </w:t>
      </w:r>
      <w:r w:rsidR="00A17838">
        <w:t>geschiktere</w:t>
      </w:r>
      <w:r w:rsidRPr="00D819EF" w:rsidR="00D819EF">
        <w:t xml:space="preserve"> optie</w:t>
      </w:r>
      <w:r w:rsidR="00417E3B">
        <w:t xml:space="preserve"> is</w:t>
      </w:r>
      <w:r w:rsidRPr="00D819EF" w:rsidR="00D819EF">
        <w:t xml:space="preserve"> op de aspecten kostenefficiëntie, leverbetrouwbaarheid en toekomstige operationele inzetbaarheid</w:t>
      </w:r>
      <w:r w:rsidR="00D819EF">
        <w:t>.</w:t>
      </w:r>
      <w:r w:rsidRPr="00A17838" w:rsidR="00A17838">
        <w:t xml:space="preserve"> </w:t>
      </w:r>
      <w:r w:rsidR="00A17838">
        <w:t>Daarbij</w:t>
      </w:r>
      <w:r w:rsidRPr="00A17838" w:rsidR="00A17838">
        <w:t xml:space="preserve"> wordt de vervanging </w:t>
      </w:r>
      <w:r w:rsidR="00222FA9">
        <w:t>met de uitbreiding gecombineerd, dit levert schaalvoordeel op.</w:t>
      </w:r>
      <w:r w:rsidR="00D819EF">
        <w:t xml:space="preserve"> De </w:t>
      </w:r>
      <w:r w:rsidR="00E025F7">
        <w:t>verwerving</w:t>
      </w:r>
      <w:r w:rsidR="00EE1AEE">
        <w:t xml:space="preserve"> </w:t>
      </w:r>
      <w:r w:rsidR="00D819EF">
        <w:t xml:space="preserve">van de </w:t>
      </w:r>
      <w:proofErr w:type="spellStart"/>
      <w:r w:rsidR="00D819EF">
        <w:t>brugleggende</w:t>
      </w:r>
      <w:proofErr w:type="spellEnd"/>
      <w:r w:rsidR="00D819EF">
        <w:t xml:space="preserve"> tankcapaciteit is doelmatig</w:t>
      </w:r>
      <w:r w:rsidR="00E025F7">
        <w:t>,</w:t>
      </w:r>
      <w:r w:rsidR="00D819EF">
        <w:t xml:space="preserve"> om</w:t>
      </w:r>
      <w:r w:rsidRPr="00B26C45">
        <w:t>dat</w:t>
      </w:r>
      <w:r>
        <w:t xml:space="preserve"> de aanschaf voor internationale standaardisa</w:t>
      </w:r>
      <w:r w:rsidR="00417E3B">
        <w:t>tie en interoperabiliteit zorgt. M</w:t>
      </w:r>
      <w:r>
        <w:t xml:space="preserve">eerdere landen </w:t>
      </w:r>
      <w:r w:rsidR="00417E3B">
        <w:t xml:space="preserve">hebben </w:t>
      </w:r>
      <w:r>
        <w:t>hetz</w:t>
      </w:r>
      <w:r w:rsidR="00417E3B">
        <w:t xml:space="preserve">elfde systeem in gebruik </w:t>
      </w:r>
      <w:r>
        <w:t xml:space="preserve">of gaan </w:t>
      </w:r>
      <w:r w:rsidR="00417E3B">
        <w:t>dit doen</w:t>
      </w:r>
      <w:r w:rsidRPr="0076014A">
        <w:t xml:space="preserve">. </w:t>
      </w:r>
      <w:r>
        <w:t xml:space="preserve">Bovendien levert </w:t>
      </w:r>
      <w:r w:rsidR="00222FA9">
        <w:t>internationale interoperabiliteit met onder meer Duitsland</w:t>
      </w:r>
      <w:r w:rsidRPr="00B67750">
        <w:t xml:space="preserve"> voordelen op</w:t>
      </w:r>
      <w:r>
        <w:t xml:space="preserve"> </w:t>
      </w:r>
      <w:r w:rsidRPr="00B67750">
        <w:t>voor instandhouding, reservedelenvoorziening en doorontwikkeling</w:t>
      </w:r>
      <w:r>
        <w:t>.</w:t>
      </w:r>
      <w:r w:rsidRPr="0076014A">
        <w:t xml:space="preserve"> </w:t>
      </w:r>
      <w:r w:rsidR="00222FA9">
        <w:t xml:space="preserve">Beide </w:t>
      </w:r>
      <w:r w:rsidR="007C023C">
        <w:t>syste</w:t>
      </w:r>
      <w:r w:rsidRPr="0076014A">
        <w:t>m</w:t>
      </w:r>
      <w:r w:rsidR="007C023C">
        <w:t xml:space="preserve">en </w:t>
      </w:r>
      <w:r w:rsidR="00222FA9">
        <w:t>passen</w:t>
      </w:r>
      <w:r w:rsidRPr="0076014A">
        <w:t xml:space="preserve"> binnen de bestaande logistieke organisatie</w:t>
      </w:r>
      <w:r w:rsidRPr="00B10354">
        <w:t xml:space="preserve">. </w:t>
      </w:r>
    </w:p>
    <w:p w:rsidR="007C023C" w:rsidP="00951622" w:rsidRDefault="007C023C" w14:paraId="39BD8EA9" w14:textId="77777777">
      <w:pPr>
        <w:spacing w:after="0"/>
      </w:pPr>
    </w:p>
    <w:p w:rsidR="002B15DB" w:rsidP="002B15DB" w:rsidRDefault="002B15DB" w14:paraId="3816CF13" w14:textId="77777777">
      <w:pPr>
        <w:spacing w:after="0"/>
        <w:contextualSpacing/>
        <w:rPr>
          <w:b/>
        </w:rPr>
      </w:pPr>
      <w:r>
        <w:rPr>
          <w:b/>
        </w:rPr>
        <w:t>Financiën</w:t>
      </w:r>
    </w:p>
    <w:p w:rsidRPr="00F1632D" w:rsidR="002B15DB" w:rsidP="002B15DB" w:rsidRDefault="00951622" w14:paraId="5E12D209" w14:textId="77777777">
      <w:pPr>
        <w:spacing w:after="0"/>
        <w:rPr>
          <w:rFonts w:eastAsia="Times New Roman" w:cs="Times New Roman"/>
          <w:kern w:val="0"/>
          <w:lang w:eastAsia="bg-BG" w:bidi="ar-SA"/>
        </w:rPr>
      </w:pPr>
      <w:r w:rsidRPr="00951622">
        <w:rPr>
          <w:rFonts w:eastAsia="Times New Roman" w:cs="Times New Roman"/>
          <w:kern w:val="0"/>
          <w:lang w:eastAsia="bg-BG" w:bidi="ar-SA"/>
        </w:rPr>
        <w:t>Met het project ‘Vervanging en uitbreiding doorbraakcapaciteit’ is een budget gemoeid tussen de DMP-grenzen van € 250 miljoen en € 1 miljard</w:t>
      </w:r>
      <w:r>
        <w:rPr>
          <w:rFonts w:eastAsia="Times New Roman" w:cs="Times New Roman"/>
          <w:kern w:val="0"/>
          <w:lang w:eastAsia="bg-BG" w:bidi="ar-SA"/>
        </w:rPr>
        <w:t xml:space="preserve"> </w:t>
      </w:r>
      <w:r w:rsidRPr="00951622">
        <w:rPr>
          <w:rFonts w:eastAsia="Times New Roman" w:cs="Times New Roman"/>
          <w:kern w:val="0"/>
          <w:lang w:eastAsia="bg-BG" w:bidi="ar-SA"/>
        </w:rPr>
        <w:t xml:space="preserve">(prijspeil 2026, inclusief risicoreservering). </w:t>
      </w:r>
      <w:r>
        <w:rPr>
          <w:rFonts w:eastAsia="Times New Roman" w:cs="Times New Roman"/>
          <w:kern w:val="0"/>
          <w:lang w:eastAsia="bg-BG" w:bidi="ar-SA"/>
        </w:rPr>
        <w:t>Met het</w:t>
      </w:r>
      <w:r w:rsidRPr="004C0D92" w:rsidR="002B15DB">
        <w:rPr>
          <w:rFonts w:eastAsia="Times New Roman" w:cs="Times New Roman"/>
          <w:kern w:val="0"/>
          <w:lang w:eastAsia="bg-BG" w:bidi="ar-SA"/>
        </w:rPr>
        <w:t xml:space="preserve"> project</w:t>
      </w:r>
      <w:r w:rsidRPr="00285E73" w:rsidR="00285E73">
        <w:t xml:space="preserve"> </w:t>
      </w:r>
      <w:r w:rsidR="00285E73">
        <w:t>‘</w:t>
      </w:r>
      <w:r w:rsidRPr="00285E73" w:rsidR="00285E73">
        <w:rPr>
          <w:rFonts w:eastAsia="Times New Roman" w:cs="Times New Roman"/>
          <w:kern w:val="0"/>
          <w:lang w:eastAsia="bg-BG" w:bidi="ar-SA"/>
        </w:rPr>
        <w:t xml:space="preserve">Uitbreiding </w:t>
      </w:r>
      <w:proofErr w:type="spellStart"/>
      <w:r w:rsidRPr="00285E73" w:rsidR="00285E73">
        <w:rPr>
          <w:rFonts w:eastAsia="Times New Roman" w:cs="Times New Roman"/>
          <w:kern w:val="0"/>
          <w:lang w:eastAsia="bg-BG" w:bidi="ar-SA"/>
        </w:rPr>
        <w:t>brugleggende</w:t>
      </w:r>
      <w:proofErr w:type="spellEnd"/>
      <w:r w:rsidRPr="00285E73" w:rsidR="00285E73">
        <w:rPr>
          <w:rFonts w:eastAsia="Times New Roman" w:cs="Times New Roman"/>
          <w:kern w:val="0"/>
          <w:lang w:eastAsia="bg-BG" w:bidi="ar-SA"/>
        </w:rPr>
        <w:t xml:space="preserve"> tank’</w:t>
      </w:r>
      <w:r w:rsidRPr="004C0D92" w:rsidR="002B15DB">
        <w:rPr>
          <w:rFonts w:eastAsia="Times New Roman" w:cs="Times New Roman"/>
          <w:kern w:val="0"/>
          <w:lang w:eastAsia="bg-BG" w:bidi="ar-SA"/>
        </w:rPr>
        <w:t xml:space="preserve"> is een investering gemoeid tussen de DMP-grenzen van € 50 miljoen en € 250 miljoen (prijspeil 202</w:t>
      </w:r>
      <w:r w:rsidR="002B15DB">
        <w:rPr>
          <w:rFonts w:eastAsia="Times New Roman" w:cs="Times New Roman"/>
          <w:kern w:val="0"/>
          <w:lang w:eastAsia="bg-BG" w:bidi="ar-SA"/>
        </w:rPr>
        <w:t>6</w:t>
      </w:r>
      <w:r w:rsidRPr="004C0D92" w:rsidR="002B15DB">
        <w:rPr>
          <w:rFonts w:eastAsia="Times New Roman" w:cs="Times New Roman"/>
          <w:kern w:val="0"/>
          <w:lang w:eastAsia="bg-BG" w:bidi="ar-SA"/>
        </w:rPr>
        <w:t>, inclusief risicoreservering). Deze investering</w:t>
      </w:r>
      <w:r>
        <w:rPr>
          <w:rFonts w:eastAsia="Times New Roman" w:cs="Times New Roman"/>
          <w:kern w:val="0"/>
          <w:lang w:eastAsia="bg-BG" w:bidi="ar-SA"/>
        </w:rPr>
        <w:t>en</w:t>
      </w:r>
      <w:r w:rsidRPr="004C0D92" w:rsidR="002B15DB">
        <w:rPr>
          <w:rFonts w:eastAsia="Times New Roman" w:cs="Times New Roman"/>
          <w:kern w:val="0"/>
          <w:lang w:eastAsia="bg-BG" w:bidi="ar-SA"/>
        </w:rPr>
        <w:t xml:space="preserve"> kom</w:t>
      </w:r>
      <w:r>
        <w:rPr>
          <w:rFonts w:eastAsia="Times New Roman" w:cs="Times New Roman"/>
          <w:kern w:val="0"/>
          <w:lang w:eastAsia="bg-BG" w:bidi="ar-SA"/>
        </w:rPr>
        <w:t>en</w:t>
      </w:r>
      <w:r w:rsidRPr="004C0D92" w:rsidR="002B15DB">
        <w:rPr>
          <w:rFonts w:eastAsia="Times New Roman" w:cs="Times New Roman"/>
          <w:kern w:val="0"/>
          <w:lang w:eastAsia="bg-BG" w:bidi="ar-SA"/>
        </w:rPr>
        <w:t xml:space="preserve"> ten laste van het in</w:t>
      </w:r>
      <w:r w:rsidR="002B15DB">
        <w:rPr>
          <w:rFonts w:eastAsia="Times New Roman" w:cs="Times New Roman"/>
          <w:kern w:val="0"/>
          <w:lang w:eastAsia="bg-BG" w:bidi="ar-SA"/>
        </w:rPr>
        <w:t xml:space="preserve">vesteringsbudget van Defensie. </w:t>
      </w:r>
    </w:p>
    <w:p w:rsidRPr="00E110D8" w:rsidR="002B15DB" w:rsidP="002B15DB" w:rsidRDefault="002B15DB" w14:paraId="13107DB6" w14:textId="77777777">
      <w:pPr>
        <w:spacing w:after="0"/>
        <w:contextualSpacing/>
        <w:rPr>
          <w:rFonts w:eastAsia="DejaVu Sans"/>
        </w:rPr>
      </w:pPr>
    </w:p>
    <w:p w:rsidRPr="00413BE1" w:rsidR="002B15DB" w:rsidP="002B15DB" w:rsidRDefault="002B15DB" w14:paraId="7AB36BCE" w14:textId="77777777">
      <w:pPr>
        <w:spacing w:after="0"/>
        <w:contextualSpacing/>
        <w:rPr>
          <w:rFonts w:eastAsia="DejaVu Sans"/>
          <w:b/>
        </w:rPr>
      </w:pPr>
      <w:r w:rsidRPr="00413BE1">
        <w:rPr>
          <w:rFonts w:eastAsia="DejaVu Sans"/>
          <w:b/>
        </w:rPr>
        <w:t>Planning</w:t>
      </w:r>
      <w:r>
        <w:rPr>
          <w:rFonts w:eastAsia="DejaVu Sans"/>
          <w:b/>
        </w:rPr>
        <w:t xml:space="preserve"> en vooruitblik</w:t>
      </w:r>
    </w:p>
    <w:p w:rsidR="001C7BD1" w:rsidP="00222FA9" w:rsidRDefault="00131636" w14:paraId="37E8A61B" w14:textId="06B5A513">
      <w:r w:rsidRPr="00662B05">
        <w:t>Defensie beoogt</w:t>
      </w:r>
      <w:r w:rsidRPr="00951622" w:rsidR="00951622">
        <w:t xml:space="preserve"> </w:t>
      </w:r>
      <w:r w:rsidR="00951622">
        <w:t xml:space="preserve">voor </w:t>
      </w:r>
      <w:r w:rsidRPr="00951622" w:rsidR="00951622">
        <w:t>het project ‘Vervanging en uitbreiding doorbraakcapaciteit’</w:t>
      </w:r>
      <w:r w:rsidRPr="00662B05">
        <w:t xml:space="preserve"> de </w:t>
      </w:r>
      <w:r>
        <w:t>B/</w:t>
      </w:r>
      <w:r w:rsidRPr="00662B05">
        <w:t>D-fase (</w:t>
      </w:r>
      <w:r>
        <w:t xml:space="preserve">onderzoeks- en </w:t>
      </w:r>
      <w:r w:rsidRPr="00662B05">
        <w:t>verwe</w:t>
      </w:r>
      <w:r>
        <w:t>rvingsvoorbereidingsfase) in de eerste helft van 2028</w:t>
      </w:r>
      <w:r w:rsidRPr="00662B05">
        <w:t xml:space="preserve"> af t</w:t>
      </w:r>
      <w:r>
        <w:t xml:space="preserve">e ronden en </w:t>
      </w:r>
      <w:r w:rsidR="00417E3B">
        <w:t xml:space="preserve">vervolgens </w:t>
      </w:r>
      <w:r>
        <w:t xml:space="preserve">de </w:t>
      </w:r>
      <w:r w:rsidR="00F61E8E">
        <w:t xml:space="preserve">gecombineerde </w:t>
      </w:r>
      <w:r>
        <w:t>B/D-brief naar uw</w:t>
      </w:r>
      <w:r w:rsidR="001C7BD1">
        <w:t xml:space="preserve"> Kamer te sturen.</w:t>
      </w:r>
    </w:p>
    <w:p w:rsidR="00131636" w:rsidP="00222FA9" w:rsidRDefault="002B15DB" w14:paraId="1FB40ED9" w14:textId="718C8C20">
      <w:r w:rsidRPr="004C0D92">
        <w:t>Gezi</w:t>
      </w:r>
      <w:r w:rsidR="00131636">
        <w:t xml:space="preserve">en de financiële omvang van het </w:t>
      </w:r>
      <w:r w:rsidRPr="004C0D92">
        <w:t xml:space="preserve">project </w:t>
      </w:r>
      <w:r w:rsidR="00131636">
        <w:t>‘</w:t>
      </w:r>
      <w:r w:rsidRPr="004C5F87" w:rsidR="00131636">
        <w:t xml:space="preserve">Uitbreiding </w:t>
      </w:r>
      <w:proofErr w:type="spellStart"/>
      <w:r w:rsidRPr="004C5F87" w:rsidR="00131636">
        <w:t>brugleggende</w:t>
      </w:r>
      <w:proofErr w:type="spellEnd"/>
      <w:r w:rsidRPr="004C5F87" w:rsidR="00131636">
        <w:t xml:space="preserve"> tank’</w:t>
      </w:r>
      <w:r w:rsidR="00131636">
        <w:t xml:space="preserve"> </w:t>
      </w:r>
      <w:r w:rsidRPr="004C0D92">
        <w:t xml:space="preserve">van minder dan € 250 miljoen ben ik voornemens het Commando Materieel en IT (COMMIT) te mandateren het project uit te voeren. </w:t>
      </w:r>
    </w:p>
    <w:p w:rsidR="002B15DB" w:rsidP="002B15DB" w:rsidRDefault="002B15DB" w14:paraId="59AA5161" w14:textId="77777777">
      <w:pPr>
        <w:spacing w:after="0"/>
        <w:contextualSpacing/>
      </w:pPr>
      <w:r w:rsidRPr="004C0D92">
        <w:t>Uw Kamer wordt via de begroting van het Defensiem</w:t>
      </w:r>
      <w:r>
        <w:t xml:space="preserve">aterieelbegrotingsfonds (DMF) </w:t>
      </w:r>
      <w:r w:rsidRPr="004C0D92">
        <w:t>en het Defensie Projectenoverzicht</w:t>
      </w:r>
      <w:r w:rsidR="00285E73">
        <w:t xml:space="preserve"> (DPO) over de voortgang van deze</w:t>
      </w:r>
      <w:r w:rsidRPr="004C0D92">
        <w:t xml:space="preserve"> project</w:t>
      </w:r>
      <w:r w:rsidR="00285E73">
        <w:t>en</w:t>
      </w:r>
      <w:r w:rsidRPr="004C0D92">
        <w:t xml:space="preserve"> geïnformeerd.</w:t>
      </w:r>
    </w:p>
    <w:p w:rsidR="00881E10" w:rsidP="005348AC" w:rsidRDefault="00881E10" w14:paraId="7600D911" w14:textId="77777777"/>
    <w:p w:rsidRPr="00881E10" w:rsidR="00BE2D79" w:rsidP="00E26D15" w:rsidRDefault="00BE2D79" w14:paraId="1994516C" w14:textId="77777777">
      <w:pPr>
        <w:keepNext/>
        <w:spacing w:before="600" w:after="0"/>
      </w:pPr>
      <w:r>
        <w:t>Hoogachtend,</w:t>
      </w:r>
    </w:p>
    <w:p w:rsidRPr="003E0DA1" w:rsidR="0060422E" w:rsidP="00CC6BF3" w:rsidRDefault="005348AC" w14:paraId="6A04539B" w14:textId="77777777">
      <w:pPr>
        <w:spacing w:before="600" w:after="0"/>
        <w:rPr>
          <w:i/>
          <w:iCs/>
          <w:color w:val="000000" w:themeColor="text1"/>
        </w:rPr>
      </w:pPr>
      <w:r w:rsidRPr="005348AC">
        <w:rPr>
          <w:i/>
          <w:iCs/>
          <w:color w:val="000000" w:themeColor="text1"/>
        </w:rPr>
        <w:t>DE STAATSSECRETARIS VAN DEFENSIE</w:t>
      </w:r>
    </w:p>
    <w:p w:rsidR="0060422E" w:rsidP="0060422E" w:rsidRDefault="00AF23BE" w14:paraId="43084410" w14:textId="77777777">
      <w:pPr>
        <w:spacing w:before="960"/>
        <w:rPr>
          <w:color w:val="000000" w:themeColor="text1"/>
        </w:rPr>
      </w:pPr>
      <w:r>
        <w:rPr>
          <w:sz w:val="20"/>
          <w:szCs w:val="20"/>
        </w:rPr>
        <w:t>Derk Boswijk</w:t>
      </w:r>
    </w:p>
    <w:p w:rsidR="00A42B10" w:rsidP="00CC6BF3" w:rsidRDefault="00A42B10" w14:paraId="2F280317" w14:textId="77777777">
      <w:pPr>
        <w:keepNext/>
        <w:spacing w:before="600" w:after="0"/>
        <w:rPr>
          <w:i/>
          <w:iCs/>
          <w:color w:val="000000" w:themeColor="text1"/>
        </w:rPr>
      </w:pPr>
    </w:p>
    <w:sectPr w:rsidR="00A42B10" w:rsidSect="001261CA">
      <w:headerReference w:type="default" r:id="rId7"/>
      <w:footerReference w:type="default" r:id="rId8"/>
      <w:headerReference w:type="first" r:id="rId9"/>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C0CF4" w14:textId="77777777" w:rsidR="009D050F" w:rsidRDefault="009D050F" w:rsidP="001E0A0C">
      <w:r>
        <w:separator/>
      </w:r>
    </w:p>
  </w:endnote>
  <w:endnote w:type="continuationSeparator" w:id="0">
    <w:p w14:paraId="1C9ED86E" w14:textId="77777777" w:rsidR="009D050F" w:rsidRDefault="009D050F"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RijksoverheidSerif">
    <w:panose1 w:val="02000506060000020004"/>
    <w:charset w:val="00"/>
    <w:family w:val="auto"/>
    <w:pitch w:val="variable"/>
    <w:sig w:usb0="A00000AF" w:usb1="4000204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28F0E" w14:textId="77777777" w:rsidR="009D050F" w:rsidRDefault="009D050F"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4027E4F1" wp14:editId="5586DAF9">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D050F" w14:paraId="1D649944" w14:textId="77777777">
                            <w:trPr>
                              <w:trHeight w:val="1274"/>
                            </w:trPr>
                            <w:tc>
                              <w:tcPr>
                                <w:tcW w:w="1968" w:type="dxa"/>
                                <w:tcMar>
                                  <w:left w:w="0" w:type="dxa"/>
                                  <w:right w:w="0" w:type="dxa"/>
                                </w:tcMar>
                                <w:vAlign w:val="bottom"/>
                              </w:tcPr>
                              <w:p w14:paraId="15F163C8" w14:textId="77777777" w:rsidR="009D050F" w:rsidRDefault="009D050F">
                                <w:pPr>
                                  <w:pStyle w:val="Rubricering-Huisstijl"/>
                                </w:pPr>
                              </w:p>
                              <w:p w14:paraId="688DA7A0" w14:textId="77777777" w:rsidR="009D050F" w:rsidRDefault="009D050F">
                                <w:pPr>
                                  <w:pStyle w:val="Rubricering-Huisstijl"/>
                                </w:pPr>
                              </w:p>
                            </w:tc>
                          </w:tr>
                        </w:tbl>
                        <w:p w14:paraId="37588E03" w14:textId="77777777" w:rsidR="009D050F" w:rsidRDefault="009D050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27E4F1"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D050F" w14:paraId="1D649944" w14:textId="77777777">
                      <w:trPr>
                        <w:trHeight w:val="1274"/>
                      </w:trPr>
                      <w:tc>
                        <w:tcPr>
                          <w:tcW w:w="1968" w:type="dxa"/>
                          <w:tcMar>
                            <w:left w:w="0" w:type="dxa"/>
                            <w:right w:w="0" w:type="dxa"/>
                          </w:tcMar>
                          <w:vAlign w:val="bottom"/>
                        </w:tcPr>
                        <w:p w14:paraId="15F163C8" w14:textId="77777777" w:rsidR="009D050F" w:rsidRDefault="009D050F">
                          <w:pPr>
                            <w:pStyle w:val="Rubricering-Huisstijl"/>
                          </w:pPr>
                        </w:p>
                        <w:p w14:paraId="688DA7A0" w14:textId="77777777" w:rsidR="009D050F" w:rsidRDefault="009D050F">
                          <w:pPr>
                            <w:pStyle w:val="Rubricering-Huisstijl"/>
                          </w:pPr>
                        </w:p>
                      </w:tc>
                    </w:tr>
                  </w:tbl>
                  <w:p w14:paraId="37588E03" w14:textId="77777777" w:rsidR="009D050F" w:rsidRDefault="009D050F">
                    <w:pPr>
                      <w:pStyle w:val="Toezendgegevens-Huisstijl"/>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A1E1E7" w14:textId="77777777" w:rsidR="009D050F" w:rsidRDefault="009D050F" w:rsidP="001E0A0C">
      <w:r>
        <w:separator/>
      </w:r>
    </w:p>
  </w:footnote>
  <w:footnote w:type="continuationSeparator" w:id="0">
    <w:p w14:paraId="15960DA4" w14:textId="77777777" w:rsidR="009D050F" w:rsidRDefault="009D050F" w:rsidP="001E0A0C">
      <w:r>
        <w:continuationSeparator/>
      </w:r>
    </w:p>
  </w:footnote>
  <w:footnote w:id="1">
    <w:p w14:paraId="16DB9148" w14:textId="77777777" w:rsidR="009D050F" w:rsidRPr="002F3E77" w:rsidRDefault="009D050F" w:rsidP="0054179F">
      <w:pPr>
        <w:pStyle w:val="Voetnoottekst"/>
      </w:pPr>
      <w:r w:rsidRPr="00931F85">
        <w:rPr>
          <w:rStyle w:val="Voetnootmarkering"/>
          <w:sz w:val="16"/>
          <w:szCs w:val="16"/>
        </w:rPr>
        <w:footnoteRef/>
      </w:r>
      <w:r w:rsidRPr="00931F85">
        <w:rPr>
          <w:sz w:val="16"/>
          <w:szCs w:val="16"/>
        </w:rPr>
        <w:t xml:space="preserve"> </w:t>
      </w:r>
      <w:r>
        <w:rPr>
          <w:sz w:val="16"/>
        </w:rPr>
        <w:t xml:space="preserve">Kamerstuk 36 592, nr. 1 van 5 september 2024. </w:t>
      </w:r>
    </w:p>
  </w:footnote>
  <w:footnote w:id="2">
    <w:p w14:paraId="00614456" w14:textId="77777777" w:rsidR="009D050F" w:rsidRPr="00DD3C18" w:rsidRDefault="009D050F">
      <w:pPr>
        <w:pStyle w:val="Voetnoottekst"/>
        <w:rPr>
          <w:sz w:val="16"/>
          <w:szCs w:val="16"/>
        </w:rPr>
      </w:pPr>
      <w:r w:rsidRPr="00DD3C18">
        <w:rPr>
          <w:rStyle w:val="Voetnootmarkering"/>
          <w:sz w:val="16"/>
          <w:szCs w:val="16"/>
        </w:rPr>
        <w:footnoteRef/>
      </w:r>
      <w:r w:rsidRPr="00DD3C18">
        <w:rPr>
          <w:sz w:val="16"/>
          <w:szCs w:val="16"/>
        </w:rPr>
        <w:t xml:space="preserve"> Kamerstuk 31 200X, nr. 69 van 28 november 2007.</w:t>
      </w:r>
    </w:p>
  </w:footnote>
  <w:footnote w:id="3">
    <w:p w14:paraId="2E874E2B" w14:textId="252F5175" w:rsidR="009D050F" w:rsidRPr="00271394" w:rsidRDefault="009D050F" w:rsidP="00603FCD">
      <w:pPr>
        <w:pStyle w:val="Voetnoottekst"/>
        <w:rPr>
          <w:sz w:val="16"/>
          <w:szCs w:val="16"/>
        </w:rPr>
      </w:pPr>
      <w:r w:rsidRPr="00E03087">
        <w:rPr>
          <w:rStyle w:val="Voetnootmarkering"/>
          <w:sz w:val="16"/>
          <w:szCs w:val="16"/>
        </w:rPr>
        <w:footnoteRef/>
      </w:r>
      <w:r w:rsidRPr="00E03087">
        <w:rPr>
          <w:sz w:val="16"/>
          <w:szCs w:val="16"/>
        </w:rPr>
        <w:t xml:space="preserve"> </w:t>
      </w:r>
      <w:r>
        <w:rPr>
          <w:sz w:val="16"/>
          <w:szCs w:val="16"/>
        </w:rPr>
        <w:t>Een f</w:t>
      </w:r>
      <w:r w:rsidRPr="00271394">
        <w:rPr>
          <w:sz w:val="16"/>
          <w:szCs w:val="16"/>
        </w:rPr>
        <w:t xml:space="preserve">ascine is </w:t>
      </w:r>
      <w:r>
        <w:rPr>
          <w:sz w:val="16"/>
          <w:szCs w:val="16"/>
        </w:rPr>
        <w:t>een bundel grot</w:t>
      </w:r>
      <w:r w:rsidRPr="00603FCD">
        <w:rPr>
          <w:sz w:val="16"/>
          <w:szCs w:val="16"/>
        </w:rPr>
        <w:t>e, zware cilinders</w:t>
      </w:r>
      <w:r>
        <w:rPr>
          <w:sz w:val="16"/>
          <w:szCs w:val="16"/>
        </w:rPr>
        <w:t>. Genievoertuigen</w:t>
      </w:r>
      <w:r w:rsidRPr="00603FCD">
        <w:rPr>
          <w:sz w:val="16"/>
          <w:szCs w:val="16"/>
        </w:rPr>
        <w:t xml:space="preserve"> dragen zo'n fascine op het voertuig en laten hem los in een gevechtsovergang om andere voertuigen te laten passeren.</w:t>
      </w:r>
    </w:p>
  </w:footnote>
  <w:footnote w:id="4">
    <w:p w14:paraId="17CE8092" w14:textId="77777777" w:rsidR="009D050F" w:rsidRPr="009C4101" w:rsidRDefault="009D050F">
      <w:pPr>
        <w:pStyle w:val="Voetnoottekst"/>
        <w:rPr>
          <w:sz w:val="16"/>
          <w:szCs w:val="16"/>
        </w:rPr>
      </w:pPr>
      <w:r w:rsidRPr="009C4101">
        <w:rPr>
          <w:rStyle w:val="Voetnootmarkering"/>
          <w:sz w:val="16"/>
          <w:szCs w:val="16"/>
        </w:rPr>
        <w:footnoteRef/>
      </w:r>
      <w:r w:rsidRPr="009C4101">
        <w:rPr>
          <w:sz w:val="16"/>
          <w:szCs w:val="16"/>
        </w:rPr>
        <w:t xml:space="preserve"> Kamerstuk 27 830, nr. 175 van 22 juni 2016.</w:t>
      </w:r>
    </w:p>
  </w:footnote>
  <w:footnote w:id="5">
    <w:p w14:paraId="48276DFA" w14:textId="77777777" w:rsidR="009D050F" w:rsidRPr="00B63DB5" w:rsidRDefault="009D050F" w:rsidP="002B15DB">
      <w:pPr>
        <w:pStyle w:val="Voetnoottekst"/>
        <w:rPr>
          <w:sz w:val="16"/>
          <w:szCs w:val="16"/>
        </w:rPr>
      </w:pPr>
      <w:r w:rsidRPr="00B63DB5">
        <w:rPr>
          <w:rStyle w:val="Voetnootmarkering"/>
          <w:sz w:val="16"/>
          <w:szCs w:val="16"/>
        </w:rPr>
        <w:footnoteRef/>
      </w:r>
      <w:r w:rsidRPr="00B63DB5">
        <w:rPr>
          <w:sz w:val="16"/>
          <w:szCs w:val="16"/>
        </w:rPr>
        <w:t xml:space="preserve"> Kamerstuk 27 830, nr. 476 van 19 december 2025.</w:t>
      </w:r>
    </w:p>
  </w:footnote>
  <w:footnote w:id="6">
    <w:p w14:paraId="2BB2E22B" w14:textId="77777777" w:rsidR="009D050F" w:rsidRPr="00B63DB5" w:rsidRDefault="009D050F" w:rsidP="002B15DB">
      <w:pPr>
        <w:pStyle w:val="Voetnoottekst"/>
      </w:pPr>
      <w:r w:rsidRPr="00B63DB5">
        <w:rPr>
          <w:rStyle w:val="Voetnootmarkering"/>
          <w:sz w:val="16"/>
          <w:szCs w:val="16"/>
        </w:rPr>
        <w:footnoteRef/>
      </w:r>
      <w:r w:rsidRPr="00B63DB5">
        <w:rPr>
          <w:sz w:val="16"/>
          <w:szCs w:val="16"/>
        </w:rPr>
        <w:t xml:space="preserve"> Kamerstuk 27 830, nr. 449 van 14 oktober 2024.</w:t>
      </w:r>
    </w:p>
  </w:footnote>
  <w:footnote w:id="7">
    <w:p w14:paraId="089B5701" w14:textId="77777777" w:rsidR="009D050F" w:rsidRPr="00BC4E46" w:rsidRDefault="009D050F" w:rsidP="00D819EF">
      <w:pPr>
        <w:pStyle w:val="Voetnoottekst"/>
      </w:pPr>
      <w:r w:rsidRPr="008932A6">
        <w:rPr>
          <w:rStyle w:val="Voetnootmarkering"/>
          <w:sz w:val="16"/>
          <w:szCs w:val="16"/>
        </w:rPr>
        <w:footnoteRef/>
      </w:r>
      <w:r>
        <w:t xml:space="preserve"> </w:t>
      </w:r>
      <w:r>
        <w:rPr>
          <w:sz w:val="16"/>
          <w:szCs w:val="16"/>
        </w:rPr>
        <w:t>Kamerstuk 27 830, nr. 439 van 22 mei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C92D0" w14:textId="77777777" w:rsidR="009D050F" w:rsidRDefault="009D050F"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75C0735C" wp14:editId="731678DE">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43D0557C" w14:textId="37FC3F0D" w:rsidR="009D050F" w:rsidRDefault="009D050F">
                          <w:pPr>
                            <w:pStyle w:val="Paginanummer-Huisstijl"/>
                          </w:pPr>
                          <w:r>
                            <w:t xml:space="preserve">Pagina </w:t>
                          </w:r>
                          <w:r>
                            <w:fldChar w:fldCharType="begin"/>
                          </w:r>
                          <w:r>
                            <w:instrText xml:space="preserve"> PAGE    \* MERGEFORMAT </w:instrText>
                          </w:r>
                          <w:r>
                            <w:fldChar w:fldCharType="separate"/>
                          </w:r>
                          <w:r w:rsidR="00E61867">
                            <w:rPr>
                              <w:noProof/>
                            </w:rPr>
                            <w:t>3</w:t>
                          </w:r>
                          <w:r>
                            <w:fldChar w:fldCharType="end"/>
                          </w:r>
                          <w:r>
                            <w:t xml:space="preserve"> van </w:t>
                          </w:r>
                          <w:fldSimple w:instr=" SECTIONPAGES  \* Arabic  \* MERGEFORMAT ">
                            <w:r w:rsidR="00E61867">
                              <w:rPr>
                                <w:noProof/>
                              </w:rPr>
                              <w:t>3</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C0735C"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43D0557C" w14:textId="37FC3F0D" w:rsidR="009D050F" w:rsidRDefault="009D050F">
                    <w:pPr>
                      <w:pStyle w:val="Paginanummer-Huisstijl"/>
                    </w:pPr>
                    <w:r>
                      <w:t xml:space="preserve">Pagina </w:t>
                    </w:r>
                    <w:r>
                      <w:fldChar w:fldCharType="begin"/>
                    </w:r>
                    <w:r>
                      <w:instrText xml:space="preserve"> PAGE    \* MERGEFORMAT </w:instrText>
                    </w:r>
                    <w:r>
                      <w:fldChar w:fldCharType="separate"/>
                    </w:r>
                    <w:r w:rsidR="00E61867">
                      <w:rPr>
                        <w:noProof/>
                      </w:rPr>
                      <w:t>3</w:t>
                    </w:r>
                    <w:r>
                      <w:fldChar w:fldCharType="end"/>
                    </w:r>
                    <w:r>
                      <w:t xml:space="preserve"> van </w:t>
                    </w:r>
                    <w:fldSimple w:instr=" SECTIONPAGES  \* Arabic  \* MERGEFORMAT ">
                      <w:r w:rsidR="00E61867">
                        <w:rPr>
                          <w:noProof/>
                        </w:rPr>
                        <w:t>3</w:t>
                      </w:r>
                    </w:fldSimple>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070E1" w14:textId="44FA8E9F" w:rsidR="009D050F" w:rsidRDefault="009D050F">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E61867">
      <w:rPr>
        <w:noProof/>
      </w:rPr>
      <w:t>1</w:t>
    </w:r>
    <w:r>
      <w:fldChar w:fldCharType="end"/>
    </w:r>
    <w:r>
      <w:t xml:space="preserve"> van </w:t>
    </w:r>
    <w:fldSimple w:instr=" NUMPAGES  \* Arabic  \* MERGEFORMAT ">
      <w:r w:rsidR="00E61867">
        <w:rPr>
          <w:noProof/>
        </w:rPr>
        <w:t>3</w:t>
      </w:r>
    </w:fldSimple>
  </w:p>
  <w:p w14:paraId="1137209D" w14:textId="77777777" w:rsidR="009D050F" w:rsidRDefault="009D050F" w:rsidP="001E0A0C">
    <w:pPr>
      <w:pStyle w:val="Koptekst"/>
      <w:spacing w:after="0" w:line="240" w:lineRule="auto"/>
    </w:pPr>
  </w:p>
  <w:p w14:paraId="0AEAD558" w14:textId="77777777" w:rsidR="009D050F" w:rsidRDefault="009D050F" w:rsidP="001E0A0C">
    <w:pPr>
      <w:pStyle w:val="Koptekst"/>
      <w:spacing w:after="0" w:line="240" w:lineRule="auto"/>
    </w:pPr>
  </w:p>
  <w:p w14:paraId="6E074E2F" w14:textId="77777777" w:rsidR="009D050F" w:rsidRDefault="009D050F" w:rsidP="001E0A0C">
    <w:pPr>
      <w:pStyle w:val="Koptekst"/>
      <w:spacing w:after="0" w:line="240" w:lineRule="auto"/>
    </w:pPr>
  </w:p>
  <w:p w14:paraId="294F4A46" w14:textId="77777777" w:rsidR="009D050F" w:rsidRDefault="009D050F" w:rsidP="001E0A0C">
    <w:pPr>
      <w:pStyle w:val="Koptekst"/>
      <w:spacing w:after="0" w:line="240" w:lineRule="auto"/>
    </w:pPr>
  </w:p>
  <w:p w14:paraId="61E13A2B" w14:textId="77777777" w:rsidR="009D050F" w:rsidRDefault="009D050F" w:rsidP="001E0A0C">
    <w:pPr>
      <w:pStyle w:val="Koptekst"/>
      <w:spacing w:after="0" w:line="240" w:lineRule="auto"/>
    </w:pPr>
  </w:p>
  <w:p w14:paraId="18815C30" w14:textId="77777777" w:rsidR="009D050F" w:rsidRDefault="009D050F" w:rsidP="001E0A0C">
    <w:pPr>
      <w:pStyle w:val="Koptekst"/>
      <w:spacing w:after="0" w:line="240" w:lineRule="auto"/>
    </w:pPr>
  </w:p>
  <w:p w14:paraId="35BA6BBD" w14:textId="77777777" w:rsidR="009D050F" w:rsidRDefault="009D050F" w:rsidP="001E0A0C">
    <w:pPr>
      <w:pStyle w:val="Koptekst"/>
      <w:spacing w:after="0" w:line="240" w:lineRule="auto"/>
    </w:pPr>
  </w:p>
  <w:p w14:paraId="4BC40461" w14:textId="77777777" w:rsidR="009D050F" w:rsidRDefault="009D050F" w:rsidP="001E0A0C">
    <w:pPr>
      <w:pStyle w:val="Koptekst"/>
      <w:spacing w:after="0" w:line="240" w:lineRule="auto"/>
    </w:pPr>
  </w:p>
  <w:p w14:paraId="39E8EB75" w14:textId="77777777" w:rsidR="009D050F" w:rsidRDefault="009D050F" w:rsidP="001E0A0C">
    <w:pPr>
      <w:pStyle w:val="Koptekst"/>
      <w:spacing w:after="0" w:line="240" w:lineRule="auto"/>
    </w:pPr>
  </w:p>
  <w:p w14:paraId="379DC8C3" w14:textId="77777777" w:rsidR="009D050F" w:rsidRDefault="009D050F" w:rsidP="001E0A0C">
    <w:pPr>
      <w:pStyle w:val="Koptekst"/>
      <w:spacing w:after="0" w:line="240" w:lineRule="auto"/>
    </w:pPr>
  </w:p>
  <w:p w14:paraId="3B2BB1D7" w14:textId="77777777" w:rsidR="009D050F" w:rsidRDefault="009D050F" w:rsidP="001E0A0C">
    <w:pPr>
      <w:pStyle w:val="Koptekst"/>
      <w:spacing w:after="0" w:line="240" w:lineRule="auto"/>
    </w:pPr>
  </w:p>
  <w:p w14:paraId="16524625" w14:textId="77777777" w:rsidR="009D050F" w:rsidRDefault="009D050F"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318B721A" wp14:editId="4DA51BA6">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52227EBA" wp14:editId="10649418">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9D050F" w14:paraId="27BA9FD6" w14:textId="77777777">
                            <w:trPr>
                              <w:trHeight w:hRule="exact" w:val="1049"/>
                            </w:trPr>
                            <w:tc>
                              <w:tcPr>
                                <w:tcW w:w="1983" w:type="dxa"/>
                                <w:tcMar>
                                  <w:left w:w="0" w:type="dxa"/>
                                  <w:right w:w="0" w:type="dxa"/>
                                </w:tcMar>
                                <w:vAlign w:val="bottom"/>
                              </w:tcPr>
                              <w:p w14:paraId="2B8BA599" w14:textId="77777777" w:rsidR="009D050F" w:rsidRDefault="009D050F">
                                <w:pPr>
                                  <w:pStyle w:val="Rubricering-Huisstijl"/>
                                </w:pPr>
                              </w:p>
                              <w:p w14:paraId="275CA1DF" w14:textId="77777777" w:rsidR="009D050F" w:rsidRDefault="009D050F">
                                <w:pPr>
                                  <w:pStyle w:val="Rubricering-Huisstijl"/>
                                </w:pPr>
                              </w:p>
                            </w:tc>
                          </w:tr>
                        </w:tbl>
                        <w:p w14:paraId="3D929495" w14:textId="77777777" w:rsidR="009D050F" w:rsidRDefault="009D050F"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227EBA"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9D050F" w14:paraId="27BA9FD6" w14:textId="77777777">
                      <w:trPr>
                        <w:trHeight w:hRule="exact" w:val="1049"/>
                      </w:trPr>
                      <w:tc>
                        <w:tcPr>
                          <w:tcW w:w="1983" w:type="dxa"/>
                          <w:tcMar>
                            <w:left w:w="0" w:type="dxa"/>
                            <w:right w:w="0" w:type="dxa"/>
                          </w:tcMar>
                          <w:vAlign w:val="bottom"/>
                        </w:tcPr>
                        <w:p w14:paraId="2B8BA599" w14:textId="77777777" w:rsidR="009D050F" w:rsidRDefault="009D050F">
                          <w:pPr>
                            <w:pStyle w:val="Rubricering-Huisstijl"/>
                          </w:pPr>
                        </w:p>
                        <w:p w14:paraId="275CA1DF" w14:textId="77777777" w:rsidR="009D050F" w:rsidRDefault="009D050F">
                          <w:pPr>
                            <w:pStyle w:val="Rubricering-Huisstijl"/>
                          </w:pPr>
                        </w:p>
                      </w:tc>
                    </w:tr>
                  </w:tbl>
                  <w:p w14:paraId="3D929495" w14:textId="77777777" w:rsidR="009D050F" w:rsidRDefault="009D050F"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7D920D1E" wp14:editId="670E4523">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D050F" w14:paraId="026EDC4E" w14:textId="77777777">
                            <w:trPr>
                              <w:trHeight w:val="1274"/>
                            </w:trPr>
                            <w:tc>
                              <w:tcPr>
                                <w:tcW w:w="1968" w:type="dxa"/>
                                <w:tcMar>
                                  <w:left w:w="0" w:type="dxa"/>
                                  <w:right w:w="0" w:type="dxa"/>
                                </w:tcMar>
                                <w:vAlign w:val="bottom"/>
                              </w:tcPr>
                              <w:p w14:paraId="299D18CE" w14:textId="77777777" w:rsidR="009D050F" w:rsidRDefault="009D050F">
                                <w:pPr>
                                  <w:pStyle w:val="Rubricering-Huisstijl"/>
                                </w:pPr>
                              </w:p>
                              <w:p w14:paraId="0ACD5627" w14:textId="77777777" w:rsidR="009D050F" w:rsidRDefault="009D050F">
                                <w:pPr>
                                  <w:pStyle w:val="Rubricering-Huisstijl"/>
                                </w:pPr>
                              </w:p>
                            </w:tc>
                          </w:tr>
                        </w:tbl>
                        <w:p w14:paraId="72065069" w14:textId="77777777" w:rsidR="009D050F" w:rsidRDefault="009D050F"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D920D1E"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D050F" w14:paraId="026EDC4E" w14:textId="77777777">
                      <w:trPr>
                        <w:trHeight w:val="1274"/>
                      </w:trPr>
                      <w:tc>
                        <w:tcPr>
                          <w:tcW w:w="1968" w:type="dxa"/>
                          <w:tcMar>
                            <w:left w:w="0" w:type="dxa"/>
                            <w:right w:w="0" w:type="dxa"/>
                          </w:tcMar>
                          <w:vAlign w:val="bottom"/>
                        </w:tcPr>
                        <w:p w14:paraId="299D18CE" w14:textId="77777777" w:rsidR="009D050F" w:rsidRDefault="009D050F">
                          <w:pPr>
                            <w:pStyle w:val="Rubricering-Huisstijl"/>
                          </w:pPr>
                        </w:p>
                        <w:p w14:paraId="0ACD5627" w14:textId="77777777" w:rsidR="009D050F" w:rsidRDefault="009D050F">
                          <w:pPr>
                            <w:pStyle w:val="Rubricering-Huisstijl"/>
                          </w:pPr>
                        </w:p>
                      </w:tc>
                    </w:tr>
                  </w:tbl>
                  <w:p w14:paraId="72065069" w14:textId="77777777" w:rsidR="009D050F" w:rsidRDefault="009D050F"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297F38B1" wp14:editId="10AEA423">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3F432DAF"/>
    <w:multiLevelType w:val="hybridMultilevel"/>
    <w:tmpl w:val="DF4E7738"/>
    <w:lvl w:ilvl="0" w:tplc="CD62AE36">
      <w:numFmt w:val="bullet"/>
      <w:lvlText w:val="-"/>
      <w:lvlJc w:val="left"/>
      <w:pPr>
        <w:ind w:left="360" w:hanging="360"/>
      </w:pPr>
      <w:rPr>
        <w:rFonts w:ascii="Verdana" w:eastAsia="SimSun"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E82D8C"/>
    <w:multiLevelType w:val="hybridMultilevel"/>
    <w:tmpl w:val="0BA4CEDC"/>
    <w:lvl w:ilvl="0" w:tplc="3E8E43A0">
      <w:numFmt w:val="bullet"/>
      <w:lvlText w:val="-"/>
      <w:lvlJc w:val="left"/>
      <w:pPr>
        <w:ind w:left="360" w:hanging="360"/>
      </w:pPr>
      <w:rPr>
        <w:rFonts w:ascii="Verdana" w:eastAsia="SimSun"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8"/>
  </w:num>
  <w:num w:numId="8">
    <w:abstractNumId w:val="7"/>
  </w:num>
  <w:num w:numId="9">
    <w:abstractNumId w:val="16"/>
  </w:num>
  <w:num w:numId="10">
    <w:abstractNumId w:val="12"/>
  </w:num>
  <w:num w:numId="11">
    <w:abstractNumId w:val="1"/>
  </w:num>
  <w:num w:numId="12">
    <w:abstractNumId w:val="15"/>
  </w:num>
  <w:num w:numId="13">
    <w:abstractNumId w:val="5"/>
  </w:num>
  <w:num w:numId="14">
    <w:abstractNumId w:val="19"/>
  </w:num>
  <w:num w:numId="15">
    <w:abstractNumId w:val="17"/>
  </w:num>
  <w:num w:numId="16">
    <w:abstractNumId w:val="8"/>
  </w:num>
  <w:num w:numId="17">
    <w:abstractNumId w:val="11"/>
  </w:num>
  <w:num w:numId="18">
    <w:abstractNumId w:val="13"/>
  </w:num>
  <w:num w:numId="19">
    <w:abstractNumId w:val="10"/>
  </w:num>
  <w:num w:numId="20">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12289"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2BA"/>
    <w:rsid w:val="0000462D"/>
    <w:rsid w:val="00007ABC"/>
    <w:rsid w:val="000503BE"/>
    <w:rsid w:val="000537BF"/>
    <w:rsid w:val="00057DFD"/>
    <w:rsid w:val="000605A5"/>
    <w:rsid w:val="00070F18"/>
    <w:rsid w:val="000718DF"/>
    <w:rsid w:val="00076014"/>
    <w:rsid w:val="000770B3"/>
    <w:rsid w:val="00090FCA"/>
    <w:rsid w:val="00096025"/>
    <w:rsid w:val="000A397C"/>
    <w:rsid w:val="000A4088"/>
    <w:rsid w:val="000A568C"/>
    <w:rsid w:val="000C5B9A"/>
    <w:rsid w:val="000D0975"/>
    <w:rsid w:val="000D19DB"/>
    <w:rsid w:val="000E25B3"/>
    <w:rsid w:val="000F4AD1"/>
    <w:rsid w:val="001110B7"/>
    <w:rsid w:val="00113A09"/>
    <w:rsid w:val="00114173"/>
    <w:rsid w:val="0012473F"/>
    <w:rsid w:val="001261CA"/>
    <w:rsid w:val="00126710"/>
    <w:rsid w:val="00126A63"/>
    <w:rsid w:val="00131636"/>
    <w:rsid w:val="00145577"/>
    <w:rsid w:val="00147198"/>
    <w:rsid w:val="00151D35"/>
    <w:rsid w:val="0015319A"/>
    <w:rsid w:val="00173BA8"/>
    <w:rsid w:val="001863E9"/>
    <w:rsid w:val="001874DF"/>
    <w:rsid w:val="00197AA3"/>
    <w:rsid w:val="001A38C2"/>
    <w:rsid w:val="001A4B9E"/>
    <w:rsid w:val="001A5484"/>
    <w:rsid w:val="001B1B69"/>
    <w:rsid w:val="001B1B99"/>
    <w:rsid w:val="001B3349"/>
    <w:rsid w:val="001C42AA"/>
    <w:rsid w:val="001C44AE"/>
    <w:rsid w:val="001C7BD1"/>
    <w:rsid w:val="001D20F6"/>
    <w:rsid w:val="001D34D1"/>
    <w:rsid w:val="001D35F1"/>
    <w:rsid w:val="001E0A0C"/>
    <w:rsid w:val="001E2263"/>
    <w:rsid w:val="001E23C4"/>
    <w:rsid w:val="001E45EE"/>
    <w:rsid w:val="001F2B92"/>
    <w:rsid w:val="001F5313"/>
    <w:rsid w:val="00210349"/>
    <w:rsid w:val="002161F3"/>
    <w:rsid w:val="00222FA9"/>
    <w:rsid w:val="002238A6"/>
    <w:rsid w:val="002341CC"/>
    <w:rsid w:val="00234F08"/>
    <w:rsid w:val="00241EB6"/>
    <w:rsid w:val="0024266E"/>
    <w:rsid w:val="00255208"/>
    <w:rsid w:val="002635AF"/>
    <w:rsid w:val="00264F8A"/>
    <w:rsid w:val="00265D42"/>
    <w:rsid w:val="00271394"/>
    <w:rsid w:val="00273ACE"/>
    <w:rsid w:val="002745FE"/>
    <w:rsid w:val="0027683A"/>
    <w:rsid w:val="00283B56"/>
    <w:rsid w:val="00285E73"/>
    <w:rsid w:val="00291F1F"/>
    <w:rsid w:val="002970D1"/>
    <w:rsid w:val="002B15DB"/>
    <w:rsid w:val="002B2BE9"/>
    <w:rsid w:val="002B48F6"/>
    <w:rsid w:val="002C06C7"/>
    <w:rsid w:val="002C1FD5"/>
    <w:rsid w:val="002D2E33"/>
    <w:rsid w:val="002E19B5"/>
    <w:rsid w:val="002E2649"/>
    <w:rsid w:val="002E37E8"/>
    <w:rsid w:val="002F3579"/>
    <w:rsid w:val="002F441A"/>
    <w:rsid w:val="00304E2E"/>
    <w:rsid w:val="0031619B"/>
    <w:rsid w:val="00316E6F"/>
    <w:rsid w:val="003177F0"/>
    <w:rsid w:val="003200B9"/>
    <w:rsid w:val="003433DF"/>
    <w:rsid w:val="00343458"/>
    <w:rsid w:val="00372F73"/>
    <w:rsid w:val="00373928"/>
    <w:rsid w:val="00375465"/>
    <w:rsid w:val="00385E03"/>
    <w:rsid w:val="003918AF"/>
    <w:rsid w:val="00397770"/>
    <w:rsid w:val="003A2087"/>
    <w:rsid w:val="003A5399"/>
    <w:rsid w:val="003C3279"/>
    <w:rsid w:val="003C4AA2"/>
    <w:rsid w:val="003D6BE4"/>
    <w:rsid w:val="003D7FAA"/>
    <w:rsid w:val="003E2999"/>
    <w:rsid w:val="003E4088"/>
    <w:rsid w:val="003E595A"/>
    <w:rsid w:val="003F2336"/>
    <w:rsid w:val="003F46A3"/>
    <w:rsid w:val="003F4F40"/>
    <w:rsid w:val="003F72C3"/>
    <w:rsid w:val="003F7896"/>
    <w:rsid w:val="0040612F"/>
    <w:rsid w:val="00417E3B"/>
    <w:rsid w:val="00421420"/>
    <w:rsid w:val="00421CB2"/>
    <w:rsid w:val="00423DED"/>
    <w:rsid w:val="0042405C"/>
    <w:rsid w:val="0042438A"/>
    <w:rsid w:val="00424CCD"/>
    <w:rsid w:val="0044385C"/>
    <w:rsid w:val="004472CC"/>
    <w:rsid w:val="00447563"/>
    <w:rsid w:val="00457BBC"/>
    <w:rsid w:val="00460D4E"/>
    <w:rsid w:val="004942D2"/>
    <w:rsid w:val="00497B98"/>
    <w:rsid w:val="004B0E47"/>
    <w:rsid w:val="004C06E9"/>
    <w:rsid w:val="004C5F87"/>
    <w:rsid w:val="004D5253"/>
    <w:rsid w:val="004E2B06"/>
    <w:rsid w:val="005007CE"/>
    <w:rsid w:val="00501AE4"/>
    <w:rsid w:val="0050690D"/>
    <w:rsid w:val="005109D0"/>
    <w:rsid w:val="005240B5"/>
    <w:rsid w:val="0052640B"/>
    <w:rsid w:val="005348AC"/>
    <w:rsid w:val="00534BC3"/>
    <w:rsid w:val="0054179F"/>
    <w:rsid w:val="00554568"/>
    <w:rsid w:val="00566704"/>
    <w:rsid w:val="00587114"/>
    <w:rsid w:val="00596A52"/>
    <w:rsid w:val="005A04C7"/>
    <w:rsid w:val="005A2A6C"/>
    <w:rsid w:val="005A50BA"/>
    <w:rsid w:val="005C4B86"/>
    <w:rsid w:val="005C5DCD"/>
    <w:rsid w:val="005D1E20"/>
    <w:rsid w:val="005D2AE9"/>
    <w:rsid w:val="005D33EB"/>
    <w:rsid w:val="005D5F99"/>
    <w:rsid w:val="005E51A9"/>
    <w:rsid w:val="005E7487"/>
    <w:rsid w:val="005E753E"/>
    <w:rsid w:val="005F3835"/>
    <w:rsid w:val="006003A0"/>
    <w:rsid w:val="00603FCD"/>
    <w:rsid w:val="0060422E"/>
    <w:rsid w:val="006241DB"/>
    <w:rsid w:val="006257EB"/>
    <w:rsid w:val="00626F8C"/>
    <w:rsid w:val="0063075D"/>
    <w:rsid w:val="006441DF"/>
    <w:rsid w:val="00646C84"/>
    <w:rsid w:val="0065060E"/>
    <w:rsid w:val="00652223"/>
    <w:rsid w:val="00655408"/>
    <w:rsid w:val="00675E64"/>
    <w:rsid w:val="006A0D68"/>
    <w:rsid w:val="006B2A52"/>
    <w:rsid w:val="006B51CD"/>
    <w:rsid w:val="006B5EA8"/>
    <w:rsid w:val="006D0865"/>
    <w:rsid w:val="006D4DE7"/>
    <w:rsid w:val="006D6B61"/>
    <w:rsid w:val="006D73A2"/>
    <w:rsid w:val="007008BD"/>
    <w:rsid w:val="00701FEB"/>
    <w:rsid w:val="0070322B"/>
    <w:rsid w:val="0070547E"/>
    <w:rsid w:val="0071103C"/>
    <w:rsid w:val="00715023"/>
    <w:rsid w:val="0072417E"/>
    <w:rsid w:val="00737A92"/>
    <w:rsid w:val="00743FC8"/>
    <w:rsid w:val="00747697"/>
    <w:rsid w:val="007549D9"/>
    <w:rsid w:val="00765C53"/>
    <w:rsid w:val="00767792"/>
    <w:rsid w:val="00791C0F"/>
    <w:rsid w:val="007A2822"/>
    <w:rsid w:val="007B0B76"/>
    <w:rsid w:val="007B495E"/>
    <w:rsid w:val="007B4D24"/>
    <w:rsid w:val="007C023C"/>
    <w:rsid w:val="007C6A73"/>
    <w:rsid w:val="007D75C6"/>
    <w:rsid w:val="00801481"/>
    <w:rsid w:val="00803B7B"/>
    <w:rsid w:val="00804927"/>
    <w:rsid w:val="008078D7"/>
    <w:rsid w:val="0081756F"/>
    <w:rsid w:val="00834709"/>
    <w:rsid w:val="00837C7F"/>
    <w:rsid w:val="008655E7"/>
    <w:rsid w:val="00874163"/>
    <w:rsid w:val="00876BBE"/>
    <w:rsid w:val="00881E10"/>
    <w:rsid w:val="00885B51"/>
    <w:rsid w:val="00886CF8"/>
    <w:rsid w:val="008871F6"/>
    <w:rsid w:val="00887812"/>
    <w:rsid w:val="00894290"/>
    <w:rsid w:val="008967D1"/>
    <w:rsid w:val="008A5130"/>
    <w:rsid w:val="008C1103"/>
    <w:rsid w:val="008C2A38"/>
    <w:rsid w:val="008D0DB9"/>
    <w:rsid w:val="008D2C06"/>
    <w:rsid w:val="008D681B"/>
    <w:rsid w:val="008E1769"/>
    <w:rsid w:val="008E2670"/>
    <w:rsid w:val="008F1831"/>
    <w:rsid w:val="008F27FC"/>
    <w:rsid w:val="008F5563"/>
    <w:rsid w:val="00900EAB"/>
    <w:rsid w:val="00910062"/>
    <w:rsid w:val="00913BF5"/>
    <w:rsid w:val="0092106C"/>
    <w:rsid w:val="0093242C"/>
    <w:rsid w:val="00945D6F"/>
    <w:rsid w:val="00951622"/>
    <w:rsid w:val="00964168"/>
    <w:rsid w:val="00965521"/>
    <w:rsid w:val="00971A71"/>
    <w:rsid w:val="00981162"/>
    <w:rsid w:val="0098313C"/>
    <w:rsid w:val="0099070B"/>
    <w:rsid w:val="009911EA"/>
    <w:rsid w:val="00992639"/>
    <w:rsid w:val="009A0B66"/>
    <w:rsid w:val="009B2E39"/>
    <w:rsid w:val="009C283A"/>
    <w:rsid w:val="009C4101"/>
    <w:rsid w:val="009C5173"/>
    <w:rsid w:val="009D050F"/>
    <w:rsid w:val="009D4D9A"/>
    <w:rsid w:val="009F01F6"/>
    <w:rsid w:val="009F741F"/>
    <w:rsid w:val="00A01699"/>
    <w:rsid w:val="00A02F4E"/>
    <w:rsid w:val="00A17838"/>
    <w:rsid w:val="00A17844"/>
    <w:rsid w:val="00A17A2B"/>
    <w:rsid w:val="00A20678"/>
    <w:rsid w:val="00A212C8"/>
    <w:rsid w:val="00A25A2B"/>
    <w:rsid w:val="00A42B10"/>
    <w:rsid w:val="00A4515C"/>
    <w:rsid w:val="00A473A2"/>
    <w:rsid w:val="00A518F5"/>
    <w:rsid w:val="00A54BF5"/>
    <w:rsid w:val="00A70CA4"/>
    <w:rsid w:val="00A73535"/>
    <w:rsid w:val="00A74EB5"/>
    <w:rsid w:val="00A85074"/>
    <w:rsid w:val="00A93006"/>
    <w:rsid w:val="00AA5907"/>
    <w:rsid w:val="00AA62CF"/>
    <w:rsid w:val="00AB7285"/>
    <w:rsid w:val="00AB7964"/>
    <w:rsid w:val="00AC0AD7"/>
    <w:rsid w:val="00AC67B6"/>
    <w:rsid w:val="00AD4968"/>
    <w:rsid w:val="00AD621D"/>
    <w:rsid w:val="00AE0C75"/>
    <w:rsid w:val="00AE4C45"/>
    <w:rsid w:val="00AE4F70"/>
    <w:rsid w:val="00AE5BFC"/>
    <w:rsid w:val="00AF23BE"/>
    <w:rsid w:val="00B07EF5"/>
    <w:rsid w:val="00B1421F"/>
    <w:rsid w:val="00B142BB"/>
    <w:rsid w:val="00B32295"/>
    <w:rsid w:val="00B3489A"/>
    <w:rsid w:val="00B47722"/>
    <w:rsid w:val="00B61F48"/>
    <w:rsid w:val="00B669CF"/>
    <w:rsid w:val="00B821DA"/>
    <w:rsid w:val="00B91A7C"/>
    <w:rsid w:val="00B934C7"/>
    <w:rsid w:val="00BA3A77"/>
    <w:rsid w:val="00BA4448"/>
    <w:rsid w:val="00BB0FCC"/>
    <w:rsid w:val="00BB69DA"/>
    <w:rsid w:val="00BC1A6B"/>
    <w:rsid w:val="00BE1E55"/>
    <w:rsid w:val="00BE2D79"/>
    <w:rsid w:val="00BE672D"/>
    <w:rsid w:val="00BE708A"/>
    <w:rsid w:val="00BF05BB"/>
    <w:rsid w:val="00BF0A0A"/>
    <w:rsid w:val="00BF2927"/>
    <w:rsid w:val="00C050C5"/>
    <w:rsid w:val="00C05768"/>
    <w:rsid w:val="00C23CC7"/>
    <w:rsid w:val="00C3606D"/>
    <w:rsid w:val="00C370CC"/>
    <w:rsid w:val="00C42927"/>
    <w:rsid w:val="00C45C39"/>
    <w:rsid w:val="00C45F17"/>
    <w:rsid w:val="00C539C2"/>
    <w:rsid w:val="00C55B33"/>
    <w:rsid w:val="00C70906"/>
    <w:rsid w:val="00C87479"/>
    <w:rsid w:val="00C93038"/>
    <w:rsid w:val="00CB7EF3"/>
    <w:rsid w:val="00CC6BF3"/>
    <w:rsid w:val="00CD5FC5"/>
    <w:rsid w:val="00CD6C56"/>
    <w:rsid w:val="00CF3370"/>
    <w:rsid w:val="00D012BA"/>
    <w:rsid w:val="00D05C33"/>
    <w:rsid w:val="00D1163F"/>
    <w:rsid w:val="00D21110"/>
    <w:rsid w:val="00D21AAA"/>
    <w:rsid w:val="00D24F30"/>
    <w:rsid w:val="00D32089"/>
    <w:rsid w:val="00D33128"/>
    <w:rsid w:val="00D36E0B"/>
    <w:rsid w:val="00D42E0D"/>
    <w:rsid w:val="00D43433"/>
    <w:rsid w:val="00D75FE2"/>
    <w:rsid w:val="00D819EF"/>
    <w:rsid w:val="00D8409E"/>
    <w:rsid w:val="00D86FCD"/>
    <w:rsid w:val="00D876A2"/>
    <w:rsid w:val="00D927FE"/>
    <w:rsid w:val="00D943DE"/>
    <w:rsid w:val="00DA47C4"/>
    <w:rsid w:val="00DA72E4"/>
    <w:rsid w:val="00DB5AD2"/>
    <w:rsid w:val="00DC2AB1"/>
    <w:rsid w:val="00DD147E"/>
    <w:rsid w:val="00DD3C18"/>
    <w:rsid w:val="00DE0D2F"/>
    <w:rsid w:val="00DE57C8"/>
    <w:rsid w:val="00DE6335"/>
    <w:rsid w:val="00DF09E3"/>
    <w:rsid w:val="00DF384A"/>
    <w:rsid w:val="00DF7C21"/>
    <w:rsid w:val="00E025F7"/>
    <w:rsid w:val="00E03087"/>
    <w:rsid w:val="00E24E54"/>
    <w:rsid w:val="00E26D15"/>
    <w:rsid w:val="00E36D52"/>
    <w:rsid w:val="00E41E85"/>
    <w:rsid w:val="00E42927"/>
    <w:rsid w:val="00E5734B"/>
    <w:rsid w:val="00E57D29"/>
    <w:rsid w:val="00E61867"/>
    <w:rsid w:val="00E62B19"/>
    <w:rsid w:val="00E654B6"/>
    <w:rsid w:val="00E72065"/>
    <w:rsid w:val="00E759DA"/>
    <w:rsid w:val="00E75FD6"/>
    <w:rsid w:val="00E771D0"/>
    <w:rsid w:val="00E8200A"/>
    <w:rsid w:val="00EA63DF"/>
    <w:rsid w:val="00EB2E29"/>
    <w:rsid w:val="00EB6CBE"/>
    <w:rsid w:val="00EB7B77"/>
    <w:rsid w:val="00ED3EAC"/>
    <w:rsid w:val="00EE1AEE"/>
    <w:rsid w:val="00EE2969"/>
    <w:rsid w:val="00EE629D"/>
    <w:rsid w:val="00EE7661"/>
    <w:rsid w:val="00F023CF"/>
    <w:rsid w:val="00F04BD4"/>
    <w:rsid w:val="00F13C9E"/>
    <w:rsid w:val="00F14EE4"/>
    <w:rsid w:val="00F3235A"/>
    <w:rsid w:val="00F525EE"/>
    <w:rsid w:val="00F56C1D"/>
    <w:rsid w:val="00F579EA"/>
    <w:rsid w:val="00F6079D"/>
    <w:rsid w:val="00F61E8E"/>
    <w:rsid w:val="00F62306"/>
    <w:rsid w:val="00F80EEB"/>
    <w:rsid w:val="00F84951"/>
    <w:rsid w:val="00F901FE"/>
    <w:rsid w:val="00F93617"/>
    <w:rsid w:val="00FA0B2F"/>
    <w:rsid w:val="00FA7018"/>
    <w:rsid w:val="00FB1934"/>
    <w:rsid w:val="00FD12F2"/>
    <w:rsid w:val="00FD36D0"/>
    <w:rsid w:val="00FD3A00"/>
    <w:rsid w:val="00FD724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05592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aliases w:val="Footnote Text Char Char Char,Footnote Text Char Char,ft,Footnote Text Char1,ft Char,Footnote Text Char2,Footnote Text Char1 Char,ft Char Char,ft Char1,Footnote Text Char Char1 Char,Tailored Footnote,fn,Voetnoottekst1,ft1,DNV-FT"/>
    <w:basedOn w:val="Standaard"/>
    <w:link w:val="VoetnoottekstChar"/>
    <w:unhideWhenUsed/>
    <w:qFormat/>
    <w:rsid w:val="002B15DB"/>
    <w:pPr>
      <w:spacing w:after="0" w:line="240" w:lineRule="auto"/>
    </w:pPr>
    <w:rPr>
      <w:rFonts w:cs="Mangal"/>
      <w:sz w:val="20"/>
    </w:rPr>
  </w:style>
  <w:style w:type="character" w:customStyle="1" w:styleId="VoetnoottekstChar">
    <w:name w:val="Voetnoottekst Char"/>
    <w:aliases w:val="Footnote Text Char Char Char Char,Footnote Text Char Char Char1,ft Char2,Footnote Text Char1 Char1,ft Char Char1,Footnote Text Char2 Char,Footnote Text Char1 Char Char,ft Char Char Char,ft Char1 Char,Footnote Text Char Char1 Char Char"/>
    <w:basedOn w:val="Standaardalinea-lettertype"/>
    <w:link w:val="Voetnoottekst"/>
    <w:rsid w:val="002B15DB"/>
    <w:rPr>
      <w:rFonts w:ascii="Verdana" w:hAnsi="Verdana" w:cs="Mangal"/>
      <w:sz w:val="20"/>
      <w:szCs w:val="18"/>
    </w:rPr>
  </w:style>
  <w:style w:type="character" w:styleId="Voetnootmarkering">
    <w:name w:val="footnote reference"/>
    <w:aliases w:val="CRP-Footnote Reference,MIP Footnote Reference,ftref,100C Footnote Reference"/>
    <w:basedOn w:val="Standaardalinea-lettertype"/>
    <w:unhideWhenUsed/>
    <w:rsid w:val="002B15DB"/>
    <w:rPr>
      <w:vertAlign w:val="superscript"/>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2B15DB"/>
    <w:rPr>
      <w:rFonts w:ascii="Verdana" w:hAnsi="Verdana" w:cs="Mangal"/>
      <w:sz w:val="18"/>
      <w:szCs w:val="16"/>
    </w:rPr>
  </w:style>
  <w:style w:type="character" w:styleId="Verwijzingopmerking">
    <w:name w:val="annotation reference"/>
    <w:basedOn w:val="Standaardalinea-lettertype"/>
    <w:uiPriority w:val="99"/>
    <w:semiHidden/>
    <w:unhideWhenUsed/>
    <w:rsid w:val="00913BF5"/>
    <w:rPr>
      <w:sz w:val="16"/>
      <w:szCs w:val="16"/>
    </w:rPr>
  </w:style>
  <w:style w:type="paragraph" w:styleId="Tekstopmerking">
    <w:name w:val="annotation text"/>
    <w:basedOn w:val="Standaard"/>
    <w:link w:val="TekstopmerkingChar"/>
    <w:uiPriority w:val="99"/>
    <w:semiHidden/>
    <w:unhideWhenUsed/>
    <w:rsid w:val="00913BF5"/>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913BF5"/>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913BF5"/>
    <w:rPr>
      <w:b/>
      <w:bCs/>
    </w:rPr>
  </w:style>
  <w:style w:type="character" w:customStyle="1" w:styleId="OnderwerpvanopmerkingChar">
    <w:name w:val="Onderwerp van opmerking Char"/>
    <w:basedOn w:val="TekstopmerkingChar"/>
    <w:link w:val="Onderwerpvanopmerking"/>
    <w:uiPriority w:val="99"/>
    <w:semiHidden/>
    <w:rsid w:val="00913BF5"/>
    <w:rPr>
      <w:rFonts w:ascii="Verdana" w:hAnsi="Verdana"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A837F9015C742669F46C98496156085"/>
        <w:category>
          <w:name w:val="General"/>
          <w:gallery w:val="placeholder"/>
        </w:category>
        <w:types>
          <w:type w:val="bbPlcHdr"/>
        </w:types>
        <w:behaviors>
          <w:behavior w:val="content"/>
        </w:behaviors>
        <w:guid w:val="{AE5C7CB4-0F6F-4BE5-A579-A48073F7F8BD}"/>
      </w:docPartPr>
      <w:docPartBody>
        <w:p w:rsidR="00C70A02" w:rsidRDefault="00C70A02">
          <w:pPr>
            <w:pStyle w:val="3A837F9015C742669F46C98496156085"/>
          </w:pPr>
          <w:r w:rsidRPr="0059366F">
            <w:rPr>
              <w:rStyle w:val="Tekstvantijdelijkeaanduiding"/>
            </w:rPr>
            <w:t>Klik of tik om een datum in te voeren.</w:t>
          </w:r>
        </w:p>
      </w:docPartBody>
    </w:docPart>
    <w:docPart>
      <w:docPartPr>
        <w:name w:val="2B226E9163604B1B8ED527B9F7BDAD7F"/>
        <w:category>
          <w:name w:val="General"/>
          <w:gallery w:val="placeholder"/>
        </w:category>
        <w:types>
          <w:type w:val="bbPlcHdr"/>
        </w:types>
        <w:behaviors>
          <w:behavior w:val="content"/>
        </w:behaviors>
        <w:guid w:val="{27F618A6-09C7-462A-A0E6-5F3034B4F072}"/>
      </w:docPartPr>
      <w:docPartBody>
        <w:p w:rsidR="00C70A02" w:rsidRDefault="00C70A02">
          <w:pPr>
            <w:pStyle w:val="2B226E9163604B1B8ED527B9F7BDAD7F"/>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RijksoverheidSerif">
    <w:panose1 w:val="02000506060000020004"/>
    <w:charset w:val="00"/>
    <w:family w:val="auto"/>
    <w:pitch w:val="variable"/>
    <w:sig w:usb0="A00000AF" w:usb1="4000204B"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A02"/>
    <w:rsid w:val="000D3210"/>
    <w:rsid w:val="00357AF0"/>
    <w:rsid w:val="00626A8D"/>
    <w:rsid w:val="0095561F"/>
    <w:rsid w:val="00A06BE6"/>
    <w:rsid w:val="00BF2172"/>
    <w:rsid w:val="00BF6F4B"/>
    <w:rsid w:val="00C70A02"/>
    <w:rsid w:val="00E520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7A1057A0612C453EB356495C5F1A1A75">
    <w:name w:val="7A1057A0612C453EB356495C5F1A1A75"/>
  </w:style>
  <w:style w:type="character" w:styleId="Tekstvantijdelijkeaanduiding">
    <w:name w:val="Placeholder Text"/>
    <w:basedOn w:val="Standaardalinea-lettertype"/>
    <w:uiPriority w:val="99"/>
    <w:semiHidden/>
    <w:rPr>
      <w:color w:val="808080"/>
    </w:rPr>
  </w:style>
  <w:style w:type="paragraph" w:customStyle="1" w:styleId="3A837F9015C742669F46C98496156085">
    <w:name w:val="3A837F9015C742669F46C98496156085"/>
  </w:style>
  <w:style w:type="paragraph" w:customStyle="1" w:styleId="15C29D0FD29B490992129407EC999E78">
    <w:name w:val="15C29D0FD29B490992129407EC999E78"/>
  </w:style>
  <w:style w:type="paragraph" w:customStyle="1" w:styleId="AA9C52A7AF51414A8D8CE79C831F86B0">
    <w:name w:val="AA9C52A7AF51414A8D8CE79C831F86B0"/>
  </w:style>
  <w:style w:type="paragraph" w:customStyle="1" w:styleId="1EDDD3AAAEAB4A5FB67232639B6EC6AC">
    <w:name w:val="1EDDD3AAAEAB4A5FB67232639B6EC6AC"/>
  </w:style>
  <w:style w:type="paragraph" w:customStyle="1" w:styleId="2B226E9163604B1B8ED527B9F7BDAD7F">
    <w:name w:val="2B226E9163604B1B8ED527B9F7BDAD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1232</ap:Words>
  <ap:Characters>6776</ap:Characters>
  <ap:DocSecurity>0</ap:DocSecurity>
  <ap:Lines>56</ap:Lines>
  <ap:Paragraphs>15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7993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2026-10-21T07:44:00.0000000Z</dcterms:created>
  <dcterms:modified xsi:type="dcterms:W3CDTF">2026-10-21T07:45:00.0000000Z</dcterms:modified>
  <dc:description>------------------------</dc:description>
  <version/>
  <category/>
</coreProperties>
</file>