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2026Z22750</w:t>
        <w:br/>
      </w:r>
      <w:proofErr w:type="spellEnd"/>
    </w:p>
    <w:p>
      <w:pPr>
        <w:pStyle w:val="Normal"/>
        <w:rPr>
          <w:b w:val="1"/>
          <w:bCs w:val="1"/>
        </w:rPr>
      </w:pPr>
      <w:r w:rsidR="250AE766">
        <w:rPr>
          <w:b w:val="0"/>
          <w:bCs w:val="0"/>
        </w:rPr>
        <w:t>(ingezonden 21 oktober 2026)</w:t>
        <w:br/>
      </w:r>
    </w:p>
    <w:p>
      <w:r>
        <w:t xml:space="preserve">Vragen van de leden Van Baarle (DENK) en Piri (PRO) aan de minister van Buitenlandse Zaken over het bericht dat 1000 ASML-collega’s de Koning en de premier om hulp vragen om Omar Elshal terug te halen.</w:t>
      </w:r>
      <w:r>
        <w:br/>
      </w:r>
    </w:p>
    <w:p>
      <w:r>
        <w:t xml:space="preserve"> </w:t>
      </w:r>
      <w:r>
        <w:br/>
      </w:r>
    </w:p>
    <w:p>
      <w:pPr>
        <w:pStyle w:val="ListParagraph"/>
        <w:numPr>
          <w:ilvl w:val="0"/>
          <w:numId w:val="100522830"/>
        </w:numPr>
        <w:ind w:left="360"/>
      </w:pPr>
      <w:r>
        <w:t xml:space="preserve">Bent u bekend met het bericht ‘</w:t>
      </w:r>
      <w:r>
        <w:rPr>
          <w:i w:val="1"/>
          <w:iCs w:val="1"/>
        </w:rPr>
        <w:t xml:space="preserve">1000 ASML-collega's vragen koning en premier om hulp om Omar terug te halen</w:t>
      </w:r>
      <w:r>
        <w:rPr/>
        <w:t xml:space="preserve">’?[1]</w:t>
      </w:r>
      <w:r>
        <w:br/>
      </w:r>
    </w:p>
    <w:p>
      <w:pPr>
        <w:pStyle w:val="ListParagraph"/>
        <w:numPr>
          <w:ilvl w:val="0"/>
          <w:numId w:val="100522830"/>
        </w:numPr>
        <w:ind w:left="360"/>
      </w:pPr>
      <w:r>
        <w:t xml:space="preserve">Wat is uw reactie op het verzoek om premier Jetten en de Koning een persoonlijke rol te laten spelen om op te komen voor de belangen van Omar Elshal?</w:t>
      </w:r>
      <w:r>
        <w:br/>
      </w:r>
    </w:p>
    <w:p>
      <w:pPr>
        <w:pStyle w:val="ListParagraph"/>
        <w:numPr>
          <w:ilvl w:val="0"/>
          <w:numId w:val="100522830"/>
        </w:numPr>
        <w:ind w:left="360"/>
      </w:pPr>
      <w:r>
        <w:t xml:space="preserve">Is de regering bereid, in lijn met de aangenomen motie waarin de regering wordt verzocht om de zaak van Omar Elshal op het hoogste diplomatieke en politieke niveau aan te kaarten bij de Egyptische regering (Kamerstuk 32 735, nr. 437), een mogelijkheid te creëren zodat premier Jetten de zaak van Omar Elshal persoonlijk bij de Egyptische autoriteiten kan aankaarten? Zo ja, wanneer zal premier Jetten dit doen? Zo nee, waarom niet?</w:t>
      </w:r>
      <w:r>
        <w:br/>
      </w:r>
    </w:p>
    <w:p>
      <w:pPr>
        <w:pStyle w:val="ListParagraph"/>
        <w:numPr>
          <w:ilvl w:val="0"/>
          <w:numId w:val="100522830"/>
        </w:numPr>
        <w:ind w:left="360"/>
      </w:pPr>
      <w:r>
        <w:t xml:space="preserve">Wat kunt u mededelen over de mogelijkheid dat de Koning in diplomatiek verband een persoonlijke rol kan spelen om de zaak van Omar Elshal op te brengen bij de Egyptische autoriteiten?</w:t>
      </w:r>
      <w:r>
        <w:br/>
      </w:r>
    </w:p>
    <w:p>
      <w:pPr>
        <w:pStyle w:val="ListParagraph"/>
        <w:numPr>
          <w:ilvl w:val="0"/>
          <w:numId w:val="100522830"/>
        </w:numPr>
        <w:ind w:left="360"/>
      </w:pPr>
      <w:r>
        <w:t xml:space="preserve">Heeft u in uw gesprek op 12 oktober 2026 met uw Egyptische collega de zaak van Omar Elshal opgebracht? Zo ja, wat heeft u opgebracht? Zo nee, waarom niet?</w:t>
      </w:r>
      <w:r>
        <w:br/>
      </w:r>
    </w:p>
    <w:p>
      <w:pPr>
        <w:pStyle w:val="ListParagraph"/>
        <w:numPr>
          <w:ilvl w:val="0"/>
          <w:numId w:val="100522830"/>
        </w:numPr>
        <w:ind w:left="360"/>
      </w:pPr>
      <w:r>
        <w:t xml:space="preserve">Klopt het dat er een nieuwe zitting gepland staat op 26 oktober? Zo ja, doet Nederland er alles aan om ervoor te zorgen dat er nu wel sprake is van ongehinderde toegang van Elshal tot zijn zitting en zal Nederlands ambassadepersoneel ter zitting aanwezig zijn om consulaire toegang te krijgen?</w:t>
      </w:r>
      <w:r>
        <w:br/>
      </w:r>
    </w:p>
    <w:p>
      <w:pPr>
        <w:pStyle w:val="ListParagraph"/>
        <w:numPr>
          <w:ilvl w:val="0"/>
          <w:numId w:val="100522830"/>
        </w:numPr>
        <w:ind w:left="360"/>
      </w:pPr>
      <w:r>
        <w:t xml:space="preserve">Heeft u reeds in Europees verband contact gehad over de zaak van Omar Elshal en kunt u aangeven of de vertegenwoordiging van de EU in Egypte de zaak van Elshal inmiddels ook opbrengt in de contacten die zij heeft met Egyptische autoriteiten?</w:t>
      </w:r>
      <w:r>
        <w:br/>
      </w:r>
    </w:p>
    <w:p>
      <w:pPr>
        <w:pStyle w:val="ListParagraph"/>
        <w:numPr>
          <w:ilvl w:val="0"/>
          <w:numId w:val="100522830"/>
        </w:numPr>
        <w:ind w:left="360"/>
      </w:pPr>
      <w:r>
        <w:t xml:space="preserve">Bent u bereid om, vanwege de zittingsdatum, deze vragen zo spoedig mogelijk te beantwoorden?</w:t>
      </w:r>
      <w:r>
        <w:br/>
      </w:r>
    </w:p>
    <w:p>
      <w:r>
        <w:t xml:space="preserve"> </w:t>
      </w:r>
      <w:r>
        <w:br/>
      </w:r>
    </w:p>
    <w:p>
      <w:r>
        <w:t xml:space="preserve">[1] Omroep Brabant, 8 september 2026, '1000 ASML-collega's vragen koning en premier om hulp om Omar terug te halen' (https://www.omroepbrabant.nl/nieuws/6026459/1000-asml-collegas-vragen-koning-en-premier-om-hulp-om-omar-terug-te-halen)</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