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429EB" w:rsidP="002429EB" w:rsidRDefault="002429EB" w14:paraId="1ABD1A91" w14:textId="2B762E1B">
      <w:pPr>
        <w:pStyle w:val="Geenafstand"/>
      </w:pPr>
      <w:r>
        <w:t>AH 405</w:t>
      </w:r>
    </w:p>
    <w:p w:rsidR="002429EB" w:rsidP="002429EB" w:rsidRDefault="002429EB" w14:paraId="21E4D98D" w14:textId="5EF9447D">
      <w:pPr>
        <w:pStyle w:val="Geenafstand"/>
      </w:pPr>
      <w:r>
        <w:t>2026Z20698</w:t>
      </w:r>
    </w:p>
    <w:p w:rsidR="002429EB" w:rsidP="002429EB" w:rsidRDefault="002429EB" w14:paraId="5027A82E" w14:textId="77777777">
      <w:pPr>
        <w:pStyle w:val="Geenafstand"/>
      </w:pPr>
    </w:p>
    <w:p w:rsidRPr="002429EB" w:rsidR="002429EB" w:rsidP="00BA5632" w:rsidRDefault="002429EB" w14:paraId="2BC8DAB8" w14:textId="159F12B1">
      <w:pPr>
        <w:rPr>
          <w:sz w:val="24"/>
          <w:szCs w:val="24"/>
        </w:rPr>
      </w:pPr>
      <w:r w:rsidRPr="00D25B3E">
        <w:rPr>
          <w:sz w:val="24"/>
          <w:szCs w:val="24"/>
        </w:rPr>
        <w:t>Mededeling van minister Van Veldhoven-van der Meer (Klimaat en Groene Groei) (ontvangen</w:t>
      </w:r>
      <w:r>
        <w:rPr>
          <w:sz w:val="24"/>
          <w:szCs w:val="24"/>
        </w:rPr>
        <w:t xml:space="preserve">  20 oktober 2026)</w:t>
      </w:r>
    </w:p>
    <w:p w:rsidRPr="00BA5632" w:rsidR="002429EB" w:rsidP="00BA5632" w:rsidRDefault="002429EB" w14:paraId="63B0E984" w14:textId="77777777">
      <w:r w:rsidRPr="00BA5632">
        <w:t xml:space="preserve">De vragen van het lid </w:t>
      </w:r>
      <w:proofErr w:type="spellStart"/>
      <w:r w:rsidRPr="00BA5632">
        <w:t>Flach</w:t>
      </w:r>
      <w:proofErr w:type="spellEnd"/>
      <w:r w:rsidRPr="00BA5632">
        <w:t xml:space="preserve"> (SGP) over het energie- en watergebruik van datacenters (2026Z20698, ingezonden 1 oktober 2026) kunnen niet binnen de gebruikelijke termijn worden beantwoord. De reden van uitstel is dat interdepartementale afstemming meer tijd vraagt. Ik zal uw Kamer zo spoedig mogelijk de antwoorden op de vragen doen toekomen.</w:t>
      </w:r>
    </w:p>
    <w:p w:rsidRPr="002822CA" w:rsidR="002429EB" w:rsidP="002822CA" w:rsidRDefault="002429EB" w14:paraId="14FB59AD" w14:textId="77777777"/>
    <w:p w:rsidR="002429EB" w:rsidP="00810C93" w:rsidRDefault="002429EB" w14:paraId="09AC0AD5" w14:textId="77777777"/>
    <w:p w:rsidR="002429EB" w:rsidP="00810C93" w:rsidRDefault="002429EB" w14:paraId="28283DB6" w14:textId="77777777"/>
    <w:p w:rsidRPr="00002540" w:rsidR="002429EB" w:rsidP="002429EB" w:rsidRDefault="002429EB" w14:paraId="3F9D6F5D" w14:textId="129CC67A">
      <w:pPr>
        <w:rPr>
          <w:szCs w:val="18"/>
        </w:rPr>
      </w:pPr>
      <w:r>
        <w:br/>
      </w:r>
    </w:p>
    <w:p w:rsidR="002C3023" w:rsidRDefault="002C3023" w14:paraId="15C608FF"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C9821" w14:textId="77777777" w:rsidR="00313627" w:rsidRDefault="00313627" w:rsidP="002429EB">
      <w:pPr>
        <w:spacing w:after="0" w:line="240" w:lineRule="auto"/>
      </w:pPr>
      <w:r>
        <w:separator/>
      </w:r>
    </w:p>
  </w:endnote>
  <w:endnote w:type="continuationSeparator" w:id="0">
    <w:p w14:paraId="3E9FC57C" w14:textId="77777777" w:rsidR="00313627" w:rsidRDefault="00313627" w:rsidP="00242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67920" w14:textId="77777777" w:rsidR="002429EB" w:rsidRPr="002429EB" w:rsidRDefault="002429EB" w:rsidP="002429E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549FE" w14:textId="77777777" w:rsidR="002429EB" w:rsidRPr="002429EB" w:rsidRDefault="002429EB" w:rsidP="002429E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40CAF" w14:textId="77777777" w:rsidR="002429EB" w:rsidRPr="002429EB" w:rsidRDefault="002429EB" w:rsidP="002429E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C5DB7" w14:textId="77777777" w:rsidR="00313627" w:rsidRDefault="00313627" w:rsidP="002429EB">
      <w:pPr>
        <w:spacing w:after="0" w:line="240" w:lineRule="auto"/>
      </w:pPr>
      <w:r>
        <w:separator/>
      </w:r>
    </w:p>
  </w:footnote>
  <w:footnote w:type="continuationSeparator" w:id="0">
    <w:p w14:paraId="5C003754" w14:textId="77777777" w:rsidR="00313627" w:rsidRDefault="00313627" w:rsidP="002429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C106D" w14:textId="77777777" w:rsidR="002429EB" w:rsidRPr="002429EB" w:rsidRDefault="002429EB" w:rsidP="002429E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CE750" w14:textId="77777777" w:rsidR="002429EB" w:rsidRPr="002429EB" w:rsidRDefault="002429EB" w:rsidP="002429E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D449" w14:textId="77777777" w:rsidR="002429EB" w:rsidRPr="002429EB" w:rsidRDefault="002429EB" w:rsidP="002429E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9EB"/>
    <w:rsid w:val="002429EB"/>
    <w:rsid w:val="002C3023"/>
    <w:rsid w:val="00313627"/>
    <w:rsid w:val="00C67A57"/>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3C85E"/>
  <w15:chartTrackingRefBased/>
  <w15:docId w15:val="{9E9DCC9C-727C-4E6A-8128-138AC6958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429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429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429E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429E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429E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429E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429E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429E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429E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429E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429E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429E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429E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429E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429E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429E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429E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429EB"/>
    <w:rPr>
      <w:rFonts w:eastAsiaTheme="majorEastAsia" w:cstheme="majorBidi"/>
      <w:color w:val="272727" w:themeColor="text1" w:themeTint="D8"/>
    </w:rPr>
  </w:style>
  <w:style w:type="paragraph" w:styleId="Titel">
    <w:name w:val="Title"/>
    <w:basedOn w:val="Standaard"/>
    <w:next w:val="Standaard"/>
    <w:link w:val="TitelChar"/>
    <w:uiPriority w:val="10"/>
    <w:qFormat/>
    <w:rsid w:val="002429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429E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429E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429E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429E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429EB"/>
    <w:rPr>
      <w:i/>
      <w:iCs/>
      <w:color w:val="404040" w:themeColor="text1" w:themeTint="BF"/>
    </w:rPr>
  </w:style>
  <w:style w:type="paragraph" w:styleId="Lijstalinea">
    <w:name w:val="List Paragraph"/>
    <w:basedOn w:val="Standaard"/>
    <w:uiPriority w:val="34"/>
    <w:qFormat/>
    <w:rsid w:val="002429EB"/>
    <w:pPr>
      <w:ind w:left="720"/>
      <w:contextualSpacing/>
    </w:pPr>
  </w:style>
  <w:style w:type="character" w:styleId="Intensievebenadrukking">
    <w:name w:val="Intense Emphasis"/>
    <w:basedOn w:val="Standaardalinea-lettertype"/>
    <w:uiPriority w:val="21"/>
    <w:qFormat/>
    <w:rsid w:val="002429EB"/>
    <w:rPr>
      <w:i/>
      <w:iCs/>
      <w:color w:val="0F4761" w:themeColor="accent1" w:themeShade="BF"/>
    </w:rPr>
  </w:style>
  <w:style w:type="paragraph" w:styleId="Duidelijkcitaat">
    <w:name w:val="Intense Quote"/>
    <w:basedOn w:val="Standaard"/>
    <w:next w:val="Standaard"/>
    <w:link w:val="DuidelijkcitaatChar"/>
    <w:uiPriority w:val="30"/>
    <w:qFormat/>
    <w:rsid w:val="002429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429EB"/>
    <w:rPr>
      <w:i/>
      <w:iCs/>
      <w:color w:val="0F4761" w:themeColor="accent1" w:themeShade="BF"/>
    </w:rPr>
  </w:style>
  <w:style w:type="character" w:styleId="Intensieveverwijzing">
    <w:name w:val="Intense Reference"/>
    <w:basedOn w:val="Standaardalinea-lettertype"/>
    <w:uiPriority w:val="32"/>
    <w:qFormat/>
    <w:rsid w:val="002429EB"/>
    <w:rPr>
      <w:b/>
      <w:bCs/>
      <w:smallCaps/>
      <w:color w:val="0F4761" w:themeColor="accent1" w:themeShade="BF"/>
      <w:spacing w:val="5"/>
    </w:rPr>
  </w:style>
  <w:style w:type="paragraph" w:styleId="Koptekst">
    <w:name w:val="header"/>
    <w:basedOn w:val="Standaard"/>
    <w:link w:val="KoptekstChar"/>
    <w:uiPriority w:val="99"/>
    <w:unhideWhenUsed/>
    <w:rsid w:val="002429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429EB"/>
  </w:style>
  <w:style w:type="paragraph" w:styleId="Voettekst">
    <w:name w:val="footer"/>
    <w:basedOn w:val="Standaard"/>
    <w:link w:val="VoettekstChar"/>
    <w:uiPriority w:val="99"/>
    <w:unhideWhenUsed/>
    <w:rsid w:val="002429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429EB"/>
  </w:style>
  <w:style w:type="paragraph" w:styleId="Geenafstand">
    <w:name w:val="No Spacing"/>
    <w:uiPriority w:val="1"/>
    <w:qFormat/>
    <w:rsid w:val="002429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70</ap:Words>
  <ap:Characters>395</ap:Characters>
  <ap:DocSecurity>0</ap:DocSecurity>
  <ap:Lines>14</ap:Lines>
  <ap:Paragraphs>4</ap:Paragraphs>
  <ap:ScaleCrop>false</ap:ScaleCrop>
  <ap:LinksUpToDate>false</ap:LinksUpToDate>
  <ap:CharactersWithSpaces>463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2026-10-20T14:22:00.0000000Z</dcterms:created>
  <dcterms:modified xsi:type="dcterms:W3CDTF">2026-10-20T14:23:00.0000000Z</dcterms:modified>
  <version/>
  <category/>
</coreProperties>
</file>