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6159" w:rsidR="0079167D" w:rsidP="00F56159" w:rsidRDefault="00F56159" w14:paraId="3757ACB8" w14:textId="55BA359D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>Goedke</w:t>
      </w:r>
      <w:r>
        <w:rPr>
          <w:rFonts w:ascii="Verdana" w:hAnsi="Verdana"/>
          <w:sz w:val="18"/>
          <w:szCs w:val="18"/>
        </w:rPr>
        <w:t xml:space="preserve">uring van het op </w:t>
      </w:r>
      <w:r w:rsidR="009E27BA">
        <w:rPr>
          <w:rFonts w:ascii="Verdana" w:hAnsi="Verdana"/>
          <w:sz w:val="18"/>
          <w:szCs w:val="18"/>
        </w:rPr>
        <w:t>4 april 2024</w:t>
      </w:r>
      <w:r w:rsidR="00025136">
        <w:rPr>
          <w:rFonts w:ascii="Verdana" w:hAnsi="Verdana"/>
          <w:sz w:val="18"/>
          <w:szCs w:val="18"/>
        </w:rPr>
        <w:t xml:space="preserve"> te </w:t>
      </w:r>
      <w:r w:rsidR="009E27BA">
        <w:rPr>
          <w:rFonts w:ascii="Verdana" w:hAnsi="Verdana"/>
          <w:sz w:val="18"/>
          <w:szCs w:val="18"/>
        </w:rPr>
        <w:t xml:space="preserve">Basseterre, Saint Kitts en Nevis, </w:t>
      </w:r>
      <w:r w:rsidR="00025136">
        <w:rPr>
          <w:rFonts w:ascii="Verdana" w:hAnsi="Verdana"/>
          <w:sz w:val="18"/>
          <w:szCs w:val="18"/>
        </w:rPr>
        <w:t xml:space="preserve">tot stand gekomen Verdrag tussen het Koninkrijk der Nederlanden en </w:t>
      </w:r>
      <w:r w:rsidR="00C53D17">
        <w:rPr>
          <w:rFonts w:ascii="Verdana" w:hAnsi="Verdana"/>
          <w:sz w:val="18"/>
          <w:szCs w:val="18"/>
        </w:rPr>
        <w:t xml:space="preserve">de Federatie van </w:t>
      </w:r>
      <w:r w:rsidR="00025136">
        <w:rPr>
          <w:rFonts w:ascii="Verdana" w:hAnsi="Verdana"/>
          <w:sz w:val="18"/>
          <w:szCs w:val="18"/>
        </w:rPr>
        <w:t xml:space="preserve">Saint </w:t>
      </w:r>
      <w:r w:rsidR="00E06657">
        <w:rPr>
          <w:rFonts w:ascii="Verdana" w:hAnsi="Verdana"/>
          <w:sz w:val="18"/>
          <w:szCs w:val="18"/>
        </w:rPr>
        <w:t xml:space="preserve">Kitts </w:t>
      </w:r>
      <w:r w:rsidR="00025136">
        <w:rPr>
          <w:rFonts w:ascii="Verdana" w:hAnsi="Verdana"/>
          <w:sz w:val="18"/>
          <w:szCs w:val="18"/>
        </w:rPr>
        <w:t xml:space="preserve">en Nevis </w:t>
      </w:r>
      <w:r w:rsidR="00E06657">
        <w:rPr>
          <w:rFonts w:ascii="Verdana" w:hAnsi="Verdana"/>
          <w:sz w:val="18"/>
          <w:szCs w:val="18"/>
        </w:rPr>
        <w:t xml:space="preserve">inzake </w:t>
      </w:r>
      <w:r w:rsidR="006D09AC">
        <w:rPr>
          <w:rFonts w:ascii="Verdana" w:hAnsi="Verdana"/>
          <w:sz w:val="18"/>
          <w:szCs w:val="18"/>
        </w:rPr>
        <w:t>maritieme afbakening</w:t>
      </w:r>
      <w:r w:rsidR="004E6A14">
        <w:rPr>
          <w:rFonts w:ascii="Verdana" w:hAnsi="Verdana"/>
          <w:sz w:val="18"/>
          <w:szCs w:val="18"/>
        </w:rPr>
        <w:t xml:space="preserve"> </w:t>
      </w:r>
      <w:r w:rsidR="00025136">
        <w:rPr>
          <w:rFonts w:ascii="Verdana" w:hAnsi="Verdana"/>
          <w:sz w:val="18"/>
          <w:szCs w:val="18"/>
        </w:rPr>
        <w:t>(</w:t>
      </w:r>
      <w:proofErr w:type="spellStart"/>
      <w:r w:rsidRPr="001001CE" w:rsidR="00025136">
        <w:rPr>
          <w:rFonts w:ascii="Verdana" w:hAnsi="Verdana"/>
          <w:i/>
          <w:sz w:val="18"/>
          <w:szCs w:val="18"/>
        </w:rPr>
        <w:t>Trb</w:t>
      </w:r>
      <w:proofErr w:type="spellEnd"/>
      <w:r w:rsidRPr="001001CE" w:rsidR="00025136">
        <w:rPr>
          <w:rFonts w:ascii="Verdana" w:hAnsi="Verdana"/>
          <w:i/>
          <w:sz w:val="18"/>
          <w:szCs w:val="18"/>
        </w:rPr>
        <w:t>.</w:t>
      </w:r>
      <w:r w:rsidR="00025136">
        <w:rPr>
          <w:rFonts w:ascii="Verdana" w:hAnsi="Verdana"/>
          <w:sz w:val="18"/>
          <w:szCs w:val="18"/>
        </w:rPr>
        <w:t xml:space="preserve"> </w:t>
      </w:r>
      <w:r w:rsidR="00D40528">
        <w:rPr>
          <w:rFonts w:ascii="Verdana" w:hAnsi="Verdana"/>
          <w:sz w:val="18"/>
          <w:szCs w:val="18"/>
        </w:rPr>
        <w:t>2024, 64</w:t>
      </w:r>
      <w:r w:rsidR="00FD231D">
        <w:rPr>
          <w:rFonts w:ascii="Verdana" w:hAnsi="Verdana"/>
          <w:sz w:val="18"/>
          <w:szCs w:val="18"/>
        </w:rPr>
        <w:t xml:space="preserve"> en </w:t>
      </w:r>
      <w:proofErr w:type="spellStart"/>
      <w:r w:rsidR="00FD231D">
        <w:rPr>
          <w:rFonts w:ascii="Verdana" w:hAnsi="Verdana"/>
          <w:sz w:val="18"/>
          <w:szCs w:val="18"/>
        </w:rPr>
        <w:t>Trb</w:t>
      </w:r>
      <w:proofErr w:type="spellEnd"/>
      <w:r w:rsidR="00FD231D">
        <w:rPr>
          <w:rFonts w:ascii="Verdana" w:hAnsi="Verdana"/>
          <w:sz w:val="18"/>
          <w:szCs w:val="18"/>
        </w:rPr>
        <w:t>. 2026, 79</w:t>
      </w:r>
      <w:r w:rsidR="00D40528">
        <w:rPr>
          <w:rFonts w:ascii="Verdana" w:hAnsi="Verdana"/>
          <w:sz w:val="18"/>
          <w:szCs w:val="18"/>
        </w:rPr>
        <w:t>)</w:t>
      </w:r>
    </w:p>
    <w:p w:rsidRPr="00F56159" w:rsidR="00F56159" w:rsidP="00F56159" w:rsidRDefault="00F56159" w14:paraId="3757ACB9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D7358" w:rsidP="00F56159" w:rsidRDefault="005444D4" w14:paraId="3757ACBA" w14:textId="77777777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b/>
          <w:sz w:val="18"/>
          <w:szCs w:val="18"/>
        </w:rPr>
        <w:t>MEMORIE VAN TOELICHTING</w:t>
      </w:r>
    </w:p>
    <w:p w:rsidRPr="00F56159" w:rsidR="005444D4" w:rsidP="00F56159" w:rsidRDefault="005444D4" w14:paraId="3757ACBB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5444D4" w:rsidP="00025136" w:rsidRDefault="005444D4" w14:paraId="3757ACBC" w14:textId="77777777">
      <w:pPr>
        <w:pStyle w:val="Lijstalinea"/>
        <w:numPr>
          <w:ilvl w:val="0"/>
          <w:numId w:val="1"/>
        </w:numPr>
        <w:spacing w:line="360" w:lineRule="auto"/>
        <w:rPr>
          <w:rFonts w:ascii="Verdana" w:hAnsi="Verdana"/>
          <w:b/>
          <w:sz w:val="18"/>
          <w:szCs w:val="18"/>
        </w:rPr>
      </w:pPr>
      <w:r w:rsidRPr="00025136">
        <w:rPr>
          <w:rFonts w:ascii="Verdana" w:hAnsi="Verdana"/>
          <w:b/>
          <w:sz w:val="18"/>
          <w:szCs w:val="18"/>
        </w:rPr>
        <w:t>Algemeen</w:t>
      </w:r>
    </w:p>
    <w:p w:rsidRPr="00025136" w:rsidR="00F02D46" w:rsidP="00F02D46" w:rsidRDefault="00F02D46" w14:paraId="1B1BC773" w14:textId="77777777">
      <w:pPr>
        <w:pStyle w:val="Lijstalinea"/>
        <w:spacing w:line="360" w:lineRule="auto"/>
        <w:ind w:left="360"/>
        <w:rPr>
          <w:rFonts w:ascii="Verdana" w:hAnsi="Verdana"/>
          <w:b/>
          <w:sz w:val="18"/>
          <w:szCs w:val="18"/>
        </w:rPr>
      </w:pPr>
    </w:p>
    <w:p w:rsidRPr="00F02D46" w:rsidR="00F02D46" w:rsidP="00F02D46" w:rsidRDefault="005E1020" w14:paraId="5C403B1A" w14:textId="4A7D8FC6">
      <w:pPr>
        <w:pStyle w:val="Lijstalinea"/>
        <w:numPr>
          <w:ilvl w:val="0"/>
          <w:numId w:val="2"/>
        </w:num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Het Verdrag</w:t>
      </w:r>
    </w:p>
    <w:p w:rsidR="00F02D46" w:rsidP="00F02D46" w:rsidRDefault="00F02D46" w14:paraId="2C8A784C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02D46" w:rsidR="00265883" w:rsidP="00F02D46" w:rsidRDefault="00265883" w14:paraId="3757ACBD" w14:textId="45320F87">
      <w:pPr>
        <w:spacing w:line="360" w:lineRule="auto"/>
        <w:rPr>
          <w:rFonts w:ascii="Verdana" w:hAnsi="Verdana"/>
          <w:sz w:val="18"/>
          <w:szCs w:val="18"/>
        </w:rPr>
      </w:pPr>
      <w:r w:rsidRPr="00F02D46">
        <w:rPr>
          <w:rFonts w:ascii="Verdana" w:hAnsi="Verdana"/>
          <w:sz w:val="18"/>
          <w:szCs w:val="18"/>
        </w:rPr>
        <w:t xml:space="preserve">Dit voorstel van rijkswet heeft betrekking op de goedkeuring van het op </w:t>
      </w:r>
      <w:r w:rsidRPr="00F02D46" w:rsidR="009E27BA">
        <w:rPr>
          <w:rFonts w:ascii="Verdana" w:hAnsi="Verdana"/>
          <w:sz w:val="18"/>
          <w:szCs w:val="18"/>
        </w:rPr>
        <w:t>4 april 2024</w:t>
      </w:r>
      <w:r w:rsidRPr="00F02D46">
        <w:rPr>
          <w:rFonts w:ascii="Verdana" w:hAnsi="Verdana"/>
          <w:sz w:val="18"/>
          <w:szCs w:val="18"/>
        </w:rPr>
        <w:t xml:space="preserve"> te </w:t>
      </w:r>
      <w:r w:rsidRPr="00F02D46" w:rsidR="009E27BA">
        <w:rPr>
          <w:rFonts w:ascii="Verdana" w:hAnsi="Verdana"/>
          <w:sz w:val="18"/>
          <w:szCs w:val="18"/>
        </w:rPr>
        <w:t>Basseterre, Saint Kitts en Nevis</w:t>
      </w:r>
      <w:r w:rsidRPr="00F02D46" w:rsidR="00AB1C94">
        <w:rPr>
          <w:rFonts w:ascii="Verdana" w:hAnsi="Verdana"/>
          <w:sz w:val="18"/>
          <w:szCs w:val="18"/>
        </w:rPr>
        <w:t xml:space="preserve">, </w:t>
      </w:r>
      <w:r w:rsidRPr="00F02D46">
        <w:rPr>
          <w:rFonts w:ascii="Verdana" w:hAnsi="Verdana"/>
          <w:sz w:val="18"/>
          <w:szCs w:val="18"/>
        </w:rPr>
        <w:t xml:space="preserve">tot stand gekomen Verdrag tussen het Koninkrijk der Nederlanden en </w:t>
      </w:r>
      <w:r w:rsidRPr="00F02D46" w:rsidR="00C53D17">
        <w:rPr>
          <w:rFonts w:ascii="Verdana" w:hAnsi="Verdana"/>
          <w:sz w:val="18"/>
          <w:szCs w:val="18"/>
        </w:rPr>
        <w:t xml:space="preserve">de Federatie van </w:t>
      </w:r>
      <w:r w:rsidRPr="00F02D46">
        <w:rPr>
          <w:rFonts w:ascii="Verdana" w:hAnsi="Verdana"/>
          <w:sz w:val="18"/>
          <w:szCs w:val="18"/>
        </w:rPr>
        <w:t xml:space="preserve">Saint </w:t>
      </w:r>
      <w:r w:rsidRPr="00F02D46" w:rsidR="00E06657">
        <w:rPr>
          <w:rFonts w:ascii="Verdana" w:hAnsi="Verdana"/>
          <w:sz w:val="18"/>
          <w:szCs w:val="18"/>
        </w:rPr>
        <w:t>Kitts</w:t>
      </w:r>
      <w:r w:rsidRPr="00F02D46">
        <w:rPr>
          <w:rFonts w:ascii="Verdana" w:hAnsi="Verdana"/>
          <w:sz w:val="18"/>
          <w:szCs w:val="18"/>
        </w:rPr>
        <w:t xml:space="preserve"> en Nevis </w:t>
      </w:r>
      <w:r w:rsidRPr="00F02D46" w:rsidR="001001CE">
        <w:rPr>
          <w:rFonts w:ascii="Verdana" w:hAnsi="Verdana"/>
          <w:sz w:val="18"/>
          <w:szCs w:val="18"/>
        </w:rPr>
        <w:t xml:space="preserve">inzake </w:t>
      </w:r>
      <w:r w:rsidRPr="00F02D46">
        <w:rPr>
          <w:rFonts w:ascii="Verdana" w:hAnsi="Verdana"/>
          <w:sz w:val="18"/>
          <w:szCs w:val="18"/>
        </w:rPr>
        <w:t>maritieme afbakening (hierna: het Verdrag</w:t>
      </w:r>
      <w:r w:rsidRPr="00F02D46" w:rsidR="008A73CD">
        <w:rPr>
          <w:rFonts w:ascii="Verdana" w:hAnsi="Verdana"/>
          <w:sz w:val="18"/>
          <w:szCs w:val="18"/>
        </w:rPr>
        <w:t>)</w:t>
      </w:r>
      <w:r w:rsidRPr="00F02D46">
        <w:rPr>
          <w:rFonts w:ascii="Verdana" w:hAnsi="Verdana"/>
          <w:sz w:val="18"/>
          <w:szCs w:val="18"/>
        </w:rPr>
        <w:t xml:space="preserve">. </w:t>
      </w:r>
      <w:r w:rsidRPr="00F02D46" w:rsidR="00CB375A">
        <w:rPr>
          <w:rFonts w:ascii="Verdana" w:hAnsi="Verdana"/>
          <w:sz w:val="18"/>
          <w:szCs w:val="18"/>
        </w:rPr>
        <w:t>Het betreft de afbakening van zeegebieden van het Koninkrijk in het Caribisch gebied, waarmee de zeegrens met Saint Kitts en Nevis wordt vastgelegd.</w:t>
      </w:r>
    </w:p>
    <w:p w:rsidR="00265883" w:rsidP="00F56159" w:rsidRDefault="00265883" w14:paraId="3757ACBE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AB7512" w:rsidP="00F56159" w:rsidRDefault="00D15ECA" w14:paraId="3757ACBF" w14:textId="45405EE0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onderhandelingen over de afbakening </w:t>
      </w:r>
      <w:r w:rsidR="0025622F">
        <w:rPr>
          <w:rFonts w:ascii="Verdana" w:hAnsi="Verdana"/>
          <w:sz w:val="18"/>
          <w:szCs w:val="18"/>
        </w:rPr>
        <w:t xml:space="preserve">van zeegebieden </w:t>
      </w:r>
      <w:r>
        <w:rPr>
          <w:rFonts w:ascii="Verdana" w:hAnsi="Verdana"/>
          <w:sz w:val="18"/>
          <w:szCs w:val="18"/>
        </w:rPr>
        <w:t xml:space="preserve">tussen </w:t>
      </w:r>
      <w:r w:rsidR="006D5B37">
        <w:rPr>
          <w:rFonts w:ascii="Verdana" w:hAnsi="Verdana"/>
          <w:sz w:val="18"/>
          <w:szCs w:val="18"/>
        </w:rPr>
        <w:t xml:space="preserve">het Koninkrijk der Nederlanden en </w:t>
      </w:r>
      <w:r w:rsidR="00A7776D">
        <w:rPr>
          <w:rFonts w:ascii="Verdana" w:hAnsi="Verdana"/>
          <w:sz w:val="18"/>
          <w:szCs w:val="18"/>
        </w:rPr>
        <w:t xml:space="preserve">de </w:t>
      </w:r>
      <w:r w:rsidRPr="00F56159" w:rsidR="00A7776D">
        <w:rPr>
          <w:rFonts w:ascii="Verdana" w:hAnsi="Verdana"/>
          <w:sz w:val="18"/>
          <w:szCs w:val="18"/>
        </w:rPr>
        <w:t xml:space="preserve">Federatie van Saint </w:t>
      </w:r>
      <w:r w:rsidR="00A7776D">
        <w:rPr>
          <w:rFonts w:ascii="Verdana" w:hAnsi="Verdana"/>
          <w:sz w:val="18"/>
          <w:szCs w:val="18"/>
        </w:rPr>
        <w:t>Kitts en</w:t>
      </w:r>
      <w:r w:rsidRPr="00F56159" w:rsidR="00A7776D">
        <w:rPr>
          <w:rFonts w:ascii="Verdana" w:hAnsi="Verdana"/>
          <w:sz w:val="18"/>
          <w:szCs w:val="18"/>
        </w:rPr>
        <w:t xml:space="preserve"> Nevis </w:t>
      </w:r>
      <w:r w:rsidR="00A7776D">
        <w:rPr>
          <w:rFonts w:ascii="Verdana" w:hAnsi="Verdana"/>
          <w:sz w:val="18"/>
          <w:szCs w:val="18"/>
        </w:rPr>
        <w:t xml:space="preserve">(hierna te noemen: Saint Kitts en Nevis) en </w:t>
      </w:r>
      <w:r w:rsidR="006D5B37">
        <w:rPr>
          <w:rFonts w:ascii="Verdana" w:hAnsi="Verdana"/>
          <w:sz w:val="18"/>
          <w:szCs w:val="18"/>
        </w:rPr>
        <w:t xml:space="preserve">over </w:t>
      </w:r>
      <w:r>
        <w:rPr>
          <w:rFonts w:ascii="Verdana" w:hAnsi="Verdana"/>
          <w:sz w:val="18"/>
          <w:szCs w:val="18"/>
        </w:rPr>
        <w:t xml:space="preserve">de tekst van het verdrag </w:t>
      </w:r>
      <w:r w:rsidR="00432C7F">
        <w:rPr>
          <w:rFonts w:ascii="Verdana" w:hAnsi="Verdana"/>
          <w:sz w:val="18"/>
          <w:szCs w:val="18"/>
        </w:rPr>
        <w:t>waarin die afbakening is opgenomen</w:t>
      </w:r>
      <w:r w:rsidR="0025622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zijn al jaren geleden afgerond. </w:t>
      </w:r>
      <w:r w:rsidR="0025622F">
        <w:rPr>
          <w:rFonts w:ascii="Verdana" w:hAnsi="Verdana"/>
          <w:sz w:val="18"/>
          <w:szCs w:val="18"/>
        </w:rPr>
        <w:t>De e</w:t>
      </w:r>
      <w:r>
        <w:rPr>
          <w:rFonts w:ascii="Verdana" w:hAnsi="Verdana"/>
          <w:sz w:val="18"/>
          <w:szCs w:val="18"/>
        </w:rPr>
        <w:t xml:space="preserve">erste </w:t>
      </w:r>
      <w:r w:rsidR="00A7776D">
        <w:rPr>
          <w:rFonts w:ascii="Verdana" w:hAnsi="Verdana"/>
          <w:sz w:val="18"/>
          <w:szCs w:val="18"/>
        </w:rPr>
        <w:t xml:space="preserve">(technische) </w:t>
      </w:r>
      <w:r>
        <w:rPr>
          <w:rFonts w:ascii="Verdana" w:hAnsi="Verdana"/>
          <w:sz w:val="18"/>
          <w:szCs w:val="18"/>
        </w:rPr>
        <w:t>besprekingen werden in 2013 gehouden</w:t>
      </w:r>
      <w:r w:rsidR="00A7776D">
        <w:rPr>
          <w:rFonts w:ascii="Verdana" w:hAnsi="Verdana"/>
          <w:sz w:val="18"/>
          <w:szCs w:val="18"/>
        </w:rPr>
        <w:t xml:space="preserve">. </w:t>
      </w:r>
      <w:r w:rsidRPr="00F56159" w:rsidR="005444D4">
        <w:rPr>
          <w:rFonts w:ascii="Verdana" w:hAnsi="Verdana"/>
          <w:sz w:val="18"/>
          <w:szCs w:val="18"/>
        </w:rPr>
        <w:t xml:space="preserve">Op uitnodiging van Saint </w:t>
      </w:r>
      <w:r w:rsidR="00E06657">
        <w:rPr>
          <w:rFonts w:ascii="Verdana" w:hAnsi="Verdana"/>
          <w:sz w:val="18"/>
          <w:szCs w:val="18"/>
        </w:rPr>
        <w:t xml:space="preserve">Kitts </w:t>
      </w:r>
      <w:r w:rsidR="00425379">
        <w:rPr>
          <w:rFonts w:ascii="Verdana" w:hAnsi="Verdana"/>
          <w:sz w:val="18"/>
          <w:szCs w:val="18"/>
        </w:rPr>
        <w:t>en</w:t>
      </w:r>
      <w:r w:rsidRPr="00F56159" w:rsidR="00425379">
        <w:rPr>
          <w:rFonts w:ascii="Verdana" w:hAnsi="Verdana"/>
          <w:sz w:val="18"/>
          <w:szCs w:val="18"/>
        </w:rPr>
        <w:t xml:space="preserve"> </w:t>
      </w:r>
      <w:r w:rsidRPr="00F56159" w:rsidR="005444D4">
        <w:rPr>
          <w:rFonts w:ascii="Verdana" w:hAnsi="Verdana"/>
          <w:sz w:val="18"/>
          <w:szCs w:val="18"/>
        </w:rPr>
        <w:t xml:space="preserve">Nevis vonden </w:t>
      </w:r>
      <w:r w:rsidR="00A7776D">
        <w:rPr>
          <w:rFonts w:ascii="Verdana" w:hAnsi="Verdana"/>
          <w:sz w:val="18"/>
          <w:szCs w:val="18"/>
        </w:rPr>
        <w:t xml:space="preserve">vervolgens </w:t>
      </w:r>
      <w:r>
        <w:rPr>
          <w:rFonts w:ascii="Verdana" w:hAnsi="Verdana"/>
          <w:sz w:val="18"/>
          <w:szCs w:val="18"/>
        </w:rPr>
        <w:t xml:space="preserve">op </w:t>
      </w:r>
      <w:r w:rsidR="00A7776D">
        <w:rPr>
          <w:rFonts w:ascii="Verdana" w:hAnsi="Verdana"/>
          <w:sz w:val="18"/>
          <w:szCs w:val="18"/>
        </w:rPr>
        <w:t xml:space="preserve">het </w:t>
      </w:r>
      <w:r>
        <w:rPr>
          <w:rFonts w:ascii="Verdana" w:hAnsi="Verdana"/>
          <w:sz w:val="18"/>
          <w:szCs w:val="18"/>
        </w:rPr>
        <w:t xml:space="preserve">eiland </w:t>
      </w:r>
      <w:r w:rsidR="00A7776D">
        <w:rPr>
          <w:rFonts w:ascii="Verdana" w:hAnsi="Verdana"/>
          <w:sz w:val="18"/>
          <w:szCs w:val="18"/>
        </w:rPr>
        <w:t xml:space="preserve">Saint Kitts </w:t>
      </w:r>
      <w:r w:rsidRPr="00F56159" w:rsidR="005444D4">
        <w:rPr>
          <w:rFonts w:ascii="Verdana" w:hAnsi="Verdana"/>
          <w:sz w:val="18"/>
          <w:szCs w:val="18"/>
        </w:rPr>
        <w:t>in september</w:t>
      </w:r>
      <w:r w:rsidR="00025136">
        <w:rPr>
          <w:rFonts w:ascii="Verdana" w:hAnsi="Verdana"/>
          <w:sz w:val="18"/>
          <w:szCs w:val="18"/>
        </w:rPr>
        <w:t> </w:t>
      </w:r>
      <w:r w:rsidRPr="00F56159" w:rsidR="005444D4">
        <w:rPr>
          <w:rFonts w:ascii="Verdana" w:hAnsi="Verdana"/>
          <w:sz w:val="18"/>
          <w:szCs w:val="18"/>
        </w:rPr>
        <w:t xml:space="preserve">2014 </w:t>
      </w:r>
      <w:r>
        <w:rPr>
          <w:rFonts w:ascii="Verdana" w:hAnsi="Verdana"/>
          <w:sz w:val="18"/>
          <w:szCs w:val="18"/>
        </w:rPr>
        <w:t xml:space="preserve">de </w:t>
      </w:r>
      <w:r w:rsidRPr="00F56159" w:rsidR="005444D4">
        <w:rPr>
          <w:rFonts w:ascii="Verdana" w:hAnsi="Verdana"/>
          <w:sz w:val="18"/>
          <w:szCs w:val="18"/>
        </w:rPr>
        <w:t>afrondende onderhandelingen plaats</w:t>
      </w:r>
      <w:r w:rsidR="00AE37A0">
        <w:rPr>
          <w:rFonts w:ascii="Verdana" w:hAnsi="Verdana"/>
          <w:sz w:val="18"/>
          <w:szCs w:val="18"/>
        </w:rPr>
        <w:t xml:space="preserve"> en werd op 12 september 2014 de tekst van het verdrag door de onderhandelaars van beide partijen geparafeerd en daarmee vastgesteld</w:t>
      </w:r>
      <w:r w:rsidR="00A7776D">
        <w:rPr>
          <w:rFonts w:ascii="Verdana" w:hAnsi="Verdana"/>
          <w:sz w:val="18"/>
          <w:szCs w:val="18"/>
        </w:rPr>
        <w:t>.</w:t>
      </w:r>
      <w:r w:rsidR="00AE37A0">
        <w:rPr>
          <w:rFonts w:ascii="Verdana" w:hAnsi="Verdana"/>
          <w:sz w:val="18"/>
          <w:szCs w:val="18"/>
        </w:rPr>
        <w:t xml:space="preserve"> </w:t>
      </w:r>
      <w:r w:rsidR="0025622F">
        <w:rPr>
          <w:rFonts w:ascii="Verdana" w:hAnsi="Verdana"/>
          <w:sz w:val="18"/>
          <w:szCs w:val="18"/>
        </w:rPr>
        <w:t xml:space="preserve">Ondertekening van het verdrag voor beide staten was aanvankelijk voorzien in 2016, maar vanwege interne besluitvorming in Saint Kitts en Nevis </w:t>
      </w:r>
      <w:r w:rsidR="00A7776D">
        <w:rPr>
          <w:rFonts w:ascii="Verdana" w:hAnsi="Verdana"/>
          <w:sz w:val="18"/>
          <w:szCs w:val="18"/>
        </w:rPr>
        <w:t>- v</w:t>
      </w:r>
      <w:r w:rsidRPr="00F14B2A" w:rsidR="00A7776D">
        <w:rPr>
          <w:rFonts w:ascii="Verdana" w:hAnsi="Verdana"/>
          <w:sz w:val="18"/>
          <w:szCs w:val="18"/>
        </w:rPr>
        <w:t xml:space="preserve">oor Saint Kitts en Nevis </w:t>
      </w:r>
      <w:r w:rsidR="00A7776D">
        <w:rPr>
          <w:rFonts w:ascii="Verdana" w:hAnsi="Verdana"/>
          <w:sz w:val="18"/>
          <w:szCs w:val="18"/>
        </w:rPr>
        <w:t>was dit de eerste keer dat een zeegrens werd vastgesteld – bleek dat moment niet haalbaar. In</w:t>
      </w:r>
      <w:r w:rsidR="00AE37A0">
        <w:rPr>
          <w:rFonts w:ascii="Verdana" w:hAnsi="Verdana"/>
          <w:sz w:val="18"/>
          <w:szCs w:val="18"/>
        </w:rPr>
        <w:t xml:space="preserve"> </w:t>
      </w:r>
      <w:r w:rsidR="00E441EB">
        <w:rPr>
          <w:rFonts w:ascii="Verdana" w:hAnsi="Verdana"/>
          <w:sz w:val="18"/>
          <w:szCs w:val="18"/>
        </w:rPr>
        <w:t xml:space="preserve">het najaar van 2023 </w:t>
      </w:r>
      <w:r w:rsidR="00A7776D">
        <w:rPr>
          <w:rFonts w:ascii="Verdana" w:hAnsi="Verdana"/>
          <w:sz w:val="18"/>
          <w:szCs w:val="18"/>
        </w:rPr>
        <w:t>gaf Saint Kitts aan</w:t>
      </w:r>
      <w:r w:rsidR="0025622F">
        <w:rPr>
          <w:rFonts w:ascii="Verdana" w:hAnsi="Verdana"/>
          <w:sz w:val="18"/>
          <w:szCs w:val="18"/>
        </w:rPr>
        <w:t xml:space="preserve"> </w:t>
      </w:r>
      <w:r w:rsidR="00432C7F">
        <w:rPr>
          <w:rFonts w:ascii="Verdana" w:hAnsi="Verdana"/>
          <w:sz w:val="18"/>
          <w:szCs w:val="18"/>
        </w:rPr>
        <w:t xml:space="preserve">wel </w:t>
      </w:r>
      <w:r w:rsidR="0025622F">
        <w:rPr>
          <w:rFonts w:ascii="Verdana" w:hAnsi="Verdana"/>
          <w:sz w:val="18"/>
          <w:szCs w:val="18"/>
        </w:rPr>
        <w:t xml:space="preserve">gereed te zijn voor ondertekening </w:t>
      </w:r>
      <w:r w:rsidR="00A7776D">
        <w:rPr>
          <w:rFonts w:ascii="Verdana" w:hAnsi="Verdana"/>
          <w:sz w:val="18"/>
          <w:szCs w:val="18"/>
        </w:rPr>
        <w:t xml:space="preserve">van het verdrag. </w:t>
      </w:r>
    </w:p>
    <w:p w:rsidRPr="00765803" w:rsidR="00AB7512" w:rsidP="00F56159" w:rsidRDefault="00AB7512" w14:paraId="3757ACC0" w14:textId="59E8AF56">
      <w:pPr>
        <w:spacing w:line="360" w:lineRule="auto"/>
        <w:rPr>
          <w:rFonts w:ascii="Verdana" w:hAnsi="Verdana"/>
          <w:sz w:val="18"/>
          <w:szCs w:val="18"/>
        </w:rPr>
      </w:pPr>
    </w:p>
    <w:p w:rsidRPr="00765803" w:rsidR="00E02C97" w:rsidP="00F56159" w:rsidRDefault="00AB7512" w14:paraId="3757ACC1" w14:textId="3ADFB301">
      <w:pPr>
        <w:spacing w:line="360" w:lineRule="auto"/>
        <w:rPr>
          <w:rFonts w:ascii="Verdana" w:hAnsi="Verdana"/>
          <w:sz w:val="18"/>
          <w:szCs w:val="18"/>
        </w:rPr>
      </w:pPr>
      <w:r w:rsidRPr="00155F19">
        <w:rPr>
          <w:rFonts w:ascii="Verdana" w:hAnsi="Verdana"/>
          <w:sz w:val="18"/>
          <w:szCs w:val="18"/>
        </w:rPr>
        <w:t>De afbakening</w:t>
      </w:r>
      <w:r w:rsidRPr="00155F19" w:rsidR="005F1748">
        <w:rPr>
          <w:rFonts w:ascii="Verdana" w:hAnsi="Verdana"/>
          <w:sz w:val="18"/>
          <w:szCs w:val="18"/>
        </w:rPr>
        <w:t xml:space="preserve"> </w:t>
      </w:r>
      <w:r w:rsidR="00432C7F">
        <w:rPr>
          <w:rFonts w:ascii="Verdana" w:hAnsi="Verdana"/>
          <w:sz w:val="18"/>
          <w:szCs w:val="18"/>
        </w:rPr>
        <w:t xml:space="preserve">van zeegebieden </w:t>
      </w:r>
      <w:r w:rsidRPr="00155F19" w:rsidR="008D6759">
        <w:rPr>
          <w:rFonts w:ascii="Verdana" w:hAnsi="Verdana"/>
          <w:sz w:val="18"/>
          <w:szCs w:val="18"/>
        </w:rPr>
        <w:t xml:space="preserve">is </w:t>
      </w:r>
      <w:r w:rsidRPr="00155F19" w:rsidR="00E02C97">
        <w:rPr>
          <w:rFonts w:ascii="Verdana" w:hAnsi="Verdana"/>
          <w:sz w:val="18"/>
          <w:szCs w:val="18"/>
        </w:rPr>
        <w:t xml:space="preserve">in overleg met </w:t>
      </w:r>
      <w:r w:rsidRPr="00155F19" w:rsidR="00D57892">
        <w:rPr>
          <w:rFonts w:ascii="Verdana" w:hAnsi="Verdana"/>
          <w:sz w:val="18"/>
          <w:szCs w:val="18"/>
        </w:rPr>
        <w:t xml:space="preserve">het </w:t>
      </w:r>
      <w:r w:rsidRPr="00155F19" w:rsidR="00E02C97">
        <w:rPr>
          <w:rFonts w:ascii="Verdana" w:hAnsi="Verdana"/>
          <w:sz w:val="18"/>
          <w:szCs w:val="18"/>
        </w:rPr>
        <w:t>openbare licha</w:t>
      </w:r>
      <w:r w:rsidRPr="00155F19" w:rsidR="00D57892">
        <w:rPr>
          <w:rFonts w:ascii="Verdana" w:hAnsi="Verdana"/>
          <w:sz w:val="18"/>
          <w:szCs w:val="18"/>
        </w:rPr>
        <w:t>am Sint</w:t>
      </w:r>
      <w:r w:rsidRPr="00155F19" w:rsidR="002515F1">
        <w:rPr>
          <w:rFonts w:ascii="Verdana" w:hAnsi="Verdana"/>
          <w:sz w:val="18"/>
          <w:szCs w:val="18"/>
        </w:rPr>
        <w:t> </w:t>
      </w:r>
      <w:r w:rsidRPr="00155F19" w:rsidR="00D57892">
        <w:rPr>
          <w:rFonts w:ascii="Verdana" w:hAnsi="Verdana"/>
          <w:sz w:val="18"/>
          <w:szCs w:val="18"/>
        </w:rPr>
        <w:t xml:space="preserve">Eustatius </w:t>
      </w:r>
      <w:r w:rsidRPr="00155F19" w:rsidR="00E02C97">
        <w:rPr>
          <w:rFonts w:ascii="Verdana" w:hAnsi="Verdana"/>
          <w:sz w:val="18"/>
          <w:szCs w:val="18"/>
        </w:rPr>
        <w:t>tot stand gekomen</w:t>
      </w:r>
      <w:r w:rsidRPr="00155F19" w:rsidR="00D57892">
        <w:rPr>
          <w:rFonts w:ascii="Verdana" w:hAnsi="Verdana"/>
          <w:sz w:val="18"/>
          <w:szCs w:val="18"/>
        </w:rPr>
        <w:t xml:space="preserve">, aangezien dit eiland </w:t>
      </w:r>
      <w:r w:rsidRPr="00155F19" w:rsidR="00C955D9">
        <w:rPr>
          <w:rFonts w:ascii="Verdana" w:hAnsi="Verdana"/>
          <w:sz w:val="18"/>
          <w:szCs w:val="18"/>
        </w:rPr>
        <w:t xml:space="preserve">ruim 10 kilometer </w:t>
      </w:r>
      <w:r w:rsidRPr="00155F19" w:rsidR="005F1748">
        <w:rPr>
          <w:rFonts w:ascii="Verdana" w:hAnsi="Verdana"/>
          <w:sz w:val="18"/>
          <w:szCs w:val="18"/>
        </w:rPr>
        <w:t xml:space="preserve">ten noordwesten </w:t>
      </w:r>
      <w:r w:rsidRPr="00155F19" w:rsidR="00C955D9">
        <w:rPr>
          <w:rFonts w:ascii="Verdana" w:hAnsi="Verdana"/>
          <w:sz w:val="18"/>
          <w:szCs w:val="18"/>
        </w:rPr>
        <w:t xml:space="preserve">ligt van </w:t>
      </w:r>
      <w:r w:rsidR="00432C7F">
        <w:rPr>
          <w:rFonts w:ascii="Verdana" w:hAnsi="Verdana"/>
          <w:sz w:val="18"/>
          <w:szCs w:val="18"/>
        </w:rPr>
        <w:t>de</w:t>
      </w:r>
      <w:r w:rsidRPr="00155F19" w:rsidR="00432C7F">
        <w:rPr>
          <w:rFonts w:ascii="Verdana" w:hAnsi="Verdana"/>
          <w:sz w:val="18"/>
          <w:szCs w:val="18"/>
        </w:rPr>
        <w:t xml:space="preserve"> </w:t>
      </w:r>
      <w:r w:rsidRPr="00155F19" w:rsidR="00C955D9">
        <w:rPr>
          <w:rFonts w:ascii="Verdana" w:hAnsi="Verdana"/>
          <w:sz w:val="18"/>
          <w:szCs w:val="18"/>
        </w:rPr>
        <w:t>eiland</w:t>
      </w:r>
      <w:r w:rsidR="00432C7F">
        <w:rPr>
          <w:rFonts w:ascii="Verdana" w:hAnsi="Verdana"/>
          <w:sz w:val="18"/>
          <w:szCs w:val="18"/>
        </w:rPr>
        <w:t>en</w:t>
      </w:r>
      <w:r w:rsidRPr="00155F19" w:rsidR="00C955D9">
        <w:rPr>
          <w:rFonts w:ascii="Verdana" w:hAnsi="Verdana"/>
          <w:sz w:val="18"/>
          <w:szCs w:val="18"/>
        </w:rPr>
        <w:t xml:space="preserve"> Saint </w:t>
      </w:r>
      <w:r w:rsidRPr="00155F19" w:rsidR="009420B0">
        <w:rPr>
          <w:rFonts w:ascii="Verdana" w:hAnsi="Verdana"/>
          <w:sz w:val="18"/>
          <w:szCs w:val="18"/>
        </w:rPr>
        <w:t>Kitts</w:t>
      </w:r>
      <w:r w:rsidRPr="00155F19" w:rsidR="009E27BA">
        <w:rPr>
          <w:rFonts w:ascii="Verdana" w:hAnsi="Verdana"/>
          <w:sz w:val="18"/>
          <w:szCs w:val="18"/>
        </w:rPr>
        <w:t xml:space="preserve"> en Nevis</w:t>
      </w:r>
      <w:r w:rsidRPr="00155F19" w:rsidR="00C955D9">
        <w:rPr>
          <w:rFonts w:ascii="Verdana" w:hAnsi="Verdana"/>
          <w:sz w:val="18"/>
          <w:szCs w:val="18"/>
        </w:rPr>
        <w:t xml:space="preserve">. </w:t>
      </w:r>
      <w:r w:rsidRPr="00155F19" w:rsidR="00D57892">
        <w:rPr>
          <w:rFonts w:ascii="Verdana" w:hAnsi="Verdana"/>
          <w:sz w:val="18"/>
          <w:szCs w:val="18"/>
        </w:rPr>
        <w:t xml:space="preserve">Voorafgaand aan de afrondende onderhandelingen heeft een consultatie met </w:t>
      </w:r>
      <w:r w:rsidRPr="00155F19" w:rsidR="00BC753B">
        <w:rPr>
          <w:rFonts w:ascii="Verdana" w:hAnsi="Verdana"/>
          <w:sz w:val="18"/>
          <w:szCs w:val="18"/>
        </w:rPr>
        <w:t xml:space="preserve">het </w:t>
      </w:r>
      <w:r w:rsidRPr="00155F19" w:rsidR="00D57892">
        <w:rPr>
          <w:rFonts w:ascii="Verdana" w:hAnsi="Verdana"/>
          <w:sz w:val="18"/>
          <w:szCs w:val="18"/>
        </w:rPr>
        <w:t xml:space="preserve">bestuurscollege </w:t>
      </w:r>
      <w:r w:rsidR="004F3D7C">
        <w:rPr>
          <w:rFonts w:ascii="Verdana" w:hAnsi="Verdana"/>
          <w:sz w:val="18"/>
          <w:szCs w:val="18"/>
        </w:rPr>
        <w:t xml:space="preserve">van Sint Eustatius </w:t>
      </w:r>
      <w:r w:rsidRPr="00155F19" w:rsidR="00D57892">
        <w:rPr>
          <w:rFonts w:ascii="Verdana" w:hAnsi="Verdana"/>
          <w:sz w:val="18"/>
          <w:szCs w:val="18"/>
        </w:rPr>
        <w:t>plaatsgevonden.</w:t>
      </w:r>
      <w:r w:rsidRPr="00155F19" w:rsidR="0027069A">
        <w:rPr>
          <w:rFonts w:ascii="Verdana" w:hAnsi="Verdana"/>
          <w:sz w:val="18"/>
          <w:szCs w:val="18"/>
        </w:rPr>
        <w:t xml:space="preserve"> </w:t>
      </w:r>
      <w:r w:rsidRPr="00155F19" w:rsidR="00F14B2A">
        <w:rPr>
          <w:rFonts w:ascii="Verdana" w:hAnsi="Verdana"/>
          <w:sz w:val="18"/>
          <w:szCs w:val="18"/>
        </w:rPr>
        <w:t>D</w:t>
      </w:r>
      <w:r w:rsidRPr="00155F19" w:rsidR="00E02C97">
        <w:rPr>
          <w:rFonts w:ascii="Verdana" w:hAnsi="Verdana"/>
          <w:sz w:val="18"/>
          <w:szCs w:val="18"/>
        </w:rPr>
        <w:t xml:space="preserve">eze afbakening </w:t>
      </w:r>
      <w:r w:rsidR="003B0378">
        <w:rPr>
          <w:rFonts w:ascii="Verdana" w:hAnsi="Verdana"/>
          <w:sz w:val="18"/>
          <w:szCs w:val="18"/>
        </w:rPr>
        <w:t xml:space="preserve">heeft </w:t>
      </w:r>
      <w:r w:rsidRPr="00155F19" w:rsidR="00E02C97">
        <w:rPr>
          <w:rFonts w:ascii="Verdana" w:hAnsi="Verdana"/>
          <w:sz w:val="18"/>
          <w:szCs w:val="18"/>
        </w:rPr>
        <w:t>het bestuur</w:t>
      </w:r>
      <w:r w:rsidRPr="00155F19" w:rsidR="008D6759">
        <w:rPr>
          <w:rFonts w:ascii="Verdana" w:hAnsi="Verdana"/>
          <w:sz w:val="18"/>
          <w:szCs w:val="18"/>
        </w:rPr>
        <w:t>scollege</w:t>
      </w:r>
      <w:r w:rsidRPr="00155F19" w:rsidR="00E02C97">
        <w:rPr>
          <w:rFonts w:ascii="Verdana" w:hAnsi="Verdana"/>
          <w:sz w:val="18"/>
          <w:szCs w:val="18"/>
        </w:rPr>
        <w:t xml:space="preserve"> duidelijkheid </w:t>
      </w:r>
      <w:r w:rsidR="003B0378">
        <w:rPr>
          <w:rFonts w:ascii="Verdana" w:hAnsi="Verdana"/>
          <w:sz w:val="18"/>
          <w:szCs w:val="18"/>
        </w:rPr>
        <w:t>ge</w:t>
      </w:r>
      <w:r w:rsidRPr="00155F19" w:rsidR="00E02C97">
        <w:rPr>
          <w:rFonts w:ascii="Verdana" w:hAnsi="Verdana"/>
          <w:sz w:val="18"/>
          <w:szCs w:val="18"/>
        </w:rPr>
        <w:t xml:space="preserve">geven over de geografische reikwijdte van </w:t>
      </w:r>
      <w:r w:rsidRPr="00155F19" w:rsidR="008D6759">
        <w:rPr>
          <w:rFonts w:ascii="Verdana" w:hAnsi="Verdana"/>
          <w:sz w:val="18"/>
          <w:szCs w:val="18"/>
        </w:rPr>
        <w:t xml:space="preserve">de </w:t>
      </w:r>
      <w:r w:rsidRPr="00155F19" w:rsidR="00E02C97">
        <w:rPr>
          <w:rFonts w:ascii="Verdana" w:hAnsi="Verdana"/>
          <w:sz w:val="18"/>
          <w:szCs w:val="18"/>
        </w:rPr>
        <w:t>bevoegdheden op zee</w:t>
      </w:r>
      <w:r w:rsidRPr="00155F19" w:rsidR="008D6759">
        <w:rPr>
          <w:rFonts w:ascii="Verdana" w:hAnsi="Verdana"/>
          <w:sz w:val="18"/>
          <w:szCs w:val="18"/>
        </w:rPr>
        <w:t xml:space="preserve">. Dit </w:t>
      </w:r>
      <w:r w:rsidRPr="00155F19" w:rsidR="00F14B2A">
        <w:rPr>
          <w:rFonts w:ascii="Verdana" w:hAnsi="Verdana"/>
          <w:sz w:val="18"/>
          <w:szCs w:val="18"/>
        </w:rPr>
        <w:t xml:space="preserve">is </w:t>
      </w:r>
      <w:r w:rsidR="00432C7F">
        <w:rPr>
          <w:rFonts w:ascii="Verdana" w:hAnsi="Verdana"/>
          <w:sz w:val="18"/>
          <w:szCs w:val="18"/>
        </w:rPr>
        <w:t xml:space="preserve">onder andere </w:t>
      </w:r>
      <w:r w:rsidRPr="00155F19" w:rsidR="00E02C97">
        <w:rPr>
          <w:rFonts w:ascii="Verdana" w:hAnsi="Verdana"/>
          <w:sz w:val="18"/>
          <w:szCs w:val="18"/>
        </w:rPr>
        <w:t>van belang voor visserijbeheer en bescherming van het mariene milieu.</w:t>
      </w:r>
      <w:r w:rsidRPr="00765803" w:rsidR="00E02C97">
        <w:rPr>
          <w:rFonts w:ascii="Verdana" w:hAnsi="Verdana"/>
          <w:sz w:val="18"/>
          <w:szCs w:val="18"/>
        </w:rPr>
        <w:t xml:space="preserve"> </w:t>
      </w:r>
    </w:p>
    <w:p w:rsidRPr="00F56159" w:rsidR="00E02C97" w:rsidP="00F56159" w:rsidRDefault="00E02C97" w14:paraId="3757ACC2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BC753B" w:rsidP="00BC753B" w:rsidRDefault="00C07462" w14:paraId="3757ACC3" w14:textId="518495B5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>De</w:t>
      </w:r>
      <w:r w:rsidR="00AB1C94">
        <w:rPr>
          <w:rFonts w:ascii="Verdana" w:hAnsi="Verdana"/>
          <w:sz w:val="18"/>
          <w:szCs w:val="18"/>
        </w:rPr>
        <w:t xml:space="preserve">ze </w:t>
      </w:r>
      <w:r w:rsidR="00C53D17">
        <w:rPr>
          <w:rFonts w:ascii="Verdana" w:hAnsi="Verdana"/>
          <w:sz w:val="18"/>
          <w:szCs w:val="18"/>
        </w:rPr>
        <w:t xml:space="preserve">maritieme </w:t>
      </w:r>
      <w:r w:rsidRPr="00F56159">
        <w:rPr>
          <w:rFonts w:ascii="Verdana" w:hAnsi="Verdana"/>
          <w:sz w:val="18"/>
          <w:szCs w:val="18"/>
        </w:rPr>
        <w:t xml:space="preserve">afbakening is een belangrijk onderdeel van de zogenaamde ‘Bovenwindse box’, het totaal aan zeegrenzen en afbakeningen tussen het Koninkrijk </w:t>
      </w:r>
      <w:r w:rsidR="008D6759">
        <w:rPr>
          <w:rFonts w:ascii="Verdana" w:hAnsi="Verdana"/>
          <w:sz w:val="18"/>
          <w:szCs w:val="18"/>
        </w:rPr>
        <w:t xml:space="preserve">der Nederlanden </w:t>
      </w:r>
      <w:r w:rsidRPr="00F56159">
        <w:rPr>
          <w:rFonts w:ascii="Verdana" w:hAnsi="Verdana"/>
          <w:sz w:val="18"/>
          <w:szCs w:val="18"/>
        </w:rPr>
        <w:t xml:space="preserve">en de </w:t>
      </w:r>
      <w:r w:rsidR="00BC753B">
        <w:rPr>
          <w:rFonts w:ascii="Verdana" w:hAnsi="Verdana"/>
          <w:sz w:val="18"/>
          <w:szCs w:val="18"/>
        </w:rPr>
        <w:t>noord</w:t>
      </w:r>
      <w:r w:rsidR="00E06657">
        <w:rPr>
          <w:rFonts w:ascii="Verdana" w:hAnsi="Verdana"/>
          <w:sz w:val="18"/>
          <w:szCs w:val="18"/>
        </w:rPr>
        <w:t xml:space="preserve">elijke </w:t>
      </w:r>
      <w:r w:rsidRPr="00F56159">
        <w:rPr>
          <w:rFonts w:ascii="Verdana" w:hAnsi="Verdana"/>
          <w:sz w:val="18"/>
          <w:szCs w:val="18"/>
        </w:rPr>
        <w:t xml:space="preserve">Caribische buurstaten. </w:t>
      </w:r>
      <w:r w:rsidR="004F3D7C">
        <w:rPr>
          <w:rFonts w:ascii="Verdana" w:hAnsi="Verdana"/>
          <w:sz w:val="18"/>
          <w:szCs w:val="18"/>
        </w:rPr>
        <w:t xml:space="preserve">Het betreft de langste afbakening met een buurland </w:t>
      </w:r>
      <w:r w:rsidR="00C64168">
        <w:rPr>
          <w:rFonts w:ascii="Verdana" w:hAnsi="Verdana"/>
          <w:sz w:val="18"/>
          <w:szCs w:val="18"/>
        </w:rPr>
        <w:t xml:space="preserve">in </w:t>
      </w:r>
      <w:r w:rsidR="00006471">
        <w:rPr>
          <w:rFonts w:ascii="Verdana" w:hAnsi="Verdana"/>
          <w:sz w:val="18"/>
          <w:szCs w:val="18"/>
        </w:rPr>
        <w:t>de</w:t>
      </w:r>
      <w:r w:rsidR="00AB7512">
        <w:rPr>
          <w:rFonts w:ascii="Verdana" w:hAnsi="Verdana"/>
          <w:sz w:val="18"/>
          <w:szCs w:val="18"/>
        </w:rPr>
        <w:t xml:space="preserve"> ‘Bovenwindse </w:t>
      </w:r>
      <w:r w:rsidR="00006471">
        <w:rPr>
          <w:rFonts w:ascii="Verdana" w:hAnsi="Verdana"/>
          <w:sz w:val="18"/>
          <w:szCs w:val="18"/>
        </w:rPr>
        <w:t>box</w:t>
      </w:r>
      <w:r w:rsidR="006B4E63">
        <w:rPr>
          <w:rFonts w:ascii="Verdana" w:hAnsi="Verdana"/>
          <w:sz w:val="18"/>
          <w:szCs w:val="18"/>
        </w:rPr>
        <w:t>’</w:t>
      </w:r>
      <w:r w:rsidR="00C64168">
        <w:rPr>
          <w:rFonts w:ascii="Verdana" w:hAnsi="Verdana"/>
          <w:sz w:val="18"/>
          <w:szCs w:val="18"/>
        </w:rPr>
        <w:t>,</w:t>
      </w:r>
      <w:r w:rsidR="00006471">
        <w:rPr>
          <w:rFonts w:ascii="Verdana" w:hAnsi="Verdana"/>
          <w:sz w:val="18"/>
          <w:szCs w:val="18"/>
        </w:rPr>
        <w:t xml:space="preserve"> </w:t>
      </w:r>
      <w:r w:rsidR="00C64168">
        <w:rPr>
          <w:rFonts w:ascii="Verdana" w:hAnsi="Verdana"/>
          <w:sz w:val="18"/>
          <w:szCs w:val="18"/>
        </w:rPr>
        <w:t xml:space="preserve">die in het zuiden aansluit op de bestaande </w:t>
      </w:r>
      <w:r w:rsidRPr="00F56159">
        <w:rPr>
          <w:rFonts w:ascii="Verdana" w:hAnsi="Verdana"/>
          <w:sz w:val="18"/>
          <w:szCs w:val="18"/>
        </w:rPr>
        <w:t>korte afbakening met Venezuela</w:t>
      </w:r>
      <w:r w:rsidR="00075172">
        <w:rPr>
          <w:rFonts w:ascii="Verdana" w:hAnsi="Verdana"/>
          <w:sz w:val="18"/>
          <w:szCs w:val="18"/>
        </w:rPr>
        <w:t>,</w:t>
      </w:r>
      <w:r w:rsidRPr="00F56159">
        <w:rPr>
          <w:rFonts w:ascii="Verdana" w:hAnsi="Verdana"/>
          <w:sz w:val="18"/>
          <w:szCs w:val="18"/>
        </w:rPr>
        <w:t xml:space="preserve"> </w:t>
      </w:r>
      <w:r w:rsidR="00E06657">
        <w:rPr>
          <w:rFonts w:ascii="Verdana" w:hAnsi="Verdana"/>
          <w:sz w:val="18"/>
          <w:szCs w:val="18"/>
        </w:rPr>
        <w:t>vast</w:t>
      </w:r>
      <w:r w:rsidR="004F3D7C">
        <w:rPr>
          <w:rFonts w:ascii="Verdana" w:hAnsi="Verdana"/>
          <w:sz w:val="18"/>
          <w:szCs w:val="18"/>
        </w:rPr>
        <w:t xml:space="preserve">gelegd in het op 31 maart 1978 te Willemstad tot stand gekomen Grensverdrag tussen het Koninkrijk der Nederlanden en de Republiek Venezuela </w:t>
      </w:r>
      <w:r w:rsidR="00E06657">
        <w:rPr>
          <w:rFonts w:ascii="Verdana" w:hAnsi="Verdana"/>
          <w:sz w:val="18"/>
          <w:szCs w:val="18"/>
        </w:rPr>
        <w:t>(</w:t>
      </w:r>
      <w:proofErr w:type="spellStart"/>
      <w:r w:rsidRPr="001001CE" w:rsidR="00E06657">
        <w:rPr>
          <w:rFonts w:ascii="Verdana" w:hAnsi="Verdana"/>
          <w:i/>
          <w:sz w:val="18"/>
          <w:szCs w:val="18"/>
        </w:rPr>
        <w:t>Trb</w:t>
      </w:r>
      <w:proofErr w:type="spellEnd"/>
      <w:r w:rsidRPr="001001CE" w:rsidR="00E06657">
        <w:rPr>
          <w:rFonts w:ascii="Verdana" w:hAnsi="Verdana"/>
          <w:i/>
          <w:sz w:val="18"/>
          <w:szCs w:val="18"/>
        </w:rPr>
        <w:t>.</w:t>
      </w:r>
      <w:r w:rsidR="00E06657">
        <w:rPr>
          <w:rFonts w:ascii="Verdana" w:hAnsi="Verdana"/>
          <w:sz w:val="18"/>
          <w:szCs w:val="18"/>
        </w:rPr>
        <w:t xml:space="preserve"> 1978, </w:t>
      </w:r>
      <w:r w:rsidR="001001CE">
        <w:rPr>
          <w:rFonts w:ascii="Verdana" w:hAnsi="Verdana"/>
          <w:sz w:val="18"/>
          <w:szCs w:val="18"/>
        </w:rPr>
        <w:t>61</w:t>
      </w:r>
      <w:r w:rsidR="00D13581">
        <w:rPr>
          <w:rFonts w:ascii="Verdana" w:hAnsi="Verdana"/>
          <w:sz w:val="18"/>
          <w:szCs w:val="18"/>
        </w:rPr>
        <w:t>; hierna Grensverdrag 1978</w:t>
      </w:r>
      <w:r w:rsidR="001001CE">
        <w:rPr>
          <w:rFonts w:ascii="Verdana" w:hAnsi="Verdana"/>
          <w:sz w:val="18"/>
          <w:szCs w:val="18"/>
        </w:rPr>
        <w:t xml:space="preserve">) </w:t>
      </w:r>
      <w:r w:rsidR="008D4059">
        <w:rPr>
          <w:rFonts w:ascii="Verdana" w:hAnsi="Verdana"/>
          <w:sz w:val="18"/>
          <w:szCs w:val="18"/>
        </w:rPr>
        <w:t xml:space="preserve">(zie </w:t>
      </w:r>
      <w:r w:rsidR="00A607EE">
        <w:rPr>
          <w:rFonts w:ascii="Verdana" w:hAnsi="Verdana"/>
          <w:sz w:val="18"/>
          <w:szCs w:val="18"/>
        </w:rPr>
        <w:t>hieronder toelichting op a</w:t>
      </w:r>
      <w:r w:rsidR="008D4059">
        <w:rPr>
          <w:rFonts w:ascii="Verdana" w:hAnsi="Verdana"/>
          <w:sz w:val="18"/>
          <w:szCs w:val="18"/>
        </w:rPr>
        <w:t>rtikel 2</w:t>
      </w:r>
      <w:r w:rsidR="005F1748">
        <w:rPr>
          <w:rFonts w:ascii="Verdana" w:hAnsi="Verdana"/>
          <w:sz w:val="18"/>
          <w:szCs w:val="18"/>
        </w:rPr>
        <w:t>)</w:t>
      </w:r>
      <w:r w:rsidR="00075172">
        <w:rPr>
          <w:rFonts w:ascii="Verdana" w:hAnsi="Verdana"/>
          <w:sz w:val="18"/>
          <w:szCs w:val="18"/>
        </w:rPr>
        <w:t>,</w:t>
      </w:r>
      <w:r w:rsidR="00C64168">
        <w:rPr>
          <w:rFonts w:ascii="Verdana" w:hAnsi="Verdana"/>
          <w:sz w:val="18"/>
          <w:szCs w:val="18"/>
        </w:rPr>
        <w:t xml:space="preserve"> en in het </w:t>
      </w:r>
      <w:r w:rsidR="00C64168">
        <w:rPr>
          <w:rFonts w:ascii="Verdana" w:hAnsi="Verdana"/>
          <w:sz w:val="18"/>
          <w:szCs w:val="18"/>
        </w:rPr>
        <w:lastRenderedPageBreak/>
        <w:t xml:space="preserve">noorden op de afbakening met Frankrijk vastgelegd in het </w:t>
      </w:r>
      <w:r w:rsidR="00C828EE">
        <w:rPr>
          <w:rFonts w:ascii="Verdana" w:hAnsi="Verdana"/>
          <w:sz w:val="18"/>
          <w:szCs w:val="18"/>
        </w:rPr>
        <w:t>o</w:t>
      </w:r>
      <w:r w:rsidR="006B4E63">
        <w:rPr>
          <w:rFonts w:ascii="Verdana" w:hAnsi="Verdana"/>
          <w:sz w:val="18"/>
          <w:szCs w:val="18"/>
        </w:rPr>
        <w:t xml:space="preserve">p </w:t>
      </w:r>
      <w:r w:rsidR="00E06657">
        <w:rPr>
          <w:rFonts w:ascii="Verdana" w:hAnsi="Verdana"/>
          <w:sz w:val="18"/>
          <w:szCs w:val="18"/>
        </w:rPr>
        <w:t xml:space="preserve">6 april </w:t>
      </w:r>
      <w:r w:rsidR="006B4E63">
        <w:rPr>
          <w:rFonts w:ascii="Verdana" w:hAnsi="Verdana"/>
          <w:sz w:val="18"/>
          <w:szCs w:val="18"/>
        </w:rPr>
        <w:t xml:space="preserve">2016 te </w:t>
      </w:r>
      <w:r w:rsidR="00E06657">
        <w:rPr>
          <w:rFonts w:ascii="Verdana" w:hAnsi="Verdana"/>
          <w:sz w:val="18"/>
          <w:szCs w:val="18"/>
        </w:rPr>
        <w:t>Philipsburg</w:t>
      </w:r>
      <w:r w:rsidR="006B4E63">
        <w:rPr>
          <w:rFonts w:ascii="Verdana" w:hAnsi="Verdana"/>
          <w:sz w:val="18"/>
          <w:szCs w:val="18"/>
        </w:rPr>
        <w:t xml:space="preserve"> </w:t>
      </w:r>
      <w:r w:rsidR="00C828EE">
        <w:rPr>
          <w:rFonts w:ascii="Verdana" w:hAnsi="Verdana"/>
          <w:sz w:val="18"/>
          <w:szCs w:val="18"/>
        </w:rPr>
        <w:t>tot stand gekomen</w:t>
      </w:r>
      <w:r w:rsidR="006B4E63">
        <w:rPr>
          <w:rFonts w:ascii="Verdana" w:hAnsi="Verdana"/>
          <w:sz w:val="18"/>
          <w:szCs w:val="18"/>
        </w:rPr>
        <w:t xml:space="preserve"> </w:t>
      </w:r>
      <w:r w:rsidR="004E6A14">
        <w:rPr>
          <w:rFonts w:ascii="Verdana" w:hAnsi="Verdana"/>
          <w:sz w:val="18"/>
          <w:szCs w:val="18"/>
        </w:rPr>
        <w:t>Verdrag</w:t>
      </w:r>
      <w:r w:rsidRPr="00B97307" w:rsidR="006B4E63">
        <w:rPr>
          <w:rFonts w:ascii="Verdana" w:hAnsi="Verdana"/>
          <w:sz w:val="18"/>
          <w:szCs w:val="18"/>
        </w:rPr>
        <w:t xml:space="preserve"> tussen de regering van het Koninkrijk der Nederlanden en de regering van de Franse Republiek inzake </w:t>
      </w:r>
      <w:r w:rsidR="00E06657">
        <w:rPr>
          <w:rFonts w:ascii="Verdana" w:hAnsi="Verdana"/>
          <w:sz w:val="18"/>
          <w:szCs w:val="18"/>
        </w:rPr>
        <w:t xml:space="preserve">maritieme </w:t>
      </w:r>
      <w:r w:rsidRPr="00B97307" w:rsidR="006B4E63">
        <w:rPr>
          <w:rFonts w:ascii="Verdana" w:hAnsi="Verdana"/>
          <w:sz w:val="18"/>
          <w:szCs w:val="18"/>
        </w:rPr>
        <w:t>afbakening in het Caribisch gebied</w:t>
      </w:r>
      <w:r w:rsidR="00BE2AB5">
        <w:rPr>
          <w:rFonts w:ascii="Verdana" w:hAnsi="Verdana"/>
          <w:sz w:val="18"/>
          <w:szCs w:val="18"/>
        </w:rPr>
        <w:t xml:space="preserve"> (</w:t>
      </w:r>
      <w:proofErr w:type="spellStart"/>
      <w:r w:rsidRPr="001001CE" w:rsidR="00BE2AB5">
        <w:rPr>
          <w:rFonts w:ascii="Verdana" w:hAnsi="Verdana"/>
          <w:i/>
          <w:sz w:val="18"/>
          <w:szCs w:val="18"/>
        </w:rPr>
        <w:t>Trb</w:t>
      </w:r>
      <w:proofErr w:type="spellEnd"/>
      <w:r w:rsidRPr="001001CE" w:rsidR="00BE2AB5">
        <w:rPr>
          <w:rFonts w:ascii="Verdana" w:hAnsi="Verdana"/>
          <w:i/>
          <w:sz w:val="18"/>
          <w:szCs w:val="18"/>
        </w:rPr>
        <w:t>.</w:t>
      </w:r>
      <w:r w:rsidR="00BE2AB5">
        <w:rPr>
          <w:rFonts w:ascii="Verdana" w:hAnsi="Verdana"/>
          <w:sz w:val="18"/>
          <w:szCs w:val="18"/>
        </w:rPr>
        <w:t xml:space="preserve"> 2016, </w:t>
      </w:r>
      <w:r w:rsidR="00293BCF">
        <w:rPr>
          <w:rFonts w:ascii="Verdana" w:hAnsi="Verdana"/>
          <w:sz w:val="18"/>
          <w:szCs w:val="18"/>
        </w:rPr>
        <w:t>52</w:t>
      </w:r>
      <w:r w:rsidR="00D13581">
        <w:rPr>
          <w:rFonts w:ascii="Verdana" w:hAnsi="Verdana"/>
          <w:sz w:val="18"/>
          <w:szCs w:val="18"/>
        </w:rPr>
        <w:t xml:space="preserve">; </w:t>
      </w:r>
      <w:r w:rsidRPr="00D13581" w:rsidR="00D13581">
        <w:rPr>
          <w:rFonts w:ascii="Verdana" w:hAnsi="Verdana"/>
          <w:sz w:val="18"/>
          <w:szCs w:val="18"/>
        </w:rPr>
        <w:t>hierna Maritieme afbakeningsverdrag</w:t>
      </w:r>
      <w:r w:rsidR="00D13581">
        <w:rPr>
          <w:rFonts w:ascii="Verdana" w:hAnsi="Verdana"/>
          <w:sz w:val="18"/>
          <w:szCs w:val="18"/>
        </w:rPr>
        <w:t xml:space="preserve"> 2016</w:t>
      </w:r>
      <w:r w:rsidR="00BE2AB5">
        <w:rPr>
          <w:rFonts w:ascii="Verdana" w:hAnsi="Verdana"/>
          <w:sz w:val="18"/>
          <w:szCs w:val="18"/>
        </w:rPr>
        <w:t>)</w:t>
      </w:r>
      <w:r w:rsidRPr="00B97307" w:rsidR="00B97307">
        <w:rPr>
          <w:rFonts w:ascii="Verdana" w:hAnsi="Verdana"/>
          <w:sz w:val="18"/>
          <w:szCs w:val="18"/>
        </w:rPr>
        <w:t>.</w:t>
      </w:r>
      <w:r w:rsidR="00B97307">
        <w:rPr>
          <w:rStyle w:val="preformatted"/>
        </w:rPr>
        <w:t xml:space="preserve"> </w:t>
      </w:r>
      <w:r w:rsidRPr="00F56159">
        <w:rPr>
          <w:rFonts w:ascii="Verdana" w:hAnsi="Verdana"/>
          <w:sz w:val="18"/>
          <w:szCs w:val="18"/>
        </w:rPr>
        <w:t xml:space="preserve">In de </w:t>
      </w:r>
      <w:r w:rsidR="00C64168">
        <w:rPr>
          <w:rFonts w:ascii="Verdana" w:hAnsi="Verdana"/>
          <w:sz w:val="18"/>
          <w:szCs w:val="18"/>
        </w:rPr>
        <w:t>‘Bovenwindse</w:t>
      </w:r>
      <w:r w:rsidR="00284541">
        <w:rPr>
          <w:rFonts w:ascii="Verdana" w:hAnsi="Verdana"/>
          <w:sz w:val="18"/>
          <w:szCs w:val="18"/>
        </w:rPr>
        <w:t xml:space="preserve"> box’</w:t>
      </w:r>
      <w:r w:rsidR="00C64168">
        <w:rPr>
          <w:rFonts w:ascii="Verdana" w:hAnsi="Verdana"/>
          <w:sz w:val="18"/>
          <w:szCs w:val="18"/>
        </w:rPr>
        <w:t xml:space="preserve"> </w:t>
      </w:r>
      <w:r w:rsidR="002B438B">
        <w:rPr>
          <w:rFonts w:ascii="Verdana" w:hAnsi="Verdana"/>
          <w:sz w:val="18"/>
          <w:szCs w:val="18"/>
        </w:rPr>
        <w:t>ontbreken nog</w:t>
      </w:r>
      <w:r w:rsidRPr="00F56159">
        <w:rPr>
          <w:rFonts w:ascii="Verdana" w:hAnsi="Verdana"/>
          <w:sz w:val="18"/>
          <w:szCs w:val="18"/>
        </w:rPr>
        <w:t xml:space="preserve"> afbakeningen met het Verenigd Koninkrijk (</w:t>
      </w:r>
      <w:r w:rsidR="00AB7512">
        <w:rPr>
          <w:rFonts w:ascii="Verdana" w:hAnsi="Verdana"/>
          <w:sz w:val="18"/>
          <w:szCs w:val="18"/>
        </w:rPr>
        <w:t xml:space="preserve">ten aanzien van </w:t>
      </w:r>
      <w:r w:rsidRPr="00F56159">
        <w:rPr>
          <w:rFonts w:ascii="Verdana" w:hAnsi="Verdana"/>
          <w:sz w:val="18"/>
          <w:szCs w:val="18"/>
        </w:rPr>
        <w:t>Anguil</w:t>
      </w:r>
      <w:r w:rsidRPr="00F56159" w:rsidR="00A6608F">
        <w:rPr>
          <w:rFonts w:ascii="Verdana" w:hAnsi="Verdana"/>
          <w:sz w:val="18"/>
          <w:szCs w:val="18"/>
        </w:rPr>
        <w:t>l</w:t>
      </w:r>
      <w:r w:rsidRPr="00F56159">
        <w:rPr>
          <w:rFonts w:ascii="Verdana" w:hAnsi="Verdana"/>
          <w:sz w:val="18"/>
          <w:szCs w:val="18"/>
        </w:rPr>
        <w:t xml:space="preserve">a) en de Verenigde Staten </w:t>
      </w:r>
      <w:r w:rsidR="008D6759">
        <w:rPr>
          <w:rFonts w:ascii="Verdana" w:hAnsi="Verdana"/>
          <w:sz w:val="18"/>
          <w:szCs w:val="18"/>
        </w:rPr>
        <w:t>van Amerik</w:t>
      </w:r>
      <w:r w:rsidR="00AB7512">
        <w:rPr>
          <w:rFonts w:ascii="Verdana" w:hAnsi="Verdana"/>
          <w:sz w:val="18"/>
          <w:szCs w:val="18"/>
        </w:rPr>
        <w:t>a</w:t>
      </w:r>
      <w:r w:rsidR="008D6759">
        <w:rPr>
          <w:rFonts w:ascii="Verdana" w:hAnsi="Verdana"/>
          <w:sz w:val="18"/>
          <w:szCs w:val="18"/>
        </w:rPr>
        <w:t xml:space="preserve"> </w:t>
      </w:r>
      <w:r w:rsidRPr="00F56159">
        <w:rPr>
          <w:rFonts w:ascii="Verdana" w:hAnsi="Verdana"/>
          <w:sz w:val="18"/>
          <w:szCs w:val="18"/>
        </w:rPr>
        <w:t>(</w:t>
      </w:r>
      <w:r w:rsidR="00AB7512">
        <w:rPr>
          <w:rFonts w:ascii="Verdana" w:hAnsi="Verdana"/>
          <w:sz w:val="18"/>
          <w:szCs w:val="18"/>
        </w:rPr>
        <w:t>ten aanzien van de Amerikaanse Maagden</w:t>
      </w:r>
      <w:r w:rsidR="006D5B37">
        <w:rPr>
          <w:rFonts w:ascii="Verdana" w:hAnsi="Verdana"/>
          <w:sz w:val="18"/>
          <w:szCs w:val="18"/>
        </w:rPr>
        <w:t>eilanden</w:t>
      </w:r>
      <w:r w:rsidRPr="00F56159">
        <w:rPr>
          <w:rFonts w:ascii="Verdana" w:hAnsi="Verdana"/>
          <w:sz w:val="18"/>
          <w:szCs w:val="18"/>
        </w:rPr>
        <w:t xml:space="preserve">). </w:t>
      </w:r>
      <w:r w:rsidR="002B438B">
        <w:rPr>
          <w:rFonts w:ascii="Verdana" w:hAnsi="Verdana"/>
          <w:sz w:val="18"/>
          <w:szCs w:val="18"/>
        </w:rPr>
        <w:t>Op dit moment wordt hierover onderhandeld met deze landen.</w:t>
      </w:r>
    </w:p>
    <w:p w:rsidR="00F02D46" w:rsidP="00BC753B" w:rsidRDefault="00F02D46" w14:paraId="1D70BC67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F02D46" w:rsidP="005E1020" w:rsidRDefault="00F02D46" w14:paraId="7232F02A" w14:textId="4BA222E4">
      <w:pPr>
        <w:pStyle w:val="Lijstalinea"/>
        <w:numPr>
          <w:ilvl w:val="0"/>
          <w:numId w:val="2"/>
        </w:num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 w:rsidRPr="00F02D46">
        <w:rPr>
          <w:rFonts w:ascii="Verdana" w:hAnsi="Verdana"/>
          <w:b/>
          <w:sz w:val="18"/>
          <w:szCs w:val="18"/>
          <w:u w:val="single"/>
        </w:rPr>
        <w:t>Een ieder verbindende bepalingen</w:t>
      </w:r>
    </w:p>
    <w:p w:rsidRPr="005E1020" w:rsidR="005E1020" w:rsidP="005E1020" w:rsidRDefault="005E1020" w14:paraId="67930ACD" w14:textId="7777777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:rsidR="00F02D46" w:rsidP="005E1020" w:rsidRDefault="00F02D46" w14:paraId="236B6FE0" w14:textId="71B0716A">
      <w:pPr>
        <w:spacing w:line="360" w:lineRule="auto"/>
        <w:rPr>
          <w:rFonts w:ascii="Verdana" w:hAnsi="Verdana"/>
          <w:bCs/>
          <w:sz w:val="18"/>
          <w:szCs w:val="18"/>
        </w:rPr>
      </w:pPr>
      <w:r w:rsidRPr="00BF4B9B">
        <w:rPr>
          <w:rFonts w:ascii="Verdana" w:hAnsi="Verdana"/>
          <w:bCs/>
          <w:sz w:val="18"/>
          <w:szCs w:val="18"/>
        </w:rPr>
        <w:t xml:space="preserve">Het Verdrag betreft </w:t>
      </w:r>
      <w:r w:rsidR="003B0378">
        <w:rPr>
          <w:rFonts w:ascii="Verdana" w:hAnsi="Verdana"/>
          <w:bCs/>
          <w:sz w:val="18"/>
          <w:szCs w:val="18"/>
        </w:rPr>
        <w:t xml:space="preserve">enkel </w:t>
      </w:r>
      <w:r w:rsidRPr="00BF4B9B">
        <w:rPr>
          <w:rFonts w:ascii="Verdana" w:hAnsi="Verdana"/>
          <w:bCs/>
          <w:sz w:val="18"/>
          <w:szCs w:val="18"/>
        </w:rPr>
        <w:t xml:space="preserve">verplichtingen tussen </w:t>
      </w:r>
      <w:r w:rsidR="003B0378">
        <w:rPr>
          <w:rFonts w:ascii="Verdana" w:hAnsi="Verdana"/>
          <w:bCs/>
          <w:sz w:val="18"/>
          <w:szCs w:val="18"/>
        </w:rPr>
        <w:t>s</w:t>
      </w:r>
      <w:r w:rsidRPr="00BF4B9B">
        <w:rPr>
          <w:rFonts w:ascii="Verdana" w:hAnsi="Verdana"/>
          <w:bCs/>
          <w:sz w:val="18"/>
          <w:szCs w:val="18"/>
        </w:rPr>
        <w:t xml:space="preserve">taten, </w:t>
      </w:r>
      <w:r w:rsidR="003B0378">
        <w:rPr>
          <w:rFonts w:ascii="Verdana" w:hAnsi="Verdana"/>
          <w:bCs/>
          <w:sz w:val="18"/>
          <w:szCs w:val="18"/>
        </w:rPr>
        <w:t xml:space="preserve">en </w:t>
      </w:r>
      <w:r w:rsidRPr="00BF4B9B">
        <w:rPr>
          <w:rFonts w:ascii="Verdana" w:hAnsi="Verdana"/>
          <w:bCs/>
          <w:sz w:val="18"/>
          <w:szCs w:val="18"/>
        </w:rPr>
        <w:t>bevat naar het oordeel van de regering</w:t>
      </w:r>
      <w:r>
        <w:rPr>
          <w:rFonts w:ascii="Verdana" w:hAnsi="Verdana"/>
          <w:bCs/>
          <w:sz w:val="18"/>
          <w:szCs w:val="18"/>
        </w:rPr>
        <w:t xml:space="preserve"> geen</w:t>
      </w:r>
      <w:r w:rsidRPr="00BF4B9B">
        <w:rPr>
          <w:rFonts w:ascii="Verdana" w:hAnsi="Verdana"/>
          <w:bCs/>
          <w:sz w:val="18"/>
          <w:szCs w:val="18"/>
        </w:rPr>
        <w:t xml:space="preserve"> een ieder verbindende bepalingen in de zin van de artikelen 93 en 94 Grondwet, die aan rechtssubjecten rechten en/of bevoegdheden toekennen dan wel verplichtingen opleggen. </w:t>
      </w:r>
    </w:p>
    <w:p w:rsidRPr="005E1020" w:rsidR="005E1020" w:rsidP="005E1020" w:rsidRDefault="005E1020" w14:paraId="2E111AB2" w14:textId="77777777">
      <w:pPr>
        <w:spacing w:line="360" w:lineRule="auto"/>
        <w:rPr>
          <w:rFonts w:ascii="Verdana" w:hAnsi="Verdana"/>
          <w:bCs/>
          <w:sz w:val="18"/>
          <w:szCs w:val="18"/>
        </w:rPr>
      </w:pPr>
    </w:p>
    <w:p w:rsidR="00F02D46" w:rsidP="00F02D46" w:rsidRDefault="00F02D46" w14:paraId="6BAFA69C" w14:textId="561C8B89">
      <w:pPr>
        <w:pStyle w:val="Lijstalinea"/>
        <w:numPr>
          <w:ilvl w:val="0"/>
          <w:numId w:val="2"/>
        </w:num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proofErr w:type="spellStart"/>
      <w:r w:rsidRPr="00F02D46">
        <w:rPr>
          <w:rFonts w:ascii="Verdana" w:hAnsi="Verdana"/>
          <w:b/>
          <w:sz w:val="18"/>
          <w:szCs w:val="18"/>
          <w:u w:val="single"/>
        </w:rPr>
        <w:t>Koninkrijkspositie</w:t>
      </w:r>
      <w:proofErr w:type="spellEnd"/>
    </w:p>
    <w:p w:rsidRPr="005E1020" w:rsidR="005E1020" w:rsidP="005E1020" w:rsidRDefault="005E1020" w14:paraId="074746D1" w14:textId="7777777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:rsidRPr="00265883" w:rsidR="00F02D46" w:rsidP="00F02D46" w:rsidRDefault="00F02D46" w14:paraId="4C979E64" w14:textId="7777777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Het Verdrag zal gelet op zijn aard voor het gehele Koninkrijk gelden.</w:t>
      </w:r>
    </w:p>
    <w:p w:rsidR="00BC753B" w:rsidP="00BC753B" w:rsidRDefault="00BC753B" w14:paraId="3757ACC4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5B4A2C" w:rsidR="005444D4" w:rsidP="005B4A2C" w:rsidRDefault="005444D4" w14:paraId="3757ACC5" w14:textId="77777777">
      <w:pPr>
        <w:pStyle w:val="Lijstalinea"/>
        <w:numPr>
          <w:ilvl w:val="0"/>
          <w:numId w:val="1"/>
        </w:numPr>
        <w:spacing w:line="360" w:lineRule="auto"/>
        <w:rPr>
          <w:rFonts w:ascii="Verdana" w:hAnsi="Verdana"/>
          <w:b/>
          <w:sz w:val="18"/>
          <w:szCs w:val="18"/>
        </w:rPr>
      </w:pPr>
      <w:r w:rsidRPr="005B4A2C">
        <w:rPr>
          <w:rFonts w:ascii="Verdana" w:hAnsi="Verdana"/>
          <w:b/>
          <w:sz w:val="18"/>
          <w:szCs w:val="18"/>
        </w:rPr>
        <w:t>Artikelsgewij</w:t>
      </w:r>
      <w:r w:rsidRPr="005B4A2C" w:rsidR="008D4059">
        <w:rPr>
          <w:rFonts w:ascii="Verdana" w:hAnsi="Verdana"/>
          <w:b/>
          <w:sz w:val="18"/>
          <w:szCs w:val="18"/>
        </w:rPr>
        <w:t>ze toelichting</w:t>
      </w:r>
    </w:p>
    <w:p w:rsidRPr="00F56159" w:rsidR="005444D4" w:rsidP="00F56159" w:rsidRDefault="005444D4" w14:paraId="3757ACC6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444D4" w:rsidP="00F56159" w:rsidRDefault="005444D4" w14:paraId="3757ACC7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  <w:u w:val="single"/>
        </w:rPr>
        <w:t>Artikel 1</w:t>
      </w:r>
    </w:p>
    <w:p w:rsidRPr="00F56159" w:rsidR="005444D4" w:rsidP="00F56159" w:rsidRDefault="005444D4" w14:paraId="3757ACC8" w14:textId="667034E4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Het </w:t>
      </w:r>
      <w:r w:rsidR="008D4059">
        <w:rPr>
          <w:rFonts w:ascii="Verdana" w:hAnsi="Verdana"/>
          <w:sz w:val="18"/>
          <w:szCs w:val="18"/>
        </w:rPr>
        <w:t>V</w:t>
      </w:r>
      <w:r w:rsidRPr="00F56159">
        <w:rPr>
          <w:rFonts w:ascii="Verdana" w:hAnsi="Verdana"/>
          <w:sz w:val="18"/>
          <w:szCs w:val="18"/>
        </w:rPr>
        <w:t>erdrag voorziet in een afbakening tussen alle maritieme zones waar</w:t>
      </w:r>
      <w:r w:rsidRPr="00F56159" w:rsidR="00446A34">
        <w:rPr>
          <w:rFonts w:ascii="Verdana" w:hAnsi="Verdana"/>
          <w:sz w:val="18"/>
          <w:szCs w:val="18"/>
        </w:rPr>
        <w:t xml:space="preserve"> beide </w:t>
      </w:r>
      <w:r w:rsidR="008D4059">
        <w:rPr>
          <w:rFonts w:ascii="Verdana" w:hAnsi="Verdana"/>
          <w:sz w:val="18"/>
          <w:szCs w:val="18"/>
        </w:rPr>
        <w:t>partijen</w:t>
      </w:r>
      <w:r w:rsidRPr="00F56159" w:rsidR="008D4059">
        <w:rPr>
          <w:rFonts w:ascii="Verdana" w:hAnsi="Verdana"/>
          <w:sz w:val="18"/>
          <w:szCs w:val="18"/>
        </w:rPr>
        <w:t xml:space="preserve"> </w:t>
      </w:r>
      <w:r w:rsidRPr="00F56159" w:rsidR="00446A34">
        <w:rPr>
          <w:rFonts w:ascii="Verdana" w:hAnsi="Verdana"/>
          <w:sz w:val="18"/>
          <w:szCs w:val="18"/>
        </w:rPr>
        <w:t xml:space="preserve">op grond van het zeerecht aanspraak op kunnen maken. Dit impliceert dat het </w:t>
      </w:r>
      <w:r w:rsidR="008D4059">
        <w:rPr>
          <w:rFonts w:ascii="Verdana" w:hAnsi="Verdana"/>
          <w:sz w:val="18"/>
          <w:szCs w:val="18"/>
        </w:rPr>
        <w:t>V</w:t>
      </w:r>
      <w:r w:rsidRPr="00F56159" w:rsidR="008D4059">
        <w:rPr>
          <w:rFonts w:ascii="Verdana" w:hAnsi="Verdana"/>
          <w:sz w:val="18"/>
          <w:szCs w:val="18"/>
        </w:rPr>
        <w:t xml:space="preserve">erdrag </w:t>
      </w:r>
      <w:r w:rsidRPr="00F56159" w:rsidR="00446A34">
        <w:rPr>
          <w:rFonts w:ascii="Verdana" w:hAnsi="Verdana"/>
          <w:sz w:val="18"/>
          <w:szCs w:val="18"/>
        </w:rPr>
        <w:t>een zeegrens inhoudt voor</w:t>
      </w:r>
      <w:r w:rsidRPr="00F56159" w:rsidR="00C07462">
        <w:rPr>
          <w:rFonts w:ascii="Verdana" w:hAnsi="Verdana"/>
          <w:sz w:val="18"/>
          <w:szCs w:val="18"/>
        </w:rPr>
        <w:t xml:space="preserve"> </w:t>
      </w:r>
      <w:r w:rsidRPr="00F56159" w:rsidR="00446A34">
        <w:rPr>
          <w:rFonts w:ascii="Verdana" w:hAnsi="Verdana"/>
          <w:sz w:val="18"/>
          <w:szCs w:val="18"/>
        </w:rPr>
        <w:t xml:space="preserve">zover het de territoriale zee betreft en </w:t>
      </w:r>
      <w:r w:rsidRPr="00E54A98" w:rsidR="00E54A98">
        <w:rPr>
          <w:rFonts w:ascii="Verdana" w:hAnsi="Verdana"/>
          <w:sz w:val="18"/>
          <w:szCs w:val="18"/>
        </w:rPr>
        <w:t xml:space="preserve">voor de </w:t>
      </w:r>
      <w:r w:rsidR="0077681D">
        <w:rPr>
          <w:rFonts w:ascii="Verdana" w:hAnsi="Verdana"/>
          <w:sz w:val="18"/>
          <w:szCs w:val="18"/>
        </w:rPr>
        <w:t>aansluitende</w:t>
      </w:r>
      <w:r w:rsidRPr="00E54A98" w:rsidR="00E54A98">
        <w:rPr>
          <w:rFonts w:ascii="Verdana" w:hAnsi="Verdana"/>
          <w:sz w:val="18"/>
          <w:szCs w:val="18"/>
        </w:rPr>
        <w:t xml:space="preserve"> zone en de exclusieve economische zone een geografische </w:t>
      </w:r>
      <w:r w:rsidR="00B04BA7">
        <w:rPr>
          <w:rFonts w:ascii="Verdana" w:hAnsi="Verdana"/>
          <w:sz w:val="18"/>
          <w:szCs w:val="18"/>
        </w:rPr>
        <w:t>afbakening van de betreffende bevoegdheden bevat</w:t>
      </w:r>
      <w:r w:rsidR="0077681D">
        <w:rPr>
          <w:rFonts w:ascii="Verdana" w:hAnsi="Verdana"/>
          <w:sz w:val="18"/>
          <w:szCs w:val="18"/>
        </w:rPr>
        <w:t xml:space="preserve"> </w:t>
      </w:r>
      <w:r w:rsidR="00FE7733">
        <w:rPr>
          <w:rFonts w:ascii="Verdana" w:hAnsi="Verdana"/>
          <w:sz w:val="18"/>
          <w:szCs w:val="18"/>
        </w:rPr>
        <w:t xml:space="preserve">(zie </w:t>
      </w:r>
      <w:r w:rsidR="002515F1">
        <w:rPr>
          <w:rFonts w:ascii="Verdana" w:hAnsi="Verdana"/>
          <w:sz w:val="18"/>
          <w:szCs w:val="18"/>
        </w:rPr>
        <w:t xml:space="preserve">ook </w:t>
      </w:r>
      <w:r w:rsidR="00F07094">
        <w:rPr>
          <w:rFonts w:ascii="Verdana" w:hAnsi="Verdana"/>
          <w:sz w:val="18"/>
          <w:szCs w:val="18"/>
        </w:rPr>
        <w:t xml:space="preserve">Besluit grenzen aansluitende zone en </w:t>
      </w:r>
      <w:r w:rsidR="00FE7733">
        <w:rPr>
          <w:rFonts w:ascii="Verdana" w:hAnsi="Verdana"/>
          <w:sz w:val="18"/>
          <w:szCs w:val="18"/>
        </w:rPr>
        <w:t>Besluit grenzen Caribische exclusieve economische zone)</w:t>
      </w:r>
      <w:r w:rsidRPr="00F56159" w:rsidR="00446A34">
        <w:rPr>
          <w:rFonts w:ascii="Verdana" w:hAnsi="Verdana"/>
          <w:sz w:val="18"/>
          <w:szCs w:val="18"/>
        </w:rPr>
        <w:t>.</w:t>
      </w:r>
      <w:r w:rsidR="00F17E21">
        <w:rPr>
          <w:rStyle w:val="Voetnootmarkering"/>
          <w:rFonts w:ascii="Verdana" w:hAnsi="Verdana"/>
          <w:sz w:val="18"/>
          <w:szCs w:val="18"/>
        </w:rPr>
        <w:footnoteReference w:id="1"/>
      </w:r>
      <w:r w:rsidRPr="00F56159" w:rsidR="00446A34">
        <w:rPr>
          <w:rFonts w:ascii="Verdana" w:hAnsi="Verdana"/>
          <w:sz w:val="18"/>
          <w:szCs w:val="18"/>
        </w:rPr>
        <w:t xml:space="preserve"> </w:t>
      </w:r>
    </w:p>
    <w:p w:rsidR="0077681D" w:rsidP="00F56159" w:rsidRDefault="0077681D" w14:paraId="46FE90CB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105720" w:rsidP="00F56159" w:rsidRDefault="00105720" w14:paraId="3757ACC9" w14:textId="394FD72C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Ook is </w:t>
      </w:r>
      <w:r w:rsidR="000E2C6D">
        <w:rPr>
          <w:rFonts w:ascii="Verdana" w:hAnsi="Verdana"/>
          <w:sz w:val="18"/>
          <w:szCs w:val="18"/>
        </w:rPr>
        <w:t xml:space="preserve">in het artikel </w:t>
      </w:r>
      <w:r w:rsidRPr="00F56159">
        <w:rPr>
          <w:rFonts w:ascii="Verdana" w:hAnsi="Verdana"/>
          <w:sz w:val="18"/>
          <w:szCs w:val="18"/>
        </w:rPr>
        <w:t xml:space="preserve">bepaald dat </w:t>
      </w:r>
      <w:r w:rsidR="000E2C6D">
        <w:rPr>
          <w:rFonts w:ascii="Verdana" w:hAnsi="Verdana"/>
          <w:sz w:val="18"/>
          <w:szCs w:val="18"/>
        </w:rPr>
        <w:t xml:space="preserve">de </w:t>
      </w:r>
      <w:r w:rsidRPr="00F56159">
        <w:rPr>
          <w:rFonts w:ascii="Verdana" w:hAnsi="Verdana"/>
          <w:sz w:val="18"/>
          <w:szCs w:val="18"/>
        </w:rPr>
        <w:t>partijen</w:t>
      </w:r>
      <w:r w:rsidR="000E2C6D">
        <w:rPr>
          <w:rFonts w:ascii="Verdana" w:hAnsi="Verdana"/>
          <w:sz w:val="18"/>
          <w:szCs w:val="18"/>
        </w:rPr>
        <w:t xml:space="preserve">, </w:t>
      </w:r>
      <w:r w:rsidRPr="00F56159">
        <w:rPr>
          <w:rFonts w:ascii="Verdana" w:hAnsi="Verdana"/>
          <w:sz w:val="18"/>
          <w:szCs w:val="18"/>
        </w:rPr>
        <w:t>mochten zij in de toekomst wijzigingen aanbrengen in hun maritieme zones</w:t>
      </w:r>
      <w:r w:rsidR="000E2C6D">
        <w:rPr>
          <w:rFonts w:ascii="Verdana" w:hAnsi="Verdana"/>
          <w:sz w:val="18"/>
          <w:szCs w:val="18"/>
        </w:rPr>
        <w:t>,</w:t>
      </w:r>
      <w:r w:rsidRPr="00F56159">
        <w:rPr>
          <w:rFonts w:ascii="Verdana" w:hAnsi="Verdana"/>
          <w:sz w:val="18"/>
          <w:szCs w:val="18"/>
        </w:rPr>
        <w:t xml:space="preserve"> daarbij niet mogen afwijken van de in dit </w:t>
      </w:r>
      <w:r w:rsidR="000E2C6D">
        <w:rPr>
          <w:rFonts w:ascii="Verdana" w:hAnsi="Verdana"/>
          <w:sz w:val="18"/>
          <w:szCs w:val="18"/>
        </w:rPr>
        <w:t>V</w:t>
      </w:r>
      <w:r w:rsidRPr="00F56159">
        <w:rPr>
          <w:rFonts w:ascii="Verdana" w:hAnsi="Verdana"/>
          <w:sz w:val="18"/>
          <w:szCs w:val="18"/>
        </w:rPr>
        <w:t xml:space="preserve">erdrag tot stand gebrachte afbakening. </w:t>
      </w:r>
    </w:p>
    <w:p w:rsidRPr="00F56159" w:rsidR="005444D4" w:rsidP="00F56159" w:rsidRDefault="005444D4" w14:paraId="3757ACCA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444D4" w:rsidP="00F56159" w:rsidRDefault="005444D4" w14:paraId="3757ACCB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  <w:u w:val="single"/>
        </w:rPr>
        <w:t>Artikel 2</w:t>
      </w:r>
    </w:p>
    <w:p w:rsidR="003072E1" w:rsidP="00F56159" w:rsidRDefault="00C5049D" w14:paraId="3757ACCC" w14:textId="343D6106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Op basis van een serie </w:t>
      </w:r>
      <w:r w:rsidRPr="00F56159" w:rsidR="00EB7318">
        <w:rPr>
          <w:rFonts w:ascii="Verdana" w:hAnsi="Verdana"/>
          <w:sz w:val="18"/>
          <w:szCs w:val="18"/>
        </w:rPr>
        <w:t xml:space="preserve">tevoren overeengekomen </w:t>
      </w:r>
      <w:r w:rsidRPr="00F56159">
        <w:rPr>
          <w:rFonts w:ascii="Verdana" w:hAnsi="Verdana"/>
          <w:sz w:val="18"/>
          <w:szCs w:val="18"/>
        </w:rPr>
        <w:t>basispunten</w:t>
      </w:r>
      <w:r w:rsidR="002E4F51">
        <w:rPr>
          <w:rFonts w:ascii="Verdana" w:hAnsi="Verdana"/>
          <w:sz w:val="18"/>
          <w:szCs w:val="18"/>
        </w:rPr>
        <w:t>,</w:t>
      </w:r>
      <w:r w:rsidRPr="00F56159">
        <w:rPr>
          <w:rFonts w:ascii="Verdana" w:hAnsi="Verdana"/>
          <w:sz w:val="18"/>
          <w:szCs w:val="18"/>
        </w:rPr>
        <w:t xml:space="preserve"> gekozen op de eilanden</w:t>
      </w:r>
      <w:r w:rsidR="002E4F51">
        <w:rPr>
          <w:rFonts w:ascii="Verdana" w:hAnsi="Verdana"/>
          <w:sz w:val="18"/>
          <w:szCs w:val="18"/>
        </w:rPr>
        <w:t xml:space="preserve"> </w:t>
      </w:r>
      <w:r w:rsidR="00841051">
        <w:rPr>
          <w:rFonts w:ascii="Verdana" w:hAnsi="Verdana"/>
          <w:sz w:val="18"/>
          <w:szCs w:val="18"/>
        </w:rPr>
        <w:t xml:space="preserve">Saba en </w:t>
      </w:r>
      <w:r w:rsidR="002E4F51">
        <w:rPr>
          <w:rFonts w:ascii="Verdana" w:hAnsi="Verdana"/>
          <w:sz w:val="18"/>
          <w:szCs w:val="18"/>
        </w:rPr>
        <w:t>Sint Eustatius</w:t>
      </w:r>
      <w:r w:rsidR="00281500">
        <w:rPr>
          <w:rFonts w:ascii="Verdana" w:hAnsi="Verdana"/>
          <w:sz w:val="18"/>
          <w:szCs w:val="18"/>
        </w:rPr>
        <w:t>,</w:t>
      </w:r>
      <w:r w:rsidR="002E4F51">
        <w:rPr>
          <w:rFonts w:ascii="Verdana" w:hAnsi="Verdana"/>
          <w:sz w:val="18"/>
          <w:szCs w:val="18"/>
        </w:rPr>
        <w:t xml:space="preserve"> respectievelijk Saint </w:t>
      </w:r>
      <w:r w:rsidR="004E6A14">
        <w:rPr>
          <w:rFonts w:ascii="Verdana" w:hAnsi="Verdana"/>
          <w:sz w:val="18"/>
          <w:szCs w:val="18"/>
        </w:rPr>
        <w:t>Kitts</w:t>
      </w:r>
      <w:r w:rsidRPr="00F56159" w:rsidR="004E6A14">
        <w:rPr>
          <w:rFonts w:ascii="Verdana" w:hAnsi="Verdana"/>
          <w:sz w:val="18"/>
          <w:szCs w:val="18"/>
        </w:rPr>
        <w:t xml:space="preserve"> </w:t>
      </w:r>
      <w:r w:rsidR="00281500">
        <w:rPr>
          <w:rFonts w:ascii="Verdana" w:hAnsi="Verdana"/>
          <w:sz w:val="18"/>
          <w:szCs w:val="18"/>
        </w:rPr>
        <w:t xml:space="preserve">en Nevis, </w:t>
      </w:r>
      <w:r w:rsidRPr="00F56159">
        <w:rPr>
          <w:rFonts w:ascii="Verdana" w:hAnsi="Verdana"/>
          <w:sz w:val="18"/>
          <w:szCs w:val="18"/>
        </w:rPr>
        <w:t>aan beide zijden van de lijn</w:t>
      </w:r>
      <w:r w:rsidRPr="00F56159" w:rsidR="00EB7318">
        <w:rPr>
          <w:rFonts w:ascii="Verdana" w:hAnsi="Verdana"/>
          <w:sz w:val="18"/>
          <w:szCs w:val="18"/>
        </w:rPr>
        <w:t>,</w:t>
      </w:r>
      <w:r w:rsidRPr="00F56159">
        <w:rPr>
          <w:rFonts w:ascii="Verdana" w:hAnsi="Verdana"/>
          <w:sz w:val="18"/>
          <w:szCs w:val="18"/>
        </w:rPr>
        <w:t xml:space="preserve"> is een </w:t>
      </w:r>
      <w:r w:rsidR="003072E1">
        <w:rPr>
          <w:rFonts w:ascii="Verdana" w:hAnsi="Verdana"/>
          <w:sz w:val="18"/>
          <w:szCs w:val="18"/>
        </w:rPr>
        <w:t>zogenaamde ‘</w:t>
      </w:r>
      <w:proofErr w:type="spellStart"/>
      <w:r w:rsidRPr="00F56159">
        <w:rPr>
          <w:rFonts w:ascii="Verdana" w:hAnsi="Verdana"/>
          <w:sz w:val="18"/>
          <w:szCs w:val="18"/>
        </w:rPr>
        <w:t>equidistantielijn</w:t>
      </w:r>
      <w:proofErr w:type="spellEnd"/>
      <w:r w:rsidR="003072E1">
        <w:rPr>
          <w:rFonts w:ascii="Verdana" w:hAnsi="Verdana"/>
          <w:sz w:val="18"/>
          <w:szCs w:val="18"/>
        </w:rPr>
        <w:t>’</w:t>
      </w:r>
      <w:r w:rsidRPr="00F56159">
        <w:rPr>
          <w:rFonts w:ascii="Verdana" w:hAnsi="Verdana"/>
          <w:sz w:val="18"/>
          <w:szCs w:val="18"/>
        </w:rPr>
        <w:t xml:space="preserve"> tot stand gekomen waarvan de coördinaten zijn opgenomen in </w:t>
      </w:r>
      <w:r w:rsidR="003072E1">
        <w:rPr>
          <w:rFonts w:ascii="Verdana" w:hAnsi="Verdana"/>
          <w:sz w:val="18"/>
          <w:szCs w:val="18"/>
        </w:rPr>
        <w:t xml:space="preserve">het eerste lid van </w:t>
      </w:r>
      <w:r w:rsidRPr="00F56159">
        <w:rPr>
          <w:rFonts w:ascii="Verdana" w:hAnsi="Verdana"/>
          <w:sz w:val="18"/>
          <w:szCs w:val="18"/>
        </w:rPr>
        <w:t xml:space="preserve">artikel 2. </w:t>
      </w:r>
    </w:p>
    <w:p w:rsidR="003072E1" w:rsidP="00F56159" w:rsidRDefault="003072E1" w14:paraId="3757ACCD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804DC5" w:rsidP="00F56159" w:rsidRDefault="00C5049D" w14:paraId="3757ACCE" w14:textId="0E93EA7D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De afbakening wordt gevormd door </w:t>
      </w:r>
      <w:r w:rsidRPr="00F56159" w:rsidR="00C07462">
        <w:rPr>
          <w:rFonts w:ascii="Verdana" w:hAnsi="Verdana"/>
          <w:sz w:val="18"/>
          <w:szCs w:val="18"/>
        </w:rPr>
        <w:t>geodetische lijn</w:t>
      </w:r>
      <w:r w:rsidRPr="00F56159" w:rsidR="00A6608F">
        <w:rPr>
          <w:rFonts w:ascii="Verdana" w:hAnsi="Verdana"/>
          <w:sz w:val="18"/>
          <w:szCs w:val="18"/>
        </w:rPr>
        <w:t>en</w:t>
      </w:r>
      <w:r w:rsidRPr="00F56159" w:rsidR="00C07462">
        <w:rPr>
          <w:rFonts w:ascii="Verdana" w:hAnsi="Verdana"/>
          <w:sz w:val="18"/>
          <w:szCs w:val="18"/>
        </w:rPr>
        <w:t xml:space="preserve"> die de coördinaten </w:t>
      </w:r>
      <w:r w:rsidRPr="00F56159" w:rsidR="00A6608F">
        <w:rPr>
          <w:rFonts w:ascii="Verdana" w:hAnsi="Verdana"/>
          <w:sz w:val="18"/>
          <w:szCs w:val="18"/>
        </w:rPr>
        <w:t>verbinden</w:t>
      </w:r>
      <w:r w:rsidRPr="00F56159">
        <w:rPr>
          <w:rFonts w:ascii="Verdana" w:hAnsi="Verdana"/>
          <w:sz w:val="18"/>
          <w:szCs w:val="18"/>
        </w:rPr>
        <w:t>.</w:t>
      </w:r>
      <w:r w:rsidRPr="00F56159" w:rsidR="00804DC5">
        <w:rPr>
          <w:rFonts w:ascii="Verdana" w:hAnsi="Verdana"/>
          <w:sz w:val="18"/>
          <w:szCs w:val="18"/>
        </w:rPr>
        <w:t xml:space="preserve"> </w:t>
      </w:r>
      <w:r w:rsidR="00187950">
        <w:rPr>
          <w:rFonts w:ascii="Verdana" w:hAnsi="Verdana"/>
          <w:sz w:val="18"/>
          <w:szCs w:val="18"/>
        </w:rPr>
        <w:t>Volgens</w:t>
      </w:r>
      <w:r w:rsidR="000E2C6D">
        <w:rPr>
          <w:rFonts w:ascii="Verdana" w:hAnsi="Verdana"/>
          <w:sz w:val="18"/>
          <w:szCs w:val="18"/>
        </w:rPr>
        <w:t xml:space="preserve"> het tweede lid zijn d</w:t>
      </w:r>
      <w:r w:rsidRPr="00F56159" w:rsidR="000E2C6D">
        <w:rPr>
          <w:rFonts w:ascii="Verdana" w:hAnsi="Verdana"/>
          <w:sz w:val="18"/>
          <w:szCs w:val="18"/>
        </w:rPr>
        <w:t xml:space="preserve">e </w:t>
      </w:r>
      <w:r w:rsidRPr="00F56159" w:rsidR="00E02C97">
        <w:rPr>
          <w:rFonts w:ascii="Verdana" w:hAnsi="Verdana"/>
          <w:sz w:val="18"/>
          <w:szCs w:val="18"/>
        </w:rPr>
        <w:t>coördinaten die de lijn bepalen</w:t>
      </w:r>
      <w:r w:rsidR="003072E1">
        <w:rPr>
          <w:rFonts w:ascii="Verdana" w:hAnsi="Verdana"/>
          <w:sz w:val="18"/>
          <w:szCs w:val="18"/>
        </w:rPr>
        <w:t xml:space="preserve">, </w:t>
      </w:r>
      <w:r w:rsidR="00187950">
        <w:rPr>
          <w:rFonts w:ascii="Verdana" w:hAnsi="Verdana"/>
          <w:sz w:val="18"/>
          <w:szCs w:val="18"/>
        </w:rPr>
        <w:t>gedefinieerd</w:t>
      </w:r>
      <w:r w:rsidRPr="00F56159" w:rsidR="00E02C97">
        <w:rPr>
          <w:rFonts w:ascii="Verdana" w:hAnsi="Verdana"/>
          <w:sz w:val="18"/>
          <w:szCs w:val="18"/>
        </w:rPr>
        <w:t xml:space="preserve"> in het </w:t>
      </w:r>
      <w:r w:rsidRPr="00F56159" w:rsidR="00E02C97">
        <w:rPr>
          <w:rFonts w:ascii="Verdana" w:hAnsi="Verdana"/>
          <w:sz w:val="18"/>
          <w:szCs w:val="18"/>
        </w:rPr>
        <w:lastRenderedPageBreak/>
        <w:t xml:space="preserve">gangbare WGS 84 systeem. </w:t>
      </w:r>
      <w:r w:rsidRPr="00F56159" w:rsidR="00804DC5">
        <w:rPr>
          <w:rFonts w:ascii="Verdana" w:hAnsi="Verdana"/>
          <w:sz w:val="18"/>
          <w:szCs w:val="18"/>
        </w:rPr>
        <w:t xml:space="preserve">De afbakening is met </w:t>
      </w:r>
      <w:r w:rsidR="007566C7">
        <w:rPr>
          <w:rFonts w:ascii="Verdana" w:hAnsi="Verdana"/>
          <w:sz w:val="18"/>
          <w:szCs w:val="18"/>
        </w:rPr>
        <w:t xml:space="preserve">een lengte van </w:t>
      </w:r>
      <w:r w:rsidRPr="00F56159" w:rsidR="00804DC5">
        <w:rPr>
          <w:rFonts w:ascii="Verdana" w:hAnsi="Verdana"/>
          <w:sz w:val="18"/>
          <w:szCs w:val="18"/>
        </w:rPr>
        <w:t xml:space="preserve">ongeveer </w:t>
      </w:r>
      <w:r w:rsidR="007566C7">
        <w:rPr>
          <w:rFonts w:ascii="Verdana" w:hAnsi="Verdana"/>
          <w:sz w:val="18"/>
          <w:szCs w:val="18"/>
        </w:rPr>
        <w:t>140 kilometer (</w:t>
      </w:r>
      <w:r w:rsidRPr="00F56159" w:rsidR="00804DC5">
        <w:rPr>
          <w:rFonts w:ascii="Verdana" w:hAnsi="Verdana"/>
          <w:sz w:val="18"/>
          <w:szCs w:val="18"/>
        </w:rPr>
        <w:t>75 zeemijlen</w:t>
      </w:r>
      <w:r w:rsidR="007566C7">
        <w:rPr>
          <w:rFonts w:ascii="Verdana" w:hAnsi="Verdana"/>
          <w:sz w:val="18"/>
          <w:szCs w:val="18"/>
        </w:rPr>
        <w:t>)</w:t>
      </w:r>
      <w:r w:rsidRPr="00F56159" w:rsidR="00804DC5">
        <w:rPr>
          <w:rFonts w:ascii="Verdana" w:hAnsi="Verdana"/>
          <w:sz w:val="18"/>
          <w:szCs w:val="18"/>
        </w:rPr>
        <w:t xml:space="preserve"> de langste lijn in de ‘Bovenwindse box’.</w:t>
      </w:r>
    </w:p>
    <w:p w:rsidRPr="00F56159" w:rsidR="00C5049D" w:rsidP="00F56159" w:rsidRDefault="00C5049D" w14:paraId="3757ACCF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C5049D" w:rsidP="00F56159" w:rsidRDefault="00C5049D" w14:paraId="3757ACD0" w14:textId="32A4EAD2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De lijn </w:t>
      </w:r>
      <w:r w:rsidR="001502E2">
        <w:rPr>
          <w:rFonts w:ascii="Verdana" w:hAnsi="Verdana"/>
          <w:sz w:val="18"/>
          <w:szCs w:val="18"/>
        </w:rPr>
        <w:t xml:space="preserve">sluit </w:t>
      </w:r>
      <w:r w:rsidRPr="00F56159">
        <w:rPr>
          <w:rFonts w:ascii="Verdana" w:hAnsi="Verdana"/>
          <w:sz w:val="18"/>
          <w:szCs w:val="18"/>
        </w:rPr>
        <w:t xml:space="preserve">aan de noordzijde aan op de </w:t>
      </w:r>
      <w:r w:rsidR="001001CE">
        <w:rPr>
          <w:rFonts w:ascii="Verdana" w:hAnsi="Verdana"/>
          <w:sz w:val="18"/>
          <w:szCs w:val="18"/>
        </w:rPr>
        <w:t xml:space="preserve">maritieme </w:t>
      </w:r>
      <w:r w:rsidR="004E6A14">
        <w:rPr>
          <w:rFonts w:ascii="Verdana" w:hAnsi="Verdana"/>
          <w:sz w:val="18"/>
          <w:szCs w:val="18"/>
        </w:rPr>
        <w:t xml:space="preserve">afbakening met Frankrijk (Sint Maarten/Saint Martin) </w:t>
      </w:r>
      <w:r w:rsidR="00FB2437">
        <w:rPr>
          <w:rFonts w:ascii="Verdana" w:hAnsi="Verdana"/>
          <w:sz w:val="18"/>
          <w:szCs w:val="18"/>
        </w:rPr>
        <w:t xml:space="preserve">opgenomen in het </w:t>
      </w:r>
      <w:r w:rsidR="00E54A98">
        <w:rPr>
          <w:rFonts w:ascii="Verdana" w:hAnsi="Verdana"/>
          <w:sz w:val="18"/>
          <w:szCs w:val="18"/>
        </w:rPr>
        <w:t xml:space="preserve">Maritieme </w:t>
      </w:r>
      <w:r w:rsidR="00D13581">
        <w:rPr>
          <w:rFonts w:ascii="Verdana" w:hAnsi="Verdana"/>
          <w:sz w:val="18"/>
          <w:szCs w:val="18"/>
        </w:rPr>
        <w:t>a</w:t>
      </w:r>
      <w:r w:rsidR="00E54A98">
        <w:rPr>
          <w:rFonts w:ascii="Verdana" w:hAnsi="Verdana"/>
          <w:sz w:val="18"/>
          <w:szCs w:val="18"/>
        </w:rPr>
        <w:t>fbakeningsverdrag 2016</w:t>
      </w:r>
      <w:r w:rsidR="00F07648">
        <w:rPr>
          <w:rFonts w:ascii="Verdana" w:hAnsi="Verdana"/>
          <w:sz w:val="18"/>
          <w:szCs w:val="18"/>
        </w:rPr>
        <w:t>, dat ten tijde van de onderhandelingen over dit Verdrag nog niet tot stand was gekomen</w:t>
      </w:r>
      <w:r w:rsidRPr="00F56159">
        <w:rPr>
          <w:rFonts w:ascii="Verdana" w:hAnsi="Verdana"/>
          <w:sz w:val="18"/>
          <w:szCs w:val="18"/>
        </w:rPr>
        <w:t xml:space="preserve">. </w:t>
      </w:r>
      <w:r w:rsidR="00F07648">
        <w:rPr>
          <w:rFonts w:ascii="Verdana" w:hAnsi="Verdana"/>
          <w:sz w:val="18"/>
          <w:szCs w:val="18"/>
        </w:rPr>
        <w:t xml:space="preserve">Om die reden gebruikt het </w:t>
      </w:r>
      <w:r w:rsidR="000E2C6D">
        <w:rPr>
          <w:rFonts w:ascii="Verdana" w:hAnsi="Verdana"/>
          <w:sz w:val="18"/>
          <w:szCs w:val="18"/>
        </w:rPr>
        <w:t>derde l</w:t>
      </w:r>
      <w:r w:rsidRPr="00F56159" w:rsidR="00804DC5">
        <w:rPr>
          <w:rFonts w:ascii="Verdana" w:hAnsi="Verdana"/>
          <w:sz w:val="18"/>
          <w:szCs w:val="18"/>
        </w:rPr>
        <w:t xml:space="preserve">id dat punt </w:t>
      </w:r>
      <w:r w:rsidR="00AD1FCE">
        <w:rPr>
          <w:rFonts w:ascii="Verdana" w:hAnsi="Verdana"/>
          <w:sz w:val="18"/>
          <w:szCs w:val="18"/>
        </w:rPr>
        <w:t>(</w:t>
      </w:r>
      <w:r w:rsidRPr="00F56159" w:rsidR="00804DC5">
        <w:rPr>
          <w:rFonts w:ascii="Verdana" w:hAnsi="Verdana"/>
          <w:sz w:val="18"/>
          <w:szCs w:val="18"/>
        </w:rPr>
        <w:t>1</w:t>
      </w:r>
      <w:r w:rsidR="00AD1FCE">
        <w:rPr>
          <w:rFonts w:ascii="Verdana" w:hAnsi="Verdana"/>
          <w:sz w:val="18"/>
          <w:szCs w:val="18"/>
        </w:rPr>
        <w:t>)</w:t>
      </w:r>
      <w:r w:rsidRPr="00F56159" w:rsidR="00804DC5">
        <w:rPr>
          <w:rFonts w:ascii="Verdana" w:hAnsi="Verdana"/>
          <w:sz w:val="18"/>
          <w:szCs w:val="18"/>
        </w:rPr>
        <w:t xml:space="preserve"> op de lijn definieert</w:t>
      </w:r>
      <w:r w:rsidR="00006471">
        <w:rPr>
          <w:rFonts w:ascii="Verdana" w:hAnsi="Verdana"/>
          <w:sz w:val="18"/>
          <w:szCs w:val="18"/>
        </w:rPr>
        <w:t>,</w:t>
      </w:r>
      <w:r w:rsidRPr="00F56159" w:rsidR="00804DC5">
        <w:rPr>
          <w:rFonts w:ascii="Verdana" w:hAnsi="Verdana"/>
          <w:sz w:val="18"/>
          <w:szCs w:val="18"/>
        </w:rPr>
        <w:t xml:space="preserve"> een open formulering die </w:t>
      </w:r>
      <w:r w:rsidRPr="00F56159" w:rsidR="00A6608F">
        <w:rPr>
          <w:rFonts w:ascii="Verdana" w:hAnsi="Verdana"/>
          <w:sz w:val="18"/>
          <w:szCs w:val="18"/>
        </w:rPr>
        <w:t xml:space="preserve">het </w:t>
      </w:r>
      <w:r w:rsidRPr="00F56159" w:rsidR="00E02C97">
        <w:rPr>
          <w:rFonts w:ascii="Verdana" w:hAnsi="Verdana"/>
          <w:sz w:val="18"/>
          <w:szCs w:val="18"/>
        </w:rPr>
        <w:t>azimut</w:t>
      </w:r>
      <w:r w:rsidRPr="00F56159" w:rsidR="00A6608F">
        <w:rPr>
          <w:rFonts w:ascii="Verdana" w:hAnsi="Verdana"/>
          <w:sz w:val="18"/>
          <w:szCs w:val="18"/>
        </w:rPr>
        <w:t xml:space="preserve"> </w:t>
      </w:r>
      <w:r w:rsidRPr="00F56159" w:rsidR="00804DC5">
        <w:rPr>
          <w:rFonts w:ascii="Verdana" w:hAnsi="Verdana"/>
          <w:sz w:val="18"/>
          <w:szCs w:val="18"/>
        </w:rPr>
        <w:t xml:space="preserve">van de lijn </w:t>
      </w:r>
      <w:r w:rsidR="00BC753B">
        <w:rPr>
          <w:rFonts w:ascii="Verdana" w:hAnsi="Verdana"/>
          <w:sz w:val="18"/>
          <w:szCs w:val="18"/>
        </w:rPr>
        <w:t>aangeeft</w:t>
      </w:r>
      <w:r w:rsidRPr="00F56159" w:rsidR="00804DC5">
        <w:rPr>
          <w:rFonts w:ascii="Verdana" w:hAnsi="Verdana"/>
          <w:sz w:val="18"/>
          <w:szCs w:val="18"/>
        </w:rPr>
        <w:t xml:space="preserve">. </w:t>
      </w:r>
      <w:r w:rsidR="0049366D">
        <w:rPr>
          <w:rFonts w:ascii="Verdana" w:hAnsi="Verdana"/>
          <w:sz w:val="18"/>
          <w:szCs w:val="18"/>
        </w:rPr>
        <w:t>Dit is de richting totdat een derde staat, in dit geval Frankrijk, wordt bereikt.</w:t>
      </w:r>
      <w:r w:rsidRPr="00F56159" w:rsidR="0049366D">
        <w:rPr>
          <w:rFonts w:ascii="Verdana" w:hAnsi="Verdana"/>
          <w:sz w:val="18"/>
          <w:szCs w:val="18"/>
        </w:rPr>
        <w:t xml:space="preserve"> </w:t>
      </w:r>
      <w:r w:rsidR="00F07648">
        <w:rPr>
          <w:rFonts w:ascii="Verdana" w:hAnsi="Verdana"/>
          <w:sz w:val="18"/>
          <w:szCs w:val="18"/>
        </w:rPr>
        <w:t>Nu</w:t>
      </w:r>
      <w:r w:rsidR="001502E2">
        <w:rPr>
          <w:rFonts w:ascii="Verdana" w:hAnsi="Verdana"/>
          <w:sz w:val="18"/>
          <w:szCs w:val="18"/>
        </w:rPr>
        <w:t xml:space="preserve"> </w:t>
      </w:r>
      <w:r w:rsidR="0049366D">
        <w:rPr>
          <w:rFonts w:ascii="Verdana" w:hAnsi="Verdana"/>
          <w:sz w:val="18"/>
          <w:szCs w:val="18"/>
        </w:rPr>
        <w:t xml:space="preserve">deze </w:t>
      </w:r>
      <w:r w:rsidRPr="00F56159" w:rsidR="00804DC5">
        <w:rPr>
          <w:rFonts w:ascii="Verdana" w:hAnsi="Verdana"/>
          <w:sz w:val="18"/>
          <w:szCs w:val="18"/>
        </w:rPr>
        <w:t>afbakening met Frankrijk tot stand is gekomen</w:t>
      </w:r>
      <w:r w:rsidR="0049366D">
        <w:rPr>
          <w:rFonts w:ascii="Verdana" w:hAnsi="Verdana"/>
          <w:sz w:val="18"/>
          <w:szCs w:val="18"/>
        </w:rPr>
        <w:t>,</w:t>
      </w:r>
      <w:r w:rsidRPr="00F56159" w:rsidR="00804DC5">
        <w:rPr>
          <w:rFonts w:ascii="Verdana" w:hAnsi="Verdana"/>
          <w:sz w:val="18"/>
          <w:szCs w:val="18"/>
        </w:rPr>
        <w:t xml:space="preserve"> </w:t>
      </w:r>
      <w:r w:rsidR="001502E2">
        <w:rPr>
          <w:rFonts w:ascii="Verdana" w:hAnsi="Verdana"/>
          <w:sz w:val="18"/>
          <w:szCs w:val="18"/>
        </w:rPr>
        <w:t>w</w:t>
      </w:r>
      <w:r w:rsidR="00C828EE">
        <w:rPr>
          <w:rFonts w:ascii="Verdana" w:hAnsi="Verdana"/>
          <w:sz w:val="18"/>
          <w:szCs w:val="18"/>
        </w:rPr>
        <w:t>ord</w:t>
      </w:r>
      <w:r w:rsidR="001502E2">
        <w:rPr>
          <w:rFonts w:ascii="Verdana" w:hAnsi="Verdana"/>
          <w:sz w:val="18"/>
          <w:szCs w:val="18"/>
        </w:rPr>
        <w:t>t</w:t>
      </w:r>
      <w:r w:rsidRPr="00F56159" w:rsidR="001502E2">
        <w:rPr>
          <w:rFonts w:ascii="Verdana" w:hAnsi="Verdana"/>
          <w:sz w:val="18"/>
          <w:szCs w:val="18"/>
        </w:rPr>
        <w:t xml:space="preserve"> </w:t>
      </w:r>
      <w:r w:rsidR="003072E1">
        <w:rPr>
          <w:rFonts w:ascii="Verdana" w:hAnsi="Verdana"/>
          <w:sz w:val="18"/>
          <w:szCs w:val="18"/>
        </w:rPr>
        <w:t xml:space="preserve">voor </w:t>
      </w:r>
      <w:r w:rsidRPr="00F56159" w:rsidR="00804DC5">
        <w:rPr>
          <w:rFonts w:ascii="Verdana" w:hAnsi="Verdana"/>
          <w:sz w:val="18"/>
          <w:szCs w:val="18"/>
        </w:rPr>
        <w:t>het punt op de l</w:t>
      </w:r>
      <w:r w:rsidRPr="00F56159" w:rsidR="002C4B1D">
        <w:rPr>
          <w:rFonts w:ascii="Verdana" w:hAnsi="Verdana"/>
          <w:sz w:val="18"/>
          <w:szCs w:val="18"/>
        </w:rPr>
        <w:t>ijn tussen het Koninkrijk en</w:t>
      </w:r>
      <w:r w:rsidRPr="00F56159" w:rsidR="00804DC5">
        <w:rPr>
          <w:rFonts w:ascii="Verdana" w:hAnsi="Verdana"/>
          <w:sz w:val="18"/>
          <w:szCs w:val="18"/>
        </w:rPr>
        <w:t xml:space="preserve"> </w:t>
      </w:r>
      <w:r w:rsidRPr="00F56159" w:rsidR="002C4B1D">
        <w:rPr>
          <w:rFonts w:ascii="Verdana" w:hAnsi="Verdana"/>
          <w:sz w:val="18"/>
          <w:szCs w:val="18"/>
        </w:rPr>
        <w:t xml:space="preserve">Saint </w:t>
      </w:r>
      <w:r w:rsidR="00871333">
        <w:rPr>
          <w:rFonts w:ascii="Verdana" w:hAnsi="Verdana"/>
          <w:sz w:val="18"/>
          <w:szCs w:val="18"/>
        </w:rPr>
        <w:t>Kitts</w:t>
      </w:r>
      <w:r w:rsidRPr="00F56159" w:rsidR="00871333">
        <w:rPr>
          <w:rFonts w:ascii="Verdana" w:hAnsi="Verdana"/>
          <w:sz w:val="18"/>
          <w:szCs w:val="18"/>
        </w:rPr>
        <w:t xml:space="preserve"> </w:t>
      </w:r>
      <w:r w:rsidR="00F14B2A">
        <w:rPr>
          <w:rFonts w:ascii="Verdana" w:hAnsi="Verdana"/>
          <w:sz w:val="18"/>
          <w:szCs w:val="18"/>
        </w:rPr>
        <w:t>en</w:t>
      </w:r>
      <w:r w:rsidRPr="00F56159" w:rsidR="00F14B2A">
        <w:rPr>
          <w:rFonts w:ascii="Verdana" w:hAnsi="Verdana"/>
          <w:sz w:val="18"/>
          <w:szCs w:val="18"/>
        </w:rPr>
        <w:t xml:space="preserve"> </w:t>
      </w:r>
      <w:r w:rsidRPr="00F56159" w:rsidR="002C4B1D">
        <w:rPr>
          <w:rFonts w:ascii="Verdana" w:hAnsi="Verdana"/>
          <w:sz w:val="18"/>
          <w:szCs w:val="18"/>
        </w:rPr>
        <w:t xml:space="preserve">Nevis </w:t>
      </w:r>
      <w:r w:rsidRPr="00F56159" w:rsidR="00804DC5">
        <w:rPr>
          <w:rFonts w:ascii="Verdana" w:hAnsi="Verdana"/>
          <w:sz w:val="18"/>
          <w:szCs w:val="18"/>
        </w:rPr>
        <w:t xml:space="preserve">bepaald dat het </w:t>
      </w:r>
      <w:r w:rsidR="003072E1">
        <w:rPr>
          <w:rFonts w:ascii="Verdana" w:hAnsi="Verdana"/>
          <w:sz w:val="18"/>
          <w:szCs w:val="18"/>
        </w:rPr>
        <w:t xml:space="preserve">een </w:t>
      </w:r>
      <w:r w:rsidRPr="00F56159" w:rsidR="00804DC5">
        <w:rPr>
          <w:rFonts w:ascii="Verdana" w:hAnsi="Verdana"/>
          <w:sz w:val="18"/>
          <w:szCs w:val="18"/>
        </w:rPr>
        <w:t>zogeheten ‘</w:t>
      </w:r>
      <w:proofErr w:type="spellStart"/>
      <w:r w:rsidRPr="00F56159" w:rsidR="00804DC5">
        <w:rPr>
          <w:rFonts w:ascii="Verdana" w:hAnsi="Verdana"/>
          <w:sz w:val="18"/>
          <w:szCs w:val="18"/>
        </w:rPr>
        <w:t>tripoint</w:t>
      </w:r>
      <w:proofErr w:type="spellEnd"/>
      <w:r w:rsidRPr="00F56159" w:rsidR="00804DC5">
        <w:rPr>
          <w:rFonts w:ascii="Verdana" w:hAnsi="Verdana"/>
          <w:sz w:val="18"/>
          <w:szCs w:val="18"/>
        </w:rPr>
        <w:t>’ is op de grens met de beide buurstaten</w:t>
      </w:r>
      <w:r w:rsidR="00AD1FCE">
        <w:rPr>
          <w:rFonts w:ascii="Verdana" w:hAnsi="Verdana"/>
          <w:sz w:val="18"/>
          <w:szCs w:val="18"/>
        </w:rPr>
        <w:t xml:space="preserve">, </w:t>
      </w:r>
      <w:r w:rsidR="003072E1">
        <w:rPr>
          <w:rFonts w:ascii="Verdana" w:hAnsi="Verdana"/>
          <w:sz w:val="18"/>
          <w:szCs w:val="18"/>
        </w:rPr>
        <w:t xml:space="preserve">Frankrijk </w:t>
      </w:r>
      <w:r w:rsidR="00AD1FCE">
        <w:rPr>
          <w:rFonts w:ascii="Verdana" w:hAnsi="Verdana"/>
          <w:sz w:val="18"/>
          <w:szCs w:val="18"/>
        </w:rPr>
        <w:t xml:space="preserve">en Saint </w:t>
      </w:r>
      <w:r w:rsidR="00871333">
        <w:rPr>
          <w:rFonts w:ascii="Verdana" w:hAnsi="Verdana"/>
          <w:sz w:val="18"/>
          <w:szCs w:val="18"/>
        </w:rPr>
        <w:t>Kitts</w:t>
      </w:r>
      <w:r w:rsidR="00AD1FCE">
        <w:rPr>
          <w:rFonts w:ascii="Verdana" w:hAnsi="Verdana"/>
          <w:sz w:val="18"/>
          <w:szCs w:val="18"/>
        </w:rPr>
        <w:t xml:space="preserve"> en Nevis</w:t>
      </w:r>
      <w:r w:rsidRPr="00F56159" w:rsidR="00804DC5">
        <w:rPr>
          <w:rFonts w:ascii="Verdana" w:hAnsi="Verdana"/>
          <w:sz w:val="18"/>
          <w:szCs w:val="18"/>
        </w:rPr>
        <w:t xml:space="preserve">. </w:t>
      </w:r>
    </w:p>
    <w:p w:rsidR="00804DC5" w:rsidP="00F56159" w:rsidRDefault="00804DC5" w14:paraId="3757ACD1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804DC5" w:rsidP="00F56159" w:rsidRDefault="00804DC5" w14:paraId="3757ACD2" w14:textId="3057C9F4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 xml:space="preserve">De afbakening sluit aan de zuidzijde aan op een sectie van </w:t>
      </w:r>
      <w:r w:rsidR="00C03397">
        <w:rPr>
          <w:rFonts w:ascii="Verdana" w:hAnsi="Verdana"/>
          <w:sz w:val="18"/>
          <w:szCs w:val="18"/>
        </w:rPr>
        <w:t>de</w:t>
      </w:r>
      <w:r w:rsidRPr="00F56159" w:rsidR="00AD1FCE">
        <w:rPr>
          <w:rFonts w:ascii="Verdana" w:hAnsi="Verdana"/>
          <w:sz w:val="18"/>
          <w:szCs w:val="18"/>
        </w:rPr>
        <w:t xml:space="preserve"> </w:t>
      </w:r>
      <w:r w:rsidRPr="00F56159">
        <w:rPr>
          <w:rFonts w:ascii="Verdana" w:hAnsi="Verdana"/>
          <w:sz w:val="18"/>
          <w:szCs w:val="18"/>
        </w:rPr>
        <w:t xml:space="preserve">bestaande </w:t>
      </w:r>
      <w:r w:rsidR="00C03397">
        <w:rPr>
          <w:rFonts w:ascii="Verdana" w:hAnsi="Verdana"/>
          <w:sz w:val="18"/>
          <w:szCs w:val="18"/>
        </w:rPr>
        <w:t>maritieme afbakening met Venezuela opgenomen in het Grensverdrag 1978</w:t>
      </w:r>
      <w:r w:rsidRPr="00F56159" w:rsidR="00982F3C">
        <w:rPr>
          <w:rFonts w:ascii="Verdana" w:hAnsi="Verdana"/>
          <w:sz w:val="18"/>
          <w:szCs w:val="18"/>
        </w:rPr>
        <w:t>, artikel 2</w:t>
      </w:r>
      <w:r w:rsidR="005B4A2C">
        <w:rPr>
          <w:rFonts w:ascii="Verdana" w:hAnsi="Verdana"/>
          <w:sz w:val="18"/>
          <w:szCs w:val="18"/>
        </w:rPr>
        <w:t xml:space="preserve">, </w:t>
      </w:r>
      <w:r w:rsidR="004569C0">
        <w:rPr>
          <w:rFonts w:ascii="Verdana" w:hAnsi="Verdana"/>
          <w:sz w:val="18"/>
          <w:szCs w:val="18"/>
        </w:rPr>
        <w:t xml:space="preserve">punt </w:t>
      </w:r>
      <w:r w:rsidRPr="00F56159" w:rsidR="00982F3C">
        <w:rPr>
          <w:rFonts w:ascii="Verdana" w:hAnsi="Verdana"/>
          <w:sz w:val="18"/>
          <w:szCs w:val="18"/>
        </w:rPr>
        <w:t>4</w:t>
      </w:r>
      <w:r w:rsidR="005B4A2C">
        <w:rPr>
          <w:rFonts w:ascii="Verdana" w:hAnsi="Verdana"/>
          <w:sz w:val="18"/>
          <w:szCs w:val="18"/>
        </w:rPr>
        <w:t xml:space="preserve"> -</w:t>
      </w:r>
      <w:r w:rsidRPr="00F56159" w:rsidR="00982F3C">
        <w:rPr>
          <w:rFonts w:ascii="Verdana" w:hAnsi="Verdana"/>
          <w:sz w:val="18"/>
          <w:szCs w:val="18"/>
        </w:rPr>
        <w:t xml:space="preserve"> Sector D,</w:t>
      </w:r>
      <w:r w:rsidRPr="00F56159" w:rsidR="00375227">
        <w:rPr>
          <w:rFonts w:ascii="Verdana" w:hAnsi="Verdana"/>
          <w:sz w:val="18"/>
          <w:szCs w:val="18"/>
        </w:rPr>
        <w:t xml:space="preserve"> </w:t>
      </w:r>
      <w:r w:rsidRPr="00F56159">
        <w:rPr>
          <w:rFonts w:ascii="Verdana" w:hAnsi="Verdana"/>
          <w:sz w:val="18"/>
          <w:szCs w:val="18"/>
        </w:rPr>
        <w:t>op een manier die rech</w:t>
      </w:r>
      <w:r w:rsidRPr="00F56159" w:rsidR="002C4B1D">
        <w:rPr>
          <w:rFonts w:ascii="Verdana" w:hAnsi="Verdana"/>
          <w:sz w:val="18"/>
          <w:szCs w:val="18"/>
        </w:rPr>
        <w:t xml:space="preserve">t doet aan het door Saint </w:t>
      </w:r>
      <w:r w:rsidR="00871333">
        <w:rPr>
          <w:rFonts w:ascii="Verdana" w:hAnsi="Verdana"/>
          <w:sz w:val="18"/>
          <w:szCs w:val="18"/>
        </w:rPr>
        <w:t>Kitts</w:t>
      </w:r>
      <w:r w:rsidRPr="00F56159" w:rsidR="00871333">
        <w:rPr>
          <w:rFonts w:ascii="Verdana" w:hAnsi="Verdana"/>
          <w:sz w:val="18"/>
          <w:szCs w:val="18"/>
        </w:rPr>
        <w:t xml:space="preserve"> </w:t>
      </w:r>
      <w:r w:rsidR="00F14B2A">
        <w:rPr>
          <w:rFonts w:ascii="Verdana" w:hAnsi="Verdana"/>
          <w:sz w:val="18"/>
          <w:szCs w:val="18"/>
        </w:rPr>
        <w:t>en</w:t>
      </w:r>
      <w:r w:rsidRPr="00F56159" w:rsidR="00F14B2A">
        <w:rPr>
          <w:rFonts w:ascii="Verdana" w:hAnsi="Verdana"/>
          <w:sz w:val="18"/>
          <w:szCs w:val="18"/>
        </w:rPr>
        <w:t xml:space="preserve"> </w:t>
      </w:r>
      <w:r w:rsidRPr="00F56159" w:rsidR="002C4B1D">
        <w:rPr>
          <w:rFonts w:ascii="Verdana" w:hAnsi="Verdana"/>
          <w:sz w:val="18"/>
          <w:szCs w:val="18"/>
        </w:rPr>
        <w:t xml:space="preserve">Nevis </w:t>
      </w:r>
      <w:r w:rsidRPr="00F56159">
        <w:rPr>
          <w:rFonts w:ascii="Verdana" w:hAnsi="Verdana"/>
          <w:sz w:val="18"/>
          <w:szCs w:val="18"/>
        </w:rPr>
        <w:t xml:space="preserve">geuite bezwaar tegen die grens in verband met het betrekken van </w:t>
      </w:r>
      <w:proofErr w:type="spellStart"/>
      <w:r w:rsidRPr="00F56159">
        <w:rPr>
          <w:rFonts w:ascii="Verdana" w:hAnsi="Verdana"/>
          <w:sz w:val="18"/>
          <w:szCs w:val="18"/>
        </w:rPr>
        <w:t>Aves</w:t>
      </w:r>
      <w:proofErr w:type="spellEnd"/>
      <w:r w:rsidRPr="00F56159">
        <w:rPr>
          <w:rFonts w:ascii="Verdana" w:hAnsi="Verdana"/>
          <w:sz w:val="18"/>
          <w:szCs w:val="18"/>
        </w:rPr>
        <w:t xml:space="preserve"> </w:t>
      </w:r>
      <w:r w:rsidRPr="00F56159" w:rsidR="00E02C97">
        <w:rPr>
          <w:rFonts w:ascii="Verdana" w:hAnsi="Verdana"/>
          <w:sz w:val="18"/>
          <w:szCs w:val="18"/>
        </w:rPr>
        <w:t xml:space="preserve">eiland </w:t>
      </w:r>
      <w:r w:rsidRPr="00F56159">
        <w:rPr>
          <w:rFonts w:ascii="Verdana" w:hAnsi="Verdana"/>
          <w:sz w:val="18"/>
          <w:szCs w:val="18"/>
        </w:rPr>
        <w:t xml:space="preserve">in de afbakening met Venezuela. </w:t>
      </w:r>
      <w:r w:rsidR="00F60D60">
        <w:rPr>
          <w:rFonts w:ascii="Verdana" w:hAnsi="Verdana"/>
          <w:sz w:val="18"/>
          <w:szCs w:val="18"/>
        </w:rPr>
        <w:t>Er is d</w:t>
      </w:r>
      <w:r w:rsidR="001B0BE4">
        <w:rPr>
          <w:rFonts w:ascii="Verdana" w:hAnsi="Verdana"/>
          <w:sz w:val="18"/>
          <w:szCs w:val="18"/>
        </w:rPr>
        <w:t>aar</w:t>
      </w:r>
      <w:r w:rsidR="00F60D60">
        <w:rPr>
          <w:rFonts w:ascii="Verdana" w:hAnsi="Verdana"/>
          <w:sz w:val="18"/>
          <w:szCs w:val="18"/>
        </w:rPr>
        <w:t>toe</w:t>
      </w:r>
      <w:r w:rsidRPr="00F56159" w:rsidR="00C07462">
        <w:rPr>
          <w:rFonts w:ascii="Verdana" w:hAnsi="Verdana"/>
          <w:sz w:val="18"/>
          <w:szCs w:val="18"/>
        </w:rPr>
        <w:t xml:space="preserve"> een open formulering gebruikt die voorkomt dat </w:t>
      </w:r>
      <w:r w:rsidRPr="00F56159" w:rsidR="002C4B1D">
        <w:rPr>
          <w:rFonts w:ascii="Verdana" w:hAnsi="Verdana"/>
          <w:sz w:val="18"/>
          <w:szCs w:val="18"/>
        </w:rPr>
        <w:t xml:space="preserve">Saint </w:t>
      </w:r>
      <w:r w:rsidR="002E4F51">
        <w:rPr>
          <w:rFonts w:ascii="Verdana" w:hAnsi="Verdana"/>
          <w:sz w:val="18"/>
          <w:szCs w:val="18"/>
        </w:rPr>
        <w:t>Kitts</w:t>
      </w:r>
      <w:r w:rsidRPr="00F56159" w:rsidR="002E4F51">
        <w:rPr>
          <w:rFonts w:ascii="Verdana" w:hAnsi="Verdana"/>
          <w:sz w:val="18"/>
          <w:szCs w:val="18"/>
        </w:rPr>
        <w:t xml:space="preserve"> </w:t>
      </w:r>
      <w:r w:rsidR="00F14B2A">
        <w:rPr>
          <w:rFonts w:ascii="Verdana" w:hAnsi="Verdana"/>
          <w:sz w:val="18"/>
          <w:szCs w:val="18"/>
        </w:rPr>
        <w:t>en</w:t>
      </w:r>
      <w:r w:rsidRPr="00F56159" w:rsidR="00F14B2A">
        <w:rPr>
          <w:rFonts w:ascii="Verdana" w:hAnsi="Verdana"/>
          <w:sz w:val="18"/>
          <w:szCs w:val="18"/>
        </w:rPr>
        <w:t xml:space="preserve"> </w:t>
      </w:r>
      <w:r w:rsidRPr="00F56159" w:rsidR="002C4B1D">
        <w:rPr>
          <w:rFonts w:ascii="Verdana" w:hAnsi="Verdana"/>
          <w:sz w:val="18"/>
          <w:szCs w:val="18"/>
        </w:rPr>
        <w:t xml:space="preserve">Nevis </w:t>
      </w:r>
      <w:r w:rsidR="003072E1">
        <w:rPr>
          <w:rFonts w:ascii="Verdana" w:hAnsi="Verdana"/>
          <w:sz w:val="18"/>
          <w:szCs w:val="18"/>
        </w:rPr>
        <w:t>ongewild</w:t>
      </w:r>
      <w:r w:rsidR="00BC753B">
        <w:rPr>
          <w:rFonts w:ascii="Verdana" w:hAnsi="Verdana"/>
          <w:sz w:val="18"/>
          <w:szCs w:val="18"/>
        </w:rPr>
        <w:t xml:space="preserve"> </w:t>
      </w:r>
      <w:r w:rsidRPr="00F56159" w:rsidR="00C07462">
        <w:rPr>
          <w:rFonts w:ascii="Verdana" w:hAnsi="Verdana"/>
          <w:sz w:val="18"/>
          <w:szCs w:val="18"/>
        </w:rPr>
        <w:t xml:space="preserve">gecommitteerd wordt aan het </w:t>
      </w:r>
      <w:r w:rsidR="003072E1">
        <w:rPr>
          <w:rFonts w:ascii="Verdana" w:hAnsi="Verdana"/>
          <w:sz w:val="18"/>
          <w:szCs w:val="18"/>
        </w:rPr>
        <w:t>Grensv</w:t>
      </w:r>
      <w:r w:rsidRPr="00F56159" w:rsidR="00AD1FCE">
        <w:rPr>
          <w:rFonts w:ascii="Verdana" w:hAnsi="Verdana"/>
          <w:sz w:val="18"/>
          <w:szCs w:val="18"/>
        </w:rPr>
        <w:t xml:space="preserve">erdrag </w:t>
      </w:r>
      <w:r w:rsidRPr="00F56159" w:rsidR="00C07462">
        <w:rPr>
          <w:rFonts w:ascii="Verdana" w:hAnsi="Verdana"/>
          <w:sz w:val="18"/>
          <w:szCs w:val="18"/>
        </w:rPr>
        <w:t xml:space="preserve">tussen het Koninkrijk en Venezuela. </w:t>
      </w:r>
      <w:r w:rsidR="00AD1FCE">
        <w:rPr>
          <w:rFonts w:ascii="Verdana" w:hAnsi="Verdana"/>
          <w:sz w:val="18"/>
          <w:szCs w:val="18"/>
        </w:rPr>
        <w:t>Het vierde l</w:t>
      </w:r>
      <w:r w:rsidRPr="00F56159" w:rsidR="00AD1FCE">
        <w:rPr>
          <w:rFonts w:ascii="Verdana" w:hAnsi="Verdana"/>
          <w:sz w:val="18"/>
          <w:szCs w:val="18"/>
        </w:rPr>
        <w:t xml:space="preserve">id </w:t>
      </w:r>
      <w:r w:rsidRPr="00F56159">
        <w:rPr>
          <w:rFonts w:ascii="Verdana" w:hAnsi="Verdana"/>
          <w:sz w:val="18"/>
          <w:szCs w:val="18"/>
        </w:rPr>
        <w:t>van artikel 2, dat punt (8) op de lijn definieert</w:t>
      </w:r>
      <w:r w:rsidR="00187950">
        <w:rPr>
          <w:rFonts w:ascii="Verdana" w:hAnsi="Verdana"/>
          <w:sz w:val="18"/>
          <w:szCs w:val="18"/>
        </w:rPr>
        <w:t>,</w:t>
      </w:r>
      <w:r w:rsidRPr="00F56159">
        <w:rPr>
          <w:rFonts w:ascii="Verdana" w:hAnsi="Verdana"/>
          <w:sz w:val="18"/>
          <w:szCs w:val="18"/>
        </w:rPr>
        <w:t xml:space="preserve"> verwijst naar </w:t>
      </w:r>
      <w:r w:rsidRPr="00F56159" w:rsidR="00A6608F">
        <w:rPr>
          <w:rFonts w:ascii="Verdana" w:hAnsi="Verdana"/>
          <w:sz w:val="18"/>
          <w:szCs w:val="18"/>
        </w:rPr>
        <w:t xml:space="preserve">het </w:t>
      </w:r>
      <w:r w:rsidRPr="00F56159">
        <w:rPr>
          <w:rFonts w:ascii="Verdana" w:hAnsi="Verdana"/>
          <w:sz w:val="18"/>
          <w:szCs w:val="18"/>
        </w:rPr>
        <w:t>azimut</w:t>
      </w:r>
      <w:r w:rsidRPr="00F56159" w:rsidR="00A6608F">
        <w:rPr>
          <w:rFonts w:ascii="Verdana" w:hAnsi="Verdana"/>
          <w:sz w:val="18"/>
          <w:szCs w:val="18"/>
        </w:rPr>
        <w:t xml:space="preserve"> dat gevolgd wordt totdat de grens met een derde staat (in dit geval Venezuela) bereikt wordt.</w:t>
      </w:r>
      <w:r w:rsidRPr="00F56159">
        <w:rPr>
          <w:rFonts w:ascii="Verdana" w:hAnsi="Verdana"/>
          <w:sz w:val="18"/>
          <w:szCs w:val="18"/>
        </w:rPr>
        <w:t xml:space="preserve"> </w:t>
      </w:r>
    </w:p>
    <w:p w:rsidRPr="00F56159" w:rsidR="00C5049D" w:rsidP="00F56159" w:rsidRDefault="00C5049D" w14:paraId="3757ACD3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804DC5" w:rsidP="00F56159" w:rsidRDefault="00AD1FCE" w14:paraId="3757ACD4" w14:textId="7777777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</w:t>
      </w:r>
      <w:r w:rsidR="0018795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het vijfde lid </w:t>
      </w:r>
      <w:r w:rsidR="00706455">
        <w:rPr>
          <w:rFonts w:ascii="Verdana" w:hAnsi="Verdana"/>
          <w:sz w:val="18"/>
          <w:szCs w:val="18"/>
        </w:rPr>
        <w:t xml:space="preserve">wordt verwezen naar een kaart met </w:t>
      </w:r>
      <w:r w:rsidR="005D46EC">
        <w:rPr>
          <w:rFonts w:ascii="Verdana" w:hAnsi="Verdana"/>
          <w:sz w:val="18"/>
          <w:szCs w:val="18"/>
        </w:rPr>
        <w:t xml:space="preserve">de </w:t>
      </w:r>
      <w:r w:rsidR="00706455">
        <w:rPr>
          <w:rFonts w:ascii="Verdana" w:hAnsi="Verdana"/>
          <w:sz w:val="18"/>
          <w:szCs w:val="18"/>
        </w:rPr>
        <w:t xml:space="preserve">lijn die </w:t>
      </w:r>
      <w:r>
        <w:rPr>
          <w:rFonts w:ascii="Verdana" w:hAnsi="Verdana"/>
          <w:sz w:val="18"/>
          <w:szCs w:val="18"/>
        </w:rPr>
        <w:t>t</w:t>
      </w:r>
      <w:r w:rsidRPr="00F56159">
        <w:rPr>
          <w:rFonts w:ascii="Verdana" w:hAnsi="Verdana"/>
          <w:sz w:val="18"/>
          <w:szCs w:val="18"/>
        </w:rPr>
        <w:t xml:space="preserve">er </w:t>
      </w:r>
      <w:r w:rsidRPr="00F56159" w:rsidR="002C4B1D">
        <w:rPr>
          <w:rFonts w:ascii="Verdana" w:hAnsi="Verdana"/>
          <w:sz w:val="18"/>
          <w:szCs w:val="18"/>
        </w:rPr>
        <w:t>illustratie bij</w:t>
      </w:r>
      <w:r w:rsidRPr="00F56159" w:rsidR="00804DC5">
        <w:rPr>
          <w:rFonts w:ascii="Verdana" w:hAnsi="Verdana"/>
          <w:sz w:val="18"/>
          <w:szCs w:val="18"/>
        </w:rPr>
        <w:t xml:space="preserve"> het </w:t>
      </w:r>
      <w:r w:rsidR="00706455">
        <w:rPr>
          <w:rFonts w:ascii="Verdana" w:hAnsi="Verdana"/>
          <w:sz w:val="18"/>
          <w:szCs w:val="18"/>
        </w:rPr>
        <w:t>V</w:t>
      </w:r>
      <w:r w:rsidRPr="00F56159" w:rsidR="00706455">
        <w:rPr>
          <w:rFonts w:ascii="Verdana" w:hAnsi="Verdana"/>
          <w:sz w:val="18"/>
          <w:szCs w:val="18"/>
        </w:rPr>
        <w:t xml:space="preserve">erdrag </w:t>
      </w:r>
      <w:r w:rsidR="00706455">
        <w:rPr>
          <w:rFonts w:ascii="Verdana" w:hAnsi="Verdana"/>
          <w:sz w:val="18"/>
          <w:szCs w:val="18"/>
        </w:rPr>
        <w:t xml:space="preserve">is </w:t>
      </w:r>
      <w:r w:rsidRPr="00F56159" w:rsidR="00804DC5">
        <w:rPr>
          <w:rFonts w:ascii="Verdana" w:hAnsi="Verdana"/>
          <w:sz w:val="18"/>
          <w:szCs w:val="18"/>
        </w:rPr>
        <w:t xml:space="preserve">gevoegd. </w:t>
      </w:r>
    </w:p>
    <w:p w:rsidRPr="00F56159" w:rsidR="00C5049D" w:rsidP="00F56159" w:rsidRDefault="00C5049D" w14:paraId="3757ACD5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444D4" w:rsidP="00F56159" w:rsidRDefault="005444D4" w14:paraId="3757ACD6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  <w:u w:val="single"/>
        </w:rPr>
        <w:t>Artikel 3</w:t>
      </w:r>
    </w:p>
    <w:p w:rsidR="00B97307" w:rsidP="00F56159" w:rsidRDefault="002C4B1D" w14:paraId="3757ACD7" w14:textId="51DBF698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</w:rPr>
        <w:t xml:space="preserve">Op verzoek van Saint </w:t>
      </w:r>
      <w:r w:rsidR="002E4F51">
        <w:rPr>
          <w:rFonts w:ascii="Verdana" w:hAnsi="Verdana"/>
          <w:sz w:val="18"/>
          <w:szCs w:val="18"/>
        </w:rPr>
        <w:t>Kitts</w:t>
      </w:r>
      <w:r w:rsidRPr="00F56159" w:rsidR="002E4F51">
        <w:rPr>
          <w:rFonts w:ascii="Verdana" w:hAnsi="Verdana"/>
          <w:sz w:val="18"/>
          <w:szCs w:val="18"/>
        </w:rPr>
        <w:t xml:space="preserve"> </w:t>
      </w:r>
      <w:r w:rsidR="00F14B2A">
        <w:rPr>
          <w:rFonts w:ascii="Verdana" w:hAnsi="Verdana"/>
          <w:sz w:val="18"/>
          <w:szCs w:val="18"/>
        </w:rPr>
        <w:t>en</w:t>
      </w:r>
      <w:r w:rsidRPr="00F56159" w:rsidR="00F14B2A">
        <w:rPr>
          <w:rFonts w:ascii="Verdana" w:hAnsi="Verdana"/>
          <w:sz w:val="18"/>
          <w:szCs w:val="18"/>
        </w:rPr>
        <w:t xml:space="preserve"> </w:t>
      </w:r>
      <w:r w:rsidRPr="00F56159">
        <w:rPr>
          <w:rFonts w:ascii="Verdana" w:hAnsi="Verdana"/>
          <w:sz w:val="18"/>
          <w:szCs w:val="18"/>
        </w:rPr>
        <w:t>Nevis is</w:t>
      </w:r>
      <w:r w:rsidRPr="00F56159" w:rsidR="00804DC5">
        <w:rPr>
          <w:rFonts w:ascii="Verdana" w:hAnsi="Verdana"/>
          <w:sz w:val="18"/>
          <w:szCs w:val="18"/>
        </w:rPr>
        <w:t xml:space="preserve"> een algemene bepaling over consultaties met betrekking tot </w:t>
      </w:r>
      <w:r w:rsidR="00AD1FCE">
        <w:rPr>
          <w:rFonts w:ascii="Verdana" w:hAnsi="Verdana"/>
          <w:sz w:val="18"/>
          <w:szCs w:val="18"/>
        </w:rPr>
        <w:t xml:space="preserve">het </w:t>
      </w:r>
      <w:r w:rsidRPr="00F56159" w:rsidR="00804DC5">
        <w:rPr>
          <w:rFonts w:ascii="Verdana" w:hAnsi="Verdana"/>
          <w:sz w:val="18"/>
          <w:szCs w:val="18"/>
        </w:rPr>
        <w:t>marien</w:t>
      </w:r>
      <w:r w:rsidR="00AD1FCE">
        <w:rPr>
          <w:rFonts w:ascii="Verdana" w:hAnsi="Verdana"/>
          <w:sz w:val="18"/>
          <w:szCs w:val="18"/>
        </w:rPr>
        <w:t>e</w:t>
      </w:r>
      <w:r w:rsidRPr="00F56159" w:rsidR="00804DC5">
        <w:rPr>
          <w:rFonts w:ascii="Verdana" w:hAnsi="Verdana"/>
          <w:sz w:val="18"/>
          <w:szCs w:val="18"/>
        </w:rPr>
        <w:t xml:space="preserve"> beheer opgenomen. </w:t>
      </w:r>
      <w:r w:rsidRPr="00F56159" w:rsidR="00105720">
        <w:rPr>
          <w:rFonts w:ascii="Verdana" w:hAnsi="Verdana"/>
          <w:sz w:val="18"/>
          <w:szCs w:val="18"/>
        </w:rPr>
        <w:t>Dit betekent dat op lokaal niveau</w:t>
      </w:r>
      <w:r w:rsidR="002515F1">
        <w:rPr>
          <w:rFonts w:ascii="Verdana" w:hAnsi="Verdana"/>
          <w:sz w:val="18"/>
          <w:szCs w:val="18"/>
        </w:rPr>
        <w:t xml:space="preserve"> tussen Sint Eustatius en Saint Kitts en Nevis</w:t>
      </w:r>
      <w:r w:rsidRPr="00F56159" w:rsidR="00105720">
        <w:rPr>
          <w:rFonts w:ascii="Verdana" w:hAnsi="Verdana"/>
          <w:sz w:val="18"/>
          <w:szCs w:val="18"/>
        </w:rPr>
        <w:t>, voor</w:t>
      </w:r>
      <w:r w:rsidR="00F256C6">
        <w:rPr>
          <w:rFonts w:ascii="Verdana" w:hAnsi="Verdana"/>
          <w:sz w:val="18"/>
          <w:szCs w:val="18"/>
        </w:rPr>
        <w:t xml:space="preserve"> </w:t>
      </w:r>
      <w:r w:rsidRPr="00F56159" w:rsidR="00105720">
        <w:rPr>
          <w:rFonts w:ascii="Verdana" w:hAnsi="Verdana"/>
          <w:sz w:val="18"/>
          <w:szCs w:val="18"/>
        </w:rPr>
        <w:t>zover toepasselijk en in overeenstemming met internationale verplichtingen en met respect voor bevoegdheden die aan de Europese Unie zijn overgedragen</w:t>
      </w:r>
      <w:r w:rsidR="00AD1FCE">
        <w:rPr>
          <w:rFonts w:ascii="Verdana" w:hAnsi="Verdana"/>
          <w:sz w:val="18"/>
          <w:szCs w:val="18"/>
        </w:rPr>
        <w:t>,</w:t>
      </w:r>
      <w:r w:rsidRPr="00F56159" w:rsidR="00105720">
        <w:rPr>
          <w:rFonts w:ascii="Verdana" w:hAnsi="Verdana"/>
          <w:sz w:val="18"/>
          <w:szCs w:val="18"/>
        </w:rPr>
        <w:t xml:space="preserve"> geconsulteerd kan worden over aangelegenheden die het mariene beheer in het gebied betreffen. </w:t>
      </w:r>
    </w:p>
    <w:p w:rsidR="00B97307" w:rsidP="00F56159" w:rsidRDefault="00B97307" w14:paraId="3757ACD8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</w:p>
    <w:p w:rsidRPr="00BF4B9B" w:rsidR="005444D4" w:rsidP="00F56159" w:rsidRDefault="005444D4" w14:paraId="3757ACD9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BF4B9B">
        <w:rPr>
          <w:rFonts w:ascii="Verdana" w:hAnsi="Verdana"/>
          <w:sz w:val="18"/>
          <w:szCs w:val="18"/>
          <w:u w:val="single"/>
        </w:rPr>
        <w:t>Artikel 4</w:t>
      </w:r>
    </w:p>
    <w:p w:rsidRPr="00F56159" w:rsidR="00804DC5" w:rsidP="00F56159" w:rsidRDefault="003E0725" w14:paraId="3757ACDA" w14:textId="16AB3753">
      <w:pPr>
        <w:spacing w:line="360" w:lineRule="auto"/>
        <w:rPr>
          <w:rFonts w:ascii="Verdana" w:hAnsi="Verdana"/>
          <w:sz w:val="18"/>
          <w:szCs w:val="18"/>
        </w:rPr>
      </w:pPr>
      <w:r w:rsidRPr="00BF4B9B">
        <w:rPr>
          <w:rFonts w:ascii="Verdana" w:hAnsi="Verdana"/>
          <w:sz w:val="18"/>
          <w:szCs w:val="18"/>
        </w:rPr>
        <w:t xml:space="preserve">In dit artikel is eveneens </w:t>
      </w:r>
      <w:r w:rsidRPr="00BF4B9B" w:rsidR="002C4B1D">
        <w:rPr>
          <w:rFonts w:ascii="Verdana" w:hAnsi="Verdana"/>
          <w:sz w:val="18"/>
          <w:szCs w:val="18"/>
        </w:rPr>
        <w:t xml:space="preserve">op verzoek van Saint </w:t>
      </w:r>
      <w:r w:rsidRPr="00BF4B9B" w:rsidR="002E4F51">
        <w:rPr>
          <w:rFonts w:ascii="Verdana" w:hAnsi="Verdana"/>
          <w:sz w:val="18"/>
          <w:szCs w:val="18"/>
        </w:rPr>
        <w:t xml:space="preserve">Kitts </w:t>
      </w:r>
      <w:r w:rsidRPr="00BF4B9B" w:rsidR="00F14B2A">
        <w:rPr>
          <w:rFonts w:ascii="Verdana" w:hAnsi="Verdana"/>
          <w:sz w:val="18"/>
          <w:szCs w:val="18"/>
        </w:rPr>
        <w:t xml:space="preserve">en </w:t>
      </w:r>
      <w:r w:rsidRPr="00BF4B9B" w:rsidR="002C4B1D">
        <w:rPr>
          <w:rFonts w:ascii="Verdana" w:hAnsi="Verdana"/>
          <w:sz w:val="18"/>
          <w:szCs w:val="18"/>
        </w:rPr>
        <w:t>Nevis</w:t>
      </w:r>
      <w:r w:rsidRPr="00BF4B9B" w:rsidR="00804DC5">
        <w:rPr>
          <w:rFonts w:ascii="Verdana" w:hAnsi="Verdana"/>
          <w:sz w:val="18"/>
          <w:szCs w:val="18"/>
        </w:rPr>
        <w:t xml:space="preserve"> </w:t>
      </w:r>
      <w:r w:rsidRPr="00BF4B9B" w:rsidR="00105720">
        <w:rPr>
          <w:rFonts w:ascii="Verdana" w:hAnsi="Verdana"/>
          <w:sz w:val="18"/>
          <w:szCs w:val="18"/>
        </w:rPr>
        <w:t>een consul</w:t>
      </w:r>
      <w:r w:rsidRPr="00BF4B9B" w:rsidR="00A6608F">
        <w:rPr>
          <w:rFonts w:ascii="Verdana" w:hAnsi="Verdana"/>
          <w:sz w:val="18"/>
          <w:szCs w:val="18"/>
        </w:rPr>
        <w:t>t</w:t>
      </w:r>
      <w:r w:rsidRPr="00BF4B9B" w:rsidR="00105720">
        <w:rPr>
          <w:rFonts w:ascii="Verdana" w:hAnsi="Verdana"/>
          <w:sz w:val="18"/>
          <w:szCs w:val="18"/>
        </w:rPr>
        <w:t>atieregeling</w:t>
      </w:r>
      <w:r w:rsidRPr="00BF4B9B" w:rsidR="00804DC5">
        <w:rPr>
          <w:rFonts w:ascii="Verdana" w:hAnsi="Verdana"/>
          <w:sz w:val="18"/>
          <w:szCs w:val="18"/>
        </w:rPr>
        <w:t xml:space="preserve"> </w:t>
      </w:r>
      <w:r w:rsidRPr="00BF4B9B">
        <w:rPr>
          <w:rFonts w:ascii="Verdana" w:hAnsi="Verdana"/>
          <w:sz w:val="18"/>
          <w:szCs w:val="18"/>
        </w:rPr>
        <w:t xml:space="preserve">opgenomen voor het geval dat </w:t>
      </w:r>
      <w:r w:rsidRPr="00BF4B9B" w:rsidR="00804DC5">
        <w:rPr>
          <w:rFonts w:ascii="Verdana" w:hAnsi="Verdana"/>
          <w:sz w:val="18"/>
          <w:szCs w:val="18"/>
        </w:rPr>
        <w:t>in de toekomst grensoverschrijdende olie- of gasvelden</w:t>
      </w:r>
      <w:r w:rsidR="0077681D">
        <w:rPr>
          <w:rFonts w:ascii="Verdana" w:hAnsi="Verdana"/>
          <w:sz w:val="18"/>
          <w:szCs w:val="18"/>
        </w:rPr>
        <w:t xml:space="preserve"> worden ontdekt</w:t>
      </w:r>
      <w:r w:rsidRPr="00BF4B9B" w:rsidR="00804DC5">
        <w:rPr>
          <w:rFonts w:ascii="Verdana" w:hAnsi="Verdana"/>
          <w:sz w:val="18"/>
          <w:szCs w:val="18"/>
        </w:rPr>
        <w:t xml:space="preserve">. Op dit moment is het </w:t>
      </w:r>
      <w:r w:rsidRPr="00BF4B9B" w:rsidR="00A6608F">
        <w:rPr>
          <w:rFonts w:ascii="Verdana" w:hAnsi="Verdana"/>
          <w:sz w:val="18"/>
          <w:szCs w:val="18"/>
        </w:rPr>
        <w:t xml:space="preserve">bestaan </w:t>
      </w:r>
      <w:r w:rsidRPr="00BF4B9B" w:rsidR="00804DC5">
        <w:rPr>
          <w:rFonts w:ascii="Verdana" w:hAnsi="Verdana"/>
          <w:sz w:val="18"/>
          <w:szCs w:val="18"/>
        </w:rPr>
        <w:t>van olie</w:t>
      </w:r>
      <w:r w:rsidRPr="00BF4B9B" w:rsidR="00A6608F">
        <w:rPr>
          <w:rFonts w:ascii="Verdana" w:hAnsi="Verdana"/>
          <w:sz w:val="18"/>
          <w:szCs w:val="18"/>
        </w:rPr>
        <w:t>-</w:t>
      </w:r>
      <w:r w:rsidRPr="00BF4B9B" w:rsidR="00804DC5">
        <w:rPr>
          <w:rFonts w:ascii="Verdana" w:hAnsi="Verdana"/>
          <w:sz w:val="18"/>
          <w:szCs w:val="18"/>
        </w:rPr>
        <w:t xml:space="preserve"> of gas</w:t>
      </w:r>
      <w:r w:rsidRPr="00BF4B9B" w:rsidR="00A6608F">
        <w:rPr>
          <w:rFonts w:ascii="Verdana" w:hAnsi="Verdana"/>
          <w:sz w:val="18"/>
          <w:szCs w:val="18"/>
        </w:rPr>
        <w:t>velden</w:t>
      </w:r>
      <w:r w:rsidRPr="00BF4B9B" w:rsidR="00804DC5">
        <w:rPr>
          <w:rFonts w:ascii="Verdana" w:hAnsi="Verdana"/>
          <w:sz w:val="18"/>
          <w:szCs w:val="18"/>
        </w:rPr>
        <w:t xml:space="preserve"> ten zuiden van de eilanden</w:t>
      </w:r>
      <w:r w:rsidRPr="00BF4B9B" w:rsidR="00BC753B">
        <w:rPr>
          <w:rFonts w:ascii="Verdana" w:hAnsi="Verdana"/>
          <w:sz w:val="18"/>
          <w:szCs w:val="18"/>
        </w:rPr>
        <w:t xml:space="preserve"> </w:t>
      </w:r>
      <w:r w:rsidRPr="00BF4B9B">
        <w:rPr>
          <w:rFonts w:ascii="Verdana" w:hAnsi="Verdana"/>
          <w:sz w:val="18"/>
          <w:szCs w:val="18"/>
        </w:rPr>
        <w:t xml:space="preserve">Sint Eustatius, Saint </w:t>
      </w:r>
      <w:r w:rsidRPr="00BF4B9B" w:rsidR="009420B0">
        <w:rPr>
          <w:rFonts w:ascii="Verdana" w:hAnsi="Verdana"/>
          <w:sz w:val="18"/>
          <w:szCs w:val="18"/>
        </w:rPr>
        <w:t xml:space="preserve">Kitts </w:t>
      </w:r>
      <w:r w:rsidRPr="00BF4B9B" w:rsidR="005D46EC">
        <w:rPr>
          <w:rFonts w:ascii="Verdana" w:hAnsi="Verdana"/>
          <w:sz w:val="18"/>
          <w:szCs w:val="18"/>
        </w:rPr>
        <w:t>of</w:t>
      </w:r>
      <w:r w:rsidRPr="00BF4B9B" w:rsidR="00BC753B">
        <w:rPr>
          <w:rFonts w:ascii="Verdana" w:hAnsi="Verdana"/>
          <w:sz w:val="18"/>
          <w:szCs w:val="18"/>
        </w:rPr>
        <w:t xml:space="preserve"> Nevis</w:t>
      </w:r>
      <w:r w:rsidRPr="00BF4B9B" w:rsidR="00804DC5">
        <w:rPr>
          <w:rFonts w:ascii="Verdana" w:hAnsi="Verdana"/>
          <w:sz w:val="18"/>
          <w:szCs w:val="18"/>
        </w:rPr>
        <w:t xml:space="preserve"> </w:t>
      </w:r>
      <w:r w:rsidRPr="00BF4B9B" w:rsidR="00105720">
        <w:rPr>
          <w:rFonts w:ascii="Verdana" w:hAnsi="Verdana"/>
          <w:sz w:val="18"/>
          <w:szCs w:val="18"/>
        </w:rPr>
        <w:t xml:space="preserve">niet bekend, </w:t>
      </w:r>
      <w:r w:rsidRPr="00BF4B9B" w:rsidR="00804DC5">
        <w:rPr>
          <w:rFonts w:ascii="Verdana" w:hAnsi="Verdana"/>
          <w:sz w:val="18"/>
          <w:szCs w:val="18"/>
        </w:rPr>
        <w:t xml:space="preserve">maar het werd wenselijk geacht daarop te anticiperen. </w:t>
      </w:r>
      <w:r w:rsidRPr="00BF4B9B" w:rsidR="00093EEA">
        <w:rPr>
          <w:rFonts w:ascii="Verdana" w:hAnsi="Verdana"/>
          <w:sz w:val="18"/>
          <w:szCs w:val="18"/>
        </w:rPr>
        <w:t>Vergelijkbare regelingen met betrekking tot</w:t>
      </w:r>
      <w:r w:rsidRPr="00BF4B9B" w:rsidR="00375227">
        <w:rPr>
          <w:rFonts w:ascii="Verdana" w:hAnsi="Verdana"/>
          <w:sz w:val="18"/>
          <w:szCs w:val="18"/>
        </w:rPr>
        <w:t xml:space="preserve"> grensoverschrijdende velden</w:t>
      </w:r>
      <w:r w:rsidRPr="00BF4B9B" w:rsidR="00093EEA">
        <w:rPr>
          <w:rFonts w:ascii="Verdana" w:hAnsi="Verdana"/>
          <w:sz w:val="18"/>
          <w:szCs w:val="18"/>
        </w:rPr>
        <w:t xml:space="preserve"> zijn ook opgenomen in eerdere maritieme afbakeningsverdragen van het Koninkrijk, zoals </w:t>
      </w:r>
      <w:r w:rsidRPr="00BF4B9B" w:rsidR="00375227">
        <w:rPr>
          <w:rFonts w:ascii="Verdana" w:hAnsi="Verdana"/>
          <w:sz w:val="18"/>
          <w:szCs w:val="18"/>
        </w:rPr>
        <w:t xml:space="preserve">in artikel 1 van de </w:t>
      </w:r>
      <w:r w:rsidRPr="00BF4B9B">
        <w:rPr>
          <w:rFonts w:ascii="Verdana" w:hAnsi="Verdana"/>
          <w:sz w:val="18"/>
          <w:szCs w:val="18"/>
        </w:rPr>
        <w:t xml:space="preserve">op 6 oktober 1965 te Londen tot stand gekomen </w:t>
      </w:r>
      <w:r w:rsidRPr="00BF4B9B" w:rsidR="00375227">
        <w:rPr>
          <w:rFonts w:ascii="Verdana" w:hAnsi="Verdana"/>
          <w:sz w:val="18"/>
          <w:szCs w:val="18"/>
        </w:rPr>
        <w:t>Overeenkomst tussen het Koninkrijk de Nederlanden en het Verenigd Koninkrijk van Groot-Brittannië en Noord-Ierland inzake de exploitatie van op zichzelf staande geologische structuren die zich over de grenslijn op het continentale plat onder de Noordzee uitstrekken (</w:t>
      </w:r>
      <w:proofErr w:type="spellStart"/>
      <w:r w:rsidRPr="00BF4B9B" w:rsidR="00375227">
        <w:rPr>
          <w:rFonts w:ascii="Verdana" w:hAnsi="Verdana"/>
          <w:sz w:val="18"/>
          <w:szCs w:val="18"/>
        </w:rPr>
        <w:t>Trb</w:t>
      </w:r>
      <w:proofErr w:type="spellEnd"/>
      <w:r w:rsidRPr="00BF4B9B" w:rsidR="00375227">
        <w:rPr>
          <w:rFonts w:ascii="Verdana" w:hAnsi="Verdana"/>
          <w:sz w:val="18"/>
          <w:szCs w:val="18"/>
        </w:rPr>
        <w:t>. 1965, 192)</w:t>
      </w:r>
      <w:r w:rsidRPr="00BF4B9B" w:rsidR="00CE1BFD">
        <w:rPr>
          <w:rFonts w:ascii="Verdana" w:hAnsi="Verdana"/>
          <w:sz w:val="18"/>
          <w:szCs w:val="18"/>
        </w:rPr>
        <w:t xml:space="preserve">, </w:t>
      </w:r>
      <w:r w:rsidRPr="00BF4B9B" w:rsidR="00BF4B9B">
        <w:rPr>
          <w:rFonts w:ascii="Verdana" w:hAnsi="Verdana"/>
          <w:sz w:val="18"/>
          <w:szCs w:val="18"/>
        </w:rPr>
        <w:t xml:space="preserve">en </w:t>
      </w:r>
      <w:r w:rsidRPr="00BF4B9B" w:rsidR="00375227">
        <w:rPr>
          <w:rFonts w:ascii="Verdana" w:hAnsi="Verdana"/>
          <w:sz w:val="18"/>
          <w:szCs w:val="18"/>
        </w:rPr>
        <w:t xml:space="preserve">artikel 6 </w:t>
      </w:r>
      <w:r w:rsidRPr="00BF4B9B" w:rsidR="00804DC5">
        <w:rPr>
          <w:rFonts w:ascii="Verdana" w:hAnsi="Verdana"/>
          <w:sz w:val="18"/>
          <w:szCs w:val="18"/>
        </w:rPr>
        <w:t xml:space="preserve">van </w:t>
      </w:r>
      <w:r w:rsidRPr="00BF4B9B" w:rsidR="00710656">
        <w:rPr>
          <w:rFonts w:ascii="Verdana" w:hAnsi="Verdana"/>
          <w:sz w:val="18"/>
          <w:szCs w:val="18"/>
        </w:rPr>
        <w:t xml:space="preserve">het </w:t>
      </w:r>
      <w:r w:rsidRPr="00BF4B9B" w:rsidR="00093EEA">
        <w:rPr>
          <w:rFonts w:ascii="Verdana" w:hAnsi="Verdana"/>
          <w:sz w:val="18"/>
          <w:szCs w:val="18"/>
        </w:rPr>
        <w:t>Grensverdrag 1978 met</w:t>
      </w:r>
      <w:r w:rsidRPr="00BF4B9B">
        <w:rPr>
          <w:rFonts w:ascii="Verdana" w:hAnsi="Verdana"/>
          <w:sz w:val="18"/>
          <w:szCs w:val="18"/>
        </w:rPr>
        <w:t xml:space="preserve"> </w:t>
      </w:r>
      <w:r w:rsidRPr="00BF4B9B" w:rsidR="00375227">
        <w:rPr>
          <w:rFonts w:ascii="Verdana" w:hAnsi="Verdana"/>
          <w:sz w:val="18"/>
          <w:szCs w:val="18"/>
        </w:rPr>
        <w:lastRenderedPageBreak/>
        <w:t>Venezuela</w:t>
      </w:r>
      <w:r w:rsidRPr="00BF4B9B" w:rsidR="00093EEA">
        <w:rPr>
          <w:rFonts w:ascii="Verdana" w:hAnsi="Verdana"/>
          <w:sz w:val="18"/>
          <w:szCs w:val="18"/>
        </w:rPr>
        <w:t xml:space="preserve">. </w:t>
      </w:r>
      <w:r w:rsidRPr="00BF4B9B" w:rsidR="00A52A4D">
        <w:rPr>
          <w:rFonts w:ascii="Verdana" w:hAnsi="Verdana"/>
          <w:sz w:val="18"/>
          <w:szCs w:val="18"/>
        </w:rPr>
        <w:t>Een dergelijke</w:t>
      </w:r>
      <w:r w:rsidRPr="00BF4B9B" w:rsidR="00093EEA">
        <w:rPr>
          <w:rFonts w:ascii="Verdana" w:hAnsi="Verdana"/>
          <w:sz w:val="18"/>
          <w:szCs w:val="18"/>
        </w:rPr>
        <w:t xml:space="preserve"> regeling is ook opgenomen in </w:t>
      </w:r>
      <w:r w:rsidRPr="00BF4B9B" w:rsidR="00CE1BFD">
        <w:rPr>
          <w:rFonts w:ascii="Verdana" w:hAnsi="Verdana"/>
          <w:sz w:val="18"/>
          <w:szCs w:val="18"/>
        </w:rPr>
        <w:t xml:space="preserve">artikel 3 van het </w:t>
      </w:r>
      <w:r w:rsidRPr="00BF4B9B" w:rsidR="00093EEA">
        <w:rPr>
          <w:rFonts w:ascii="Verdana" w:hAnsi="Verdana"/>
          <w:sz w:val="18"/>
          <w:szCs w:val="18"/>
        </w:rPr>
        <w:t xml:space="preserve">op 5 juli 2021 te Santo Domingo </w:t>
      </w:r>
      <w:r w:rsidRPr="00BF4B9B" w:rsidR="00A52A4D">
        <w:rPr>
          <w:rFonts w:ascii="Verdana" w:hAnsi="Verdana"/>
          <w:sz w:val="18"/>
          <w:szCs w:val="18"/>
        </w:rPr>
        <w:t xml:space="preserve">tot stand gekomen </w:t>
      </w:r>
      <w:r w:rsidRPr="00BF4B9B" w:rsidR="00CE1BFD">
        <w:rPr>
          <w:rFonts w:ascii="Verdana" w:hAnsi="Verdana"/>
          <w:sz w:val="18"/>
          <w:szCs w:val="18"/>
        </w:rPr>
        <w:t>Verdrag tussen het Koninkrijk der Nederlanden en de Dominicaanse Republiek inzake maritieme afbakening (</w:t>
      </w:r>
      <w:proofErr w:type="spellStart"/>
      <w:r w:rsidRPr="00BF4B9B" w:rsidR="00CE1BFD">
        <w:rPr>
          <w:rFonts w:ascii="Verdana" w:hAnsi="Verdana"/>
          <w:sz w:val="18"/>
          <w:szCs w:val="18"/>
        </w:rPr>
        <w:t>Trb</w:t>
      </w:r>
      <w:proofErr w:type="spellEnd"/>
      <w:r w:rsidRPr="00BF4B9B" w:rsidR="00CE1BFD">
        <w:rPr>
          <w:rFonts w:ascii="Verdana" w:hAnsi="Verdana"/>
          <w:sz w:val="18"/>
          <w:szCs w:val="18"/>
        </w:rPr>
        <w:t>. 2021, 103)</w:t>
      </w:r>
      <w:r w:rsidRPr="00BF4B9B" w:rsidR="00375227">
        <w:rPr>
          <w:rFonts w:ascii="Verdana" w:hAnsi="Verdana"/>
          <w:sz w:val="18"/>
          <w:szCs w:val="18"/>
        </w:rPr>
        <w:t>.</w:t>
      </w:r>
      <w:r w:rsidRPr="00F56159" w:rsidR="00375227">
        <w:rPr>
          <w:rFonts w:ascii="Verdana" w:hAnsi="Verdana"/>
          <w:sz w:val="18"/>
          <w:szCs w:val="18"/>
        </w:rPr>
        <w:t xml:space="preserve"> </w:t>
      </w:r>
    </w:p>
    <w:p w:rsidRPr="00F56159" w:rsidR="00375227" w:rsidP="00F56159" w:rsidRDefault="00375227" w14:paraId="3757ACDB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444D4" w:rsidP="00F56159" w:rsidRDefault="005444D4" w14:paraId="3757ACDC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  <w:u w:val="single"/>
        </w:rPr>
        <w:t>Artikel 5</w:t>
      </w:r>
    </w:p>
    <w:p w:rsidRPr="00F56159" w:rsidR="00105720" w:rsidP="00F56159" w:rsidRDefault="00E02C97" w14:paraId="3757ACDD" w14:textId="096FEA62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>Mocht</w:t>
      </w:r>
      <w:r w:rsidR="00187950">
        <w:rPr>
          <w:rFonts w:ascii="Verdana" w:hAnsi="Verdana"/>
          <w:sz w:val="18"/>
          <w:szCs w:val="18"/>
        </w:rPr>
        <w:t xml:space="preserve"> </w:t>
      </w:r>
      <w:r w:rsidRPr="00F56159">
        <w:rPr>
          <w:rFonts w:ascii="Verdana" w:hAnsi="Verdana"/>
          <w:sz w:val="18"/>
          <w:szCs w:val="18"/>
        </w:rPr>
        <w:t xml:space="preserve">sprake zijn van een verschil van inzicht over de uitleg of toepassing van dit </w:t>
      </w:r>
      <w:r w:rsidR="003E0725">
        <w:rPr>
          <w:rFonts w:ascii="Verdana" w:hAnsi="Verdana"/>
          <w:sz w:val="18"/>
          <w:szCs w:val="18"/>
        </w:rPr>
        <w:t>V</w:t>
      </w:r>
      <w:r w:rsidRPr="00F56159">
        <w:rPr>
          <w:rFonts w:ascii="Verdana" w:hAnsi="Verdana"/>
          <w:sz w:val="18"/>
          <w:szCs w:val="18"/>
        </w:rPr>
        <w:t>erdrag voorzie</w:t>
      </w:r>
      <w:r w:rsidR="003E0725">
        <w:rPr>
          <w:rFonts w:ascii="Verdana" w:hAnsi="Verdana"/>
          <w:sz w:val="18"/>
          <w:szCs w:val="18"/>
        </w:rPr>
        <w:t xml:space="preserve">t artikel 5 </w:t>
      </w:r>
      <w:r w:rsidRPr="00F56159">
        <w:rPr>
          <w:rFonts w:ascii="Verdana" w:hAnsi="Verdana"/>
          <w:sz w:val="18"/>
          <w:szCs w:val="18"/>
        </w:rPr>
        <w:t>in een consultatieverplichting. Indien deze consultatie niet binnen redelijke termijn tot resultaat leidt</w:t>
      </w:r>
      <w:r w:rsidR="003E0725">
        <w:rPr>
          <w:rFonts w:ascii="Verdana" w:hAnsi="Verdana"/>
          <w:sz w:val="18"/>
          <w:szCs w:val="18"/>
        </w:rPr>
        <w:t>, v</w:t>
      </w:r>
      <w:r w:rsidRPr="00F56159">
        <w:rPr>
          <w:rFonts w:ascii="Verdana" w:hAnsi="Verdana"/>
          <w:sz w:val="18"/>
          <w:szCs w:val="18"/>
        </w:rPr>
        <w:t>erw</w:t>
      </w:r>
      <w:r w:rsidR="003E0725">
        <w:rPr>
          <w:rFonts w:ascii="Verdana" w:hAnsi="Verdana"/>
          <w:sz w:val="18"/>
          <w:szCs w:val="18"/>
        </w:rPr>
        <w:t xml:space="preserve">ijst het tweede lid </w:t>
      </w:r>
      <w:r w:rsidRPr="00F56159">
        <w:rPr>
          <w:rFonts w:ascii="Verdana" w:hAnsi="Verdana"/>
          <w:sz w:val="18"/>
          <w:szCs w:val="18"/>
        </w:rPr>
        <w:t xml:space="preserve">naar </w:t>
      </w:r>
      <w:r w:rsidR="003E0725">
        <w:rPr>
          <w:rFonts w:ascii="Verdana" w:hAnsi="Verdana"/>
          <w:sz w:val="18"/>
          <w:szCs w:val="18"/>
        </w:rPr>
        <w:t xml:space="preserve">een </w:t>
      </w:r>
      <w:r w:rsidRPr="00F56159" w:rsidR="00105720">
        <w:rPr>
          <w:rFonts w:ascii="Verdana" w:hAnsi="Verdana"/>
          <w:sz w:val="18"/>
          <w:szCs w:val="18"/>
        </w:rPr>
        <w:t>geschillenbeslechting</w:t>
      </w:r>
      <w:r w:rsidR="003E0725">
        <w:rPr>
          <w:rFonts w:ascii="Verdana" w:hAnsi="Verdana"/>
          <w:sz w:val="18"/>
          <w:szCs w:val="18"/>
        </w:rPr>
        <w:t>sprocedure</w:t>
      </w:r>
      <w:r w:rsidRPr="00F56159">
        <w:rPr>
          <w:rFonts w:ascii="Verdana" w:hAnsi="Verdana"/>
          <w:sz w:val="18"/>
          <w:szCs w:val="18"/>
        </w:rPr>
        <w:t xml:space="preserve"> overeenkomstig </w:t>
      </w:r>
      <w:r w:rsidRPr="00F56159" w:rsidR="00105720">
        <w:rPr>
          <w:rFonts w:ascii="Verdana" w:hAnsi="Verdana"/>
          <w:sz w:val="18"/>
          <w:szCs w:val="18"/>
        </w:rPr>
        <w:t xml:space="preserve">deel XV </w:t>
      </w:r>
      <w:r w:rsidR="00B84A9D">
        <w:rPr>
          <w:rFonts w:ascii="Verdana" w:hAnsi="Verdana"/>
          <w:sz w:val="18"/>
          <w:szCs w:val="18"/>
        </w:rPr>
        <w:t xml:space="preserve">(Regeling van geschillen) </w:t>
      </w:r>
      <w:r w:rsidRPr="00F56159" w:rsidR="00105720">
        <w:rPr>
          <w:rFonts w:ascii="Verdana" w:hAnsi="Verdana"/>
          <w:sz w:val="18"/>
          <w:szCs w:val="18"/>
        </w:rPr>
        <w:t xml:space="preserve">van het </w:t>
      </w:r>
      <w:r w:rsidR="00710656">
        <w:rPr>
          <w:rFonts w:ascii="Verdana" w:hAnsi="Verdana"/>
          <w:sz w:val="18"/>
          <w:szCs w:val="18"/>
        </w:rPr>
        <w:t xml:space="preserve">op 10 december 1982 te </w:t>
      </w:r>
      <w:proofErr w:type="spellStart"/>
      <w:r w:rsidR="00710656">
        <w:rPr>
          <w:rFonts w:ascii="Verdana" w:hAnsi="Verdana"/>
          <w:sz w:val="18"/>
          <w:szCs w:val="18"/>
        </w:rPr>
        <w:t>Montego</w:t>
      </w:r>
      <w:proofErr w:type="spellEnd"/>
      <w:r w:rsidR="00F14B2A">
        <w:rPr>
          <w:rFonts w:ascii="Verdana" w:hAnsi="Verdana"/>
          <w:sz w:val="18"/>
          <w:szCs w:val="18"/>
        </w:rPr>
        <w:t xml:space="preserve"> </w:t>
      </w:r>
      <w:r w:rsidR="00710656">
        <w:rPr>
          <w:rFonts w:ascii="Verdana" w:hAnsi="Verdana"/>
          <w:sz w:val="18"/>
          <w:szCs w:val="18"/>
        </w:rPr>
        <w:t xml:space="preserve">Bay tot stand gekomen </w:t>
      </w:r>
      <w:r w:rsidRPr="00710656" w:rsidR="00710656">
        <w:rPr>
          <w:rFonts w:ascii="Verdana" w:hAnsi="Verdana"/>
          <w:sz w:val="18"/>
          <w:szCs w:val="18"/>
        </w:rPr>
        <w:t>Verdrag van de Verenigde Naties inzake het recht van de zee</w:t>
      </w:r>
      <w:r w:rsidR="00710656">
        <w:rPr>
          <w:rFonts w:ascii="Verdana" w:hAnsi="Verdana"/>
          <w:sz w:val="18"/>
          <w:szCs w:val="18"/>
        </w:rPr>
        <w:t xml:space="preserve"> (</w:t>
      </w:r>
      <w:proofErr w:type="spellStart"/>
      <w:r w:rsidRPr="001001CE" w:rsidR="00710656">
        <w:rPr>
          <w:rFonts w:ascii="Verdana" w:hAnsi="Verdana"/>
          <w:i/>
          <w:sz w:val="18"/>
          <w:szCs w:val="18"/>
        </w:rPr>
        <w:t>Trb</w:t>
      </w:r>
      <w:proofErr w:type="spellEnd"/>
      <w:r w:rsidRPr="001001CE" w:rsidR="00710656">
        <w:rPr>
          <w:rFonts w:ascii="Verdana" w:hAnsi="Verdana"/>
          <w:i/>
          <w:sz w:val="18"/>
          <w:szCs w:val="18"/>
        </w:rPr>
        <w:t>.</w:t>
      </w:r>
      <w:r w:rsidR="00710656">
        <w:rPr>
          <w:rFonts w:ascii="Verdana" w:hAnsi="Verdana"/>
          <w:sz w:val="18"/>
          <w:szCs w:val="18"/>
        </w:rPr>
        <w:t xml:space="preserve"> 1983, 83)</w:t>
      </w:r>
      <w:r w:rsidRPr="00F56159" w:rsidR="00105720">
        <w:rPr>
          <w:rFonts w:ascii="Verdana" w:hAnsi="Verdana"/>
          <w:sz w:val="18"/>
          <w:szCs w:val="18"/>
        </w:rPr>
        <w:t xml:space="preserve">. </w:t>
      </w:r>
    </w:p>
    <w:p w:rsidRPr="00F56159" w:rsidR="005444D4" w:rsidP="00F56159" w:rsidRDefault="005444D4" w14:paraId="3757ACDE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Pr="00F56159" w:rsidR="005444D4" w:rsidP="00F56159" w:rsidRDefault="005444D4" w14:paraId="3757ACDF" w14:textId="77777777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56159">
        <w:rPr>
          <w:rFonts w:ascii="Verdana" w:hAnsi="Verdana"/>
          <w:sz w:val="18"/>
          <w:szCs w:val="18"/>
          <w:u w:val="single"/>
        </w:rPr>
        <w:t>Artikel 6</w:t>
      </w:r>
    </w:p>
    <w:p w:rsidR="00F02D46" w:rsidP="00F02D46" w:rsidRDefault="00E02C97" w14:paraId="658DB5A4" w14:textId="0C769386">
      <w:pPr>
        <w:spacing w:line="360" w:lineRule="auto"/>
        <w:rPr>
          <w:rFonts w:ascii="Verdana" w:hAnsi="Verdana"/>
          <w:sz w:val="18"/>
          <w:szCs w:val="18"/>
        </w:rPr>
      </w:pPr>
      <w:r w:rsidRPr="00F56159">
        <w:rPr>
          <w:rFonts w:ascii="Verdana" w:hAnsi="Verdana"/>
          <w:sz w:val="18"/>
          <w:szCs w:val="18"/>
        </w:rPr>
        <w:t>D</w:t>
      </w:r>
      <w:r w:rsidR="00710656">
        <w:rPr>
          <w:rFonts w:ascii="Verdana" w:hAnsi="Verdana"/>
          <w:sz w:val="18"/>
          <w:szCs w:val="18"/>
        </w:rPr>
        <w:t>it artikel</w:t>
      </w:r>
      <w:r w:rsidRPr="00F56159">
        <w:rPr>
          <w:rFonts w:ascii="Verdana" w:hAnsi="Verdana"/>
          <w:sz w:val="18"/>
          <w:szCs w:val="18"/>
        </w:rPr>
        <w:t xml:space="preserve"> bevat </w:t>
      </w:r>
      <w:r w:rsidR="00F14B2A">
        <w:rPr>
          <w:rFonts w:ascii="Verdana" w:hAnsi="Verdana"/>
          <w:sz w:val="18"/>
          <w:szCs w:val="18"/>
        </w:rPr>
        <w:t xml:space="preserve">de </w:t>
      </w:r>
      <w:r w:rsidR="00265883">
        <w:rPr>
          <w:rFonts w:ascii="Verdana" w:hAnsi="Verdana"/>
          <w:sz w:val="18"/>
          <w:szCs w:val="18"/>
        </w:rPr>
        <w:t xml:space="preserve">voor een bilateraal verdrag </w:t>
      </w:r>
      <w:r w:rsidRPr="00F56159">
        <w:rPr>
          <w:rFonts w:ascii="Verdana" w:hAnsi="Verdana"/>
          <w:sz w:val="18"/>
          <w:szCs w:val="18"/>
        </w:rPr>
        <w:t xml:space="preserve">gebruikelijke inwerkingtredingsbepaling. </w:t>
      </w:r>
    </w:p>
    <w:p w:rsidR="00F02D46" w:rsidP="00F02D46" w:rsidRDefault="00F02D46" w14:paraId="4B471BD7" w14:textId="0DDCB648">
      <w:pPr>
        <w:spacing w:line="360" w:lineRule="auto"/>
        <w:rPr>
          <w:rFonts w:ascii="Verdana" w:hAnsi="Verdana"/>
          <w:sz w:val="18"/>
          <w:szCs w:val="18"/>
        </w:rPr>
      </w:pPr>
    </w:p>
    <w:p w:rsidRPr="00F02D46" w:rsidR="00F02D46" w:rsidP="00F02D46" w:rsidRDefault="00F02D46" w14:paraId="0FF54FBB" w14:textId="0B1802F0">
      <w:pPr>
        <w:pStyle w:val="Lijstalinea"/>
        <w:numPr>
          <w:ilvl w:val="0"/>
          <w:numId w:val="1"/>
        </w:numPr>
        <w:spacing w:line="360" w:lineRule="auto"/>
        <w:rPr>
          <w:rFonts w:ascii="Verdana" w:hAnsi="Verdana"/>
          <w:b/>
          <w:sz w:val="18"/>
          <w:szCs w:val="18"/>
        </w:rPr>
      </w:pPr>
      <w:r w:rsidRPr="00F02D46">
        <w:rPr>
          <w:rFonts w:ascii="Verdana" w:hAnsi="Verdana"/>
          <w:b/>
          <w:sz w:val="18"/>
          <w:szCs w:val="18"/>
        </w:rPr>
        <w:t>Bijlagen</w:t>
      </w:r>
    </w:p>
    <w:p w:rsidR="00F02D46" w:rsidP="00F02D46" w:rsidRDefault="00F02D46" w14:paraId="01EA2B4E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F02D46" w:rsidP="00F02D46" w:rsidRDefault="00F02D46" w14:paraId="188E7390" w14:textId="77777777">
      <w:pPr>
        <w:spacing w:line="360" w:lineRule="auto"/>
        <w:rPr>
          <w:rFonts w:ascii="Verdana" w:hAnsi="Verdana"/>
          <w:sz w:val="18"/>
          <w:szCs w:val="18"/>
        </w:rPr>
      </w:pPr>
      <w:r w:rsidRPr="00C03397">
        <w:rPr>
          <w:rFonts w:ascii="Verdana" w:hAnsi="Verdana"/>
          <w:sz w:val="18"/>
          <w:szCs w:val="18"/>
        </w:rPr>
        <w:t xml:space="preserve">Ter illustratie is in de bijlage bij deze memorie van toelichting een kaart gevoegd waarop de onderhavige maritieme afbakening in relatie tot de overige – ten dele nog te </w:t>
      </w:r>
      <w:r>
        <w:rPr>
          <w:rFonts w:ascii="Verdana" w:hAnsi="Verdana"/>
          <w:sz w:val="18"/>
          <w:szCs w:val="18"/>
        </w:rPr>
        <w:t>realiseren</w:t>
      </w:r>
      <w:r w:rsidRPr="00C03397">
        <w:rPr>
          <w:rFonts w:ascii="Verdana" w:hAnsi="Verdana"/>
          <w:sz w:val="18"/>
          <w:szCs w:val="18"/>
        </w:rPr>
        <w:t xml:space="preserve"> – zeegrenzen rond de Bovenwindse eilanden is aangegeven.</w:t>
      </w:r>
    </w:p>
    <w:p w:rsidR="00F02D46" w:rsidP="00F02D46" w:rsidRDefault="00F02D46" w14:paraId="2BD80040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4569C0" w:rsidP="00F56159" w:rsidRDefault="004569C0" w14:paraId="3757ACE5" w14:textId="77777777">
      <w:pPr>
        <w:spacing w:line="360" w:lineRule="auto"/>
        <w:rPr>
          <w:rFonts w:ascii="Verdana" w:hAnsi="Verdana"/>
          <w:sz w:val="18"/>
          <w:szCs w:val="18"/>
        </w:rPr>
      </w:pPr>
    </w:p>
    <w:p w:rsidR="0079167D" w:rsidP="00F56159" w:rsidRDefault="0027069A" w14:paraId="3757ACE6" w14:textId="7777777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Minister van Buitenlandse Zaken, </w:t>
      </w:r>
    </w:p>
    <w:p w:rsidR="003B0378" w:rsidRDefault="003B0378" w14:paraId="42B078D9" w14:textId="1E46ADA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:rsidRPr="00F56159" w:rsidR="003B0378" w:rsidP="00F56159" w:rsidRDefault="00CD1247" w14:paraId="187FED41" w14:textId="299832CB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0" locked="0" layoutInCell="1" allowOverlap="1" wp14:editId="38B2BCDA" wp14:anchorId="4EE1711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74560" cy="10295255"/>
            <wp:effectExtent l="0" t="0" r="2540" b="0"/>
            <wp:wrapTopAndBottom/>
            <wp:docPr id="943584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84127" name="Picture 9435841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74560" cy="1029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Pr="00F56159" w:rsidR="003B0378" w:rsidSect="00CC2A64">
      <w:footerReference w:type="default" r:id="rId9"/>
      <w:pgSz w:w="11900" w:h="16840"/>
      <w:pgMar w:top="1134" w:right="1797" w:bottom="1134" w:left="1797" w:header="709" w:footer="709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A67A7" w14:textId="77777777" w:rsidR="00942E1C" w:rsidRDefault="00942E1C" w:rsidP="00F56159">
      <w:r>
        <w:separator/>
      </w:r>
    </w:p>
  </w:endnote>
  <w:endnote w:type="continuationSeparator" w:id="0">
    <w:p w14:paraId="42B5C2BC" w14:textId="77777777" w:rsidR="00942E1C" w:rsidRDefault="00942E1C" w:rsidP="00F56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913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57ACEB" w14:textId="288893CF" w:rsidR="0049366D" w:rsidRDefault="0049366D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42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757ACEC" w14:textId="77777777" w:rsidR="0049366D" w:rsidRDefault="004936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17ECD" w14:textId="77777777" w:rsidR="00942E1C" w:rsidRDefault="00942E1C" w:rsidP="00F56159">
      <w:r>
        <w:separator/>
      </w:r>
    </w:p>
  </w:footnote>
  <w:footnote w:type="continuationSeparator" w:id="0">
    <w:p w14:paraId="2D92483B" w14:textId="77777777" w:rsidR="00942E1C" w:rsidRDefault="00942E1C" w:rsidP="00F56159">
      <w:r>
        <w:continuationSeparator/>
      </w:r>
    </w:p>
  </w:footnote>
  <w:footnote w:id="1">
    <w:p w14:paraId="485F0DAE" w14:textId="6E81BCFB" w:rsidR="0049366D" w:rsidRPr="00BF4B9B" w:rsidRDefault="0049366D">
      <w:pPr>
        <w:pStyle w:val="Voetnoottekst"/>
        <w:rPr>
          <w:rFonts w:ascii="Verdana" w:hAnsi="Verdana"/>
          <w:sz w:val="16"/>
          <w:szCs w:val="16"/>
          <w:lang w:val="en-US"/>
        </w:rPr>
      </w:pPr>
      <w:r w:rsidRPr="00BF4B9B">
        <w:rPr>
          <w:rStyle w:val="Voetnootmarkering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Stb. 2006, 339 en</w:t>
      </w:r>
      <w:r w:rsidRPr="00BF4B9B">
        <w:rPr>
          <w:rFonts w:ascii="Verdana" w:hAnsi="Verdana"/>
          <w:sz w:val="16"/>
          <w:szCs w:val="16"/>
        </w:rPr>
        <w:t xml:space="preserve"> Stb. 2010, 387</w:t>
      </w:r>
      <w:r w:rsidR="00BA651D">
        <w:rPr>
          <w:rFonts w:ascii="Verdana" w:hAnsi="Verdan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C09BA"/>
    <w:multiLevelType w:val="hybridMultilevel"/>
    <w:tmpl w:val="03529A40"/>
    <w:lvl w:ilvl="0" w:tplc="25C2D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2AAA"/>
    <w:multiLevelType w:val="hybridMultilevel"/>
    <w:tmpl w:val="830E577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7137889">
    <w:abstractNumId w:val="1"/>
  </w:num>
  <w:num w:numId="2" w16cid:durableId="86941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031"/>
    <w:rsid w:val="00006471"/>
    <w:rsid w:val="00025136"/>
    <w:rsid w:val="000272F6"/>
    <w:rsid w:val="0004614B"/>
    <w:rsid w:val="00063AF7"/>
    <w:rsid w:val="00075172"/>
    <w:rsid w:val="00093EEA"/>
    <w:rsid w:val="000A2492"/>
    <w:rsid w:val="000A746B"/>
    <w:rsid w:val="000E1D84"/>
    <w:rsid w:val="000E2C6D"/>
    <w:rsid w:val="000F0D02"/>
    <w:rsid w:val="001001CE"/>
    <w:rsid w:val="00105720"/>
    <w:rsid w:val="001221EC"/>
    <w:rsid w:val="001502E2"/>
    <w:rsid w:val="00155F19"/>
    <w:rsid w:val="00174987"/>
    <w:rsid w:val="00187950"/>
    <w:rsid w:val="00193AC7"/>
    <w:rsid w:val="001B0BE4"/>
    <w:rsid w:val="001C626D"/>
    <w:rsid w:val="00201293"/>
    <w:rsid w:val="0021723B"/>
    <w:rsid w:val="002515F1"/>
    <w:rsid w:val="0025622F"/>
    <w:rsid w:val="002655B2"/>
    <w:rsid w:val="00265883"/>
    <w:rsid w:val="0027069A"/>
    <w:rsid w:val="0028057A"/>
    <w:rsid w:val="00281500"/>
    <w:rsid w:val="00282B4E"/>
    <w:rsid w:val="00284541"/>
    <w:rsid w:val="00293BCF"/>
    <w:rsid w:val="002B438B"/>
    <w:rsid w:val="002C4B1D"/>
    <w:rsid w:val="002D0868"/>
    <w:rsid w:val="002E4F51"/>
    <w:rsid w:val="002F5055"/>
    <w:rsid w:val="003017BA"/>
    <w:rsid w:val="003072E1"/>
    <w:rsid w:val="00337A21"/>
    <w:rsid w:val="0034698B"/>
    <w:rsid w:val="00375227"/>
    <w:rsid w:val="00377B01"/>
    <w:rsid w:val="00383C4B"/>
    <w:rsid w:val="00385031"/>
    <w:rsid w:val="003B0378"/>
    <w:rsid w:val="003B18C1"/>
    <w:rsid w:val="003B2F4B"/>
    <w:rsid w:val="003D06B7"/>
    <w:rsid w:val="003E0725"/>
    <w:rsid w:val="00416FAD"/>
    <w:rsid w:val="00425379"/>
    <w:rsid w:val="00432C7F"/>
    <w:rsid w:val="00437DE4"/>
    <w:rsid w:val="00446A34"/>
    <w:rsid w:val="004569C0"/>
    <w:rsid w:val="004669CE"/>
    <w:rsid w:val="004742D5"/>
    <w:rsid w:val="0049366D"/>
    <w:rsid w:val="00496D22"/>
    <w:rsid w:val="004D3F14"/>
    <w:rsid w:val="004E6A14"/>
    <w:rsid w:val="004F3D7C"/>
    <w:rsid w:val="00534EE1"/>
    <w:rsid w:val="005444D4"/>
    <w:rsid w:val="00561FDB"/>
    <w:rsid w:val="005A0C9E"/>
    <w:rsid w:val="005A63B5"/>
    <w:rsid w:val="005B007F"/>
    <w:rsid w:val="005B4A2C"/>
    <w:rsid w:val="005D46EC"/>
    <w:rsid w:val="005D7358"/>
    <w:rsid w:val="005E1020"/>
    <w:rsid w:val="005E13A0"/>
    <w:rsid w:val="005E29EA"/>
    <w:rsid w:val="005F1748"/>
    <w:rsid w:val="0067069A"/>
    <w:rsid w:val="006B4E63"/>
    <w:rsid w:val="006D09AC"/>
    <w:rsid w:val="006D5B37"/>
    <w:rsid w:val="006E67CF"/>
    <w:rsid w:val="00706455"/>
    <w:rsid w:val="00710656"/>
    <w:rsid w:val="007215E8"/>
    <w:rsid w:val="007566C7"/>
    <w:rsid w:val="00763150"/>
    <w:rsid w:val="00765803"/>
    <w:rsid w:val="00774228"/>
    <w:rsid w:val="0077681D"/>
    <w:rsid w:val="00780CB5"/>
    <w:rsid w:val="0079167D"/>
    <w:rsid w:val="007D5D40"/>
    <w:rsid w:val="00804DC5"/>
    <w:rsid w:val="00805792"/>
    <w:rsid w:val="008219FA"/>
    <w:rsid w:val="00841051"/>
    <w:rsid w:val="008647A7"/>
    <w:rsid w:val="00871333"/>
    <w:rsid w:val="00881BFA"/>
    <w:rsid w:val="0088517C"/>
    <w:rsid w:val="008A73CD"/>
    <w:rsid w:val="008D4059"/>
    <w:rsid w:val="008D6759"/>
    <w:rsid w:val="00903076"/>
    <w:rsid w:val="009034A5"/>
    <w:rsid w:val="00921C02"/>
    <w:rsid w:val="009420B0"/>
    <w:rsid w:val="00942E1C"/>
    <w:rsid w:val="009442E0"/>
    <w:rsid w:val="00980859"/>
    <w:rsid w:val="00982F3C"/>
    <w:rsid w:val="009E27BA"/>
    <w:rsid w:val="00A3084F"/>
    <w:rsid w:val="00A52A4D"/>
    <w:rsid w:val="00A607EE"/>
    <w:rsid w:val="00A6608F"/>
    <w:rsid w:val="00A7776D"/>
    <w:rsid w:val="00AB1C94"/>
    <w:rsid w:val="00AB4B36"/>
    <w:rsid w:val="00AB7512"/>
    <w:rsid w:val="00AD1FCE"/>
    <w:rsid w:val="00AE01DC"/>
    <w:rsid w:val="00AE37A0"/>
    <w:rsid w:val="00B01B65"/>
    <w:rsid w:val="00B04BA7"/>
    <w:rsid w:val="00B0697C"/>
    <w:rsid w:val="00B21F55"/>
    <w:rsid w:val="00B43CD1"/>
    <w:rsid w:val="00B46415"/>
    <w:rsid w:val="00B77AF7"/>
    <w:rsid w:val="00B84A9D"/>
    <w:rsid w:val="00B97307"/>
    <w:rsid w:val="00BA2B7D"/>
    <w:rsid w:val="00BA651D"/>
    <w:rsid w:val="00BC13D9"/>
    <w:rsid w:val="00BC38AD"/>
    <w:rsid w:val="00BC4503"/>
    <w:rsid w:val="00BC753B"/>
    <w:rsid w:val="00BD7CF6"/>
    <w:rsid w:val="00BE2AB5"/>
    <w:rsid w:val="00BF4184"/>
    <w:rsid w:val="00BF4B9B"/>
    <w:rsid w:val="00C03397"/>
    <w:rsid w:val="00C07462"/>
    <w:rsid w:val="00C34BA4"/>
    <w:rsid w:val="00C35325"/>
    <w:rsid w:val="00C5049D"/>
    <w:rsid w:val="00C51D13"/>
    <w:rsid w:val="00C53D17"/>
    <w:rsid w:val="00C64168"/>
    <w:rsid w:val="00C828EE"/>
    <w:rsid w:val="00C955D9"/>
    <w:rsid w:val="00CB375A"/>
    <w:rsid w:val="00CC2A64"/>
    <w:rsid w:val="00CC2F82"/>
    <w:rsid w:val="00CD1247"/>
    <w:rsid w:val="00CD2A93"/>
    <w:rsid w:val="00CD70E4"/>
    <w:rsid w:val="00CE1BFD"/>
    <w:rsid w:val="00D13581"/>
    <w:rsid w:val="00D15ECA"/>
    <w:rsid w:val="00D20DFA"/>
    <w:rsid w:val="00D24A11"/>
    <w:rsid w:val="00D36460"/>
    <w:rsid w:val="00D40528"/>
    <w:rsid w:val="00D54455"/>
    <w:rsid w:val="00D57892"/>
    <w:rsid w:val="00DD1B20"/>
    <w:rsid w:val="00DE7FB1"/>
    <w:rsid w:val="00E02C97"/>
    <w:rsid w:val="00E06657"/>
    <w:rsid w:val="00E441EB"/>
    <w:rsid w:val="00E45146"/>
    <w:rsid w:val="00E54A98"/>
    <w:rsid w:val="00EB55CB"/>
    <w:rsid w:val="00EB7318"/>
    <w:rsid w:val="00EC5A47"/>
    <w:rsid w:val="00ED64D2"/>
    <w:rsid w:val="00F02D46"/>
    <w:rsid w:val="00F0371D"/>
    <w:rsid w:val="00F07094"/>
    <w:rsid w:val="00F07648"/>
    <w:rsid w:val="00F14B2A"/>
    <w:rsid w:val="00F16C3A"/>
    <w:rsid w:val="00F17E21"/>
    <w:rsid w:val="00F256C6"/>
    <w:rsid w:val="00F3222F"/>
    <w:rsid w:val="00F56159"/>
    <w:rsid w:val="00F60D60"/>
    <w:rsid w:val="00F743C1"/>
    <w:rsid w:val="00F973AC"/>
    <w:rsid w:val="00FB2437"/>
    <w:rsid w:val="00FD231D"/>
    <w:rsid w:val="00FD3296"/>
    <w:rsid w:val="00FE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57ACB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C4B1D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4B1D"/>
    <w:rPr>
      <w:rFonts w:ascii="Lucida Grande" w:hAnsi="Lucida Grande"/>
      <w:sz w:val="18"/>
      <w:szCs w:val="18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5615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56159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5615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56159"/>
    <w:rPr>
      <w:sz w:val="24"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02513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B75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B751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B7512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51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512"/>
    <w:rPr>
      <w:b/>
      <w:bCs/>
      <w:lang w:eastAsia="en-US"/>
    </w:rPr>
  </w:style>
  <w:style w:type="paragraph" w:styleId="Revisie">
    <w:name w:val="Revision"/>
    <w:hidden/>
    <w:uiPriority w:val="99"/>
    <w:semiHidden/>
    <w:rsid w:val="00425379"/>
    <w:rPr>
      <w:sz w:val="24"/>
      <w:szCs w:val="24"/>
      <w:lang w:eastAsia="en-US"/>
    </w:rPr>
  </w:style>
  <w:style w:type="character" w:customStyle="1" w:styleId="preformatted">
    <w:name w:val="preformatted"/>
    <w:basedOn w:val="Standaardalinea-lettertype"/>
    <w:rsid w:val="006B4E63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E29E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E29EA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E29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5</ap:Pages>
  <ap:Words>1412</ap:Words>
  <ap:Characters>7768</ap:Characters>
  <ap:DocSecurity>4</ap:DocSecurity>
  <ap:Lines>64</ap:Lines>
  <ap:Paragraphs>18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2026-10-19T11:23:00.0000000Z</dcterms:created>
  <dcterms:modified xsi:type="dcterms:W3CDTF">2026-10-19T11:23:00.0000000Z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