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82DA1" w:rsidP="00C82DA1" w:rsidRDefault="00C82DA1" w14:paraId="4337514D" w14:textId="2E2EC3A1">
      <w:pPr>
        <w:rPr>
          <w:szCs w:val="18"/>
        </w:rPr>
      </w:pPr>
      <w:r w:rsidRPr="008D39E5">
        <w:rPr>
          <w:szCs w:val="18"/>
        </w:rPr>
        <w:t>Geachte Voorzitter, </w:t>
      </w:r>
    </w:p>
    <w:p w:rsidRPr="008D39E5" w:rsidR="008D39E5" w:rsidP="00C82DA1" w:rsidRDefault="008D39E5" w14:paraId="1459DCEB" w14:textId="77777777">
      <w:pPr>
        <w:rPr>
          <w:szCs w:val="18"/>
        </w:rPr>
      </w:pPr>
    </w:p>
    <w:p w:rsidRPr="00C82DA1" w:rsidR="00901236" w:rsidP="00901236" w:rsidRDefault="00901236" w14:paraId="7296B9DE" w14:textId="387056E5">
      <w:pPr>
        <w:rPr>
          <w:szCs w:val="18"/>
        </w:rPr>
      </w:pPr>
      <w:r w:rsidRPr="00C82DA1">
        <w:rPr>
          <w:szCs w:val="18"/>
        </w:rPr>
        <w:t xml:space="preserve">Bijgaand bied ik u, mede namens de minister van </w:t>
      </w:r>
      <w:r>
        <w:rPr>
          <w:szCs w:val="18"/>
        </w:rPr>
        <w:t>Klimaat en Groene Groei</w:t>
      </w:r>
      <w:r w:rsidRPr="00C82DA1">
        <w:rPr>
          <w:szCs w:val="18"/>
        </w:rPr>
        <w:t xml:space="preserve">, de nationale </w:t>
      </w:r>
      <w:r>
        <w:rPr>
          <w:szCs w:val="18"/>
        </w:rPr>
        <w:t>b</w:t>
      </w:r>
      <w:r w:rsidRPr="00C82DA1">
        <w:rPr>
          <w:szCs w:val="18"/>
        </w:rPr>
        <w:t>iogrondstoffenstrategie</w:t>
      </w:r>
      <w:r>
        <w:rPr>
          <w:szCs w:val="18"/>
        </w:rPr>
        <w:t xml:space="preserve"> </w:t>
      </w:r>
      <w:r w:rsidRPr="00C82DA1">
        <w:rPr>
          <w:szCs w:val="18"/>
        </w:rPr>
        <w:t xml:space="preserve">aan. Deze strategie </w:t>
      </w:r>
      <w:r>
        <w:rPr>
          <w:szCs w:val="18"/>
        </w:rPr>
        <w:t>werd</w:t>
      </w:r>
      <w:r w:rsidRPr="00C82DA1">
        <w:rPr>
          <w:szCs w:val="18"/>
        </w:rPr>
        <w:t xml:space="preserve"> aangekondigd in het regeerprogramma van het kabinet-Schoof.</w:t>
      </w:r>
    </w:p>
    <w:p w:rsidRPr="00C82DA1" w:rsidR="00C82DA1" w:rsidP="00C82DA1" w:rsidRDefault="00C82DA1" w14:paraId="204B7256" w14:textId="77777777">
      <w:pPr>
        <w:rPr>
          <w:szCs w:val="18"/>
        </w:rPr>
      </w:pPr>
      <w:r w:rsidRPr="00C82DA1">
        <w:rPr>
          <w:szCs w:val="18"/>
        </w:rPr>
        <w:t> </w:t>
      </w:r>
    </w:p>
    <w:p w:rsidRPr="00C82DA1" w:rsidR="00C82DA1" w:rsidP="00C82DA1" w:rsidRDefault="00C82DA1" w14:paraId="096E1973" w14:textId="77777777">
      <w:pPr>
        <w:rPr>
          <w:szCs w:val="18"/>
        </w:rPr>
      </w:pPr>
      <w:r w:rsidRPr="00C82DA1">
        <w:rPr>
          <w:szCs w:val="18"/>
        </w:rPr>
        <w:t>De nationale Biogrondstoffenstrategie geeft richting aan de integrale beleidsinzet van Nederland op het vergroten van duurzaam aanbod, optimaal gebruik en de hoogwaardige toepassing van biogrondstoffen. De impact van dit plan moet in 2050 de duurzame en optimale inzet van biogrondstoffen in een klimaatneutrale en circulaire economie opleveren. </w:t>
      </w:r>
    </w:p>
    <w:p w:rsidRPr="00C82DA1" w:rsidR="00C82DA1" w:rsidP="00C82DA1" w:rsidRDefault="00C82DA1" w14:paraId="5FD2F9D6" w14:textId="77777777">
      <w:pPr>
        <w:rPr>
          <w:szCs w:val="18"/>
        </w:rPr>
      </w:pPr>
      <w:r w:rsidRPr="00C82DA1">
        <w:rPr>
          <w:szCs w:val="18"/>
        </w:rPr>
        <w:t> </w:t>
      </w:r>
    </w:p>
    <w:p w:rsidRPr="00C82DA1" w:rsidR="00C82DA1" w:rsidP="1E1E6690" w:rsidRDefault="04713A5F" w14:paraId="3BC77543" w14:textId="77777777">
      <w:r>
        <w:t>De BGS is opgedeeld in twee delen: de strategie zelf en een nadere onderbouwing. In dit tweede deel staat de verantwoording en aanpak beschreven, samen met de gebruikte beleidskaders, gehanteerde rapporten en de cijfermatige onderbouwing. Deze laatste is gebaseerd op een rapport van de WUR dat in het kader van de BGS is opgesteld. </w:t>
      </w:r>
    </w:p>
    <w:p w:rsidR="1E1E6690" w:rsidP="1E1E6690" w:rsidRDefault="1E1E6690" w14:paraId="59A8666D" w14:textId="36F594FB"/>
    <w:p w:rsidRPr="00C82DA1" w:rsidR="00C82DA1" w:rsidP="1E1E6690" w:rsidRDefault="04713A5F" w14:paraId="6DEA621B" w14:textId="77777777">
      <w:r>
        <w:t>De strategie zelf is opgebouwd uit drie hoofdstukken: de opgave, de visie en de strategie. De opgave beschrijft de uitdagingen en kansen waar we nu voor staan als land en als overheid. Het geeft een beschrijving van het biogrondstoffensysteem en van de trends en ontwikkelingen die hierop van invloed zijn. Hoofdstuk 2, de visie, beschrijft het toekomstbeeld dat wenselijk is vanuit de opgave waar we voor staan, rekening houdend met trends en ontwikkelingen, en wat tevens ook realiseerbaar is. </w:t>
      </w:r>
    </w:p>
    <w:p w:rsidR="1E1E6690" w:rsidP="1E1E6690" w:rsidRDefault="1E1E6690" w14:paraId="1B2A492D" w14:textId="0CF3A412"/>
    <w:p w:rsidRPr="00C82DA1" w:rsidR="00C82DA1" w:rsidP="1E1E6690" w:rsidRDefault="04713A5F" w14:paraId="53C28CAF" w14:textId="0A546ED9">
      <w:r>
        <w:t>Het laatste hoofdstuk, de strategie, beschrijft drie samenhangende strategische doelen die beschrijven waar we naartoe willen met biogrondstoffen. Deze worden vervolgens in tien concrete richtingwijzers verder uitgewerkt. Er is rekening gehouden met de richtinggevende principes om binnen de ecologische grenzen te handelen en bij te dragen aan brede welvaart.</w:t>
      </w:r>
      <w:r w:rsidR="00D61333">
        <w:t xml:space="preserve"> </w:t>
      </w:r>
    </w:p>
    <w:p w:rsidR="1E1E6690" w:rsidP="1E1E6690" w:rsidRDefault="1E1E6690" w14:paraId="2E8A32BC" w14:textId="284A50A7"/>
    <w:p w:rsidRPr="00C82DA1" w:rsidR="00C82DA1" w:rsidP="1E1E6690" w:rsidRDefault="0041754B" w14:paraId="699BFE8C" w14:textId="162C11C1">
      <w:r w:rsidRPr="0041754B">
        <w:t xml:space="preserve">De Biogrondstoffenstrategie is tot stand gekomen via een uitgebreid participatietraject, waarin deelnemers vanuit bedrijfsleven, ngo's en overheidsorganisaties zijn uitgenodigd om hun kennis en mening over de drie </w:t>
      </w:r>
      <w:r w:rsidRPr="0041754B">
        <w:lastRenderedPageBreak/>
        <w:t>genoemde onderdelen – opgave, visie en strategie – in te brengen; het traject werd uitgevoerd door een interdepartementaal team van</w:t>
      </w:r>
      <w:r w:rsidR="006A643D">
        <w:t xml:space="preserve"> </w:t>
      </w:r>
      <w:r w:rsidRPr="0041754B">
        <w:t xml:space="preserve">LVVN, </w:t>
      </w:r>
      <w:r w:rsidR="006A643D">
        <w:t>KGG</w:t>
      </w:r>
      <w:r w:rsidRPr="0041754B">
        <w:t xml:space="preserve"> en I&amp;W.</w:t>
      </w:r>
    </w:p>
    <w:p w:rsidR="1E1E6690" w:rsidP="1E1E6690" w:rsidRDefault="1E1E6690" w14:paraId="47042A40" w14:textId="5C883BD7"/>
    <w:p w:rsidR="00B44B9E" w:rsidP="1E1E6690" w:rsidRDefault="04713A5F" w14:paraId="02E82F50" w14:textId="77777777">
      <w:r>
        <w:t>De BGS sluit zoveel mogelijk aan bij het bestaand beleid dat eraan raakt. De biogrondstoffenstrategie legt de basis voor een verdere uitwerking in een uitvoeringsagenda. Deze uitvoeringsagenda zal wederom met uw Kamer worden gedeeld en interdepartementaal worden opgesteld en uitgevoerd.</w:t>
      </w:r>
    </w:p>
    <w:p w:rsidR="1E1E6690" w:rsidP="1E1E6690" w:rsidRDefault="1E1E6690" w14:paraId="67B80C5A" w14:textId="2303A328"/>
    <w:p w:rsidR="005C4871" w:rsidP="00C82DA1" w:rsidRDefault="00545682" w14:paraId="5865111F" w14:textId="03702A43">
      <w:pPr>
        <w:rPr>
          <w:szCs w:val="18"/>
        </w:rPr>
      </w:pPr>
      <w:r w:rsidRPr="006B4BCC">
        <w:rPr>
          <w:szCs w:val="18"/>
        </w:rPr>
        <w:t>Als een van de eerste concrete stappen zal worden verkend hoe vezelteelten voor biogrondstoffen kunnen bijdragen aan de brede aanpak voor landbouw, natuur en stikstof. Er wordt onderzocht of het mogelijk is om landbouwers te betalen voor koolstofopslag in biobased bouwmaterialen, door middel van meerjarige koolstofcertificaten. Specifiek wordt bezien welke kansen dit biedt voor landbouwers in de zones rond stikstofgevoelige Natura 2000-gebieden, in lijn met de Nationale Aanpak Biobased Bouwen.</w:t>
      </w:r>
      <w:r w:rsidR="00BD717F">
        <w:rPr>
          <w:szCs w:val="18"/>
        </w:rPr>
        <w:t xml:space="preserve"> </w:t>
      </w:r>
      <w:r w:rsidRPr="00CD4F5F" w:rsidR="00CD4F5F">
        <w:rPr>
          <w:szCs w:val="18"/>
        </w:rPr>
        <w:t>Of de boer als ondernemer op dit extra verdienmodel ingaat, is geheel een eigen besluit</w:t>
      </w:r>
      <w:r w:rsidRPr="005C4871" w:rsidR="005C4871">
        <w:rPr>
          <w:szCs w:val="18"/>
        </w:rPr>
        <w:t>.</w:t>
      </w:r>
    </w:p>
    <w:p w:rsidRPr="00C82DA1" w:rsidR="00C82DA1" w:rsidP="00C82DA1" w:rsidRDefault="00C82DA1" w14:paraId="16AA5704" w14:textId="0772C10F">
      <w:pPr>
        <w:rPr>
          <w:szCs w:val="18"/>
        </w:rPr>
      </w:pPr>
      <w:r w:rsidRPr="00C82DA1">
        <w:rPr>
          <w:szCs w:val="18"/>
        </w:rPr>
        <w:t> </w:t>
      </w:r>
    </w:p>
    <w:p w:rsidR="001536B3" w:rsidP="00810C93" w:rsidRDefault="04713A5F" w14:paraId="2B5CBEF9" w14:textId="14F58272">
      <w:r>
        <w:t>De verdere stappen voor de biogrondstoffenstrategie betreffen</w:t>
      </w:r>
      <w:r w:rsidR="0073AD6C">
        <w:t xml:space="preserve"> o</w:t>
      </w:r>
      <w:r>
        <w:t>p korte termijn het opstellen van een uitvoeringsprogramma met concrete projecten en partners</w:t>
      </w:r>
      <w:r w:rsidR="778F3A37">
        <w:t xml:space="preserve"> en o</w:t>
      </w:r>
      <w:r>
        <w:t>p middellange termijn de integratie van de strategie in bestaand beleid. </w:t>
      </w:r>
    </w:p>
    <w:p w:rsidR="001536B3" w:rsidP="00810C93" w:rsidRDefault="001536B3" w14:paraId="20170E0E" w14:textId="77777777"/>
    <w:p w:rsidR="000752D6" w:rsidP="000752D6" w:rsidRDefault="000752D6" w14:paraId="14C57915" w14:textId="77777777"/>
    <w:p w:rsidR="000752D6" w:rsidP="000752D6" w:rsidRDefault="000752D6" w14:paraId="76C2E5C7" w14:textId="77777777"/>
    <w:p w:rsidR="00D61333" w:rsidP="000752D6" w:rsidRDefault="00D61333" w14:paraId="53720AAA" w14:textId="77777777"/>
    <w:p w:rsidRPr="000752D6" w:rsidR="000752D6" w:rsidP="000752D6" w:rsidRDefault="00D52025" w14:paraId="530204AC" w14:textId="77777777">
      <w:r w:rsidRPr="00640234">
        <w:t>Jaimi van Essen</w:t>
      </w:r>
    </w:p>
    <w:p w:rsidR="00481085" w:rsidP="00524FB4" w:rsidRDefault="00D52025" w14:paraId="0F7A19F2" w14:textId="77777777">
      <w:r w:rsidRPr="000752D6">
        <w:t>Minister van Landbouw, Visserij, Voedselzekerheid en Natuur</w:t>
      </w:r>
    </w:p>
    <w:p w:rsidRPr="00144B73" w:rsidR="00144B73" w:rsidP="00810C93" w:rsidRDefault="00144B73" w14:paraId="1F34F86E" w14:textId="77777777">
      <w:pPr>
        <w:rPr>
          <w:i/>
          <w:iCs/>
        </w:rPr>
      </w:pPr>
    </w:p>
    <w:sectPr w:rsidRPr="00144B73" w:rsidR="00144B73"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58BD7" w14:textId="77777777" w:rsidR="00600C94" w:rsidRDefault="00600C94">
      <w:r>
        <w:separator/>
      </w:r>
    </w:p>
    <w:p w14:paraId="6D72AEC3" w14:textId="77777777" w:rsidR="00600C94" w:rsidRDefault="00600C94"/>
  </w:endnote>
  <w:endnote w:type="continuationSeparator" w:id="0">
    <w:p w14:paraId="29D1A55E" w14:textId="77777777" w:rsidR="00600C94" w:rsidRDefault="00600C94">
      <w:r>
        <w:continuationSeparator/>
      </w:r>
    </w:p>
    <w:p w14:paraId="6AC1D107" w14:textId="77777777" w:rsidR="00600C94" w:rsidRDefault="00600C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grofont">
    <w:altName w:val="Calibri"/>
    <w:panose1 w:val="020B0503040100020103"/>
    <w:charset w:val="00"/>
    <w:family w:val="swiss"/>
    <w:pitch w:val="variable"/>
    <w:sig w:usb0="800000A7" w:usb1="0000004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C5798"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B979D6" w14:paraId="4575C8D8" w14:textId="77777777" w:rsidTr="00CA6A25">
      <w:trPr>
        <w:trHeight w:hRule="exact" w:val="240"/>
      </w:trPr>
      <w:tc>
        <w:tcPr>
          <w:tcW w:w="7601" w:type="dxa"/>
        </w:tcPr>
        <w:p w14:paraId="6BD94A5E" w14:textId="77777777" w:rsidR="00527BD4" w:rsidRDefault="00527BD4" w:rsidP="003F1F6B">
          <w:pPr>
            <w:pStyle w:val="Huisstijl-Rubricering"/>
          </w:pPr>
        </w:p>
      </w:tc>
      <w:tc>
        <w:tcPr>
          <w:tcW w:w="2156" w:type="dxa"/>
        </w:tcPr>
        <w:p w14:paraId="0A06E46C" w14:textId="243E3968" w:rsidR="00527BD4" w:rsidRPr="00645414" w:rsidRDefault="00D52025"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144B73">
            <w:fldChar w:fldCharType="begin"/>
          </w:r>
          <w:r>
            <w:instrText xml:space="preserve"> SECTIONPAGES   \* MERGEFORMAT </w:instrText>
          </w:r>
          <w:r w:rsidR="00144B73">
            <w:fldChar w:fldCharType="separate"/>
          </w:r>
          <w:r w:rsidR="000F6B5A">
            <w:t>2</w:t>
          </w:r>
          <w:r w:rsidR="00144B73">
            <w:fldChar w:fldCharType="end"/>
          </w:r>
        </w:p>
      </w:tc>
    </w:tr>
  </w:tbl>
  <w:p w14:paraId="52A6D67E"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B979D6" w14:paraId="7E37A786" w14:textId="77777777" w:rsidTr="00CA6A25">
      <w:trPr>
        <w:trHeight w:hRule="exact" w:val="240"/>
      </w:trPr>
      <w:tc>
        <w:tcPr>
          <w:tcW w:w="7601" w:type="dxa"/>
        </w:tcPr>
        <w:p w14:paraId="5050B9B1" w14:textId="77777777" w:rsidR="00527BD4" w:rsidRDefault="00527BD4" w:rsidP="008C356D">
          <w:pPr>
            <w:pStyle w:val="Huisstijl-Rubricering"/>
          </w:pPr>
        </w:p>
      </w:tc>
      <w:tc>
        <w:tcPr>
          <w:tcW w:w="2170" w:type="dxa"/>
        </w:tcPr>
        <w:p w14:paraId="43F08C00" w14:textId="5CD976EC" w:rsidR="00527BD4" w:rsidRPr="00ED539E" w:rsidRDefault="00D52025"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E8788E">
            <w:fldChar w:fldCharType="begin"/>
          </w:r>
          <w:r>
            <w:instrText xml:space="preserve"> SECTIONPAGES   \* MERGEFORMAT </w:instrText>
          </w:r>
          <w:r w:rsidR="00E8788E">
            <w:fldChar w:fldCharType="separate"/>
          </w:r>
          <w:r w:rsidR="000F6B5A">
            <w:t>2</w:t>
          </w:r>
          <w:r w:rsidR="00E8788E">
            <w:fldChar w:fldCharType="end"/>
          </w:r>
        </w:p>
      </w:tc>
    </w:tr>
  </w:tbl>
  <w:p w14:paraId="3822C37B" w14:textId="77777777" w:rsidR="00527BD4" w:rsidRPr="00BC3B53" w:rsidRDefault="00527BD4" w:rsidP="008C356D">
    <w:pPr>
      <w:pStyle w:val="Voettekst"/>
      <w:spacing w:line="240" w:lineRule="auto"/>
      <w:rPr>
        <w:sz w:val="2"/>
        <w:szCs w:val="2"/>
      </w:rPr>
    </w:pPr>
  </w:p>
  <w:p w14:paraId="28B20CA4"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FCDBC" w14:textId="77777777" w:rsidR="00600C94" w:rsidRDefault="00600C94">
      <w:r>
        <w:separator/>
      </w:r>
    </w:p>
    <w:p w14:paraId="117465F7" w14:textId="77777777" w:rsidR="00600C94" w:rsidRDefault="00600C94"/>
  </w:footnote>
  <w:footnote w:type="continuationSeparator" w:id="0">
    <w:p w14:paraId="59DB3B17" w14:textId="77777777" w:rsidR="00600C94" w:rsidRDefault="00600C94">
      <w:r>
        <w:continuationSeparator/>
      </w:r>
    </w:p>
    <w:p w14:paraId="4A76CB27" w14:textId="77777777" w:rsidR="00600C94" w:rsidRDefault="00600C9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B979D6" w14:paraId="73357275" w14:textId="77777777" w:rsidTr="00A50CF6">
      <w:tc>
        <w:tcPr>
          <w:tcW w:w="2156" w:type="dxa"/>
        </w:tcPr>
        <w:p w14:paraId="31C52551" w14:textId="77777777" w:rsidR="00527BD4" w:rsidRPr="005819CE" w:rsidRDefault="00D52025" w:rsidP="00A50CF6">
          <w:pPr>
            <w:pStyle w:val="Huisstijl-Adres"/>
            <w:rPr>
              <w:b/>
            </w:rPr>
          </w:pPr>
          <w:r>
            <w:rPr>
              <w:b/>
            </w:rPr>
            <w:t>Directie Strategie, Kennis en Innovatie</w:t>
          </w:r>
          <w:r w:rsidRPr="005819CE">
            <w:rPr>
              <w:b/>
            </w:rPr>
            <w:br/>
          </w:r>
        </w:p>
      </w:tc>
    </w:tr>
    <w:tr w:rsidR="00B979D6" w14:paraId="75537E4A" w14:textId="77777777" w:rsidTr="00A50CF6">
      <w:trPr>
        <w:trHeight w:hRule="exact" w:val="200"/>
      </w:trPr>
      <w:tc>
        <w:tcPr>
          <w:tcW w:w="2156" w:type="dxa"/>
        </w:tcPr>
        <w:p w14:paraId="6474F121" w14:textId="77777777" w:rsidR="00527BD4" w:rsidRPr="005819CE" w:rsidRDefault="00527BD4" w:rsidP="00A50CF6"/>
      </w:tc>
    </w:tr>
    <w:tr w:rsidR="00B979D6" w14:paraId="5601FCDD" w14:textId="77777777" w:rsidTr="00502512">
      <w:trPr>
        <w:trHeight w:hRule="exact" w:val="774"/>
      </w:trPr>
      <w:tc>
        <w:tcPr>
          <w:tcW w:w="2156" w:type="dxa"/>
        </w:tcPr>
        <w:p w14:paraId="1F20CE07" w14:textId="77777777" w:rsidR="00527BD4" w:rsidRDefault="00D52025" w:rsidP="003A5290">
          <w:pPr>
            <w:pStyle w:val="Huisstijl-Kopje"/>
          </w:pPr>
          <w:r>
            <w:t>Ons kenmerk</w:t>
          </w:r>
        </w:p>
        <w:p w14:paraId="488CA0CF" w14:textId="358425AA" w:rsidR="00527BD4" w:rsidRPr="005819CE" w:rsidRDefault="00D52025" w:rsidP="001E6117">
          <w:pPr>
            <w:pStyle w:val="Huisstijl-Kopje"/>
          </w:pPr>
          <w:r>
            <w:rPr>
              <w:b w:val="0"/>
            </w:rPr>
            <w:t>SKI</w:t>
          </w:r>
          <w:r w:rsidRPr="00502512">
            <w:rPr>
              <w:b w:val="0"/>
            </w:rPr>
            <w:t xml:space="preserve"> / </w:t>
          </w:r>
          <w:r w:rsidR="008F390A" w:rsidRPr="008F390A">
            <w:rPr>
              <w:b w:val="0"/>
            </w:rPr>
            <w:t>108304366</w:t>
          </w:r>
        </w:p>
      </w:tc>
    </w:tr>
  </w:tbl>
  <w:p w14:paraId="254E980F" w14:textId="77777777" w:rsidR="00527BD4" w:rsidRDefault="00527BD4" w:rsidP="008C356D"/>
  <w:p w14:paraId="532C2EE5" w14:textId="77777777" w:rsidR="00527BD4" w:rsidRPr="00740712" w:rsidRDefault="00527BD4" w:rsidP="008C356D"/>
  <w:p w14:paraId="610FF0EA" w14:textId="77777777" w:rsidR="00527BD4" w:rsidRPr="00217880" w:rsidRDefault="00527BD4" w:rsidP="008C356D">
    <w:pPr>
      <w:spacing w:line="0" w:lineRule="atLeast"/>
      <w:rPr>
        <w:sz w:val="2"/>
        <w:szCs w:val="2"/>
      </w:rPr>
    </w:pPr>
  </w:p>
  <w:p w14:paraId="3B9A2629" w14:textId="77777777" w:rsidR="00527BD4" w:rsidRDefault="00527BD4" w:rsidP="004F44C2">
    <w:pPr>
      <w:pStyle w:val="Koptekst"/>
      <w:rPr>
        <w:rFonts w:cs="Verdana-Bold"/>
        <w:b/>
        <w:bCs/>
        <w:smallCaps/>
        <w:szCs w:val="18"/>
      </w:rPr>
    </w:pPr>
  </w:p>
  <w:p w14:paraId="23B6D4FA" w14:textId="77777777" w:rsidR="00527BD4" w:rsidRDefault="00527BD4" w:rsidP="004F44C2"/>
  <w:p w14:paraId="38154BBE" w14:textId="77777777" w:rsidR="00527BD4" w:rsidRPr="00740712" w:rsidRDefault="00527BD4" w:rsidP="004F44C2"/>
  <w:p w14:paraId="24079875"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B979D6" w14:paraId="73E302DA" w14:textId="77777777" w:rsidTr="00751A6A">
      <w:trPr>
        <w:trHeight w:val="2636"/>
      </w:trPr>
      <w:tc>
        <w:tcPr>
          <w:tcW w:w="737" w:type="dxa"/>
        </w:tcPr>
        <w:p w14:paraId="665DCE39" w14:textId="77777777" w:rsidR="00527BD4" w:rsidRDefault="00527BD4" w:rsidP="00D0609E">
          <w:pPr>
            <w:framePr w:w="6340" w:h="2750" w:hRule="exact" w:hSpace="180" w:wrap="around" w:vAnchor="page" w:hAnchor="text" w:x="3873" w:y="-140"/>
            <w:spacing w:line="240" w:lineRule="auto"/>
          </w:pPr>
        </w:p>
      </w:tc>
      <w:tc>
        <w:tcPr>
          <w:tcW w:w="5156" w:type="dxa"/>
        </w:tcPr>
        <w:p w14:paraId="37BD4A95" w14:textId="77777777" w:rsidR="00527BD4" w:rsidRDefault="00D52025" w:rsidP="00D0609E">
          <w:pPr>
            <w:framePr w:w="6340" w:h="2750" w:hRule="exact" w:hSpace="180" w:wrap="around" w:vAnchor="page" w:hAnchor="text" w:x="3873" w:y="-140"/>
            <w:spacing w:line="240" w:lineRule="auto"/>
          </w:pPr>
          <w:r>
            <w:t xml:space="preserve">   </w:t>
          </w:r>
          <w:r w:rsidRPr="00DE35B7">
            <w:rPr>
              <w:sz w:val="2"/>
              <w:szCs w:val="2"/>
            </w:rPr>
            <w:t xml:space="preserve"> </w:t>
          </w:r>
          <w:r>
            <w:rPr>
              <w:noProof/>
              <w:szCs w:val="18"/>
            </w:rPr>
            <w:drawing>
              <wp:inline distT="0" distB="0" distL="0" distR="0" wp14:anchorId="4E9B961F" wp14:editId="41DAF41C">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66F16565" w14:textId="77777777" w:rsidR="00527BD4" w:rsidRDefault="00527BD4" w:rsidP="00D0609E">
    <w:pPr>
      <w:framePr w:w="6340" w:h="2750" w:hRule="exact" w:hSpace="180" w:wrap="around" w:vAnchor="page" w:hAnchor="text" w:x="3873" w:y="-140"/>
    </w:pPr>
  </w:p>
  <w:p w14:paraId="55CBCBCD"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B979D6" w:rsidRPr="00D61333" w14:paraId="7C704D46" w14:textId="77777777" w:rsidTr="00A50CF6">
      <w:tc>
        <w:tcPr>
          <w:tcW w:w="2160" w:type="dxa"/>
        </w:tcPr>
        <w:p w14:paraId="065657D6" w14:textId="77777777" w:rsidR="00527BD4" w:rsidRPr="005819CE" w:rsidRDefault="00D52025" w:rsidP="00A50CF6">
          <w:pPr>
            <w:pStyle w:val="Huisstijl-Adres"/>
            <w:rPr>
              <w:b/>
            </w:rPr>
          </w:pPr>
          <w:r>
            <w:rPr>
              <w:b/>
            </w:rPr>
            <w:t>Directie Strategie, Kennis en Innovatie</w:t>
          </w:r>
          <w:r w:rsidRPr="005819CE">
            <w:rPr>
              <w:b/>
            </w:rPr>
            <w:br/>
          </w:r>
        </w:p>
        <w:p w14:paraId="3974507C" w14:textId="77777777" w:rsidR="00527BD4" w:rsidRPr="00BE5ED9" w:rsidRDefault="00D52025" w:rsidP="00A50CF6">
          <w:pPr>
            <w:pStyle w:val="Huisstijl-Adres"/>
          </w:pPr>
          <w:r>
            <w:rPr>
              <w:b/>
            </w:rPr>
            <w:t>Bezoekadres</w:t>
          </w:r>
          <w:r>
            <w:rPr>
              <w:b/>
            </w:rPr>
            <w:br/>
          </w:r>
          <w:r>
            <w:t>Bezuidenhoutseweg 73</w:t>
          </w:r>
          <w:r w:rsidRPr="005819CE">
            <w:br/>
          </w:r>
          <w:r>
            <w:t>2594 AC Den Haag</w:t>
          </w:r>
        </w:p>
        <w:p w14:paraId="3E40712D" w14:textId="77777777" w:rsidR="00EF495B" w:rsidRDefault="00D52025" w:rsidP="0098788A">
          <w:pPr>
            <w:pStyle w:val="Huisstijl-Adres"/>
          </w:pPr>
          <w:r>
            <w:rPr>
              <w:b/>
            </w:rPr>
            <w:t>Postadres</w:t>
          </w:r>
          <w:r>
            <w:rPr>
              <w:b/>
            </w:rPr>
            <w:br/>
          </w:r>
          <w:r>
            <w:t>Postbus 20401</w:t>
          </w:r>
          <w:r w:rsidRPr="005819CE">
            <w:br/>
            <w:t>2500 E</w:t>
          </w:r>
          <w:r>
            <w:t>K</w:t>
          </w:r>
          <w:r w:rsidRPr="005819CE">
            <w:t xml:space="preserve"> Den Haag</w:t>
          </w:r>
        </w:p>
        <w:p w14:paraId="494293CE" w14:textId="77777777" w:rsidR="00556BEE" w:rsidRPr="005B3814" w:rsidRDefault="00D52025" w:rsidP="0098788A">
          <w:pPr>
            <w:pStyle w:val="Huisstijl-Adres"/>
          </w:pPr>
          <w:r>
            <w:rPr>
              <w:b/>
            </w:rPr>
            <w:t>Overheidsidentificatienr</w:t>
          </w:r>
          <w:r>
            <w:rPr>
              <w:b/>
            </w:rPr>
            <w:br/>
          </w:r>
          <w:r w:rsidR="00BA129E">
            <w:rPr>
              <w:rFonts w:cs="Agrofont"/>
              <w:iCs/>
            </w:rPr>
            <w:t>00000001858272854000</w:t>
          </w:r>
        </w:p>
        <w:p w14:paraId="3EEF467F" w14:textId="7C09298F" w:rsidR="00527BD4" w:rsidRPr="00D61333" w:rsidRDefault="00D52025"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B979D6" w:rsidRPr="00D61333" w14:paraId="00AE0641" w14:textId="77777777" w:rsidTr="00D61333">
      <w:trPr>
        <w:trHeight w:hRule="exact" w:val="80"/>
      </w:trPr>
      <w:tc>
        <w:tcPr>
          <w:tcW w:w="2160" w:type="dxa"/>
        </w:tcPr>
        <w:p w14:paraId="7B518025" w14:textId="77777777" w:rsidR="00527BD4" w:rsidRPr="0041754B" w:rsidRDefault="00527BD4" w:rsidP="00A50CF6"/>
      </w:tc>
    </w:tr>
    <w:tr w:rsidR="00B979D6" w14:paraId="771275DF" w14:textId="77777777" w:rsidTr="00A50CF6">
      <w:tc>
        <w:tcPr>
          <w:tcW w:w="2160" w:type="dxa"/>
        </w:tcPr>
        <w:p w14:paraId="2F329400" w14:textId="77777777" w:rsidR="000C0163" w:rsidRPr="005819CE" w:rsidRDefault="00D52025" w:rsidP="000C0163">
          <w:pPr>
            <w:pStyle w:val="Huisstijl-Kopje"/>
          </w:pPr>
          <w:r>
            <w:t>Ons kenmerk</w:t>
          </w:r>
          <w:r w:rsidRPr="005819CE">
            <w:t xml:space="preserve"> </w:t>
          </w:r>
        </w:p>
        <w:p w14:paraId="1C042D3A" w14:textId="23403494" w:rsidR="00527BD4" w:rsidRPr="00D61333" w:rsidRDefault="00D52025" w:rsidP="00D61333">
          <w:pPr>
            <w:shd w:val="clear" w:color="auto" w:fill="FFFFFF"/>
            <w:spacing w:line="240" w:lineRule="auto"/>
            <w:textAlignment w:val="baseline"/>
            <w:rPr>
              <w:rFonts w:cs="Helvetica"/>
              <w:color w:val="000000"/>
              <w:sz w:val="13"/>
              <w:szCs w:val="13"/>
            </w:rPr>
          </w:pPr>
          <w:r w:rsidRPr="00D61333">
            <w:rPr>
              <w:sz w:val="13"/>
              <w:szCs w:val="13"/>
            </w:rPr>
            <w:t>SKI /</w:t>
          </w:r>
          <w:r w:rsidR="00D61333" w:rsidRPr="00D61333">
            <w:rPr>
              <w:sz w:val="13"/>
              <w:szCs w:val="13"/>
            </w:rPr>
            <w:t xml:space="preserve"> </w:t>
          </w:r>
          <w:r w:rsidR="00D61333" w:rsidRPr="00D61333">
            <w:rPr>
              <w:rFonts w:cs="Helvetica"/>
              <w:color w:val="000000"/>
              <w:sz w:val="13"/>
              <w:szCs w:val="13"/>
              <w:bdr w:val="none" w:sz="0" w:space="0" w:color="auto" w:frame="1"/>
            </w:rPr>
            <w:t>108304366</w:t>
          </w:r>
        </w:p>
        <w:p w14:paraId="3EBB78D6" w14:textId="77777777" w:rsidR="008F390A" w:rsidRDefault="008F390A" w:rsidP="00A50CF6">
          <w:pPr>
            <w:pStyle w:val="Huisstijl-Kopje"/>
          </w:pPr>
        </w:p>
        <w:p w14:paraId="6747DD04" w14:textId="32A9FF7F" w:rsidR="00527BD4" w:rsidRPr="005819CE" w:rsidRDefault="00D52025" w:rsidP="00A50CF6">
          <w:pPr>
            <w:pStyle w:val="Huisstijl-Kopje"/>
          </w:pPr>
          <w:r>
            <w:t>Bijlage(n)</w:t>
          </w:r>
        </w:p>
        <w:p w14:paraId="4AF6BF37" w14:textId="77777777" w:rsidR="00527BD4" w:rsidRPr="005819CE" w:rsidRDefault="00D52025" w:rsidP="00A50CF6">
          <w:pPr>
            <w:pStyle w:val="Huisstijl-Gegeven"/>
          </w:pPr>
          <w:r>
            <w:t>1</w:t>
          </w:r>
        </w:p>
      </w:tc>
    </w:tr>
  </w:tbl>
  <w:p w14:paraId="1A40E480"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B979D6" w14:paraId="52E70451" w14:textId="77777777" w:rsidTr="009E2051">
      <w:trPr>
        <w:trHeight w:val="400"/>
      </w:trPr>
      <w:tc>
        <w:tcPr>
          <w:tcW w:w="7520" w:type="dxa"/>
          <w:gridSpan w:val="2"/>
        </w:tcPr>
        <w:p w14:paraId="468AB8F9" w14:textId="77777777" w:rsidR="00527BD4" w:rsidRPr="00BC3B53" w:rsidRDefault="00D52025" w:rsidP="00A50CF6">
          <w:pPr>
            <w:pStyle w:val="Huisstijl-Retouradres"/>
          </w:pPr>
          <w:r>
            <w:t>&gt; Retouradres Postbus 20401 2500 EK Den Haag</w:t>
          </w:r>
        </w:p>
      </w:tc>
    </w:tr>
    <w:tr w:rsidR="00B979D6" w14:paraId="4E08A198" w14:textId="77777777" w:rsidTr="009E2051">
      <w:tc>
        <w:tcPr>
          <w:tcW w:w="7520" w:type="dxa"/>
          <w:gridSpan w:val="2"/>
        </w:tcPr>
        <w:p w14:paraId="039D8BCB" w14:textId="77777777" w:rsidR="00527BD4" w:rsidRPr="00983E8F" w:rsidRDefault="00527BD4" w:rsidP="00A50CF6">
          <w:pPr>
            <w:pStyle w:val="Huisstijl-Rubricering"/>
          </w:pPr>
        </w:p>
      </w:tc>
    </w:tr>
    <w:tr w:rsidR="00B979D6" w14:paraId="035079B6" w14:textId="77777777" w:rsidTr="009E2051">
      <w:trPr>
        <w:trHeight w:hRule="exact" w:val="2440"/>
      </w:trPr>
      <w:tc>
        <w:tcPr>
          <w:tcW w:w="7520" w:type="dxa"/>
          <w:gridSpan w:val="2"/>
        </w:tcPr>
        <w:p w14:paraId="6247B7A1" w14:textId="77777777" w:rsidR="00D61333" w:rsidRDefault="00D61333" w:rsidP="00A50CF6">
          <w:pPr>
            <w:pStyle w:val="Huisstijl-NAW"/>
          </w:pPr>
          <w:r>
            <w:t>D</w:t>
          </w:r>
          <w:r w:rsidR="00494362" w:rsidRPr="00494362">
            <w:t xml:space="preserve">e Voorzitter van de </w:t>
          </w:r>
          <w:r>
            <w:t>Tweede Kamer</w:t>
          </w:r>
        </w:p>
        <w:p w14:paraId="11D9E123" w14:textId="77777777" w:rsidR="00527BD4" w:rsidRDefault="00494362" w:rsidP="00A50CF6">
          <w:pPr>
            <w:pStyle w:val="Huisstijl-NAW"/>
          </w:pPr>
          <w:r w:rsidRPr="00494362">
            <w:t>der Staten-Generaal</w:t>
          </w:r>
        </w:p>
        <w:p w14:paraId="7516AC12" w14:textId="77777777" w:rsidR="00D61333" w:rsidRDefault="00D61333" w:rsidP="00A50CF6">
          <w:pPr>
            <w:pStyle w:val="Huisstijl-NAW"/>
          </w:pPr>
          <w:r>
            <w:t>Prinses Irenestraat 6</w:t>
          </w:r>
        </w:p>
        <w:p w14:paraId="3C2C1C8F" w14:textId="47C55D5A" w:rsidR="00D61333" w:rsidRDefault="00D61333" w:rsidP="00A50CF6">
          <w:pPr>
            <w:pStyle w:val="Huisstijl-NAW"/>
          </w:pPr>
          <w:r>
            <w:t>2595 BD  DEN HAAG</w:t>
          </w:r>
        </w:p>
      </w:tc>
    </w:tr>
    <w:tr w:rsidR="00B979D6" w14:paraId="32EC45D7" w14:textId="77777777" w:rsidTr="009E2051">
      <w:trPr>
        <w:trHeight w:hRule="exact" w:val="400"/>
      </w:trPr>
      <w:tc>
        <w:tcPr>
          <w:tcW w:w="7520" w:type="dxa"/>
          <w:gridSpan w:val="2"/>
        </w:tcPr>
        <w:p w14:paraId="4159F3D7"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B979D6" w14:paraId="172B210F" w14:textId="77777777" w:rsidTr="009E2051">
      <w:trPr>
        <w:trHeight w:val="240"/>
      </w:trPr>
      <w:tc>
        <w:tcPr>
          <w:tcW w:w="900" w:type="dxa"/>
        </w:tcPr>
        <w:p w14:paraId="2D402592" w14:textId="77777777" w:rsidR="00527BD4" w:rsidRPr="007709EF" w:rsidRDefault="00D52025" w:rsidP="00A50CF6">
          <w:pPr>
            <w:rPr>
              <w:szCs w:val="18"/>
            </w:rPr>
          </w:pPr>
          <w:r>
            <w:rPr>
              <w:szCs w:val="18"/>
            </w:rPr>
            <w:t>Datum</w:t>
          </w:r>
        </w:p>
      </w:tc>
      <w:tc>
        <w:tcPr>
          <w:tcW w:w="6620" w:type="dxa"/>
        </w:tcPr>
        <w:p w14:paraId="10EE0B10" w14:textId="1B2C0463" w:rsidR="00527BD4" w:rsidRPr="007709EF" w:rsidRDefault="0093401E" w:rsidP="00A50CF6">
          <w:r>
            <w:t>16 oktober 2026</w:t>
          </w:r>
        </w:p>
      </w:tc>
    </w:tr>
    <w:tr w:rsidR="00B979D6" w14:paraId="73DD2CEB" w14:textId="77777777" w:rsidTr="009E2051">
      <w:trPr>
        <w:trHeight w:val="240"/>
      </w:trPr>
      <w:tc>
        <w:tcPr>
          <w:tcW w:w="900" w:type="dxa"/>
        </w:tcPr>
        <w:p w14:paraId="6C9FF16C" w14:textId="77777777" w:rsidR="00527BD4" w:rsidRPr="007709EF" w:rsidRDefault="00D52025" w:rsidP="00A50CF6">
          <w:pPr>
            <w:rPr>
              <w:szCs w:val="18"/>
            </w:rPr>
          </w:pPr>
          <w:r>
            <w:rPr>
              <w:szCs w:val="18"/>
            </w:rPr>
            <w:t>Betreft</w:t>
          </w:r>
        </w:p>
      </w:tc>
      <w:tc>
        <w:tcPr>
          <w:tcW w:w="6620" w:type="dxa"/>
        </w:tcPr>
        <w:p w14:paraId="4EFDA62F" w14:textId="22385AE8" w:rsidR="00527BD4" w:rsidRPr="007709EF" w:rsidRDefault="008D39E5" w:rsidP="00A50CF6">
          <w:r>
            <w:t>Aanbieding van d</w:t>
          </w:r>
          <w:r w:rsidR="00D52025">
            <w:t>e Nationale Biogrondstoffenstrategie</w:t>
          </w:r>
          <w:r>
            <w:t xml:space="preserve"> (BGS)</w:t>
          </w:r>
        </w:p>
      </w:tc>
    </w:tr>
  </w:tbl>
  <w:p w14:paraId="07111708"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37BCB3F8">
      <w:start w:val="1"/>
      <w:numFmt w:val="bullet"/>
      <w:pStyle w:val="Lijstopsomteken"/>
      <w:lvlText w:val="•"/>
      <w:lvlJc w:val="left"/>
      <w:pPr>
        <w:tabs>
          <w:tab w:val="num" w:pos="227"/>
        </w:tabs>
        <w:ind w:left="227" w:hanging="227"/>
      </w:pPr>
      <w:rPr>
        <w:rFonts w:ascii="Verdana" w:hAnsi="Verdana" w:hint="default"/>
        <w:sz w:val="18"/>
        <w:szCs w:val="18"/>
      </w:rPr>
    </w:lvl>
    <w:lvl w:ilvl="1" w:tplc="DA823AC2" w:tentative="1">
      <w:start w:val="1"/>
      <w:numFmt w:val="bullet"/>
      <w:lvlText w:val="o"/>
      <w:lvlJc w:val="left"/>
      <w:pPr>
        <w:tabs>
          <w:tab w:val="num" w:pos="1440"/>
        </w:tabs>
        <w:ind w:left="1440" w:hanging="360"/>
      </w:pPr>
      <w:rPr>
        <w:rFonts w:ascii="Courier New" w:hAnsi="Courier New" w:cs="Courier New" w:hint="default"/>
      </w:rPr>
    </w:lvl>
    <w:lvl w:ilvl="2" w:tplc="A3DA6334" w:tentative="1">
      <w:start w:val="1"/>
      <w:numFmt w:val="bullet"/>
      <w:lvlText w:val=""/>
      <w:lvlJc w:val="left"/>
      <w:pPr>
        <w:tabs>
          <w:tab w:val="num" w:pos="2160"/>
        </w:tabs>
        <w:ind w:left="2160" w:hanging="360"/>
      </w:pPr>
      <w:rPr>
        <w:rFonts w:ascii="Wingdings" w:hAnsi="Wingdings" w:hint="default"/>
      </w:rPr>
    </w:lvl>
    <w:lvl w:ilvl="3" w:tplc="5D142DFC" w:tentative="1">
      <w:start w:val="1"/>
      <w:numFmt w:val="bullet"/>
      <w:lvlText w:val=""/>
      <w:lvlJc w:val="left"/>
      <w:pPr>
        <w:tabs>
          <w:tab w:val="num" w:pos="2880"/>
        </w:tabs>
        <w:ind w:left="2880" w:hanging="360"/>
      </w:pPr>
      <w:rPr>
        <w:rFonts w:ascii="Symbol" w:hAnsi="Symbol" w:hint="default"/>
      </w:rPr>
    </w:lvl>
    <w:lvl w:ilvl="4" w:tplc="A9F6F1D8" w:tentative="1">
      <w:start w:val="1"/>
      <w:numFmt w:val="bullet"/>
      <w:lvlText w:val="o"/>
      <w:lvlJc w:val="left"/>
      <w:pPr>
        <w:tabs>
          <w:tab w:val="num" w:pos="3600"/>
        </w:tabs>
        <w:ind w:left="3600" w:hanging="360"/>
      </w:pPr>
      <w:rPr>
        <w:rFonts w:ascii="Courier New" w:hAnsi="Courier New" w:cs="Courier New" w:hint="default"/>
      </w:rPr>
    </w:lvl>
    <w:lvl w:ilvl="5" w:tplc="7A76911A" w:tentative="1">
      <w:start w:val="1"/>
      <w:numFmt w:val="bullet"/>
      <w:lvlText w:val=""/>
      <w:lvlJc w:val="left"/>
      <w:pPr>
        <w:tabs>
          <w:tab w:val="num" w:pos="4320"/>
        </w:tabs>
        <w:ind w:left="4320" w:hanging="360"/>
      </w:pPr>
      <w:rPr>
        <w:rFonts w:ascii="Wingdings" w:hAnsi="Wingdings" w:hint="default"/>
      </w:rPr>
    </w:lvl>
    <w:lvl w:ilvl="6" w:tplc="1242C282" w:tentative="1">
      <w:start w:val="1"/>
      <w:numFmt w:val="bullet"/>
      <w:lvlText w:val=""/>
      <w:lvlJc w:val="left"/>
      <w:pPr>
        <w:tabs>
          <w:tab w:val="num" w:pos="5040"/>
        </w:tabs>
        <w:ind w:left="5040" w:hanging="360"/>
      </w:pPr>
      <w:rPr>
        <w:rFonts w:ascii="Symbol" w:hAnsi="Symbol" w:hint="default"/>
      </w:rPr>
    </w:lvl>
    <w:lvl w:ilvl="7" w:tplc="7AEAEB3E" w:tentative="1">
      <w:start w:val="1"/>
      <w:numFmt w:val="bullet"/>
      <w:lvlText w:val="o"/>
      <w:lvlJc w:val="left"/>
      <w:pPr>
        <w:tabs>
          <w:tab w:val="num" w:pos="5760"/>
        </w:tabs>
        <w:ind w:left="5760" w:hanging="360"/>
      </w:pPr>
      <w:rPr>
        <w:rFonts w:ascii="Courier New" w:hAnsi="Courier New" w:cs="Courier New" w:hint="default"/>
      </w:rPr>
    </w:lvl>
    <w:lvl w:ilvl="8" w:tplc="60309A8A"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13017CE"/>
    <w:multiLevelType w:val="multilevel"/>
    <w:tmpl w:val="C110F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555FEF"/>
    <w:multiLevelType w:val="hybridMultilevel"/>
    <w:tmpl w:val="50F0923E"/>
    <w:lvl w:ilvl="0" w:tplc="4E80E6F0">
      <w:start w:val="1"/>
      <w:numFmt w:val="bullet"/>
      <w:pStyle w:val="Lijstopsomteken2"/>
      <w:lvlText w:val="–"/>
      <w:lvlJc w:val="left"/>
      <w:pPr>
        <w:tabs>
          <w:tab w:val="num" w:pos="227"/>
        </w:tabs>
        <w:ind w:left="227" w:firstLine="0"/>
      </w:pPr>
      <w:rPr>
        <w:rFonts w:ascii="Verdana" w:hAnsi="Verdana" w:hint="default"/>
      </w:rPr>
    </w:lvl>
    <w:lvl w:ilvl="1" w:tplc="2CA4EF10" w:tentative="1">
      <w:start w:val="1"/>
      <w:numFmt w:val="bullet"/>
      <w:lvlText w:val="o"/>
      <w:lvlJc w:val="left"/>
      <w:pPr>
        <w:tabs>
          <w:tab w:val="num" w:pos="1440"/>
        </w:tabs>
        <w:ind w:left="1440" w:hanging="360"/>
      </w:pPr>
      <w:rPr>
        <w:rFonts w:ascii="Courier New" w:hAnsi="Courier New" w:cs="Courier New" w:hint="default"/>
      </w:rPr>
    </w:lvl>
    <w:lvl w:ilvl="2" w:tplc="D5D04524" w:tentative="1">
      <w:start w:val="1"/>
      <w:numFmt w:val="bullet"/>
      <w:lvlText w:val=""/>
      <w:lvlJc w:val="left"/>
      <w:pPr>
        <w:tabs>
          <w:tab w:val="num" w:pos="2160"/>
        </w:tabs>
        <w:ind w:left="2160" w:hanging="360"/>
      </w:pPr>
      <w:rPr>
        <w:rFonts w:ascii="Wingdings" w:hAnsi="Wingdings" w:hint="default"/>
      </w:rPr>
    </w:lvl>
    <w:lvl w:ilvl="3" w:tplc="09B2342A" w:tentative="1">
      <w:start w:val="1"/>
      <w:numFmt w:val="bullet"/>
      <w:lvlText w:val=""/>
      <w:lvlJc w:val="left"/>
      <w:pPr>
        <w:tabs>
          <w:tab w:val="num" w:pos="2880"/>
        </w:tabs>
        <w:ind w:left="2880" w:hanging="360"/>
      </w:pPr>
      <w:rPr>
        <w:rFonts w:ascii="Symbol" w:hAnsi="Symbol" w:hint="default"/>
      </w:rPr>
    </w:lvl>
    <w:lvl w:ilvl="4" w:tplc="BF1C1CEC" w:tentative="1">
      <w:start w:val="1"/>
      <w:numFmt w:val="bullet"/>
      <w:lvlText w:val="o"/>
      <w:lvlJc w:val="left"/>
      <w:pPr>
        <w:tabs>
          <w:tab w:val="num" w:pos="3600"/>
        </w:tabs>
        <w:ind w:left="3600" w:hanging="360"/>
      </w:pPr>
      <w:rPr>
        <w:rFonts w:ascii="Courier New" w:hAnsi="Courier New" w:cs="Courier New" w:hint="default"/>
      </w:rPr>
    </w:lvl>
    <w:lvl w:ilvl="5" w:tplc="D63AFA18" w:tentative="1">
      <w:start w:val="1"/>
      <w:numFmt w:val="bullet"/>
      <w:lvlText w:val=""/>
      <w:lvlJc w:val="left"/>
      <w:pPr>
        <w:tabs>
          <w:tab w:val="num" w:pos="4320"/>
        </w:tabs>
        <w:ind w:left="4320" w:hanging="360"/>
      </w:pPr>
      <w:rPr>
        <w:rFonts w:ascii="Wingdings" w:hAnsi="Wingdings" w:hint="default"/>
      </w:rPr>
    </w:lvl>
    <w:lvl w:ilvl="6" w:tplc="13E227C4" w:tentative="1">
      <w:start w:val="1"/>
      <w:numFmt w:val="bullet"/>
      <w:lvlText w:val=""/>
      <w:lvlJc w:val="left"/>
      <w:pPr>
        <w:tabs>
          <w:tab w:val="num" w:pos="5040"/>
        </w:tabs>
        <w:ind w:left="5040" w:hanging="360"/>
      </w:pPr>
      <w:rPr>
        <w:rFonts w:ascii="Symbol" w:hAnsi="Symbol" w:hint="default"/>
      </w:rPr>
    </w:lvl>
    <w:lvl w:ilvl="7" w:tplc="18A61ED2" w:tentative="1">
      <w:start w:val="1"/>
      <w:numFmt w:val="bullet"/>
      <w:lvlText w:val="o"/>
      <w:lvlJc w:val="left"/>
      <w:pPr>
        <w:tabs>
          <w:tab w:val="num" w:pos="5760"/>
        </w:tabs>
        <w:ind w:left="5760" w:hanging="360"/>
      </w:pPr>
      <w:rPr>
        <w:rFonts w:ascii="Courier New" w:hAnsi="Courier New" w:cs="Courier New" w:hint="default"/>
      </w:rPr>
    </w:lvl>
    <w:lvl w:ilvl="8" w:tplc="B1105FAC"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C8C31A0"/>
    <w:multiLevelType w:val="multilevel"/>
    <w:tmpl w:val="E312D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E1C1DBB"/>
    <w:multiLevelType w:val="multilevel"/>
    <w:tmpl w:val="9B244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73E5A8B"/>
    <w:multiLevelType w:val="multilevel"/>
    <w:tmpl w:val="9D765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C24364A"/>
    <w:multiLevelType w:val="multilevel"/>
    <w:tmpl w:val="DB1A0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D5E570B"/>
    <w:multiLevelType w:val="multilevel"/>
    <w:tmpl w:val="1FD0B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84339E6"/>
    <w:multiLevelType w:val="multilevel"/>
    <w:tmpl w:val="D7F20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35F6F26"/>
    <w:multiLevelType w:val="multilevel"/>
    <w:tmpl w:val="AAB80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78417203">
    <w:abstractNumId w:val="10"/>
  </w:num>
  <w:num w:numId="2" w16cid:durableId="2092392138">
    <w:abstractNumId w:val="7"/>
  </w:num>
  <w:num w:numId="3" w16cid:durableId="212235340">
    <w:abstractNumId w:val="6"/>
  </w:num>
  <w:num w:numId="4" w16cid:durableId="1870222290">
    <w:abstractNumId w:val="5"/>
  </w:num>
  <w:num w:numId="5" w16cid:durableId="836192880">
    <w:abstractNumId w:val="4"/>
  </w:num>
  <w:num w:numId="6" w16cid:durableId="1192108353">
    <w:abstractNumId w:val="8"/>
  </w:num>
  <w:num w:numId="7" w16cid:durableId="418330674">
    <w:abstractNumId w:val="3"/>
  </w:num>
  <w:num w:numId="8" w16cid:durableId="1055932007">
    <w:abstractNumId w:val="2"/>
  </w:num>
  <w:num w:numId="9" w16cid:durableId="403375868">
    <w:abstractNumId w:val="1"/>
  </w:num>
  <w:num w:numId="10" w16cid:durableId="1825976053">
    <w:abstractNumId w:val="0"/>
  </w:num>
  <w:num w:numId="11" w16cid:durableId="1729525758">
    <w:abstractNumId w:val="9"/>
  </w:num>
  <w:num w:numId="12" w16cid:durableId="167603316">
    <w:abstractNumId w:val="12"/>
  </w:num>
  <w:num w:numId="13" w16cid:durableId="696397325">
    <w:abstractNumId w:val="19"/>
  </w:num>
  <w:num w:numId="14" w16cid:durableId="1065682977">
    <w:abstractNumId w:val="13"/>
  </w:num>
  <w:num w:numId="15" w16cid:durableId="1743944803">
    <w:abstractNumId w:val="16"/>
  </w:num>
  <w:num w:numId="16" w16cid:durableId="1428699064">
    <w:abstractNumId w:val="14"/>
  </w:num>
  <w:num w:numId="17" w16cid:durableId="1102995757">
    <w:abstractNumId w:val="18"/>
  </w:num>
  <w:num w:numId="18" w16cid:durableId="42561139">
    <w:abstractNumId w:val="20"/>
  </w:num>
  <w:num w:numId="19" w16cid:durableId="955020190">
    <w:abstractNumId w:val="11"/>
  </w:num>
  <w:num w:numId="20" w16cid:durableId="1440374675">
    <w:abstractNumId w:val="17"/>
  </w:num>
  <w:num w:numId="21" w16cid:durableId="2082752557">
    <w:abstractNumId w:val="21"/>
  </w:num>
  <w:num w:numId="22" w16cid:durableId="1877347792">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041C"/>
    <w:rsid w:val="000049FB"/>
    <w:rsid w:val="00006C01"/>
    <w:rsid w:val="00013862"/>
    <w:rsid w:val="00016012"/>
    <w:rsid w:val="0001710E"/>
    <w:rsid w:val="00020189"/>
    <w:rsid w:val="00020EE4"/>
    <w:rsid w:val="00023E8D"/>
    <w:rsid w:val="00023E9A"/>
    <w:rsid w:val="000301C7"/>
    <w:rsid w:val="00033CDD"/>
    <w:rsid w:val="00034A84"/>
    <w:rsid w:val="00035E67"/>
    <w:rsid w:val="000366F3"/>
    <w:rsid w:val="0006024D"/>
    <w:rsid w:val="00064021"/>
    <w:rsid w:val="00071F28"/>
    <w:rsid w:val="00074079"/>
    <w:rsid w:val="000752D6"/>
    <w:rsid w:val="00092799"/>
    <w:rsid w:val="00092C5F"/>
    <w:rsid w:val="00096680"/>
    <w:rsid w:val="000A0F36"/>
    <w:rsid w:val="000A14B6"/>
    <w:rsid w:val="000A174A"/>
    <w:rsid w:val="000A3E0A"/>
    <w:rsid w:val="000A65AC"/>
    <w:rsid w:val="000B7281"/>
    <w:rsid w:val="000B7FAB"/>
    <w:rsid w:val="000C0163"/>
    <w:rsid w:val="000C1BA1"/>
    <w:rsid w:val="000C3EA9"/>
    <w:rsid w:val="000D0225"/>
    <w:rsid w:val="000D73D7"/>
    <w:rsid w:val="000E7895"/>
    <w:rsid w:val="000F1558"/>
    <w:rsid w:val="000F161D"/>
    <w:rsid w:val="000F6B5A"/>
    <w:rsid w:val="00105F20"/>
    <w:rsid w:val="00121BF0"/>
    <w:rsid w:val="00123704"/>
    <w:rsid w:val="001270C7"/>
    <w:rsid w:val="00132540"/>
    <w:rsid w:val="00144447"/>
    <w:rsid w:val="00144B73"/>
    <w:rsid w:val="0014786A"/>
    <w:rsid w:val="001516A4"/>
    <w:rsid w:val="00151E5F"/>
    <w:rsid w:val="001536B3"/>
    <w:rsid w:val="001569AB"/>
    <w:rsid w:val="00157AA4"/>
    <w:rsid w:val="00164D63"/>
    <w:rsid w:val="001661C4"/>
    <w:rsid w:val="0016725C"/>
    <w:rsid w:val="001726F3"/>
    <w:rsid w:val="00173C51"/>
    <w:rsid w:val="00174CC2"/>
    <w:rsid w:val="00176CC6"/>
    <w:rsid w:val="00181BE4"/>
    <w:rsid w:val="00185576"/>
    <w:rsid w:val="00185951"/>
    <w:rsid w:val="00196B8B"/>
    <w:rsid w:val="001A2BEA"/>
    <w:rsid w:val="001A6D93"/>
    <w:rsid w:val="001B36C9"/>
    <w:rsid w:val="001C32EC"/>
    <w:rsid w:val="001C38BD"/>
    <w:rsid w:val="001C4D5A"/>
    <w:rsid w:val="001E34C6"/>
    <w:rsid w:val="001E5581"/>
    <w:rsid w:val="001E6117"/>
    <w:rsid w:val="001F3C70"/>
    <w:rsid w:val="00200D88"/>
    <w:rsid w:val="00201F68"/>
    <w:rsid w:val="002069ED"/>
    <w:rsid w:val="00212F2A"/>
    <w:rsid w:val="00214F2B"/>
    <w:rsid w:val="00217880"/>
    <w:rsid w:val="0022160C"/>
    <w:rsid w:val="00222D66"/>
    <w:rsid w:val="00224A8A"/>
    <w:rsid w:val="00225022"/>
    <w:rsid w:val="002309A8"/>
    <w:rsid w:val="00236CFE"/>
    <w:rsid w:val="002428E3"/>
    <w:rsid w:val="00243031"/>
    <w:rsid w:val="00260BAF"/>
    <w:rsid w:val="002650F7"/>
    <w:rsid w:val="002720A9"/>
    <w:rsid w:val="00273F3B"/>
    <w:rsid w:val="00274DB7"/>
    <w:rsid w:val="00275984"/>
    <w:rsid w:val="00280F74"/>
    <w:rsid w:val="00286998"/>
    <w:rsid w:val="00291AB7"/>
    <w:rsid w:val="0029422B"/>
    <w:rsid w:val="002B153C"/>
    <w:rsid w:val="002B52FC"/>
    <w:rsid w:val="002C2830"/>
    <w:rsid w:val="002C5C60"/>
    <w:rsid w:val="002D001A"/>
    <w:rsid w:val="002D2783"/>
    <w:rsid w:val="002D28E2"/>
    <w:rsid w:val="002D317B"/>
    <w:rsid w:val="002D3587"/>
    <w:rsid w:val="002D502D"/>
    <w:rsid w:val="002E0F69"/>
    <w:rsid w:val="002F5147"/>
    <w:rsid w:val="002F7ABD"/>
    <w:rsid w:val="00312597"/>
    <w:rsid w:val="00327BA5"/>
    <w:rsid w:val="00334154"/>
    <w:rsid w:val="003372C4"/>
    <w:rsid w:val="00337964"/>
    <w:rsid w:val="00340ECA"/>
    <w:rsid w:val="00341FA0"/>
    <w:rsid w:val="00344F3D"/>
    <w:rsid w:val="00345299"/>
    <w:rsid w:val="00351A8D"/>
    <w:rsid w:val="003526BB"/>
    <w:rsid w:val="00352BCF"/>
    <w:rsid w:val="00353932"/>
    <w:rsid w:val="0035464B"/>
    <w:rsid w:val="0035550C"/>
    <w:rsid w:val="00361A56"/>
    <w:rsid w:val="0036252A"/>
    <w:rsid w:val="00364D9D"/>
    <w:rsid w:val="00371048"/>
    <w:rsid w:val="0037396C"/>
    <w:rsid w:val="0037421D"/>
    <w:rsid w:val="00376093"/>
    <w:rsid w:val="00377C58"/>
    <w:rsid w:val="0038181A"/>
    <w:rsid w:val="00383DA1"/>
    <w:rsid w:val="00385F30"/>
    <w:rsid w:val="0039201D"/>
    <w:rsid w:val="00393696"/>
    <w:rsid w:val="00393963"/>
    <w:rsid w:val="00395575"/>
    <w:rsid w:val="00395672"/>
    <w:rsid w:val="003A06C8"/>
    <w:rsid w:val="003A0D7C"/>
    <w:rsid w:val="003A1852"/>
    <w:rsid w:val="003A1B16"/>
    <w:rsid w:val="003A5290"/>
    <w:rsid w:val="003B0155"/>
    <w:rsid w:val="003B7EE7"/>
    <w:rsid w:val="003C2CCB"/>
    <w:rsid w:val="003D39EC"/>
    <w:rsid w:val="003E3DD5"/>
    <w:rsid w:val="003E764E"/>
    <w:rsid w:val="003F07C6"/>
    <w:rsid w:val="003F1F6B"/>
    <w:rsid w:val="003F2647"/>
    <w:rsid w:val="003F3757"/>
    <w:rsid w:val="003F38BD"/>
    <w:rsid w:val="003F44B7"/>
    <w:rsid w:val="004008E9"/>
    <w:rsid w:val="00413D48"/>
    <w:rsid w:val="0041754B"/>
    <w:rsid w:val="00441AC2"/>
    <w:rsid w:val="0044249B"/>
    <w:rsid w:val="0045023C"/>
    <w:rsid w:val="00451A5B"/>
    <w:rsid w:val="00452BCD"/>
    <w:rsid w:val="00452CEA"/>
    <w:rsid w:val="00465B52"/>
    <w:rsid w:val="0046708E"/>
    <w:rsid w:val="00472A65"/>
    <w:rsid w:val="00474463"/>
    <w:rsid w:val="00474B75"/>
    <w:rsid w:val="00481085"/>
    <w:rsid w:val="00483984"/>
    <w:rsid w:val="00483F0B"/>
    <w:rsid w:val="00486354"/>
    <w:rsid w:val="00494237"/>
    <w:rsid w:val="00494362"/>
    <w:rsid w:val="00496319"/>
    <w:rsid w:val="00497279"/>
    <w:rsid w:val="004A670A"/>
    <w:rsid w:val="004B5465"/>
    <w:rsid w:val="004B70F0"/>
    <w:rsid w:val="004D505E"/>
    <w:rsid w:val="004D72CA"/>
    <w:rsid w:val="004E2242"/>
    <w:rsid w:val="004F42FF"/>
    <w:rsid w:val="004F44C2"/>
    <w:rsid w:val="00502512"/>
    <w:rsid w:val="0050450C"/>
    <w:rsid w:val="00505262"/>
    <w:rsid w:val="0051132F"/>
    <w:rsid w:val="00516022"/>
    <w:rsid w:val="00521CEE"/>
    <w:rsid w:val="00524FB4"/>
    <w:rsid w:val="00527BD4"/>
    <w:rsid w:val="00540342"/>
    <w:rsid w:val="005403C8"/>
    <w:rsid w:val="005429DC"/>
    <w:rsid w:val="00545682"/>
    <w:rsid w:val="005565F9"/>
    <w:rsid w:val="00556BEE"/>
    <w:rsid w:val="005619AB"/>
    <w:rsid w:val="005654C3"/>
    <w:rsid w:val="00573041"/>
    <w:rsid w:val="00575B80"/>
    <w:rsid w:val="0057620F"/>
    <w:rsid w:val="005819CE"/>
    <w:rsid w:val="0058298D"/>
    <w:rsid w:val="00584BAC"/>
    <w:rsid w:val="00593C2B"/>
    <w:rsid w:val="00595231"/>
    <w:rsid w:val="00596166"/>
    <w:rsid w:val="00597F64"/>
    <w:rsid w:val="005A207F"/>
    <w:rsid w:val="005A2F35"/>
    <w:rsid w:val="005B3814"/>
    <w:rsid w:val="005B463E"/>
    <w:rsid w:val="005C34E1"/>
    <w:rsid w:val="005C3FE0"/>
    <w:rsid w:val="005C4871"/>
    <w:rsid w:val="005C740C"/>
    <w:rsid w:val="005D625B"/>
    <w:rsid w:val="005F62D3"/>
    <w:rsid w:val="005F6D11"/>
    <w:rsid w:val="00600C94"/>
    <w:rsid w:val="00600CF0"/>
    <w:rsid w:val="006048F4"/>
    <w:rsid w:val="0060660A"/>
    <w:rsid w:val="00613B1D"/>
    <w:rsid w:val="00617A44"/>
    <w:rsid w:val="006202B6"/>
    <w:rsid w:val="006247BE"/>
    <w:rsid w:val="00625CD0"/>
    <w:rsid w:val="0062627D"/>
    <w:rsid w:val="00627432"/>
    <w:rsid w:val="0063693B"/>
    <w:rsid w:val="00640234"/>
    <w:rsid w:val="006448E4"/>
    <w:rsid w:val="00645414"/>
    <w:rsid w:val="00653606"/>
    <w:rsid w:val="006610E9"/>
    <w:rsid w:val="00661591"/>
    <w:rsid w:val="0066632F"/>
    <w:rsid w:val="00674A89"/>
    <w:rsid w:val="00674F3D"/>
    <w:rsid w:val="00680109"/>
    <w:rsid w:val="00685545"/>
    <w:rsid w:val="006864B3"/>
    <w:rsid w:val="00692D64"/>
    <w:rsid w:val="00695EF3"/>
    <w:rsid w:val="006A10F8"/>
    <w:rsid w:val="006A2100"/>
    <w:rsid w:val="006A5C3B"/>
    <w:rsid w:val="006A643D"/>
    <w:rsid w:val="006A72E0"/>
    <w:rsid w:val="006B0BF3"/>
    <w:rsid w:val="006B775E"/>
    <w:rsid w:val="006B7BC7"/>
    <w:rsid w:val="006C2535"/>
    <w:rsid w:val="006C441E"/>
    <w:rsid w:val="006C4B90"/>
    <w:rsid w:val="006D1016"/>
    <w:rsid w:val="006D17F2"/>
    <w:rsid w:val="006E3546"/>
    <w:rsid w:val="006E3FA9"/>
    <w:rsid w:val="006E4BA0"/>
    <w:rsid w:val="006E7D82"/>
    <w:rsid w:val="006F038F"/>
    <w:rsid w:val="006F0F93"/>
    <w:rsid w:val="006F31F2"/>
    <w:rsid w:val="006F7494"/>
    <w:rsid w:val="006F751F"/>
    <w:rsid w:val="00714DC5"/>
    <w:rsid w:val="00715237"/>
    <w:rsid w:val="007254A5"/>
    <w:rsid w:val="00725748"/>
    <w:rsid w:val="00735D88"/>
    <w:rsid w:val="0073720D"/>
    <w:rsid w:val="00737507"/>
    <w:rsid w:val="0073AD6C"/>
    <w:rsid w:val="00740712"/>
    <w:rsid w:val="007426AA"/>
    <w:rsid w:val="00742AB9"/>
    <w:rsid w:val="00751A6A"/>
    <w:rsid w:val="00754FBF"/>
    <w:rsid w:val="00764435"/>
    <w:rsid w:val="007709EF"/>
    <w:rsid w:val="00783559"/>
    <w:rsid w:val="0079551B"/>
    <w:rsid w:val="00797AA5"/>
    <w:rsid w:val="007A26BD"/>
    <w:rsid w:val="007A4105"/>
    <w:rsid w:val="007B4503"/>
    <w:rsid w:val="007C23B5"/>
    <w:rsid w:val="007C406E"/>
    <w:rsid w:val="007C5183"/>
    <w:rsid w:val="007C7573"/>
    <w:rsid w:val="007E2B20"/>
    <w:rsid w:val="007E2B88"/>
    <w:rsid w:val="007E5D0B"/>
    <w:rsid w:val="007F5331"/>
    <w:rsid w:val="00800CCA"/>
    <w:rsid w:val="00806120"/>
    <w:rsid w:val="00810C93"/>
    <w:rsid w:val="00812028"/>
    <w:rsid w:val="00812DD8"/>
    <w:rsid w:val="00813082"/>
    <w:rsid w:val="008131C3"/>
    <w:rsid w:val="00814D03"/>
    <w:rsid w:val="00821FC1"/>
    <w:rsid w:val="00823AE2"/>
    <w:rsid w:val="0083178B"/>
    <w:rsid w:val="00833695"/>
    <w:rsid w:val="008336B7"/>
    <w:rsid w:val="00833A8E"/>
    <w:rsid w:val="00842CD8"/>
    <w:rsid w:val="008431FA"/>
    <w:rsid w:val="00846BAA"/>
    <w:rsid w:val="00847444"/>
    <w:rsid w:val="008547BA"/>
    <w:rsid w:val="008553C7"/>
    <w:rsid w:val="00857FEB"/>
    <w:rsid w:val="008601AF"/>
    <w:rsid w:val="00872271"/>
    <w:rsid w:val="00883137"/>
    <w:rsid w:val="008A1F5D"/>
    <w:rsid w:val="008A28F5"/>
    <w:rsid w:val="008B1198"/>
    <w:rsid w:val="008B3471"/>
    <w:rsid w:val="008B3929"/>
    <w:rsid w:val="008B4125"/>
    <w:rsid w:val="008B4CB3"/>
    <w:rsid w:val="008B567B"/>
    <w:rsid w:val="008B7B24"/>
    <w:rsid w:val="008C29E3"/>
    <w:rsid w:val="008C356D"/>
    <w:rsid w:val="008D39E5"/>
    <w:rsid w:val="008E0B3F"/>
    <w:rsid w:val="008E49AD"/>
    <w:rsid w:val="008E698E"/>
    <w:rsid w:val="008F2584"/>
    <w:rsid w:val="008F3246"/>
    <w:rsid w:val="008F390A"/>
    <w:rsid w:val="008F3C1B"/>
    <w:rsid w:val="008F508C"/>
    <w:rsid w:val="00901236"/>
    <w:rsid w:val="0090271B"/>
    <w:rsid w:val="00910642"/>
    <w:rsid w:val="00910DDF"/>
    <w:rsid w:val="009143D7"/>
    <w:rsid w:val="00930B13"/>
    <w:rsid w:val="009311C8"/>
    <w:rsid w:val="00931E95"/>
    <w:rsid w:val="00933376"/>
    <w:rsid w:val="00933A2F"/>
    <w:rsid w:val="0093401E"/>
    <w:rsid w:val="00937ED9"/>
    <w:rsid w:val="009716D8"/>
    <w:rsid w:val="009718F9"/>
    <w:rsid w:val="00972FB9"/>
    <w:rsid w:val="00975112"/>
    <w:rsid w:val="00981768"/>
    <w:rsid w:val="00983E8F"/>
    <w:rsid w:val="0098788A"/>
    <w:rsid w:val="00994FDA"/>
    <w:rsid w:val="009A31BF"/>
    <w:rsid w:val="009A3B71"/>
    <w:rsid w:val="009A61BC"/>
    <w:rsid w:val="009A7E90"/>
    <w:rsid w:val="009B0138"/>
    <w:rsid w:val="009B0EC1"/>
    <w:rsid w:val="009B0FE9"/>
    <w:rsid w:val="009B173A"/>
    <w:rsid w:val="009B4566"/>
    <w:rsid w:val="009C3F20"/>
    <w:rsid w:val="009C7CA1"/>
    <w:rsid w:val="009D043D"/>
    <w:rsid w:val="009E2051"/>
    <w:rsid w:val="009F3259"/>
    <w:rsid w:val="00A056DE"/>
    <w:rsid w:val="00A06370"/>
    <w:rsid w:val="00A128AD"/>
    <w:rsid w:val="00A21E76"/>
    <w:rsid w:val="00A23BC8"/>
    <w:rsid w:val="00A2487A"/>
    <w:rsid w:val="00A30E68"/>
    <w:rsid w:val="00A31933"/>
    <w:rsid w:val="00A329D2"/>
    <w:rsid w:val="00A34AA0"/>
    <w:rsid w:val="00A3715C"/>
    <w:rsid w:val="00A41FE2"/>
    <w:rsid w:val="00A452B0"/>
    <w:rsid w:val="00A46FEF"/>
    <w:rsid w:val="00A47948"/>
    <w:rsid w:val="00A50CF6"/>
    <w:rsid w:val="00A56946"/>
    <w:rsid w:val="00A6170E"/>
    <w:rsid w:val="00A63B8C"/>
    <w:rsid w:val="00A715F8"/>
    <w:rsid w:val="00A75525"/>
    <w:rsid w:val="00A77F6F"/>
    <w:rsid w:val="00A831FD"/>
    <w:rsid w:val="00A83352"/>
    <w:rsid w:val="00A850A2"/>
    <w:rsid w:val="00A91FA3"/>
    <w:rsid w:val="00A927D3"/>
    <w:rsid w:val="00A957CA"/>
    <w:rsid w:val="00AA7FC9"/>
    <w:rsid w:val="00AB237D"/>
    <w:rsid w:val="00AB5933"/>
    <w:rsid w:val="00AD15CC"/>
    <w:rsid w:val="00AD55C2"/>
    <w:rsid w:val="00AE013D"/>
    <w:rsid w:val="00AE11B7"/>
    <w:rsid w:val="00AE7F68"/>
    <w:rsid w:val="00AF2321"/>
    <w:rsid w:val="00AF52F6"/>
    <w:rsid w:val="00AF52FD"/>
    <w:rsid w:val="00AF54A8"/>
    <w:rsid w:val="00AF7237"/>
    <w:rsid w:val="00B0043A"/>
    <w:rsid w:val="00B00D75"/>
    <w:rsid w:val="00B01A08"/>
    <w:rsid w:val="00B070CB"/>
    <w:rsid w:val="00B11257"/>
    <w:rsid w:val="00B12456"/>
    <w:rsid w:val="00B145F0"/>
    <w:rsid w:val="00B259C8"/>
    <w:rsid w:val="00B26CCF"/>
    <w:rsid w:val="00B30FC2"/>
    <w:rsid w:val="00B331A2"/>
    <w:rsid w:val="00B425F0"/>
    <w:rsid w:val="00B42DFA"/>
    <w:rsid w:val="00B44B9E"/>
    <w:rsid w:val="00B531DD"/>
    <w:rsid w:val="00B55014"/>
    <w:rsid w:val="00B62232"/>
    <w:rsid w:val="00B70BF3"/>
    <w:rsid w:val="00B71DC2"/>
    <w:rsid w:val="00B91CFC"/>
    <w:rsid w:val="00B92C5A"/>
    <w:rsid w:val="00B9300F"/>
    <w:rsid w:val="00B93893"/>
    <w:rsid w:val="00B979D6"/>
    <w:rsid w:val="00BA11F9"/>
    <w:rsid w:val="00BA129E"/>
    <w:rsid w:val="00BA6EB2"/>
    <w:rsid w:val="00BA7E0A"/>
    <w:rsid w:val="00BB6B2A"/>
    <w:rsid w:val="00BB6F7C"/>
    <w:rsid w:val="00BC3B53"/>
    <w:rsid w:val="00BC3B96"/>
    <w:rsid w:val="00BC4AE3"/>
    <w:rsid w:val="00BC5B28"/>
    <w:rsid w:val="00BD717F"/>
    <w:rsid w:val="00BE3F88"/>
    <w:rsid w:val="00BE4756"/>
    <w:rsid w:val="00BE5ED9"/>
    <w:rsid w:val="00BE7B41"/>
    <w:rsid w:val="00C15A91"/>
    <w:rsid w:val="00C206F1"/>
    <w:rsid w:val="00C217E1"/>
    <w:rsid w:val="00C219B1"/>
    <w:rsid w:val="00C4015B"/>
    <w:rsid w:val="00C40C60"/>
    <w:rsid w:val="00C46A29"/>
    <w:rsid w:val="00C5258E"/>
    <w:rsid w:val="00C530C9"/>
    <w:rsid w:val="00C549B9"/>
    <w:rsid w:val="00C619A7"/>
    <w:rsid w:val="00C73D5F"/>
    <w:rsid w:val="00C82DA1"/>
    <w:rsid w:val="00C8584E"/>
    <w:rsid w:val="00C97C80"/>
    <w:rsid w:val="00CA47D3"/>
    <w:rsid w:val="00CA6533"/>
    <w:rsid w:val="00CA6A25"/>
    <w:rsid w:val="00CA6A3F"/>
    <w:rsid w:val="00CA7C99"/>
    <w:rsid w:val="00CC6290"/>
    <w:rsid w:val="00CC7BA8"/>
    <w:rsid w:val="00CD233D"/>
    <w:rsid w:val="00CD2F35"/>
    <w:rsid w:val="00CD362D"/>
    <w:rsid w:val="00CD4F5F"/>
    <w:rsid w:val="00CE101D"/>
    <w:rsid w:val="00CE1814"/>
    <w:rsid w:val="00CE1C84"/>
    <w:rsid w:val="00CE5055"/>
    <w:rsid w:val="00CF053F"/>
    <w:rsid w:val="00CF1A17"/>
    <w:rsid w:val="00D0375A"/>
    <w:rsid w:val="00D0609E"/>
    <w:rsid w:val="00D078E1"/>
    <w:rsid w:val="00D100E9"/>
    <w:rsid w:val="00D17AF8"/>
    <w:rsid w:val="00D21E4B"/>
    <w:rsid w:val="00D22D6F"/>
    <w:rsid w:val="00D23522"/>
    <w:rsid w:val="00D264D6"/>
    <w:rsid w:val="00D33BF0"/>
    <w:rsid w:val="00D33DE0"/>
    <w:rsid w:val="00D36447"/>
    <w:rsid w:val="00D516BE"/>
    <w:rsid w:val="00D52025"/>
    <w:rsid w:val="00D5423B"/>
    <w:rsid w:val="00D54F4E"/>
    <w:rsid w:val="00D604B3"/>
    <w:rsid w:val="00D60BA4"/>
    <w:rsid w:val="00D61333"/>
    <w:rsid w:val="00D62419"/>
    <w:rsid w:val="00D75078"/>
    <w:rsid w:val="00D77870"/>
    <w:rsid w:val="00D80977"/>
    <w:rsid w:val="00D80CCE"/>
    <w:rsid w:val="00D86EEA"/>
    <w:rsid w:val="00D87D03"/>
    <w:rsid w:val="00D95C88"/>
    <w:rsid w:val="00D97B2E"/>
    <w:rsid w:val="00DA1FAE"/>
    <w:rsid w:val="00DA241E"/>
    <w:rsid w:val="00DA6F10"/>
    <w:rsid w:val="00DB36FE"/>
    <w:rsid w:val="00DB533A"/>
    <w:rsid w:val="00DB6307"/>
    <w:rsid w:val="00DB7738"/>
    <w:rsid w:val="00DD1DCD"/>
    <w:rsid w:val="00DD338F"/>
    <w:rsid w:val="00DD66F2"/>
    <w:rsid w:val="00DE35B7"/>
    <w:rsid w:val="00DE3FE0"/>
    <w:rsid w:val="00DE578A"/>
    <w:rsid w:val="00DF2583"/>
    <w:rsid w:val="00DF54D9"/>
    <w:rsid w:val="00DF7283"/>
    <w:rsid w:val="00E01A59"/>
    <w:rsid w:val="00E10DC6"/>
    <w:rsid w:val="00E11F8E"/>
    <w:rsid w:val="00E15881"/>
    <w:rsid w:val="00E16A8F"/>
    <w:rsid w:val="00E21DE3"/>
    <w:rsid w:val="00E307D1"/>
    <w:rsid w:val="00E3731D"/>
    <w:rsid w:val="00E51469"/>
    <w:rsid w:val="00E634E3"/>
    <w:rsid w:val="00E717C4"/>
    <w:rsid w:val="00E77E18"/>
    <w:rsid w:val="00E77F89"/>
    <w:rsid w:val="00E80330"/>
    <w:rsid w:val="00E806C5"/>
    <w:rsid w:val="00E80E71"/>
    <w:rsid w:val="00E850D3"/>
    <w:rsid w:val="00E853D6"/>
    <w:rsid w:val="00E876B9"/>
    <w:rsid w:val="00E8788E"/>
    <w:rsid w:val="00EC0DFF"/>
    <w:rsid w:val="00EC237D"/>
    <w:rsid w:val="00EC4D0E"/>
    <w:rsid w:val="00EC4E2B"/>
    <w:rsid w:val="00ED072A"/>
    <w:rsid w:val="00ED406F"/>
    <w:rsid w:val="00ED539E"/>
    <w:rsid w:val="00ED62CF"/>
    <w:rsid w:val="00EE4A1F"/>
    <w:rsid w:val="00EE4C2D"/>
    <w:rsid w:val="00EF1B5A"/>
    <w:rsid w:val="00EF24FB"/>
    <w:rsid w:val="00EF2CCA"/>
    <w:rsid w:val="00EF495B"/>
    <w:rsid w:val="00EF4B28"/>
    <w:rsid w:val="00EF60DC"/>
    <w:rsid w:val="00F00F54"/>
    <w:rsid w:val="00F03963"/>
    <w:rsid w:val="00F05826"/>
    <w:rsid w:val="00F11068"/>
    <w:rsid w:val="00F1256D"/>
    <w:rsid w:val="00F13A4E"/>
    <w:rsid w:val="00F172BB"/>
    <w:rsid w:val="00F17B10"/>
    <w:rsid w:val="00F21BEF"/>
    <w:rsid w:val="00F2315B"/>
    <w:rsid w:val="00F41A6F"/>
    <w:rsid w:val="00F45A25"/>
    <w:rsid w:val="00F50F86"/>
    <w:rsid w:val="00F53F91"/>
    <w:rsid w:val="00F61569"/>
    <w:rsid w:val="00F61A72"/>
    <w:rsid w:val="00F62B67"/>
    <w:rsid w:val="00F66F13"/>
    <w:rsid w:val="00F74073"/>
    <w:rsid w:val="00F75603"/>
    <w:rsid w:val="00F845B4"/>
    <w:rsid w:val="00F8713B"/>
    <w:rsid w:val="00F90A14"/>
    <w:rsid w:val="00F93F9E"/>
    <w:rsid w:val="00FA2CD7"/>
    <w:rsid w:val="00FB06ED"/>
    <w:rsid w:val="00FC02F0"/>
    <w:rsid w:val="00FC3165"/>
    <w:rsid w:val="00FC36AB"/>
    <w:rsid w:val="00FC4300"/>
    <w:rsid w:val="00FC76F3"/>
    <w:rsid w:val="00FC7F66"/>
    <w:rsid w:val="00FD5776"/>
    <w:rsid w:val="00FE1CB6"/>
    <w:rsid w:val="00FE486B"/>
    <w:rsid w:val="00FE4F08"/>
    <w:rsid w:val="00FF192E"/>
    <w:rsid w:val="0218A450"/>
    <w:rsid w:val="04713A5F"/>
    <w:rsid w:val="04DB9CA4"/>
    <w:rsid w:val="1E1E6690"/>
    <w:rsid w:val="476E9E85"/>
    <w:rsid w:val="778F3A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05D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nhideWhenUsed/>
    <w:rsid w:val="000301C7"/>
    <w:pPr>
      <w:spacing w:line="180" w:lineRule="atLeast"/>
    </w:pPr>
    <w:rPr>
      <w:sz w:val="13"/>
      <w:szCs w:val="20"/>
    </w:rPr>
  </w:style>
  <w:style w:type="character" w:customStyle="1" w:styleId="VoetnoottekstChar">
    <w:name w:val="Voetnoottekst Char"/>
    <w:basedOn w:val="Standaardalinea-lettertype"/>
    <w:link w:val="Voetnoottekst"/>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removed="0"/>
</clbl:labelList>
</file>

<file path=docProps/app.xml><?xml version="1.0" encoding="utf-8"?>
<ap:Properties xmlns:vt="http://schemas.openxmlformats.org/officeDocument/2006/docPropsVTypes" xmlns:ap="http://schemas.openxmlformats.org/officeDocument/2006/extended-properties">
  <ap:Pages>2</ap:Pages>
  <ap:Words>511</ap:Words>
  <ap:Characters>2814</ap:Characters>
  <ap:DocSecurity>0</ap:DocSecurity>
  <ap:Lines>23</ap:Lines>
  <ap:Paragraphs>6</ap:Paragraphs>
  <ap:ScaleCrop>false</ap:ScaleCrop>
  <ap:LinksUpToDate>false</ap:LinksUpToDate>
  <ap:CharactersWithSpaces>3319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2026-10-16T09:10:00.0000000Z</dcterms:created>
  <dcterms:modified xsi:type="dcterms:W3CDTF">2026-10-16T09:10:00.0000000Z</dcterms:modified>
  <dc:description>------------------------</dc:description>
  <dc:subject/>
  <keywords/>
  <version/>
  <category/>
</coreProperties>
</file>