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3E3695" w14:paraId="1FD41776" w14:textId="77777777">
      <w:pPr>
        <w:framePr w:w="737" w:h="2493" w:wrap="none" w:hAnchor="page" w:vAnchor="page" w:x="5584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467995" cy="1583865"/>
            <wp:effectExtent l="0" t="0" r="0" b="0"/>
            <wp:docPr id="5" name="Logo" descr="Rijkslint, logo van de Rijksoverheid (blauw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1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695" w14:paraId="2694D120" w14:textId="77777777">
      <w:pPr>
        <w:framePr w:w="3685" w:h="2494" w:wrap="none" w:hAnchor="page" w:vAnchor="page" w:x="6292" w:hRule="exact" w:anchorLock="1"/>
        <w:spacing w:line="240" w:lineRule="auto"/>
      </w:pPr>
      <w:r>
        <w:rPr>
          <w:noProof/>
        </w:rPr>
        <w:drawing>
          <wp:inline distT="0" distB="0" distL="0" distR="0">
            <wp:extent cx="2339975" cy="1320165"/>
            <wp:effectExtent l="0" t="0" r="0" b="0"/>
            <wp:docPr id="7" name="Logotype" descr="Ministerie van Binnenlandse Zaken en Koninkrijksrelatie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ype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3695" w14:paraId="36278880" w14:textId="77777777">
      <w:pPr>
        <w:pStyle w:val="Referentiegegevens"/>
        <w:framePr w:w="7540" w:h="255" w:wrap="none" w:hAnchor="page" w:vAnchor="page" w:x="1592" w:y="2709" w:hRule="exact" w:anchorLock="1"/>
      </w:pPr>
      <w:r>
        <w:t>&gt; Retouradres Postbus 20011 2500 EA  Den Haag</w:t>
      </w:r>
    </w:p>
    <w:p w:rsidR="003E3695" w14:paraId="25AC621B" w14:textId="77777777">
      <w:pPr>
        <w:framePr w:w="7540" w:h="1757" w:wrap="none" w:hAnchor="page" w:vAnchor="page" w:x="1587" w:y="3078" w:hRule="exact" w:anchorLock="1"/>
      </w:pPr>
      <w:r>
        <w:t>Aan de Voorzitter van de Tweede Kamer der Staten-Generaal</w:t>
      </w:r>
    </w:p>
    <w:p w:rsidR="003E3695" w14:paraId="613C63D9" w14:textId="77777777">
      <w:pPr>
        <w:framePr w:w="7540" w:h="1757" w:wrap="none" w:hAnchor="page" w:vAnchor="page" w:x="1587" w:y="3078" w:hRule="exact" w:anchorLock="1"/>
      </w:pPr>
      <w:r>
        <w:t>Postbus 20018</w:t>
      </w:r>
    </w:p>
    <w:p w:rsidR="003E3695" w14:paraId="64CF64F4" w14:textId="77777777">
      <w:pPr>
        <w:framePr w:w="7540" w:h="1757" w:wrap="none" w:hAnchor="page" w:vAnchor="page" w:x="1587" w:y="3078" w:hRule="exact" w:anchorLock="1"/>
      </w:pPr>
      <w:r>
        <w:t>2500 EA  DEN HAAG</w:t>
      </w:r>
    </w:p>
    <w:p w:rsidR="003E3695" w14:paraId="0360DEC7" w14:textId="77777777">
      <w:pPr>
        <w:pStyle w:val="Referentiegegevens"/>
        <w:framePr w:w="2012" w:h="12614" w:wrap="none" w:hAnchor="page" w:vAnchor="page" w:x="9325" w:y="3095" w:hRule="exact" w:anchorLock="1"/>
      </w:pPr>
      <w:r>
        <w:t>Turfmarkt 147</w:t>
      </w:r>
    </w:p>
    <w:p w:rsidR="003E3695" w14:paraId="364F2E9E" w14:textId="77777777">
      <w:pPr>
        <w:pStyle w:val="Referentiegegevens"/>
        <w:framePr w:w="2012" w:h="12614" w:wrap="none" w:hAnchor="page" w:vAnchor="page" w:x="9325" w:y="3095" w:hRule="exact" w:anchorLock="1"/>
      </w:pPr>
      <w:r>
        <w:t>2511 DP  Den Haag</w:t>
      </w:r>
    </w:p>
    <w:p w:rsidR="003E3695" w14:paraId="16BC3154" w14:textId="77777777">
      <w:pPr>
        <w:pStyle w:val="Referentiegegevens"/>
        <w:framePr w:w="2012" w:h="12614" w:wrap="none" w:hAnchor="page" w:vAnchor="page" w:x="9325" w:y="3095" w:hRule="exact" w:anchorLock="1"/>
      </w:pPr>
      <w:r>
        <w:t>Postbus 20011</w:t>
      </w:r>
    </w:p>
    <w:p w:rsidR="003E3695" w14:paraId="4CBD1365" w14:textId="77777777">
      <w:pPr>
        <w:pStyle w:val="Referentiegegevens"/>
        <w:framePr w:w="2012" w:h="12614" w:wrap="none" w:hAnchor="page" w:vAnchor="page" w:x="9325" w:y="3095" w:hRule="exact" w:anchorLock="1"/>
      </w:pPr>
      <w:r>
        <w:t>2500 EA  Den Haag</w:t>
      </w:r>
    </w:p>
    <w:p w:rsidR="003E3695" w14:paraId="0C9DE628" w14:textId="77777777">
      <w:pPr>
        <w:pStyle w:val="Referentiegegevens"/>
        <w:framePr w:w="2012" w:h="12614" w:wrap="none" w:hAnchor="page" w:vAnchor="page" w:x="9325" w:y="3095" w:hRule="exact" w:anchorLock="1"/>
      </w:pPr>
      <w:r>
        <w:t>www.rijksoverheid.nl</w:t>
      </w:r>
    </w:p>
    <w:p w:rsidR="003E3695" w14:paraId="2093458E" w14:textId="77777777">
      <w:pPr>
        <w:pStyle w:val="WitregelW2"/>
        <w:framePr w:w="2012" w:h="12614" w:wrap="none" w:hAnchor="page" w:vAnchor="page" w:x="9325" w:y="3095" w:hRule="exact" w:anchorLock="1"/>
      </w:pPr>
    </w:p>
    <w:p w:rsidR="003E3695" w14:paraId="4CE014D4" w14:textId="77777777">
      <w:pPr>
        <w:pStyle w:val="Referentiegegevensbold"/>
        <w:framePr w:w="2012" w:h="12614" w:wrap="none" w:hAnchor="page" w:vAnchor="page" w:x="9325" w:y="3095" w:hRule="exact" w:anchorLock="1"/>
      </w:pPr>
      <w:r>
        <w:t>Onze referentie</w:t>
      </w:r>
    </w:p>
    <w:p w:rsidR="003E3695" w14:paraId="4B8BE45A" w14:textId="77777777">
      <w:pPr>
        <w:pStyle w:val="Referentiegegevens"/>
        <w:framePr w:w="2012" w:h="12614" w:wrap="none" w:hAnchor="page" w:vAnchor="page" w:x="9325" w:y="3095" w:hRule="exact" w:anchorLock="1"/>
      </w:pPr>
      <w:r>
        <w:fldChar w:fldCharType="begin"/>
      </w:r>
      <w:r>
        <w:instrText xml:space="preserve"> DOCPROPERTY  "Kenmerk"  \* MERGEFORMAT </w:instrText>
      </w:r>
      <w:r>
        <w:fldChar w:fldCharType="separate"/>
      </w:r>
      <w:r>
        <w:t>2026-0000541751</w:t>
      </w:r>
      <w:r>
        <w:fldChar w:fldCharType="end"/>
      </w:r>
    </w:p>
    <w:p w:rsidR="003E3695" w14:paraId="50C43AA5" w14:textId="77777777">
      <w:pPr>
        <w:pStyle w:val="WitregelW1"/>
        <w:framePr w:w="2012" w:h="12614" w:wrap="none" w:hAnchor="page" w:vAnchor="page" w:x="9325" w:y="3095" w:hRule="exact" w:anchorLock="1"/>
      </w:pPr>
    </w:p>
    <w:p w:rsidR="003E3695" w14:paraId="130A9FA4" w14:textId="77777777">
      <w:pPr>
        <w:pStyle w:val="Referentiegegevensbold"/>
        <w:framePr w:w="2012" w:h="12614" w:wrap="none" w:hAnchor="page" w:vAnchor="page" w:x="9325" w:y="3095" w:hRule="exact" w:anchorLock="1"/>
      </w:pPr>
      <w:r>
        <w:t>Bijlage(n)</w:t>
      </w:r>
    </w:p>
    <w:p w:rsidR="003E3695" w14:paraId="199B05EF" w14:textId="77777777">
      <w:pPr>
        <w:pStyle w:val="Referentiegegevens"/>
        <w:framePr w:w="2012" w:h="12614" w:wrap="none" w:hAnchor="page" w:vAnchor="page" w:x="9325" w:y="3095" w:hRule="exact" w:anchorLock="1"/>
      </w:pPr>
      <w:r>
        <w:t>0</w:t>
      </w:r>
    </w:p>
    <w:p w:rsidR="003E3695" w14:paraId="6B3F73DE" w14:textId="77777777">
      <w:pPr>
        <w:pStyle w:val="WitregelW2"/>
        <w:framePr w:w="2012" w:h="12614" w:wrap="none" w:hAnchor="page" w:vAnchor="page" w:x="9325" w:y="3095" w:hRule="exact" w:anchorLock="1"/>
      </w:pPr>
    </w:p>
    <w:tbl>
      <w:tblPr>
        <w:tblW w:w="0" w:type="auto"/>
        <w:tblLayout w:type="fixed"/>
        <w:tblLook w:val="0740"/>
      </w:tblPr>
      <w:tblGrid>
        <w:gridCol w:w="1140"/>
        <w:gridCol w:w="5918"/>
      </w:tblGrid>
      <w:tr w14:paraId="152AA0A7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3E3695" w:rsidP="004F7560" w14:paraId="7C4D07E0" w14:textId="77777777">
            <w:pPr>
              <w:framePr w:w="7541" w:h="1077" w:wrap="none" w:hAnchor="page" w:vAnchor="page" w:x="1589" w:y="5285" w:hRule="exact" w:anchorLock="1"/>
            </w:pPr>
            <w:r>
              <w:t>Datum</w:t>
            </w:r>
          </w:p>
        </w:tc>
        <w:tc>
          <w:tcPr>
            <w:tcW w:w="5918" w:type="dxa"/>
          </w:tcPr>
          <w:p w:rsidR="003E3695" w:rsidP="004F7560" w14:paraId="323422DF" w14:textId="3138E095">
            <w:pPr>
              <w:framePr w:w="7541" w:h="1077" w:wrap="none" w:hAnchor="page" w:vAnchor="page" w:x="1589" w:y="5285" w:hRule="exact" w:anchorLock="1"/>
            </w:pPr>
            <w:r>
              <w:t>15 oktober 2026</w:t>
            </w:r>
          </w:p>
        </w:tc>
      </w:tr>
      <w:tr w14:paraId="00F22ABB" w14:textId="77777777">
        <w:tblPrEx>
          <w:tblW w:w="0" w:type="auto"/>
          <w:tblLayout w:type="fixed"/>
          <w:tblLook w:val="0740"/>
        </w:tblPrEx>
        <w:trPr>
          <w:trHeight w:val="240"/>
        </w:trPr>
        <w:tc>
          <w:tcPr>
            <w:tcW w:w="1140" w:type="dxa"/>
          </w:tcPr>
          <w:p w:rsidR="003E3695" w:rsidP="004F7560" w14:paraId="1F61DFC4" w14:textId="77777777">
            <w:pPr>
              <w:framePr w:w="7541" w:h="1077" w:wrap="none" w:hAnchor="page" w:vAnchor="page" w:x="1589" w:y="5285" w:hRule="exact" w:anchorLock="1"/>
            </w:pPr>
            <w:r>
              <w:t>Betreft</w:t>
            </w:r>
          </w:p>
        </w:tc>
        <w:tc>
          <w:tcPr>
            <w:tcW w:w="5918" w:type="dxa"/>
          </w:tcPr>
          <w:p w:rsidR="003E3695" w:rsidP="004F7560" w14:paraId="08D2256B" w14:textId="77777777">
            <w:pPr>
              <w:framePr w:w="7541" w:h="1077" w:wrap="none" w:hAnchor="page" w:vAnchor="page" w:x="1589" w:y="5285" w:hRule="exact" w:anchorLock="1"/>
            </w:pPr>
            <w:r>
              <w:fldChar w:fldCharType="begin"/>
            </w:r>
            <w:r>
              <w:instrText xml:space="preserve"> DOCPROPERTY  "Onderwerp"  \* MERGEFORMAT </w:instrText>
            </w:r>
            <w:r>
              <w:fldChar w:fldCharType="separate"/>
            </w:r>
            <w:r>
              <w:t>Beantwoording schriftelijke Kamervragen ontwerpbegroting 2027 Binnenlandse Zaken en Koninkrijksrelaties (37020-VII)</w:t>
            </w:r>
            <w:r>
              <w:fldChar w:fldCharType="end"/>
            </w:r>
            <w:r w:rsidR="004F7560">
              <w:t>, voor onderwerpen die zien op digitalisering</w:t>
            </w:r>
          </w:p>
        </w:tc>
      </w:tr>
    </w:tbl>
    <w:p w:rsidR="004A5097" w14:paraId="655DE587" w14:textId="77777777">
      <w:pPr>
        <w:pStyle w:val="Referentiegegevens"/>
        <w:framePr w:w="2025" w:h="254" w:wrap="none" w:hAnchor="page" w:vAnchor="page" w:x="9325" w:y="16055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4F7560" w14:paraId="5E3B6294" w14:textId="77777777"/>
    <w:p w:rsidR="003E3695" w14:paraId="2741BAB5" w14:textId="77777777">
      <w:r>
        <w:t xml:space="preserve">Hierbij bied ik u mede namens de staatssecretaris van Binnenlandse Zaken en Koninkrijksrelaties de beantwoording aan van de schriftelijke Kamervragen over de ontwerpbegroting 2027 Binnenlandse Zaken en Koninkrijksrelaties (37020-VII), </w:t>
      </w:r>
      <w:r w:rsidR="004F7560">
        <w:t>voor zover het onderwerpen betreft die zien op digitalisering</w:t>
      </w:r>
      <w:r>
        <w:t>.</w:t>
      </w:r>
    </w:p>
    <w:p w:rsidR="00BC46E4" w14:paraId="1FA47DA9" w14:textId="77777777"/>
    <w:p w:rsidR="00BC46E4" w14:paraId="04756FF3" w14:textId="77777777"/>
    <w:p w:rsidR="00BC46E4" w14:paraId="28546F8E" w14:textId="77777777">
      <w:r>
        <w:t>De minister van Binnenlandse Zaken en Koninkrijksrelaties,</w:t>
      </w:r>
    </w:p>
    <w:p w:rsidR="00BC46E4" w14:paraId="4A486FDB" w14:textId="77777777"/>
    <w:p w:rsidR="00BC46E4" w14:paraId="57F7F328" w14:textId="77777777"/>
    <w:p w:rsidR="003E3695" w14:paraId="5E383420" w14:textId="77777777"/>
    <w:p w:rsidR="003E3695" w14:paraId="2D348D5D" w14:textId="77777777"/>
    <w:p w:rsidR="003E3695" w14:paraId="541FE52D" w14:textId="77777777"/>
    <w:p w:rsidR="00BC46E4" w14:paraId="66A7D89F" w14:textId="77777777">
      <w:r>
        <w:t>Pieter Heerma</w:t>
      </w:r>
    </w:p>
    <w:p w:rsidR="003E3695" w14:paraId="502E2D78" w14:textId="77777777"/>
    <w:p w:rsidR="003E3695" w14:paraId="1693290A" w14:textId="77777777">
      <w:pPr>
        <w:pStyle w:val="WitregelW1bodytekst"/>
      </w:pPr>
    </w:p>
    <w:p w:rsidR="003E3695" w14:paraId="269A334F" w14:textId="77777777"/>
    <w:tbl>
      <w:tblPr>
        <w:tblStyle w:val="Tabelzonderranden"/>
        <w:tblW w:w="7541" w:type="dxa"/>
        <w:tblInd w:w="0" w:type="dxa"/>
        <w:tblLayout w:type="fixed"/>
        <w:tblLook w:val="0740"/>
      </w:tblPr>
      <w:tblGrid>
        <w:gridCol w:w="3394"/>
        <w:gridCol w:w="754"/>
        <w:gridCol w:w="3393"/>
      </w:tblGrid>
      <w:tr w14:paraId="637CA1AC" w14:textId="77777777">
        <w:tblPrEx>
          <w:tblW w:w="7541" w:type="dxa"/>
          <w:tblInd w:w="0" w:type="dxa"/>
          <w:tblLayout w:type="fixed"/>
          <w:tblLook w:val="0740"/>
        </w:tblPrEx>
        <w:tc>
          <w:tcPr>
            <w:tcW w:w="3393" w:type="dxa"/>
          </w:tcPr>
          <w:p w:rsidR="003E3695" w14:paraId="04AF2CE7" w14:textId="77777777"/>
          <w:p w:rsidR="003E3695" w14:paraId="4F5A4D2B" w14:textId="77777777"/>
          <w:p w:rsidR="003E3695" w14:paraId="564F4DC0" w14:textId="77777777"/>
          <w:p w:rsidR="003E3695" w14:paraId="3B66A481" w14:textId="77777777"/>
          <w:p w:rsidR="003E3695" w14:paraId="6BC1B5F6" w14:textId="77777777"/>
        </w:tc>
        <w:tc>
          <w:tcPr>
            <w:tcW w:w="754" w:type="dxa"/>
          </w:tcPr>
          <w:p w:rsidR="003E3695" w14:paraId="016E9B0D" w14:textId="77777777"/>
          <w:p w:rsidR="003E3695" w14:paraId="0B3EFECB" w14:textId="77777777"/>
          <w:p w:rsidR="003E3695" w14:paraId="0AC166A6" w14:textId="77777777"/>
          <w:p w:rsidR="003E3695" w14:paraId="388BB66D" w14:textId="77777777"/>
          <w:p w:rsidR="003E3695" w14:paraId="62E233B2" w14:textId="77777777"/>
        </w:tc>
        <w:tc>
          <w:tcPr>
            <w:tcW w:w="3393" w:type="dxa"/>
          </w:tcPr>
          <w:p w:rsidR="003E3695" w14:paraId="1AE62FBF" w14:textId="77777777"/>
          <w:p w:rsidR="003E3695" w14:paraId="0BC28470" w14:textId="77777777"/>
          <w:p w:rsidR="003E3695" w14:paraId="405F6C31" w14:textId="77777777"/>
          <w:p w:rsidR="003E3695" w14:paraId="27C673C9" w14:textId="77777777"/>
          <w:p w:rsidR="003E3695" w14:paraId="0354B3A6" w14:textId="77777777"/>
        </w:tc>
      </w:tr>
    </w:tbl>
    <w:p w:rsidR="003E3695" w14:paraId="3F53306F" w14:textId="77777777"/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46E4" w14:paraId="0B7F2C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3695" w14:paraId="66E8B48E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3695" w14:paraId="22EEDB32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C46E4" w14:paraId="7D923E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3695" w14:paraId="425764F4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E3695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3E3695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7B5E66">
                            <w:t>12 oktober 2026</w:t>
                          </w:r>
                          <w:r w:rsidR="007B5E66">
                            <w:fldChar w:fldCharType="end"/>
                          </w:r>
                        </w:p>
                        <w:p w:rsidR="003E3695" w14:textId="77777777">
                          <w:pPr>
                            <w:pStyle w:val="WitregelW1"/>
                          </w:pPr>
                        </w:p>
                        <w:p w:rsidR="003E3695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4A5097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7B5E66">
                            <w:t>2026-0000541751</w:t>
                          </w:r>
                          <w:r w:rsidR="007B5E66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3E3695" w14:paraId="5A3A05B7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3E3695" w14:paraId="7EFA2AF2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7B5E66">
                      <w:t>12 oktober 2026</w:t>
                    </w:r>
                    <w:r w:rsidR="007B5E66">
                      <w:fldChar w:fldCharType="end"/>
                    </w:r>
                  </w:p>
                  <w:p w:rsidR="003E3695" w14:paraId="5E4E9493" w14:textId="77777777">
                    <w:pPr>
                      <w:pStyle w:val="WitregelW1"/>
                    </w:pPr>
                  </w:p>
                  <w:p w:rsidR="003E3695" w14:paraId="07A6C59D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4A5097" w14:paraId="23F7D554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7B5E66">
                      <w:t>2026-0000541751</w:t>
                    </w:r>
                    <w:r w:rsidR="007B5E66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022BF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3022BF" w14:paraId="58683D68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A5097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4A5097" w14:paraId="0EB15EFD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3695" w14:paraId="6E94E629" w14:textId="77777777">
    <w:pPr>
      <w:spacing w:after="6377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FB1B2FC"/>
    <w:multiLevelType w:val="multilevel"/>
    <w:tmpl w:val="A3BB61D1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CDD8D3C7"/>
    <w:multiLevelType w:val="multilevel"/>
    <w:tmpl w:val="DCF5311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>
    <w:nsid w:val="02050E5F"/>
    <w:multiLevelType w:val="multilevel"/>
    <w:tmpl w:val="7142D3C5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715C0234"/>
    <w:multiLevelType w:val="multilevel"/>
    <w:tmpl w:val="63D8746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50996587">
    <w:abstractNumId w:val="0"/>
  </w:num>
  <w:num w:numId="2" w16cid:durableId="268511084">
    <w:abstractNumId w:val="1"/>
  </w:num>
  <w:num w:numId="3" w16cid:durableId="262959660">
    <w:abstractNumId w:val="2"/>
  </w:num>
  <w:num w:numId="4" w16cid:durableId="155696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efaultTableStyle w:val="TableNormal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695"/>
    <w:rsid w:val="001E3D8E"/>
    <w:rsid w:val="002C00C2"/>
    <w:rsid w:val="003022BF"/>
    <w:rsid w:val="003E3695"/>
    <w:rsid w:val="00412D40"/>
    <w:rsid w:val="004A5097"/>
    <w:rsid w:val="004F7560"/>
    <w:rsid w:val="00511911"/>
    <w:rsid w:val="00585EED"/>
    <w:rsid w:val="007B5E66"/>
    <w:rsid w:val="008268C4"/>
    <w:rsid w:val="00993A4C"/>
    <w:rsid w:val="009A4A39"/>
    <w:rsid w:val="00B01DDF"/>
    <w:rsid w:val="00B45C2D"/>
    <w:rsid w:val="00BC46E4"/>
    <w:rsid w:val="00E61808"/>
    <w:rsid w:val="00F4046B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81A85F"/>
  <w15:docId w15:val="{19E4E72C-7863-4504-896E-4706CB24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FootnoteTex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BC46E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BC46E4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BC46E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BC46E4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993A4C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oter" Target="footer1.xml" Id="rId10" /><Relationship Type="http://schemas.openxmlformats.org/officeDocument/2006/relationships/footer" Target="footer2.xml" Id="rId11" /><Relationship Type="http://schemas.openxmlformats.org/officeDocument/2006/relationships/header" Target="header3.xml" Id="rId12" /><Relationship Type="http://schemas.openxmlformats.org/officeDocument/2006/relationships/footer" Target="footer3.xml" Id="rId13" /><Relationship Type="http://schemas.openxmlformats.org/officeDocument/2006/relationships/theme" Target="theme/theme1.xml" Id="rId14" /><Relationship Type="http://schemas.openxmlformats.org/officeDocument/2006/relationships/numbering" Target="numbering.xml" Id="rId15" /><Relationship Type="http://schemas.openxmlformats.org/officeDocument/2006/relationships/styles" Target="styles.xml" Id="rId16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png" Id="rId6" /><Relationship Type="http://schemas.openxmlformats.org/officeDocument/2006/relationships/image" Target="media/image2.png" Id="rId7" /><Relationship Type="http://schemas.openxmlformats.org/officeDocument/2006/relationships/header" Target="header1.xml" Id="rId8" /><Relationship Type="http://schemas.openxmlformats.org/officeDocument/2006/relationships/header" Target="head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152</ap:Words>
  <ap:Characters>838</ap:Characters>
  <ap:DocSecurity>0</ap:DocSecurity>
  <ap:Lines>6</ap:Lines>
  <ap:Paragraphs>1</ap:Paragraphs>
  <ap:ScaleCrop>false</ap:ScaleCrop>
  <ap:LinksUpToDate>false</ap:LinksUpToDate>
  <ap:CharactersWithSpaces>989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2026-10-15T14:12:00.0000000Z</dcterms:created>
  <dcterms:modified xsi:type="dcterms:W3CDTF">2026-10-15T14:12:00.0000000Z</dcterms:modified>
  <dc:creator/>
  <lastModifiedBy/>
  <dc:description>------------------------</dc:description>
  <dc:subject/>
  <keywords/>
  <version/>
  <category/>
</coreProperties>
</file>