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2026Z22398</w:t>
        <w:br/>
      </w:r>
      <w:proofErr w:type="spellEnd"/>
    </w:p>
    <w:p>
      <w:pPr>
        <w:pStyle w:val="Normal"/>
        <w:rPr>
          <w:b w:val="1"/>
          <w:bCs w:val="1"/>
        </w:rPr>
      </w:pPr>
      <w:r w:rsidR="250AE766">
        <w:rPr>
          <w:b w:val="0"/>
          <w:bCs w:val="0"/>
        </w:rPr>
        <w:t>(ingezonden 15 oktober 2026)</w:t>
        <w:br/>
      </w:r>
    </w:p>
    <w:p>
      <w:r>
        <w:t xml:space="preserve">Vragen van het lid Dobbe (SP) aan de minister van Langdurige Zorg, Jeugd en Sport over het bericht dat bewoners van verzorgingshuis Tamarinde in de kou zitten met dikke luiers en vet haar.</w:t>
      </w:r>
      <w:r>
        <w:br/>
      </w:r>
    </w:p>
    <w:p>
      <w:pPr>
        <w:pStyle w:val="ListParagraph"/>
        <w:numPr>
          <w:ilvl w:val="0"/>
          <w:numId w:val="100522390"/>
        </w:numPr>
        <w:ind w:left="360"/>
      </w:pPr>
      <w:r>
        <w:t xml:space="preserve">Wat is uw reactie op het bericht dat bewoners van verzorgingshuis Tamarinde in de kou zitten met dikke luiers en vet haar? 1)</w:t>
      </w:r>
      <w:r>
        <w:br/>
      </w:r>
    </w:p>
    <w:p>
      <w:pPr>
        <w:pStyle w:val="ListParagraph"/>
        <w:numPr>
          <w:ilvl w:val="0"/>
          <w:numId w:val="100522390"/>
        </w:numPr>
        <w:ind w:left="360"/>
      </w:pPr>
      <w:r>
        <w:t xml:space="preserve">Hoe reageert u op de reactie van de vakbonden op deze problemen? 2)</w:t>
      </w:r>
      <w:r>
        <w:br/>
      </w:r>
    </w:p>
    <w:p>
      <w:pPr>
        <w:pStyle w:val="ListParagraph"/>
        <w:numPr>
          <w:ilvl w:val="0"/>
          <w:numId w:val="100522390"/>
        </w:numPr>
        <w:ind w:left="360"/>
      </w:pPr>
      <w:r>
        <w:t xml:space="preserve">Hoe kan het gebeuren dat ouderen een jaar lang niet gedoucht worden, zonder dat er wordt ingegrepen?</w:t>
      </w:r>
      <w:r>
        <w:br/>
      </w:r>
    </w:p>
    <w:p>
      <w:pPr>
        <w:pStyle w:val="ListParagraph"/>
        <w:numPr>
          <w:ilvl w:val="0"/>
          <w:numId w:val="100522390"/>
        </w:numPr>
        <w:ind w:left="360"/>
      </w:pPr>
      <w:r>
        <w:t xml:space="preserve">Waarom is er op basis van de meldingen niet ingegrepen door de Inspectie Gezondheidszorg en Jeugd (IGJ)?</w:t>
      </w:r>
      <w:r>
        <w:br/>
      </w:r>
    </w:p>
    <w:p>
      <w:pPr>
        <w:pStyle w:val="ListParagraph"/>
        <w:numPr>
          <w:ilvl w:val="0"/>
          <w:numId w:val="100522390"/>
        </w:numPr>
        <w:ind w:left="360"/>
      </w:pPr>
      <w:r>
        <w:t xml:space="preserve">Deelt u de mening dat er een link is tussen de misstanden die hier bestaan en het afbraakbeleid dat door de afgelopen kabinetten en het huidige kabinet op de ouderenzorg is gevoerd?</w:t>
      </w:r>
      <w:r>
        <w:br/>
      </w:r>
    </w:p>
    <w:p>
      <w:pPr>
        <w:pStyle w:val="ListParagraph"/>
        <w:numPr>
          <w:ilvl w:val="0"/>
          <w:numId w:val="100522390"/>
        </w:numPr>
        <w:ind w:left="360"/>
      </w:pPr>
      <w:r>
        <w:t xml:space="preserve">Deelt u de mening dat het aantrekkelijker moet worden gemaakt om als vaste kracht te werken in de ouderenzorg, door in ieder geval fatsoenlijke arbeidsvoorwaarden te bieden?</w:t>
      </w:r>
      <w:r>
        <w:br/>
      </w:r>
    </w:p>
    <w:p>
      <w:r>
        <w:t xml:space="preserve"> </w:t>
      </w:r>
      <w:r>
        <w:br/>
      </w:r>
    </w:p>
    <w:p>
      <w:r>
        <w:t xml:space="preserve">1) RTV Utrecht, 11 oktober 2026 'Bewoners van verzorgingshuis Tamarinde zitten in de kou met dikke luiers en vet haar', https://www.rtvutrecht.nl/nieuws/4101185/bewoners-van-verzorgingshuis-tamarinde-zitten-in-de-kou-met-dikke-luiers-en-vet-haar.</w:t>
      </w:r>
      <w:r>
        <w:br/>
      </w:r>
    </w:p>
    <w:p>
      <w:r>
        <w:t xml:space="preserve">2) RTV Utrecht, 12 oktober 2026, 'Vakbond over misstanden bij verzorgingshuis Tamarinde: ‘Sluit afdelingen’, https://www.rtvutrecht.nl/nieuws/4103044/vakbond-over-misstanden-bij-verzorgingshuis-tamarinde-sluit-afdelingen.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