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3460D0" w14:paraId="436A0F6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1499A6DE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5A343B9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3460D0" w14:paraId="43FC93B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56DEFF7F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3460D0" w14:paraId="19FB03A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BBC8304" w14:textId="77777777"/>
        </w:tc>
      </w:tr>
      <w:tr w:rsidR="00997775" w:rsidTr="003460D0" w14:paraId="6103307D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4DC6DC6D" w14:textId="77777777"/>
        </w:tc>
      </w:tr>
      <w:tr w:rsidR="00997775" w:rsidTr="003460D0" w14:paraId="24C04DC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2682505" w14:textId="77777777"/>
        </w:tc>
        <w:tc>
          <w:tcPr>
            <w:tcW w:w="7654" w:type="dxa"/>
            <w:gridSpan w:val="2"/>
          </w:tcPr>
          <w:p w:rsidR="00997775" w:rsidRDefault="00997775" w14:paraId="00610318" w14:textId="77777777"/>
        </w:tc>
      </w:tr>
      <w:tr w:rsidR="003460D0" w:rsidTr="003460D0" w14:paraId="488A88C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00742BD4" w14:textId="7C5E0F99">
            <w:pPr>
              <w:rPr>
                <w:b/>
              </w:rPr>
            </w:pPr>
            <w:r>
              <w:rPr>
                <w:b/>
              </w:rPr>
              <w:t>21 501-3</w:t>
            </w:r>
            <w:r w:rsidR="00186B9B">
              <w:rPr>
                <w:b/>
              </w:rPr>
              <w:t>3</w:t>
            </w:r>
          </w:p>
        </w:tc>
        <w:tc>
          <w:tcPr>
            <w:tcW w:w="7654" w:type="dxa"/>
            <w:gridSpan w:val="2"/>
          </w:tcPr>
          <w:p w:rsidRPr="00186B9B" w:rsidR="003460D0" w:rsidP="003460D0" w:rsidRDefault="00186B9B" w14:paraId="03C21ACB" w14:textId="69139398">
            <w:r w:rsidRPr="00186B9B">
              <w:rPr>
                <w:b/>
                <w:bCs/>
              </w:rPr>
              <w:t>Raad voor Vervoer, Telecommunicatie en Energie</w:t>
            </w:r>
          </w:p>
        </w:tc>
      </w:tr>
      <w:tr w:rsidR="003460D0" w:rsidTr="003460D0" w14:paraId="03F7305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05AD437E" w14:textId="77777777"/>
        </w:tc>
        <w:tc>
          <w:tcPr>
            <w:tcW w:w="7654" w:type="dxa"/>
            <w:gridSpan w:val="2"/>
          </w:tcPr>
          <w:p w:rsidR="003460D0" w:rsidP="003460D0" w:rsidRDefault="003460D0" w14:paraId="6302F829" w14:textId="77777777"/>
        </w:tc>
      </w:tr>
      <w:tr w:rsidR="003460D0" w:rsidTr="003460D0" w14:paraId="68AAB2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3D070FBD" w14:textId="77777777"/>
        </w:tc>
        <w:tc>
          <w:tcPr>
            <w:tcW w:w="7654" w:type="dxa"/>
            <w:gridSpan w:val="2"/>
          </w:tcPr>
          <w:p w:rsidR="003460D0" w:rsidP="003460D0" w:rsidRDefault="003460D0" w14:paraId="52F3A917" w14:textId="77777777"/>
        </w:tc>
      </w:tr>
      <w:tr w:rsidR="003460D0" w:rsidTr="003460D0" w14:paraId="5ED1B5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77933A60" w14:textId="3ACCFAF3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3B7D15">
              <w:rPr>
                <w:b/>
              </w:rPr>
              <w:t xml:space="preserve">                  GEWIJZIGDE</w:t>
            </w:r>
          </w:p>
        </w:tc>
        <w:tc>
          <w:tcPr>
            <w:tcW w:w="7654" w:type="dxa"/>
            <w:gridSpan w:val="2"/>
          </w:tcPr>
          <w:p w:rsidRPr="003460D0" w:rsidR="003460D0" w:rsidP="003460D0" w:rsidRDefault="003460D0" w14:paraId="6633730D" w14:textId="39AE84BB">
            <w:pPr>
              <w:rPr>
                <w:b/>
              </w:rPr>
            </w:pPr>
            <w:r w:rsidRPr="003460D0">
              <w:rPr>
                <w:b/>
              </w:rPr>
              <w:t>MOTIE VAN DE LEDEN KOSTIĆ EN TEUNISSEN</w:t>
            </w:r>
          </w:p>
        </w:tc>
      </w:tr>
      <w:tr w:rsidR="003460D0" w:rsidTr="003460D0" w14:paraId="1DFB391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2E2A1288" w14:textId="77777777"/>
        </w:tc>
        <w:tc>
          <w:tcPr>
            <w:tcW w:w="7654" w:type="dxa"/>
            <w:gridSpan w:val="2"/>
          </w:tcPr>
          <w:p w:rsidR="003460D0" w:rsidP="003460D0" w:rsidRDefault="003B7D15" w14:paraId="1F15AF85" w14:textId="64C41E48">
            <w:r>
              <w:t>Ter vervanging van die gedrukt onder nr. 1245</w:t>
            </w:r>
            <w:r>
              <w:br/>
            </w:r>
            <w:r w:rsidR="003460D0">
              <w:t xml:space="preserve">Voorgesteld </w:t>
            </w:r>
          </w:p>
        </w:tc>
      </w:tr>
      <w:tr w:rsidR="003460D0" w:rsidTr="003460D0" w14:paraId="70A2B71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49C8FA0C" w14:textId="77777777"/>
        </w:tc>
        <w:tc>
          <w:tcPr>
            <w:tcW w:w="7654" w:type="dxa"/>
            <w:gridSpan w:val="2"/>
          </w:tcPr>
          <w:p w:rsidR="003460D0" w:rsidP="003460D0" w:rsidRDefault="003460D0" w14:paraId="3E2D7307" w14:textId="77777777"/>
        </w:tc>
      </w:tr>
      <w:tr w:rsidR="003460D0" w:rsidTr="003460D0" w14:paraId="4D55E8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2D580976" w14:textId="77777777"/>
        </w:tc>
        <w:tc>
          <w:tcPr>
            <w:tcW w:w="7654" w:type="dxa"/>
            <w:gridSpan w:val="2"/>
          </w:tcPr>
          <w:p w:rsidR="003460D0" w:rsidP="003460D0" w:rsidRDefault="003460D0" w14:paraId="256FCE9B" w14:textId="43D289E0">
            <w:r>
              <w:t>De Kamer,</w:t>
            </w:r>
          </w:p>
        </w:tc>
      </w:tr>
      <w:tr w:rsidR="003460D0" w:rsidTr="003460D0" w14:paraId="05092A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73D3A7AC" w14:textId="77777777"/>
        </w:tc>
        <w:tc>
          <w:tcPr>
            <w:tcW w:w="7654" w:type="dxa"/>
            <w:gridSpan w:val="2"/>
          </w:tcPr>
          <w:p w:rsidR="003460D0" w:rsidP="003460D0" w:rsidRDefault="003460D0" w14:paraId="19D46A92" w14:textId="77777777"/>
        </w:tc>
      </w:tr>
      <w:tr w:rsidR="003460D0" w:rsidTr="003460D0" w14:paraId="48D303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460D0" w:rsidP="003460D0" w:rsidRDefault="003460D0" w14:paraId="4BBF7473" w14:textId="77777777"/>
        </w:tc>
        <w:tc>
          <w:tcPr>
            <w:tcW w:w="7654" w:type="dxa"/>
            <w:gridSpan w:val="2"/>
          </w:tcPr>
          <w:p w:rsidR="003460D0" w:rsidP="003460D0" w:rsidRDefault="003460D0" w14:paraId="0AE330C7" w14:textId="43667540">
            <w:r>
              <w:t>gehoord de beraadslaging,</w:t>
            </w:r>
          </w:p>
        </w:tc>
      </w:tr>
      <w:tr w:rsidR="00997775" w:rsidTr="003460D0" w14:paraId="34A1A5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233A0D4" w14:textId="77777777"/>
        </w:tc>
        <w:tc>
          <w:tcPr>
            <w:tcW w:w="7654" w:type="dxa"/>
            <w:gridSpan w:val="2"/>
          </w:tcPr>
          <w:p w:rsidR="00997775" w:rsidRDefault="00997775" w14:paraId="71ADD3C2" w14:textId="77777777"/>
        </w:tc>
      </w:tr>
      <w:tr w:rsidR="00997775" w:rsidTr="003460D0" w14:paraId="4F685E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8497D65" w14:textId="77777777"/>
        </w:tc>
        <w:tc>
          <w:tcPr>
            <w:tcW w:w="7654" w:type="dxa"/>
            <w:gridSpan w:val="2"/>
          </w:tcPr>
          <w:p w:rsidR="003B7D15" w:rsidP="003B7D15" w:rsidRDefault="003B7D15" w14:paraId="3570CBC8" w14:textId="77777777">
            <w:r>
              <w:t xml:space="preserve">constaterende dat onvoldoende inzicht bestaat in het huidige en verwachte energie- en waterverbruik van datacenters en de bredere techsector in Nederland en de Europese Unie; </w:t>
            </w:r>
          </w:p>
          <w:p w:rsidR="003B7D15" w:rsidP="003B7D15" w:rsidRDefault="003B7D15" w14:paraId="2EC392B7" w14:textId="77777777"/>
          <w:p w:rsidR="003B7D15" w:rsidP="003B7D15" w:rsidRDefault="003B7D15" w14:paraId="4346964A" w14:textId="2A6CE616">
            <w:r>
              <w:t xml:space="preserve">constaterende dat transparantie noodzakelijk is om de gevolgen voor netcapaciteit, waterbeschikbaarheid, klimaat en leefomgeving te kunnen beoordelen; </w:t>
            </w:r>
          </w:p>
          <w:p w:rsidR="003B7D15" w:rsidP="003B7D15" w:rsidRDefault="003B7D15" w14:paraId="78992C70" w14:textId="77777777"/>
          <w:p w:rsidR="003B7D15" w:rsidP="003B7D15" w:rsidRDefault="003B7D15" w14:paraId="06007E89" w14:textId="1FE03D37">
            <w:r>
              <w:t xml:space="preserve">verzoekt de regering om zich in Europees verband actief in te zetten voor verplichte, gestandaardiseerde en zo veel mogelijk publiek toegankelijke rapportage door datacenters over ten minste: </w:t>
            </w:r>
          </w:p>
          <w:p w:rsidR="003B7D15" w:rsidP="003B7D15" w:rsidRDefault="003B7D15" w14:paraId="5C030597" w14:textId="77777777">
            <w:r>
              <w:t xml:space="preserve">– het energie- en waterverbruik; </w:t>
            </w:r>
            <w:r>
              <w:br/>
              <w:t xml:space="preserve">– het piekvermogen en de belasting van het elektriciteitsnet; </w:t>
            </w:r>
            <w:r>
              <w:br/>
              <w:t xml:space="preserve">– de verwachte ontwikkeling van dit verbruik, </w:t>
            </w:r>
          </w:p>
          <w:p w:rsidR="003B7D15" w:rsidP="003B7D15" w:rsidRDefault="003B7D15" w14:paraId="76E0F9A5" w14:textId="77777777"/>
          <w:p w:rsidR="003B7D15" w:rsidP="003B7D15" w:rsidRDefault="003B7D15" w14:paraId="7AFA580E" w14:textId="274AAD24">
            <w:r>
              <w:t xml:space="preserve">en gaat over tot de orde van de dag. </w:t>
            </w:r>
          </w:p>
          <w:p w:rsidR="003B7D15" w:rsidP="003B7D15" w:rsidRDefault="003B7D15" w14:paraId="436EB7B5" w14:textId="77777777"/>
          <w:p w:rsidR="003B7D15" w:rsidP="003B7D15" w:rsidRDefault="003B7D15" w14:paraId="711107FF" w14:textId="2FD6184B">
            <w:proofErr w:type="spellStart"/>
            <w:r>
              <w:t>Kostic</w:t>
            </w:r>
            <w:proofErr w:type="spellEnd"/>
            <w:r>
              <w:br/>
              <w:t>Teunissen</w:t>
            </w:r>
          </w:p>
          <w:p w:rsidR="00997775" w:rsidP="003460D0" w:rsidRDefault="00997775" w14:paraId="765C5651" w14:textId="14AC6A25"/>
        </w:tc>
      </w:tr>
    </w:tbl>
    <w:p w:rsidR="00997775" w:rsidRDefault="00997775" w14:paraId="71F7B4EC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3E0EA" w14:textId="77777777" w:rsidR="00082395" w:rsidRDefault="00082395">
      <w:pPr>
        <w:spacing w:line="20" w:lineRule="exact"/>
      </w:pPr>
    </w:p>
  </w:endnote>
  <w:endnote w:type="continuationSeparator" w:id="0">
    <w:p w14:paraId="2FAFC044" w14:textId="77777777" w:rsidR="00082395" w:rsidRDefault="00082395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C786DAC" w14:textId="77777777" w:rsidR="00082395" w:rsidRDefault="00082395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2B2D9" w14:textId="77777777" w:rsidR="00082395" w:rsidRDefault="00082395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46D6F9A" w14:textId="77777777" w:rsidR="00082395" w:rsidRDefault="00082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F16CB"/>
    <w:multiLevelType w:val="hybridMultilevel"/>
    <w:tmpl w:val="BA3E7784"/>
    <w:lvl w:ilvl="0" w:tplc="0413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C45A6"/>
    <w:multiLevelType w:val="hybridMultilevel"/>
    <w:tmpl w:val="799A682A"/>
    <w:lvl w:ilvl="0" w:tplc="6666BF88">
      <w:numFmt w:val="bullet"/>
      <w:lvlText w:val="·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083A8F"/>
    <w:multiLevelType w:val="hybridMultilevel"/>
    <w:tmpl w:val="8C8071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388557">
    <w:abstractNumId w:val="2"/>
  </w:num>
  <w:num w:numId="2" w16cid:durableId="1004088176">
    <w:abstractNumId w:val="1"/>
  </w:num>
  <w:num w:numId="3" w16cid:durableId="393163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D0"/>
    <w:rsid w:val="00082395"/>
    <w:rsid w:val="000C4060"/>
    <w:rsid w:val="00133FCE"/>
    <w:rsid w:val="00160C19"/>
    <w:rsid w:val="00186B9B"/>
    <w:rsid w:val="001E482C"/>
    <w:rsid w:val="001E4877"/>
    <w:rsid w:val="0021105A"/>
    <w:rsid w:val="00280D6A"/>
    <w:rsid w:val="002B78E9"/>
    <w:rsid w:val="002C5406"/>
    <w:rsid w:val="00330D60"/>
    <w:rsid w:val="00345A5C"/>
    <w:rsid w:val="003460D0"/>
    <w:rsid w:val="003B7D15"/>
    <w:rsid w:val="003F71A1"/>
    <w:rsid w:val="00476415"/>
    <w:rsid w:val="00546F8D"/>
    <w:rsid w:val="00560113"/>
    <w:rsid w:val="00621F64"/>
    <w:rsid w:val="006245A7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8D1BE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C23D1"/>
    <w:rsid w:val="00CC270F"/>
    <w:rsid w:val="00D43192"/>
    <w:rsid w:val="00DE2437"/>
    <w:rsid w:val="00E1626D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A29DE"/>
  <w15:docId w15:val="{0DDC0456-E8BD-4908-841B-2326B33A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uiPriority w:val="34"/>
    <w:qFormat/>
    <w:rsid w:val="00346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160</ap:Words>
  <ap:Characters>882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1040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2026-10-14T16:03:00.0000000Z</dcterms:created>
  <dcterms:modified xsi:type="dcterms:W3CDTF">2026-10-14T16:03:00.0000000Z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