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023"/>
        <w:gridCol w:w="1631"/>
      </w:tblGrid>
      <w:tr w:rsidR="00B479C8" w:rsidTr="0002160B" w14:paraId="1646C0F3" w14:textId="77777777">
        <w:tc>
          <w:tcPr>
            <w:tcW w:w="8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9C8" w:rsidP="0002160B" w:rsidRDefault="00B479C8" w14:paraId="70C0FD5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B479C8" w:rsidP="0002160B" w:rsidRDefault="00B479C8" w14:paraId="36C3F2CF" w14:textId="77777777">
            <w:pPr>
              <w:pStyle w:val="Amendement"/>
              <w:tabs>
                <w:tab w:val="clear" w:pos="3310"/>
                <w:tab w:val="clear" w:pos="3600"/>
              </w:tabs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B479C8" w:rsidTr="0002160B" w14:paraId="40961B89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B479C8" w:rsidP="0002160B" w:rsidRDefault="00B479C8" w14:paraId="3364E44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173380">
              <w:rPr>
                <w:rFonts w:ascii="Times New Roman" w:hAnsi="Times New Roman"/>
                <w:b w:val="0"/>
                <w:bCs/>
              </w:rPr>
              <w:t>202</w:t>
            </w:r>
            <w:r>
              <w:rPr>
                <w:rFonts w:ascii="Times New Roman" w:hAnsi="Times New Roman"/>
                <w:b w:val="0"/>
                <w:bCs/>
              </w:rPr>
              <w:t>6</w:t>
            </w:r>
            <w:r w:rsidRPr="00173380">
              <w:rPr>
                <w:rFonts w:ascii="Times New Roman" w:hAnsi="Times New Roman"/>
                <w:b w:val="0"/>
                <w:bCs/>
              </w:rPr>
              <w:t>-202</w:t>
            </w:r>
            <w:r>
              <w:rPr>
                <w:rFonts w:ascii="Times New Roman" w:hAnsi="Times New Roman"/>
                <w:b w:val="0"/>
                <w:bCs/>
              </w:rPr>
              <w:t>7</w:t>
            </w:r>
          </w:p>
        </w:tc>
      </w:tr>
      <w:tr w:rsidR="00B479C8" w:rsidTr="0002160B" w14:paraId="15669A03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79C8" w:rsidP="0002160B" w:rsidRDefault="00B479C8" w14:paraId="59AB22E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B479C8" w:rsidTr="0002160B" w14:paraId="5985B98A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B479C8" w:rsidP="0002160B" w:rsidRDefault="00B479C8" w14:paraId="1C2F315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B479C8" w:rsidTr="0002160B" w14:paraId="1A402B4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B479C8" w:rsidP="0002160B" w:rsidRDefault="00B479C8" w14:paraId="7A2BCD8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B479C8" w:rsidP="0002160B" w:rsidRDefault="00B479C8" w14:paraId="7D78B18B" w14:textId="77777777">
            <w:pPr>
              <w:suppressAutoHyphens/>
              <w:rPr>
                <w:rFonts w:ascii="Times New Roman" w:hAnsi="Times New Roman"/>
                <w:b/>
              </w:rPr>
            </w:pPr>
          </w:p>
        </w:tc>
      </w:tr>
      <w:tr w:rsidR="00B479C8" w:rsidTr="0002160B" w14:paraId="32B93FF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B479C8" w:rsidP="0002160B" w:rsidRDefault="00B479C8" w14:paraId="2AC9913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37 020 XVI</w:t>
            </w:r>
          </w:p>
        </w:tc>
        <w:tc>
          <w:tcPr>
            <w:tcW w:w="7654" w:type="dxa"/>
            <w:gridSpan w:val="2"/>
          </w:tcPr>
          <w:p w:rsidRPr="00AA0DE1" w:rsidR="00B479C8" w:rsidP="0002160B" w:rsidRDefault="00B479C8" w14:paraId="11D4FB4C" w14:textId="77777777">
            <w:pPr>
              <w:rPr>
                <w:rFonts w:ascii="Times New Roman" w:hAnsi="Times New Roman"/>
                <w:b/>
                <w:bCs/>
              </w:rPr>
            </w:pPr>
            <w:r w:rsidRPr="00AA0DE1">
              <w:rPr>
                <w:rFonts w:ascii="Times New Roman" w:hAnsi="Times New Roman"/>
                <w:b/>
                <w:bCs/>
              </w:rPr>
              <w:t>Vaststelling van de begrotingsstaten van het Ministerie van Volksgezondheid, Welzijn en Sport (XVI) voor het jaar 2027</w:t>
            </w:r>
          </w:p>
        </w:tc>
      </w:tr>
      <w:tr w:rsidR="00B479C8" w:rsidTr="0002160B" w14:paraId="503D196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B479C8" w:rsidP="0002160B" w:rsidRDefault="00B479C8" w14:paraId="07D6D64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B479C8" w:rsidP="0002160B" w:rsidRDefault="00B479C8" w14:paraId="57E6E71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B479C8" w:rsidTr="0002160B" w14:paraId="2DA533B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B479C8" w:rsidP="0002160B" w:rsidRDefault="00B479C8" w14:paraId="5304646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B479C8" w:rsidP="0002160B" w:rsidRDefault="00B479C8" w14:paraId="6A8C910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B479C8" w:rsidTr="0002160B" w14:paraId="713D1E6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B479C8" w:rsidP="0002160B" w:rsidRDefault="00B479C8" w14:paraId="35BE5384" w14:textId="3352D671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Nr. </w:t>
            </w:r>
            <w:r w:rsidR="007C025B">
              <w:rPr>
                <w:rFonts w:ascii="Times New Roman" w:hAnsi="Times New Roman"/>
                <w:caps/>
              </w:rPr>
              <w:t>14</w:t>
            </w:r>
          </w:p>
        </w:tc>
        <w:tc>
          <w:tcPr>
            <w:tcW w:w="7654" w:type="dxa"/>
            <w:gridSpan w:val="2"/>
          </w:tcPr>
          <w:p w:rsidRPr="001A2A63" w:rsidR="00B479C8" w:rsidP="0002160B" w:rsidRDefault="00B479C8" w14:paraId="6196CCD6" w14:textId="12FFF7BA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caps/>
              </w:rPr>
            </w:pPr>
            <w:r w:rsidRPr="001A2A63">
              <w:rPr>
                <w:rFonts w:ascii="Times New Roman" w:hAnsi="Times New Roman"/>
                <w:caps/>
              </w:rPr>
              <w:t xml:space="preserve">AMENDEMENT VAN HET LID </w:t>
            </w:r>
            <w:r>
              <w:rPr>
                <w:rFonts w:ascii="Times New Roman" w:hAnsi="Times New Roman"/>
                <w:caps/>
              </w:rPr>
              <w:t>wendel</w:t>
            </w:r>
            <w:r w:rsidR="007C025B">
              <w:rPr>
                <w:rFonts w:ascii="Times New Roman" w:hAnsi="Times New Roman"/>
                <w:caps/>
              </w:rPr>
              <w:t xml:space="preserve"> c.S.</w:t>
            </w:r>
          </w:p>
        </w:tc>
      </w:tr>
      <w:tr w:rsidR="00B479C8" w:rsidTr="0002160B" w14:paraId="6408373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B479C8" w:rsidP="0002160B" w:rsidRDefault="00B479C8" w14:paraId="50C5695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B479C8" w:rsidP="0002160B" w:rsidRDefault="00B479C8" w14:paraId="4067AA97" w14:textId="5D1A7F2D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7C025B">
              <w:rPr>
                <w:rFonts w:ascii="Times New Roman" w:hAnsi="Times New Roman"/>
                <w:b w:val="0"/>
              </w:rPr>
              <w:t>14 oktober 2026</w:t>
            </w:r>
          </w:p>
        </w:tc>
      </w:tr>
      <w:tr w:rsidR="00B479C8" w:rsidTr="0002160B" w14:paraId="27B49C4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B479C8" w:rsidP="0002160B" w:rsidRDefault="00B479C8" w14:paraId="2A3B73C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B479C8" w:rsidP="0002160B" w:rsidRDefault="00B479C8" w14:paraId="45D56C9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B479C8" w:rsidTr="0002160B" w14:paraId="5361C99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="00B479C8" w:rsidP="0002160B" w:rsidRDefault="00B479C8" w14:paraId="56DC1015" w14:textId="3125A0BE">
            <w:pPr>
              <w:pStyle w:val="Amendement"/>
              <w:tabs>
                <w:tab w:val="clear" w:pos="3310"/>
                <w:tab w:val="clear" w:pos="3600"/>
              </w:tabs>
              <w:ind w:firstLine="284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De ondergetekende</w:t>
            </w:r>
            <w:r w:rsidR="007C025B">
              <w:rPr>
                <w:rFonts w:ascii="Times New Roman" w:hAnsi="Times New Roman"/>
                <w:b w:val="0"/>
              </w:rPr>
              <w:t>n</w:t>
            </w:r>
            <w:r>
              <w:rPr>
                <w:rFonts w:ascii="Times New Roman" w:hAnsi="Times New Roman"/>
                <w:b w:val="0"/>
              </w:rPr>
              <w:t xml:space="preserve"> stel</w:t>
            </w:r>
            <w:r w:rsidR="007C025B">
              <w:rPr>
                <w:rFonts w:ascii="Times New Roman" w:hAnsi="Times New Roman"/>
                <w:b w:val="0"/>
              </w:rPr>
              <w:t>len</w:t>
            </w:r>
            <w:r>
              <w:rPr>
                <w:rFonts w:ascii="Times New Roman" w:hAnsi="Times New Roman"/>
                <w:b w:val="0"/>
              </w:rPr>
              <w:t xml:space="preserve"> het volgende amendement voor:</w:t>
            </w:r>
          </w:p>
        </w:tc>
      </w:tr>
      <w:tr w:rsidR="00B479C8" w:rsidTr="0002160B" w14:paraId="7FD3992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B479C8" w:rsidP="0002160B" w:rsidRDefault="00B479C8" w14:paraId="6980CA5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B479C8" w:rsidP="0002160B" w:rsidRDefault="00B479C8" w14:paraId="0CDFC6A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</w:tbl>
    <w:p w:rsidRPr="004D4BCF" w:rsidR="00B479C8" w:rsidP="00B479C8" w:rsidRDefault="00B479C8" w14:paraId="73A658E2" w14:textId="77777777">
      <w:pPr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t>De begrotingsstaat wordt als volgt gewijzigd:</w:t>
      </w:r>
    </w:p>
    <w:p w:rsidR="00B479C8" w:rsidP="00B479C8" w:rsidRDefault="00B479C8" w14:paraId="4FACC478" w14:textId="77777777">
      <w:pPr>
        <w:rPr>
          <w:rFonts w:ascii="Times New Roman" w:hAnsi="Times New Roman"/>
        </w:rPr>
      </w:pPr>
    </w:p>
    <w:p w:rsidRPr="004D4BCF" w:rsidR="00B479C8" w:rsidP="00B479C8" w:rsidRDefault="00B479C8" w14:paraId="31FA1EDD" w14:textId="77777777">
      <w:pPr>
        <w:rPr>
          <w:rFonts w:ascii="Times New Roman" w:hAnsi="Times New Roman"/>
        </w:rPr>
      </w:pPr>
      <w:r w:rsidRPr="004D4BCF">
        <w:rPr>
          <w:rFonts w:ascii="Times New Roman" w:hAnsi="Times New Roman"/>
        </w:rPr>
        <w:t>I</w:t>
      </w:r>
    </w:p>
    <w:p w:rsidRPr="004D4BCF" w:rsidR="00B479C8" w:rsidP="00B479C8" w:rsidRDefault="00B479C8" w14:paraId="637ED402" w14:textId="77777777">
      <w:pPr>
        <w:rPr>
          <w:rFonts w:ascii="Times New Roman" w:hAnsi="Times New Roman"/>
        </w:rPr>
      </w:pPr>
    </w:p>
    <w:p w:rsidRPr="004D4BCF" w:rsidR="00B479C8" w:rsidP="00B479C8" w:rsidRDefault="00B479C8" w14:paraId="139834C2" w14:textId="77777777">
      <w:pPr>
        <w:ind w:firstLine="284"/>
        <w:rPr>
          <w:rFonts w:ascii="Times New Roman" w:hAnsi="Times New Roman"/>
        </w:rPr>
      </w:pPr>
      <w:r w:rsidRPr="004D4BCF">
        <w:rPr>
          <w:rFonts w:ascii="Times New Roman" w:hAnsi="Times New Roman"/>
        </w:rPr>
        <w:t xml:space="preserve">In </w:t>
      </w:r>
      <w:r w:rsidRPr="004D4BCF">
        <w:rPr>
          <w:rFonts w:ascii="Times New Roman" w:hAnsi="Times New Roman"/>
          <w:b/>
        </w:rPr>
        <w:t xml:space="preserve">artikel </w:t>
      </w:r>
      <w:r w:rsidRPr="00AA0DE1">
        <w:rPr>
          <w:rFonts w:ascii="Times New Roman" w:hAnsi="Times New Roman"/>
          <w:b/>
        </w:rPr>
        <w:t>2 Curatieve zor</w:t>
      </w:r>
      <w:r>
        <w:rPr>
          <w:rFonts w:ascii="Times New Roman" w:hAnsi="Times New Roman"/>
          <w:b/>
        </w:rPr>
        <w:t>g</w:t>
      </w:r>
      <w:r w:rsidRPr="004D4BCF">
        <w:rPr>
          <w:rFonts w:ascii="Times New Roman" w:hAnsi="Times New Roman"/>
        </w:rPr>
        <w:t xml:space="preserve"> worden het verplichtingenbedrag en het uitgavenbedrag </w:t>
      </w:r>
      <w:r w:rsidRPr="004D4BCF">
        <w:rPr>
          <w:rFonts w:ascii="Times New Roman" w:hAnsi="Times New Roman"/>
          <w:b/>
        </w:rPr>
        <w:t>verlaagd</w:t>
      </w:r>
      <w:r w:rsidRPr="004D4BCF">
        <w:rPr>
          <w:rFonts w:ascii="Times New Roman" w:hAnsi="Times New Roman"/>
        </w:rPr>
        <w:t xml:space="preserve"> met</w:t>
      </w:r>
      <w:r w:rsidRPr="004D4BCF">
        <w:rPr>
          <w:rFonts w:ascii="Times New Roman" w:hAnsi="Times New Roman"/>
          <w:b/>
        </w:rPr>
        <w:t> € </w:t>
      </w:r>
      <w:r>
        <w:rPr>
          <w:rFonts w:ascii="Times New Roman" w:hAnsi="Times New Roman"/>
          <w:b/>
        </w:rPr>
        <w:t>500</w:t>
      </w:r>
      <w:r>
        <w:rPr>
          <w:rFonts w:ascii="Times New Roman" w:hAnsi="Times New Roman"/>
        </w:rPr>
        <w:t xml:space="preserve"> (x € 1.</w:t>
      </w:r>
      <w:r w:rsidRPr="004D4BCF">
        <w:rPr>
          <w:rFonts w:ascii="Times New Roman" w:hAnsi="Times New Roman"/>
        </w:rPr>
        <w:t>000).</w:t>
      </w:r>
    </w:p>
    <w:p w:rsidRPr="004D4BCF" w:rsidR="00B479C8" w:rsidP="00B479C8" w:rsidRDefault="00B479C8" w14:paraId="512CBCC2" w14:textId="77777777">
      <w:pPr>
        <w:rPr>
          <w:rFonts w:ascii="Times New Roman" w:hAnsi="Times New Roman"/>
        </w:rPr>
      </w:pPr>
    </w:p>
    <w:p w:rsidRPr="004D4BCF" w:rsidR="00B479C8" w:rsidP="00B479C8" w:rsidRDefault="00B479C8" w14:paraId="3C5246DA" w14:textId="77777777">
      <w:pPr>
        <w:rPr>
          <w:rFonts w:ascii="Times New Roman" w:hAnsi="Times New Roman"/>
        </w:rPr>
      </w:pPr>
      <w:r w:rsidRPr="004D4BCF">
        <w:rPr>
          <w:rFonts w:ascii="Times New Roman" w:hAnsi="Times New Roman"/>
        </w:rPr>
        <w:t>II</w:t>
      </w:r>
    </w:p>
    <w:p w:rsidRPr="004D4BCF" w:rsidR="00B479C8" w:rsidP="00B479C8" w:rsidRDefault="00B479C8" w14:paraId="3B74F402" w14:textId="77777777">
      <w:pPr>
        <w:rPr>
          <w:rFonts w:ascii="Times New Roman" w:hAnsi="Times New Roman"/>
        </w:rPr>
      </w:pPr>
    </w:p>
    <w:p w:rsidRPr="004D4BCF" w:rsidR="00B479C8" w:rsidP="00B479C8" w:rsidRDefault="00B479C8" w14:paraId="10C1D043" w14:textId="77777777">
      <w:pPr>
        <w:ind w:firstLine="284"/>
        <w:rPr>
          <w:rFonts w:ascii="Times New Roman" w:hAnsi="Times New Roman"/>
        </w:rPr>
      </w:pPr>
      <w:r w:rsidRPr="004D4BCF">
        <w:rPr>
          <w:rFonts w:ascii="Times New Roman" w:hAnsi="Times New Roman"/>
        </w:rPr>
        <w:t xml:space="preserve">In </w:t>
      </w:r>
      <w:r w:rsidRPr="004D4BCF">
        <w:rPr>
          <w:rFonts w:ascii="Times New Roman" w:hAnsi="Times New Roman"/>
          <w:b/>
        </w:rPr>
        <w:t xml:space="preserve">artikel </w:t>
      </w:r>
      <w:r>
        <w:rPr>
          <w:rFonts w:ascii="Times New Roman" w:hAnsi="Times New Roman"/>
          <w:b/>
        </w:rPr>
        <w:t>2 Curatieve zorg</w:t>
      </w:r>
      <w:r w:rsidRPr="004D4BCF">
        <w:rPr>
          <w:rFonts w:ascii="Times New Roman" w:hAnsi="Times New Roman"/>
        </w:rPr>
        <w:t xml:space="preserve"> worden het verplichtingenbedrag en het uitgavenbedrag </w:t>
      </w:r>
      <w:r w:rsidRPr="004D4BCF">
        <w:rPr>
          <w:rFonts w:ascii="Times New Roman" w:hAnsi="Times New Roman"/>
          <w:b/>
        </w:rPr>
        <w:t>verhoogd</w:t>
      </w:r>
      <w:r>
        <w:rPr>
          <w:rFonts w:ascii="Times New Roman" w:hAnsi="Times New Roman"/>
        </w:rPr>
        <w:t xml:space="preserve"> met</w:t>
      </w:r>
      <w:r w:rsidRPr="004D4BCF">
        <w:rPr>
          <w:rFonts w:ascii="Times New Roman" w:hAnsi="Times New Roman"/>
        </w:rPr>
        <w:t> </w:t>
      </w:r>
      <w:r w:rsidRPr="004D4BCF">
        <w:rPr>
          <w:rFonts w:ascii="Times New Roman" w:hAnsi="Times New Roman"/>
          <w:b/>
        </w:rPr>
        <w:t>€ </w:t>
      </w:r>
      <w:r>
        <w:rPr>
          <w:rFonts w:ascii="Times New Roman" w:hAnsi="Times New Roman"/>
          <w:b/>
        </w:rPr>
        <w:t>500</w:t>
      </w:r>
      <w:r w:rsidRPr="004D4BCF">
        <w:rPr>
          <w:rFonts w:ascii="Times New Roman" w:hAnsi="Times New Roman"/>
        </w:rPr>
        <w:t xml:space="preserve"> (x € 1</w:t>
      </w:r>
      <w:r>
        <w:rPr>
          <w:rFonts w:ascii="Times New Roman" w:hAnsi="Times New Roman"/>
        </w:rPr>
        <w:t>.</w:t>
      </w:r>
      <w:r w:rsidRPr="004D4BCF">
        <w:rPr>
          <w:rFonts w:ascii="Times New Roman" w:hAnsi="Times New Roman"/>
        </w:rPr>
        <w:t>000).</w:t>
      </w:r>
    </w:p>
    <w:p w:rsidRPr="004D4BCF" w:rsidR="00B479C8" w:rsidP="00B479C8" w:rsidRDefault="00B479C8" w14:paraId="765F6484" w14:textId="77777777">
      <w:pPr>
        <w:rPr>
          <w:rFonts w:ascii="Times New Roman" w:hAnsi="Times New Roman"/>
        </w:rPr>
      </w:pPr>
    </w:p>
    <w:p w:rsidRPr="004D4BCF" w:rsidR="00B479C8" w:rsidP="00B479C8" w:rsidRDefault="00B479C8" w14:paraId="44A01569" w14:textId="77777777">
      <w:pPr>
        <w:rPr>
          <w:rFonts w:ascii="Times New Roman" w:hAnsi="Times New Roman"/>
          <w:b/>
        </w:rPr>
      </w:pPr>
      <w:r w:rsidRPr="004D4BCF">
        <w:rPr>
          <w:rFonts w:ascii="Times New Roman" w:hAnsi="Times New Roman"/>
          <w:b/>
        </w:rPr>
        <w:t>Toelichting</w:t>
      </w:r>
    </w:p>
    <w:p w:rsidRPr="008C2D85" w:rsidR="00B479C8" w:rsidP="00B479C8" w:rsidRDefault="00B479C8" w14:paraId="4C6247EB" w14:textId="77777777">
      <w:pPr>
        <w:rPr>
          <w:rFonts w:ascii="Times New Roman" w:hAnsi="Times New Roman"/>
        </w:rPr>
      </w:pPr>
    </w:p>
    <w:p w:rsidR="00B479C8" w:rsidP="00B479C8" w:rsidRDefault="00B479C8" w14:paraId="716DD5FD" w14:textId="6C7A5B31">
      <w:pPr>
        <w:rPr>
          <w:rFonts w:ascii="Times New Roman" w:hAnsi="Times New Roman"/>
        </w:rPr>
      </w:pPr>
      <w:r w:rsidRPr="00AA0DE1">
        <w:rPr>
          <w:rFonts w:ascii="Times New Roman" w:hAnsi="Times New Roman"/>
        </w:rPr>
        <w:t>Met dit amendement wil</w:t>
      </w:r>
      <w:r w:rsidR="007C025B">
        <w:rPr>
          <w:rFonts w:ascii="Times New Roman" w:hAnsi="Times New Roman"/>
        </w:rPr>
        <w:t>len</w:t>
      </w:r>
      <w:r w:rsidRPr="00AA0DE1">
        <w:rPr>
          <w:rFonts w:ascii="Times New Roman" w:hAnsi="Times New Roman"/>
        </w:rPr>
        <w:t xml:space="preserve"> de indiener</w:t>
      </w:r>
      <w:r w:rsidR="007C025B">
        <w:rPr>
          <w:rFonts w:ascii="Times New Roman" w:hAnsi="Times New Roman"/>
        </w:rPr>
        <w:t>s</w:t>
      </w:r>
      <w:r w:rsidRPr="00AA0DE1">
        <w:rPr>
          <w:rFonts w:ascii="Times New Roman" w:hAnsi="Times New Roman"/>
        </w:rPr>
        <w:t xml:space="preserve"> ervoor zorgen dat kennis over vrouwspecifieke en -sensitieve aandoeningen niet enkel wetenschappelijk wordt vergaard, maar ook daadwerkelijk bij de beroepsgroep belandt. Daarom ma</w:t>
      </w:r>
      <w:r w:rsidR="007C025B">
        <w:rPr>
          <w:rFonts w:ascii="Times New Roman" w:hAnsi="Times New Roman"/>
        </w:rPr>
        <w:t>ken</w:t>
      </w:r>
      <w:r w:rsidRPr="00AA0DE1">
        <w:rPr>
          <w:rFonts w:ascii="Times New Roman" w:hAnsi="Times New Roman"/>
        </w:rPr>
        <w:t xml:space="preserve"> zij met dit amendement geld vrij voor een implementatietraject vrouwspecifieke en -sensitieve aandoeningen, waarbij de focus wordt gelegd op huisartsen. Op die manier dra</w:t>
      </w:r>
      <w:r w:rsidR="007C025B">
        <w:rPr>
          <w:rFonts w:ascii="Times New Roman" w:hAnsi="Times New Roman"/>
        </w:rPr>
        <w:t>gen de</w:t>
      </w:r>
      <w:r w:rsidRPr="00AA0DE1">
        <w:rPr>
          <w:rFonts w:ascii="Times New Roman" w:hAnsi="Times New Roman"/>
        </w:rPr>
        <w:t xml:space="preserve"> indiener</w:t>
      </w:r>
      <w:r w:rsidR="007C025B">
        <w:rPr>
          <w:rFonts w:ascii="Times New Roman" w:hAnsi="Times New Roman"/>
        </w:rPr>
        <w:t>s</w:t>
      </w:r>
      <w:r w:rsidRPr="00AA0DE1">
        <w:rPr>
          <w:rFonts w:ascii="Times New Roman" w:hAnsi="Times New Roman"/>
        </w:rPr>
        <w:t xml:space="preserve"> bij om de gemiddelde diagnosetijd voor bijvoorbeeld endometriose van 8-12 jaar naar beneden te brengen.</w:t>
      </w:r>
      <w:r>
        <w:rPr>
          <w:rFonts w:ascii="Times New Roman" w:hAnsi="Times New Roman"/>
        </w:rPr>
        <w:t xml:space="preserve"> </w:t>
      </w:r>
    </w:p>
    <w:p w:rsidR="00B479C8" w:rsidP="00B479C8" w:rsidRDefault="00B479C8" w14:paraId="64F3CBFA" w14:textId="77777777">
      <w:pPr>
        <w:rPr>
          <w:rFonts w:ascii="Times New Roman" w:hAnsi="Times New Roman"/>
        </w:rPr>
      </w:pPr>
    </w:p>
    <w:p w:rsidRPr="008C2D85" w:rsidR="00B479C8" w:rsidP="00B479C8" w:rsidRDefault="00B479C8" w14:paraId="1DB74007" w14:textId="46F815A6">
      <w:pPr>
        <w:rPr>
          <w:rFonts w:ascii="Times New Roman" w:hAnsi="Times New Roman"/>
        </w:rPr>
      </w:pPr>
      <w:r w:rsidRPr="00547B90">
        <w:rPr>
          <w:rFonts w:ascii="Times New Roman" w:hAnsi="Times New Roman"/>
        </w:rPr>
        <w:t>Dekk</w:t>
      </w:r>
      <w:r>
        <w:rPr>
          <w:rFonts w:ascii="Times New Roman" w:hAnsi="Times New Roman"/>
        </w:rPr>
        <w:t>ing wordt geboden</w:t>
      </w:r>
      <w:r w:rsidRPr="00547B90">
        <w:rPr>
          <w:rFonts w:ascii="Times New Roman" w:hAnsi="Times New Roman"/>
        </w:rPr>
        <w:t xml:space="preserve"> uit de </w:t>
      </w:r>
      <w:r>
        <w:rPr>
          <w:rFonts w:ascii="Times New Roman" w:hAnsi="Times New Roman"/>
        </w:rPr>
        <w:t>beleidsmatig gereserveerde, maar niet juridisch verplichte middelen op art. 2 Curatieve zorg.</w:t>
      </w:r>
    </w:p>
    <w:p w:rsidR="00B479C8" w:rsidP="00B479C8" w:rsidRDefault="00B479C8" w14:paraId="1A1FFC6D" w14:textId="77777777">
      <w:pPr>
        <w:rPr>
          <w:rFonts w:ascii="Times New Roman" w:hAnsi="Times New Roman"/>
        </w:rPr>
      </w:pPr>
    </w:p>
    <w:p w:rsidR="00B479C8" w:rsidP="00B479C8" w:rsidRDefault="00B479C8" w14:paraId="582397B2" w14:textId="77777777">
      <w:pPr>
        <w:rPr>
          <w:rFonts w:ascii="Times New Roman" w:hAnsi="Times New Roman"/>
        </w:rPr>
      </w:pPr>
      <w:r>
        <w:rPr>
          <w:rFonts w:ascii="Times New Roman" w:hAnsi="Times New Roman"/>
        </w:rPr>
        <w:t>Wendel</w:t>
      </w:r>
    </w:p>
    <w:p w:rsidR="002E1CFB" w:rsidP="00B479C8" w:rsidRDefault="002E1CFB" w14:paraId="6F325632" w14:textId="7087FC7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Van </w:t>
      </w:r>
      <w:proofErr w:type="spellStart"/>
      <w:r>
        <w:rPr>
          <w:rFonts w:ascii="Times New Roman" w:hAnsi="Times New Roman"/>
        </w:rPr>
        <w:t>Brenk</w:t>
      </w:r>
      <w:proofErr w:type="spellEnd"/>
    </w:p>
    <w:p w:rsidR="002E1CFB" w:rsidP="00B479C8" w:rsidRDefault="002E1CFB" w14:paraId="38C0377A" w14:textId="457A10C4">
      <w:pPr>
        <w:rPr>
          <w:rFonts w:ascii="Times New Roman" w:hAnsi="Times New Roman"/>
        </w:rPr>
      </w:pPr>
      <w:r>
        <w:rPr>
          <w:rFonts w:ascii="Times New Roman" w:hAnsi="Times New Roman"/>
        </w:rPr>
        <w:t>Paulusma</w:t>
      </w:r>
    </w:p>
    <w:p w:rsidR="002E1CFB" w:rsidP="00B479C8" w:rsidRDefault="002E1CFB" w14:paraId="570EED5A" w14:textId="581CD57D">
      <w:pPr>
        <w:rPr>
          <w:rFonts w:ascii="Times New Roman" w:hAnsi="Times New Roman"/>
        </w:rPr>
      </w:pPr>
      <w:r>
        <w:rPr>
          <w:rFonts w:ascii="Times New Roman" w:hAnsi="Times New Roman"/>
        </w:rPr>
        <w:t>Bikker</w:t>
      </w:r>
    </w:p>
    <w:p w:rsidR="002E1CFB" w:rsidP="00B479C8" w:rsidRDefault="002E1CFB" w14:paraId="089D4669" w14:textId="1EBA6F1D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Coenradie</w:t>
      </w:r>
      <w:proofErr w:type="spellEnd"/>
    </w:p>
    <w:p w:rsidRPr="008C2D85" w:rsidR="00F02828" w:rsidP="00B479C8" w:rsidRDefault="00F02828" w14:paraId="33E1724A" w14:textId="5BC76FC6">
      <w:pPr>
        <w:rPr>
          <w:rFonts w:ascii="Times New Roman" w:hAnsi="Times New Roman"/>
        </w:rPr>
      </w:pPr>
      <w:r>
        <w:rPr>
          <w:rFonts w:ascii="Times New Roman" w:hAnsi="Times New Roman"/>
        </w:rPr>
        <w:t>Dobbe</w:t>
      </w:r>
    </w:p>
    <w:p w:rsidR="00EE73D9" w:rsidRDefault="00EE73D9" w14:paraId="2905DDB7" w14:textId="77777777"/>
    <w:sectPr w:rsidR="00EE73D9" w:rsidSect="00B479C8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9C8"/>
    <w:rsid w:val="00184FD3"/>
    <w:rsid w:val="00204C43"/>
    <w:rsid w:val="002E1CFB"/>
    <w:rsid w:val="007C025B"/>
    <w:rsid w:val="00B479C8"/>
    <w:rsid w:val="00B96BF3"/>
    <w:rsid w:val="00EE73D9"/>
    <w:rsid w:val="00F02828"/>
    <w:rsid w:val="00FD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6FA09"/>
  <w15:chartTrackingRefBased/>
  <w15:docId w15:val="{C887F7FD-602E-48F3-A6D7-FB86B69D1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79C8"/>
    <w:pPr>
      <w:widowControl w:val="0"/>
      <w:spacing w:after="0" w:line="240" w:lineRule="auto"/>
    </w:pPr>
    <w:rPr>
      <w:rFonts w:ascii="Courier New" w:eastAsia="Times New Roman" w:hAnsi="Courier New" w:cs="Times New Roman"/>
      <w:kern w:val="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47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47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479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47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479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479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479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479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479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47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47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479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479C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479C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479C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479C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479C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479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479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47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47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47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47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479C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479C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479C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47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479C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479C8"/>
    <w:rPr>
      <w:b/>
      <w:bCs/>
      <w:smallCaps/>
      <w:color w:val="0F4761" w:themeColor="accent1" w:themeShade="BF"/>
      <w:spacing w:val="5"/>
    </w:rPr>
  </w:style>
  <w:style w:type="paragraph" w:customStyle="1" w:styleId="Amendement">
    <w:name w:val="Amendement"/>
    <w:rsid w:val="00B479C8"/>
    <w:pPr>
      <w:widowControl w:val="0"/>
      <w:tabs>
        <w:tab w:val="left" w:pos="3310"/>
        <w:tab w:val="left" w:pos="3600"/>
      </w:tabs>
      <w:suppressAutoHyphens/>
      <w:spacing w:after="0" w:line="240" w:lineRule="auto"/>
    </w:pPr>
    <w:rPr>
      <w:rFonts w:ascii="Courier New" w:eastAsia="Times New Roman" w:hAnsi="Courier New" w:cs="Times New Roman"/>
      <w:b/>
      <w:kern w:val="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203</ap:Words>
  <ap:Characters>1122</ap:Characters>
  <ap:DocSecurity>4</ap:DocSecurity>
  <ap:Lines>9</ap:Lines>
  <ap:Paragraphs>2</ap:Paragraphs>
  <ap:ScaleCrop>false</ap:ScaleCrop>
  <ap:LinksUpToDate>false</ap:LinksUpToDate>
  <ap:CharactersWithSpaces>1323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2026-10-14T09:28:00.0000000Z</dcterms:created>
  <dcterms:modified xsi:type="dcterms:W3CDTF">2026-10-14T09:28:00.0000000Z</dcterms:modified>
  <version/>
  <category/>
</coreProperties>
</file>