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3D809D7" w14:textId="77777777">
        <w:tc>
          <w:tcPr>
            <w:tcW w:w="8717" w:type="dxa"/>
            <w:gridSpan w:val="2"/>
            <w:tcBorders>
              <w:top w:val="nil"/>
              <w:left w:val="nil"/>
              <w:bottom w:val="nil"/>
              <w:right w:val="nil"/>
            </w:tcBorders>
            <w:vAlign w:val="center"/>
          </w:tcPr>
          <w:p w:rsidR="00470846" w:rsidP="00FB349A" w:rsidRDefault="00470846" w14:paraId="33EE37D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4E0EC5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9794420" w14:textId="77777777">
        <w:trPr>
          <w:cantSplit/>
        </w:trPr>
        <w:tc>
          <w:tcPr>
            <w:tcW w:w="10348" w:type="dxa"/>
            <w:gridSpan w:val="3"/>
            <w:tcBorders>
              <w:top w:val="single" w:color="auto" w:sz="4" w:space="0"/>
              <w:left w:val="nil"/>
              <w:bottom w:val="nil"/>
              <w:right w:val="nil"/>
            </w:tcBorders>
          </w:tcPr>
          <w:p w:rsidR="00470846" w:rsidP="00F9022B" w:rsidRDefault="00833C90" w14:paraId="21FE727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FEEF8BD" w14:textId="77777777">
        <w:trPr>
          <w:cantSplit/>
        </w:trPr>
        <w:tc>
          <w:tcPr>
            <w:tcW w:w="10348" w:type="dxa"/>
            <w:gridSpan w:val="3"/>
            <w:tcBorders>
              <w:top w:val="nil"/>
              <w:left w:val="nil"/>
              <w:bottom w:val="nil"/>
              <w:right w:val="nil"/>
            </w:tcBorders>
          </w:tcPr>
          <w:p w:rsidR="00470846" w:rsidP="00F8109A" w:rsidRDefault="00470846" w14:paraId="7C3748C0" w14:textId="77777777">
            <w:pPr>
              <w:pStyle w:val="Amendement"/>
              <w:tabs>
                <w:tab w:val="clear" w:pos="3310"/>
                <w:tab w:val="clear" w:pos="3600"/>
              </w:tabs>
              <w:rPr>
                <w:rFonts w:ascii="Times New Roman" w:hAnsi="Times New Roman"/>
                <w:b w:val="0"/>
              </w:rPr>
            </w:pPr>
          </w:p>
        </w:tc>
      </w:tr>
      <w:tr w:rsidR="00470846" w:rsidTr="00FB349A" w14:paraId="72C4F5A6" w14:textId="77777777">
        <w:trPr>
          <w:cantSplit/>
        </w:trPr>
        <w:tc>
          <w:tcPr>
            <w:tcW w:w="10348" w:type="dxa"/>
            <w:gridSpan w:val="3"/>
            <w:tcBorders>
              <w:top w:val="nil"/>
              <w:left w:val="nil"/>
              <w:bottom w:val="single" w:color="auto" w:sz="4" w:space="0"/>
              <w:right w:val="nil"/>
            </w:tcBorders>
          </w:tcPr>
          <w:p w:rsidR="00470846" w:rsidP="00F8109A" w:rsidRDefault="00470846" w14:paraId="3DC968C4" w14:textId="77777777">
            <w:pPr>
              <w:pStyle w:val="Amendement"/>
              <w:tabs>
                <w:tab w:val="clear" w:pos="3310"/>
                <w:tab w:val="clear" w:pos="3600"/>
              </w:tabs>
              <w:rPr>
                <w:rFonts w:ascii="Times New Roman" w:hAnsi="Times New Roman"/>
              </w:rPr>
            </w:pPr>
          </w:p>
        </w:tc>
      </w:tr>
      <w:tr w:rsidR="00470846" w:rsidTr="00FB349A" w14:paraId="679DF9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910E85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8AD9E47" w14:textId="77777777">
            <w:pPr>
              <w:suppressAutoHyphens/>
              <w:rPr>
                <w:rFonts w:ascii="Times New Roman" w:hAnsi="Times New Roman"/>
                <w:b/>
              </w:rPr>
            </w:pPr>
          </w:p>
        </w:tc>
      </w:tr>
      <w:tr w:rsidR="00470846" w:rsidTr="00FB349A" w14:paraId="398FA9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3A5DE8" w14:paraId="32828960" w14:textId="49D27EA6">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8467BE" w:rsidR="00470846" w:rsidP="00FB349A" w:rsidRDefault="003A5DE8" w14:paraId="54DCE6D0" w14:textId="1B903F6C">
            <w:pPr>
              <w:suppressAutoHyphens/>
              <w:rPr>
                <w:rFonts w:ascii="Times New Roman" w:hAnsi="Times New Roman"/>
                <w:b/>
                <w:szCs w:val="24"/>
              </w:rPr>
            </w:pPr>
            <w:r>
              <w:rPr>
                <w:rFonts w:ascii="Times New Roman" w:hAnsi="Times New Roman"/>
                <w:b/>
              </w:rPr>
              <w:t>Vaststelling van de begrotingsstaat van het Ministerie van Volksgezondheid, Welzijn en Sport voor het jaar 2027</w:t>
            </w:r>
          </w:p>
        </w:tc>
      </w:tr>
      <w:tr w:rsidR="00470846" w:rsidTr="00FB349A" w14:paraId="434550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76981C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5A5C363" w14:textId="77777777">
            <w:pPr>
              <w:pStyle w:val="Amendement"/>
              <w:tabs>
                <w:tab w:val="clear" w:pos="3310"/>
                <w:tab w:val="clear" w:pos="3600"/>
              </w:tabs>
              <w:rPr>
                <w:rFonts w:ascii="Times New Roman" w:hAnsi="Times New Roman"/>
              </w:rPr>
            </w:pPr>
          </w:p>
        </w:tc>
      </w:tr>
      <w:tr w:rsidR="00470846" w:rsidTr="00FB349A" w14:paraId="6B1D4B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331C0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4C66BAB" w14:textId="77777777">
            <w:pPr>
              <w:pStyle w:val="Amendement"/>
              <w:tabs>
                <w:tab w:val="clear" w:pos="3310"/>
                <w:tab w:val="clear" w:pos="3600"/>
              </w:tabs>
              <w:rPr>
                <w:rFonts w:ascii="Times New Roman" w:hAnsi="Times New Roman"/>
              </w:rPr>
            </w:pPr>
          </w:p>
        </w:tc>
      </w:tr>
      <w:tr w:rsidR="00470846" w:rsidTr="00FB349A" w14:paraId="508FE2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DD3FF18" w14:textId="38CCC4B3">
            <w:pPr>
              <w:pStyle w:val="Amendement"/>
              <w:tabs>
                <w:tab w:val="clear" w:pos="3310"/>
                <w:tab w:val="clear" w:pos="3600"/>
              </w:tabs>
              <w:rPr>
                <w:rFonts w:ascii="Times New Roman" w:hAnsi="Times New Roman"/>
              </w:rPr>
            </w:pPr>
            <w:r>
              <w:rPr>
                <w:rFonts w:ascii="Times New Roman" w:hAnsi="Times New Roman"/>
              </w:rPr>
              <w:t xml:space="preserve">Nr. </w:t>
            </w:r>
            <w:r w:rsidR="009C7675">
              <w:rPr>
                <w:rFonts w:ascii="Times New Roman" w:hAnsi="Times New Roman"/>
                <w:caps/>
              </w:rPr>
              <w:t>12</w:t>
            </w:r>
          </w:p>
        </w:tc>
        <w:tc>
          <w:tcPr>
            <w:tcW w:w="7654" w:type="dxa"/>
            <w:gridSpan w:val="2"/>
          </w:tcPr>
          <w:p w:rsidRPr="001A2A63" w:rsidR="00470846" w:rsidP="00FB349A" w:rsidRDefault="00470846" w14:paraId="28EE145C" w14:textId="50C03A8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785F1A">
              <w:rPr>
                <w:rFonts w:ascii="Times New Roman" w:hAnsi="Times New Roman"/>
                <w:caps/>
              </w:rPr>
              <w:t>De LEDEN Diederik</w:t>
            </w:r>
            <w:r w:rsidRPr="001A2A63">
              <w:rPr>
                <w:rFonts w:ascii="Times New Roman" w:hAnsi="Times New Roman"/>
                <w:caps/>
              </w:rPr>
              <w:t xml:space="preserve"> </w:t>
            </w:r>
            <w:r w:rsidR="00295459">
              <w:rPr>
                <w:rFonts w:ascii="Times New Roman" w:hAnsi="Times New Roman"/>
                <w:caps/>
              </w:rPr>
              <w:t>VAN DIJK</w:t>
            </w:r>
            <w:r w:rsidR="00785F1A">
              <w:rPr>
                <w:rFonts w:ascii="Times New Roman" w:hAnsi="Times New Roman"/>
                <w:caps/>
              </w:rPr>
              <w:t xml:space="preserve"> en BIKKER</w:t>
            </w:r>
          </w:p>
        </w:tc>
      </w:tr>
      <w:tr w:rsidR="00470846" w:rsidTr="00FB349A" w14:paraId="4CB2F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F86EE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7C35C26" w14:textId="22A2E789">
            <w:pPr>
              <w:pStyle w:val="Amendement"/>
              <w:tabs>
                <w:tab w:val="clear" w:pos="3310"/>
                <w:tab w:val="clear" w:pos="3600"/>
              </w:tabs>
              <w:rPr>
                <w:rFonts w:ascii="Times New Roman" w:hAnsi="Times New Roman"/>
              </w:rPr>
            </w:pPr>
            <w:r>
              <w:rPr>
                <w:rFonts w:ascii="Times New Roman" w:hAnsi="Times New Roman"/>
                <w:b w:val="0"/>
              </w:rPr>
              <w:t xml:space="preserve">Ontvangen </w:t>
            </w:r>
            <w:r w:rsidR="009C7675">
              <w:rPr>
                <w:rFonts w:ascii="Times New Roman" w:hAnsi="Times New Roman"/>
                <w:b w:val="0"/>
              </w:rPr>
              <w:t>14 oktober 2026</w:t>
            </w:r>
          </w:p>
        </w:tc>
      </w:tr>
      <w:tr w:rsidR="00470846" w:rsidTr="00FB349A" w14:paraId="2BA444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968BFE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29650BE" w14:textId="77777777">
            <w:pPr>
              <w:pStyle w:val="Amendement"/>
              <w:tabs>
                <w:tab w:val="clear" w:pos="3310"/>
                <w:tab w:val="clear" w:pos="3600"/>
              </w:tabs>
              <w:rPr>
                <w:rFonts w:ascii="Times New Roman" w:hAnsi="Times New Roman"/>
                <w:b w:val="0"/>
              </w:rPr>
            </w:pPr>
          </w:p>
        </w:tc>
      </w:tr>
      <w:tr w:rsidR="009E6185" w:rsidTr="00FB349A" w14:paraId="38D3FB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7DF9E97" w14:textId="516FEE19">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2809D3">
              <w:rPr>
                <w:rFonts w:ascii="Times New Roman" w:hAnsi="Times New Roman"/>
                <w:b w:val="0"/>
              </w:rPr>
              <w:t>n</w:t>
            </w:r>
            <w:r>
              <w:rPr>
                <w:rFonts w:ascii="Times New Roman" w:hAnsi="Times New Roman"/>
                <w:b w:val="0"/>
              </w:rPr>
              <w:t xml:space="preserve"> stel</w:t>
            </w:r>
            <w:r w:rsidR="002809D3">
              <w:rPr>
                <w:rFonts w:ascii="Times New Roman" w:hAnsi="Times New Roman"/>
                <w:b w:val="0"/>
              </w:rPr>
              <w:t>len</w:t>
            </w:r>
            <w:r>
              <w:rPr>
                <w:rFonts w:ascii="Times New Roman" w:hAnsi="Times New Roman"/>
                <w:b w:val="0"/>
              </w:rPr>
              <w:t xml:space="preserve"> het volgende amendement voor:</w:t>
            </w:r>
          </w:p>
        </w:tc>
      </w:tr>
      <w:tr w:rsidR="00470846" w:rsidTr="00FB349A" w14:paraId="31C768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734F6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DB988F1"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A07C0F7"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268290D5" w14:textId="77777777">
      <w:pPr>
        <w:rPr>
          <w:rFonts w:ascii="Times New Roman" w:hAnsi="Times New Roman"/>
        </w:rPr>
      </w:pPr>
    </w:p>
    <w:p w:rsidRPr="004D4BCF" w:rsidR="00470846" w:rsidP="00FB349A" w:rsidRDefault="00470846" w14:paraId="79FB11B1" w14:textId="77777777">
      <w:pPr>
        <w:rPr>
          <w:rFonts w:ascii="Times New Roman" w:hAnsi="Times New Roman"/>
        </w:rPr>
      </w:pPr>
      <w:r w:rsidRPr="004D4BCF">
        <w:rPr>
          <w:rFonts w:ascii="Times New Roman" w:hAnsi="Times New Roman"/>
        </w:rPr>
        <w:t>I</w:t>
      </w:r>
    </w:p>
    <w:p w:rsidRPr="004D4BCF" w:rsidR="00470846" w:rsidP="00FB349A" w:rsidRDefault="00470846" w14:paraId="2FE2BD18" w14:textId="77777777">
      <w:pPr>
        <w:rPr>
          <w:rFonts w:ascii="Times New Roman" w:hAnsi="Times New Roman"/>
        </w:rPr>
      </w:pPr>
    </w:p>
    <w:p w:rsidRPr="004D4BCF" w:rsidR="00470846" w:rsidP="00FB349A" w:rsidRDefault="00470846" w14:paraId="287D1D0F" w14:textId="06E7C59E">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24FD8">
        <w:rPr>
          <w:rFonts w:ascii="Times New Roman" w:hAnsi="Times New Roman"/>
          <w:b/>
        </w:rPr>
        <w:t>1</w:t>
      </w:r>
      <w:r w:rsidRPr="004D4BCF" w:rsidR="001A2A63">
        <w:rPr>
          <w:rFonts w:ascii="Times New Roman" w:hAnsi="Times New Roman"/>
          <w:b/>
        </w:rPr>
        <w:t xml:space="preserve"> </w:t>
      </w:r>
      <w:r w:rsidR="00A24FD8">
        <w:rPr>
          <w:rFonts w:ascii="Times New Roman" w:hAnsi="Times New Roman"/>
          <w:b/>
        </w:rPr>
        <w:t>Volksgezondheid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46D3C">
        <w:rPr>
          <w:rFonts w:ascii="Times New Roman" w:hAnsi="Times New Roman"/>
          <w:b/>
        </w:rPr>
        <w:t>23</w:t>
      </w:r>
      <w:r w:rsidR="00324264">
        <w:rPr>
          <w:rFonts w:ascii="Times New Roman" w:hAnsi="Times New Roman"/>
          <w:b/>
        </w:rPr>
        <w:t>.</w:t>
      </w:r>
      <w:r w:rsidR="00546D3C">
        <w:rPr>
          <w:rFonts w:ascii="Times New Roman" w:hAnsi="Times New Roman"/>
          <w:b/>
        </w:rPr>
        <w:t>2</w:t>
      </w:r>
      <w:r w:rsidR="00324264">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2D08C08" w14:textId="77777777">
      <w:pPr>
        <w:rPr>
          <w:rFonts w:ascii="Times New Roman" w:hAnsi="Times New Roman"/>
        </w:rPr>
      </w:pPr>
    </w:p>
    <w:p w:rsidRPr="004D4BCF" w:rsidR="00470846" w:rsidP="00FB349A" w:rsidRDefault="00470846" w14:paraId="759908F6" w14:textId="77777777">
      <w:pPr>
        <w:rPr>
          <w:rFonts w:ascii="Times New Roman" w:hAnsi="Times New Roman"/>
        </w:rPr>
      </w:pPr>
      <w:r w:rsidRPr="004D4BCF">
        <w:rPr>
          <w:rFonts w:ascii="Times New Roman" w:hAnsi="Times New Roman"/>
        </w:rPr>
        <w:t>II</w:t>
      </w:r>
    </w:p>
    <w:p w:rsidRPr="004D4BCF" w:rsidR="00470846" w:rsidP="00FB349A" w:rsidRDefault="00470846" w14:paraId="0AF9C174" w14:textId="77777777">
      <w:pPr>
        <w:rPr>
          <w:rFonts w:ascii="Times New Roman" w:hAnsi="Times New Roman"/>
        </w:rPr>
      </w:pPr>
    </w:p>
    <w:p w:rsidRPr="004D4BCF" w:rsidR="00470846" w:rsidP="00FB349A" w:rsidRDefault="00470846" w14:paraId="2A7F2AD3" w14:textId="61326E7E">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24FD8">
        <w:rPr>
          <w:rFonts w:ascii="Times New Roman" w:hAnsi="Times New Roman"/>
          <w:b/>
        </w:rPr>
        <w:t>1</w:t>
      </w:r>
      <w:r w:rsidRPr="004D4BCF" w:rsidR="001A2A63">
        <w:rPr>
          <w:rFonts w:ascii="Times New Roman" w:hAnsi="Times New Roman"/>
          <w:b/>
        </w:rPr>
        <w:t xml:space="preserve"> </w:t>
      </w:r>
      <w:r w:rsidR="00A24FD8">
        <w:rPr>
          <w:rFonts w:ascii="Times New Roman" w:hAnsi="Times New Roman"/>
          <w:b/>
        </w:rPr>
        <w:t>Volksgezondheid</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46D3C">
        <w:rPr>
          <w:rFonts w:ascii="Times New Roman" w:hAnsi="Times New Roman"/>
          <w:b/>
        </w:rPr>
        <w:t>23</w:t>
      </w:r>
      <w:r w:rsidR="00324264">
        <w:rPr>
          <w:rFonts w:ascii="Times New Roman" w:hAnsi="Times New Roman"/>
          <w:b/>
        </w:rPr>
        <w:t>.</w:t>
      </w:r>
      <w:r w:rsidR="00546D3C">
        <w:rPr>
          <w:rFonts w:ascii="Times New Roman" w:hAnsi="Times New Roman"/>
          <w:b/>
        </w:rPr>
        <w:t>2</w:t>
      </w:r>
      <w:r w:rsidR="00324264">
        <w:rPr>
          <w:rFonts w:ascii="Times New Roman" w:hAnsi="Times New Roman"/>
          <w:b/>
        </w:rPr>
        <w:t>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6B9AB685" w14:textId="77777777">
      <w:pPr>
        <w:rPr>
          <w:rFonts w:ascii="Times New Roman" w:hAnsi="Times New Roman"/>
        </w:rPr>
      </w:pPr>
    </w:p>
    <w:p w:rsidR="00470846" w:rsidP="00FB349A" w:rsidRDefault="00470846" w14:paraId="2958EC4D" w14:textId="77777777">
      <w:pPr>
        <w:rPr>
          <w:rFonts w:ascii="Times New Roman" w:hAnsi="Times New Roman"/>
          <w:b/>
        </w:rPr>
      </w:pPr>
      <w:r w:rsidRPr="004D4BCF">
        <w:rPr>
          <w:rFonts w:ascii="Times New Roman" w:hAnsi="Times New Roman"/>
          <w:b/>
        </w:rPr>
        <w:t>Toelichting</w:t>
      </w:r>
    </w:p>
    <w:p w:rsidRPr="004D4BCF" w:rsidR="002809D3" w:rsidP="00FB349A" w:rsidRDefault="002809D3" w14:paraId="762F384F" w14:textId="77777777">
      <w:pPr>
        <w:rPr>
          <w:rFonts w:ascii="Times New Roman" w:hAnsi="Times New Roman"/>
          <w:b/>
        </w:rPr>
      </w:pPr>
    </w:p>
    <w:p w:rsidR="00E2250E" w:rsidP="00A826EA" w:rsidRDefault="00A826EA" w14:paraId="331D6DFA" w14:textId="1253E9AA">
      <w:pPr>
        <w:rPr>
          <w:rFonts w:ascii="Times New Roman" w:hAnsi="Times New Roman"/>
        </w:rPr>
      </w:pPr>
      <w:r w:rsidRPr="00A826EA">
        <w:rPr>
          <w:rFonts w:ascii="Times New Roman" w:hAnsi="Times New Roman"/>
        </w:rPr>
        <w:t xml:space="preserve">Het kabinet </w:t>
      </w:r>
      <w:r>
        <w:rPr>
          <w:rFonts w:ascii="Times New Roman" w:hAnsi="Times New Roman"/>
        </w:rPr>
        <w:t xml:space="preserve">investeert </w:t>
      </w:r>
      <w:r w:rsidRPr="00A826EA">
        <w:rPr>
          <w:rFonts w:ascii="Times New Roman" w:hAnsi="Times New Roman"/>
        </w:rPr>
        <w:t xml:space="preserve">structureel in de gemeentelijke en maatschappelijke ondersteuning van kwetsbare gezinnen </w:t>
      </w:r>
      <w:r>
        <w:rPr>
          <w:rFonts w:ascii="Times New Roman" w:hAnsi="Times New Roman"/>
        </w:rPr>
        <w:t>door middel van</w:t>
      </w:r>
      <w:r w:rsidRPr="00A826EA">
        <w:rPr>
          <w:rFonts w:ascii="Times New Roman" w:hAnsi="Times New Roman"/>
        </w:rPr>
        <w:t xml:space="preserve"> het programma Kansrijke Start. </w:t>
      </w:r>
      <w:r w:rsidR="00E2250E">
        <w:rPr>
          <w:rFonts w:ascii="Times New Roman" w:hAnsi="Times New Roman"/>
        </w:rPr>
        <w:t xml:space="preserve">Met dit amendement worden </w:t>
      </w:r>
      <w:r w:rsidR="0085098E">
        <w:rPr>
          <w:rFonts w:ascii="Times New Roman" w:hAnsi="Times New Roman"/>
        </w:rPr>
        <w:t>aanvullende</w:t>
      </w:r>
      <w:r w:rsidR="00E2250E">
        <w:rPr>
          <w:rFonts w:ascii="Times New Roman" w:hAnsi="Times New Roman"/>
        </w:rPr>
        <w:t xml:space="preserve"> middelen vrijgemaakt </w:t>
      </w:r>
      <w:r>
        <w:rPr>
          <w:rFonts w:ascii="Times New Roman" w:hAnsi="Times New Roman"/>
        </w:rPr>
        <w:t>voor Kansrijke Start, specifiek gericht op</w:t>
      </w:r>
      <w:r w:rsidR="00E2250E">
        <w:rPr>
          <w:rFonts w:ascii="Times New Roman" w:hAnsi="Times New Roman"/>
        </w:rPr>
        <w:t xml:space="preserve"> de ondersteuning van kwetsbare</w:t>
      </w:r>
      <w:r>
        <w:rPr>
          <w:rFonts w:ascii="Times New Roman" w:hAnsi="Times New Roman"/>
        </w:rPr>
        <w:t>,</w:t>
      </w:r>
      <w:r w:rsidR="00E2250E">
        <w:rPr>
          <w:rFonts w:ascii="Times New Roman" w:hAnsi="Times New Roman"/>
        </w:rPr>
        <w:t xml:space="preserve"> </w:t>
      </w:r>
      <w:r>
        <w:rPr>
          <w:rFonts w:ascii="Times New Roman" w:hAnsi="Times New Roman"/>
        </w:rPr>
        <w:t>(</w:t>
      </w:r>
      <w:r w:rsidR="00E2250E">
        <w:rPr>
          <w:rFonts w:ascii="Times New Roman" w:hAnsi="Times New Roman"/>
        </w:rPr>
        <w:t>onbedoeld</w:t>
      </w:r>
      <w:r>
        <w:rPr>
          <w:rFonts w:ascii="Times New Roman" w:hAnsi="Times New Roman"/>
        </w:rPr>
        <w:t xml:space="preserve">) </w:t>
      </w:r>
      <w:r w:rsidR="00E2250E">
        <w:rPr>
          <w:rFonts w:ascii="Times New Roman" w:hAnsi="Times New Roman"/>
        </w:rPr>
        <w:t>zwangere</w:t>
      </w:r>
      <w:r w:rsidRPr="00E2250E" w:rsidR="00E2250E">
        <w:rPr>
          <w:rFonts w:ascii="Times New Roman" w:hAnsi="Times New Roman"/>
        </w:rPr>
        <w:t xml:space="preserve"> vrouwen </w:t>
      </w:r>
      <w:r w:rsidR="00E2250E">
        <w:rPr>
          <w:rFonts w:ascii="Times New Roman" w:hAnsi="Times New Roman"/>
        </w:rPr>
        <w:t xml:space="preserve">en hun </w:t>
      </w:r>
      <w:r>
        <w:rPr>
          <w:rFonts w:ascii="Times New Roman" w:hAnsi="Times New Roman"/>
        </w:rPr>
        <w:t>kindje</w:t>
      </w:r>
      <w:r w:rsidR="00E2250E">
        <w:rPr>
          <w:rFonts w:ascii="Times New Roman" w:hAnsi="Times New Roman"/>
        </w:rPr>
        <w:t>.</w:t>
      </w:r>
    </w:p>
    <w:p w:rsidR="00E2250E" w:rsidP="00E2250E" w:rsidRDefault="00E2250E" w14:paraId="7DE40108" w14:textId="77777777">
      <w:pPr>
        <w:rPr>
          <w:rFonts w:ascii="Times New Roman" w:hAnsi="Times New Roman"/>
        </w:rPr>
      </w:pPr>
    </w:p>
    <w:p w:rsidR="008E092F" w:rsidP="00E2250E" w:rsidRDefault="00A826EA" w14:paraId="1B40D4ED" w14:textId="0AB0FFD7">
      <w:pPr>
        <w:rPr>
          <w:rFonts w:ascii="Times New Roman" w:hAnsi="Times New Roman"/>
        </w:rPr>
      </w:pPr>
      <w:r>
        <w:rPr>
          <w:rFonts w:ascii="Times New Roman" w:hAnsi="Times New Roman"/>
        </w:rPr>
        <w:t xml:space="preserve">Met dit amendement wordt </w:t>
      </w:r>
      <w:r w:rsidR="00E21CD6">
        <w:rPr>
          <w:rFonts w:ascii="Times New Roman" w:hAnsi="Times New Roman"/>
        </w:rPr>
        <w:t xml:space="preserve">allereerst </w:t>
      </w:r>
      <w:r>
        <w:rPr>
          <w:rFonts w:ascii="Times New Roman" w:hAnsi="Times New Roman"/>
        </w:rPr>
        <w:t xml:space="preserve">een landelijke stimuleringsregeling gecreëerd voor de realisatie van nieuwe moeder-kindhuizen. In een moeder-kindhuis krijgen vrouwen samen met hun pasgeboren kindje huisvesting, zorg en begeleiding. </w:t>
      </w:r>
      <w:r w:rsidR="009A0BFC">
        <w:rPr>
          <w:rFonts w:ascii="Times New Roman" w:hAnsi="Times New Roman"/>
        </w:rPr>
        <w:t>Z</w:t>
      </w:r>
      <w:r w:rsidR="004D6C17">
        <w:rPr>
          <w:rFonts w:ascii="Times New Roman" w:hAnsi="Times New Roman"/>
        </w:rPr>
        <w:t xml:space="preserve">o worden zij geholpen om een goede start te maken en kunnen zij op termijn zelfstandig wonen. </w:t>
      </w:r>
      <w:r w:rsidR="00E21CD6">
        <w:rPr>
          <w:rFonts w:ascii="Times New Roman" w:hAnsi="Times New Roman"/>
        </w:rPr>
        <w:t>De financiering van</w:t>
      </w:r>
      <w:r w:rsidR="002B44C4">
        <w:rPr>
          <w:rFonts w:ascii="Times New Roman" w:hAnsi="Times New Roman"/>
        </w:rPr>
        <w:t xml:space="preserve"> moeder-kindhuizen </w:t>
      </w:r>
      <w:r w:rsidR="00E21CD6">
        <w:rPr>
          <w:rFonts w:ascii="Times New Roman" w:hAnsi="Times New Roman"/>
        </w:rPr>
        <w:t xml:space="preserve">loopt </w:t>
      </w:r>
      <w:r w:rsidR="002B44C4">
        <w:rPr>
          <w:rFonts w:ascii="Times New Roman" w:hAnsi="Times New Roman"/>
        </w:rPr>
        <w:t xml:space="preserve">via de Wmo en de Jeugdwet. </w:t>
      </w:r>
      <w:r w:rsidR="00E21CD6">
        <w:rPr>
          <w:rFonts w:ascii="Times New Roman" w:hAnsi="Times New Roman"/>
        </w:rPr>
        <w:t xml:space="preserve">Er is op dit moment een tekort aan dit type woonzorgvormen. </w:t>
      </w:r>
      <w:r>
        <w:rPr>
          <w:rFonts w:ascii="Times New Roman" w:hAnsi="Times New Roman"/>
        </w:rPr>
        <w:t xml:space="preserve">De realisatie van nieuwe moeder-kindhuizen vraagt een significante aanvangsinvestering. Via de stimuleringsregeling kan hieraan worden bijgedragen. De stimuleringsregeling wordt zodanig opgezet dat verschillende doelgroepen worden bediend, </w:t>
      </w:r>
      <w:r w:rsidR="004D6C17">
        <w:rPr>
          <w:rFonts w:ascii="Times New Roman" w:hAnsi="Times New Roman"/>
        </w:rPr>
        <w:t>zoals</w:t>
      </w:r>
      <w:r>
        <w:rPr>
          <w:rFonts w:ascii="Times New Roman" w:hAnsi="Times New Roman"/>
        </w:rPr>
        <w:t xml:space="preserve"> onbedoeld zwangere vrouwen</w:t>
      </w:r>
      <w:r w:rsidR="004D6C17">
        <w:rPr>
          <w:rFonts w:ascii="Times New Roman" w:hAnsi="Times New Roman"/>
        </w:rPr>
        <w:t xml:space="preserve">, </w:t>
      </w:r>
      <w:r>
        <w:rPr>
          <w:rFonts w:ascii="Times New Roman" w:hAnsi="Times New Roman"/>
        </w:rPr>
        <w:t>vrouwen met een verslaving</w:t>
      </w:r>
      <w:r w:rsidR="004D6C17">
        <w:rPr>
          <w:rFonts w:ascii="Times New Roman" w:hAnsi="Times New Roman"/>
        </w:rPr>
        <w:t xml:space="preserve"> of met psychische problematiek</w:t>
      </w:r>
      <w:r>
        <w:rPr>
          <w:rFonts w:ascii="Times New Roman" w:hAnsi="Times New Roman"/>
        </w:rPr>
        <w:t xml:space="preserve">. Verder kan de stimuleringsregeling worden gebruikt om de bekendheid van moeder-kindhuizen </w:t>
      </w:r>
      <w:r w:rsidR="00E21CD6">
        <w:rPr>
          <w:rFonts w:ascii="Times New Roman" w:hAnsi="Times New Roman"/>
        </w:rPr>
        <w:t>bij</w:t>
      </w:r>
      <w:r w:rsidR="008E092F">
        <w:rPr>
          <w:rFonts w:ascii="Times New Roman" w:hAnsi="Times New Roman"/>
        </w:rPr>
        <w:t xml:space="preserve"> zorgverleners en</w:t>
      </w:r>
      <w:r>
        <w:rPr>
          <w:rFonts w:ascii="Times New Roman" w:hAnsi="Times New Roman"/>
        </w:rPr>
        <w:t xml:space="preserve"> gemeenten </w:t>
      </w:r>
      <w:r w:rsidR="008E092F">
        <w:rPr>
          <w:rFonts w:ascii="Times New Roman" w:hAnsi="Times New Roman"/>
        </w:rPr>
        <w:t>te vergroten.</w:t>
      </w:r>
    </w:p>
    <w:p w:rsidR="008E092F" w:rsidP="00E2250E" w:rsidRDefault="008E092F" w14:paraId="785672C4" w14:textId="77777777">
      <w:pPr>
        <w:rPr>
          <w:rFonts w:ascii="Times New Roman" w:hAnsi="Times New Roman"/>
        </w:rPr>
      </w:pPr>
    </w:p>
    <w:p w:rsidR="008E092F" w:rsidP="00E2250E" w:rsidRDefault="00604831" w14:paraId="205A13C1" w14:textId="4495352B">
      <w:pPr>
        <w:rPr>
          <w:rFonts w:ascii="Times New Roman" w:hAnsi="Times New Roman"/>
        </w:rPr>
      </w:pPr>
      <w:r>
        <w:rPr>
          <w:rFonts w:ascii="Times New Roman" w:hAnsi="Times New Roman"/>
        </w:rPr>
        <w:t xml:space="preserve">Daarnaast </w:t>
      </w:r>
      <w:r w:rsidR="00377B1D">
        <w:rPr>
          <w:rFonts w:ascii="Times New Roman" w:hAnsi="Times New Roman"/>
        </w:rPr>
        <w:t>worden</w:t>
      </w:r>
      <w:r w:rsidR="008A36E7">
        <w:rPr>
          <w:rFonts w:ascii="Times New Roman" w:hAnsi="Times New Roman"/>
        </w:rPr>
        <w:t xml:space="preserve"> </w:t>
      </w:r>
      <w:r w:rsidR="00371EE3">
        <w:rPr>
          <w:rFonts w:ascii="Times New Roman" w:hAnsi="Times New Roman"/>
        </w:rPr>
        <w:t xml:space="preserve">met </w:t>
      </w:r>
      <w:r w:rsidR="008A36E7">
        <w:rPr>
          <w:rFonts w:ascii="Times New Roman" w:hAnsi="Times New Roman"/>
        </w:rPr>
        <w:t xml:space="preserve">dit amendement </w:t>
      </w:r>
      <w:r w:rsidR="00710050">
        <w:rPr>
          <w:rFonts w:ascii="Times New Roman" w:hAnsi="Times New Roman"/>
        </w:rPr>
        <w:t xml:space="preserve">extra middelen vrijgemaakt voor </w:t>
      </w:r>
      <w:r>
        <w:rPr>
          <w:rFonts w:ascii="Times New Roman" w:hAnsi="Times New Roman"/>
        </w:rPr>
        <w:t xml:space="preserve">organisaties die (onbedoeld) zwangere vrouwen in een kwetsbare situatie ondersteunen. Te denken valt aan </w:t>
      </w:r>
      <w:r w:rsidR="00AC3586">
        <w:rPr>
          <w:rFonts w:ascii="Times New Roman" w:hAnsi="Times New Roman"/>
        </w:rPr>
        <w:t xml:space="preserve">organisaties zoals </w:t>
      </w:r>
      <w:r w:rsidR="00F51B64">
        <w:rPr>
          <w:rFonts w:ascii="Times New Roman" w:hAnsi="Times New Roman"/>
        </w:rPr>
        <w:t>Stichting Beschermde Wieg</w:t>
      </w:r>
      <w:r w:rsidR="00E04404">
        <w:rPr>
          <w:rFonts w:ascii="Times New Roman" w:hAnsi="Times New Roman"/>
        </w:rPr>
        <w:t xml:space="preserve"> en het Loket voor Jonge Moeders.</w:t>
      </w:r>
      <w:r w:rsidR="00AC3586">
        <w:rPr>
          <w:rFonts w:ascii="Times New Roman" w:hAnsi="Times New Roman"/>
        </w:rPr>
        <w:t xml:space="preserve"> </w:t>
      </w:r>
      <w:r w:rsidR="00371EE3">
        <w:rPr>
          <w:rFonts w:ascii="Times New Roman" w:hAnsi="Times New Roman"/>
        </w:rPr>
        <w:t>Via een subsidieregeling</w:t>
      </w:r>
      <w:r w:rsidR="00710050">
        <w:rPr>
          <w:rFonts w:ascii="Times New Roman" w:hAnsi="Times New Roman"/>
        </w:rPr>
        <w:t xml:space="preserve"> kunnen </w:t>
      </w:r>
      <w:r w:rsidR="00371EE3">
        <w:rPr>
          <w:rFonts w:ascii="Times New Roman" w:hAnsi="Times New Roman"/>
        </w:rPr>
        <w:t>zij</w:t>
      </w:r>
      <w:r w:rsidR="00710050">
        <w:rPr>
          <w:rFonts w:ascii="Times New Roman" w:hAnsi="Times New Roman"/>
        </w:rPr>
        <w:t xml:space="preserve"> meer </w:t>
      </w:r>
      <w:r w:rsidR="00EB3404">
        <w:rPr>
          <w:rFonts w:ascii="Times New Roman" w:hAnsi="Times New Roman"/>
        </w:rPr>
        <w:t>moeders, vaders en kinderen in een kwetsbare situatie helpen.</w:t>
      </w:r>
    </w:p>
    <w:p w:rsidR="005B0DB7" w:rsidP="00E2250E" w:rsidRDefault="005B0DB7" w14:paraId="6123D2C4" w14:textId="77777777">
      <w:pPr>
        <w:rPr>
          <w:rFonts w:ascii="Times New Roman" w:hAnsi="Times New Roman"/>
        </w:rPr>
      </w:pPr>
    </w:p>
    <w:p w:rsidR="005B0DB7" w:rsidP="00E2250E" w:rsidRDefault="005B0DB7" w14:paraId="46B46C39" w14:textId="5D6F4393">
      <w:pPr>
        <w:rPr>
          <w:rFonts w:ascii="Times New Roman" w:hAnsi="Times New Roman"/>
        </w:rPr>
      </w:pPr>
      <w:r>
        <w:rPr>
          <w:rFonts w:ascii="Times New Roman" w:hAnsi="Times New Roman"/>
        </w:rPr>
        <w:t xml:space="preserve">In de derde plaats </w:t>
      </w:r>
      <w:r w:rsidR="00F153EB">
        <w:rPr>
          <w:rFonts w:ascii="Times New Roman" w:hAnsi="Times New Roman"/>
        </w:rPr>
        <w:t xml:space="preserve">wordt met dit amendement een </w:t>
      </w:r>
      <w:r w:rsidR="00190E02">
        <w:rPr>
          <w:rFonts w:ascii="Times New Roman" w:hAnsi="Times New Roman"/>
        </w:rPr>
        <w:t>landelijk</w:t>
      </w:r>
      <w:r w:rsidR="00A42BC9">
        <w:rPr>
          <w:rFonts w:ascii="Times New Roman" w:hAnsi="Times New Roman"/>
        </w:rPr>
        <w:t xml:space="preserve"> fonds </w:t>
      </w:r>
      <w:r w:rsidR="00F153EB">
        <w:rPr>
          <w:rFonts w:ascii="Times New Roman" w:hAnsi="Times New Roman"/>
        </w:rPr>
        <w:t>opgezet</w:t>
      </w:r>
      <w:r w:rsidRPr="00F153EB" w:rsidR="00F153EB">
        <w:rPr>
          <w:rFonts w:ascii="Times New Roman" w:hAnsi="Times New Roman"/>
        </w:rPr>
        <w:t xml:space="preserve"> </w:t>
      </w:r>
      <w:r w:rsidR="00EB3404">
        <w:rPr>
          <w:rFonts w:ascii="Times New Roman" w:hAnsi="Times New Roman"/>
        </w:rPr>
        <w:t xml:space="preserve">om </w:t>
      </w:r>
      <w:r w:rsidRPr="00710050" w:rsidR="00710050">
        <w:rPr>
          <w:rFonts w:ascii="Times New Roman" w:hAnsi="Times New Roman"/>
        </w:rPr>
        <w:t xml:space="preserve">financiële ondersteuning te </w:t>
      </w:r>
      <w:r w:rsidRPr="00710050" w:rsidR="00710050">
        <w:rPr>
          <w:rFonts w:ascii="Times New Roman" w:hAnsi="Times New Roman"/>
        </w:rPr>
        <w:lastRenderedPageBreak/>
        <w:t xml:space="preserve">bieden aan vrouwen die onverwacht zwanger zijn geraakt en zich in een sociaal kwetsbare situatie bevinden. </w:t>
      </w:r>
      <w:r w:rsidRPr="00F153EB" w:rsidR="00F153EB">
        <w:rPr>
          <w:rFonts w:ascii="Times New Roman" w:hAnsi="Times New Roman"/>
        </w:rPr>
        <w:t>Zorg- of hulpverleners kunnen laagdrempelig een aanvraag indienen</w:t>
      </w:r>
      <w:r w:rsidR="00A42BC9">
        <w:rPr>
          <w:rFonts w:ascii="Times New Roman" w:hAnsi="Times New Roman"/>
        </w:rPr>
        <w:t xml:space="preserve"> bij het fonds</w:t>
      </w:r>
      <w:r w:rsidRPr="00F153EB" w:rsidR="00F153EB">
        <w:rPr>
          <w:rFonts w:ascii="Times New Roman" w:hAnsi="Times New Roman"/>
        </w:rPr>
        <w:t xml:space="preserve">. </w:t>
      </w:r>
      <w:r w:rsidR="00A42BC9">
        <w:rPr>
          <w:rFonts w:ascii="Times New Roman" w:hAnsi="Times New Roman"/>
        </w:rPr>
        <w:t>Om het fonds mogelijk te maken,</w:t>
      </w:r>
      <w:r w:rsidRPr="00F153EB" w:rsidR="00F153EB">
        <w:rPr>
          <w:rFonts w:ascii="Times New Roman" w:hAnsi="Times New Roman"/>
        </w:rPr>
        <w:t xml:space="preserve"> wordt een subsidieregeling gecreëerd waar een beroep op kan worden gedaan door moeders,</w:t>
      </w:r>
      <w:r w:rsidR="00A42BC9">
        <w:rPr>
          <w:rFonts w:ascii="Times New Roman" w:hAnsi="Times New Roman"/>
        </w:rPr>
        <w:t xml:space="preserve"> gemeenten,</w:t>
      </w:r>
      <w:r w:rsidRPr="00F153EB" w:rsidR="00F153EB">
        <w:rPr>
          <w:rFonts w:ascii="Times New Roman" w:hAnsi="Times New Roman"/>
        </w:rPr>
        <w:t xml:space="preserve"> zorg- of hulpverleners. De Minister beheert de subsidieregeling en stelt de voorwaarden van de regeling vast. Hiervoor moet in ieder geval gelden dat de subsidie laagdrempelig aangevraagd kan worden, zowel voor als ná de bevalling. De subsidieregeling kan opgezet worden in samenspraak met organisaties die reeds ervaring hebben met dergelijke hulpverlening aan onbedoeld zwangere vrouwen.</w:t>
      </w:r>
    </w:p>
    <w:p w:rsidR="00A42BC9" w:rsidP="00E2250E" w:rsidRDefault="00A42BC9" w14:paraId="6B530E92" w14:textId="77777777">
      <w:pPr>
        <w:rPr>
          <w:rFonts w:ascii="Times New Roman" w:hAnsi="Times New Roman"/>
        </w:rPr>
      </w:pPr>
    </w:p>
    <w:p w:rsidR="00A42BC9" w:rsidP="00E2250E" w:rsidRDefault="00A42BC9" w14:paraId="16C0A713" w14:textId="0B4AD0BD">
      <w:pPr>
        <w:rPr>
          <w:rFonts w:ascii="Times New Roman" w:hAnsi="Times New Roman"/>
        </w:rPr>
      </w:pPr>
      <w:r>
        <w:rPr>
          <w:rFonts w:ascii="Times New Roman" w:hAnsi="Times New Roman"/>
        </w:rPr>
        <w:t xml:space="preserve">Tot slot maakt dit amendement </w:t>
      </w:r>
      <w:r w:rsidR="006C574E">
        <w:rPr>
          <w:rFonts w:ascii="Times New Roman" w:hAnsi="Times New Roman"/>
        </w:rPr>
        <w:t xml:space="preserve">extra middelen vrij voor opvoedondersteuning voor jonge ouders. </w:t>
      </w:r>
      <w:r w:rsidRPr="006C574E" w:rsidR="006C574E">
        <w:rPr>
          <w:rFonts w:ascii="Times New Roman" w:hAnsi="Times New Roman"/>
        </w:rPr>
        <w:t xml:space="preserve">Laagdrempelige opvoed- en relatieondersteuning is een belangrijk element voor een kansrijke start. Door kwetsbare (aanstaande) ouders toe te rusten voor het ouderschap en de opvoeding en hen handvatten te bieden voor een gezonde relatie, </w:t>
      </w:r>
      <w:r w:rsidR="00E21CD6">
        <w:rPr>
          <w:rFonts w:ascii="Times New Roman" w:hAnsi="Times New Roman"/>
        </w:rPr>
        <w:t>wordt de kans vergroot</w:t>
      </w:r>
      <w:r w:rsidRPr="006C574E" w:rsidR="006C574E">
        <w:rPr>
          <w:rFonts w:ascii="Times New Roman" w:hAnsi="Times New Roman"/>
        </w:rPr>
        <w:t xml:space="preserve"> dat kinderen gezond opgroeien en worden minder baby’s en jonge kinderen uit huis gehaald of onder toezicht geplaatst. De middelen voor opvoed- en relatieondersteuning worden via het programma Kansrijke Start </w:t>
      </w:r>
      <w:r w:rsidR="006C574E">
        <w:rPr>
          <w:rFonts w:ascii="Times New Roman" w:hAnsi="Times New Roman"/>
        </w:rPr>
        <w:t xml:space="preserve">aan gemeenten </w:t>
      </w:r>
      <w:r w:rsidRPr="006C574E" w:rsidR="006C574E">
        <w:rPr>
          <w:rFonts w:ascii="Times New Roman" w:hAnsi="Times New Roman"/>
        </w:rPr>
        <w:t xml:space="preserve">beschikbaar gesteld </w:t>
      </w:r>
      <w:r w:rsidR="006C574E">
        <w:rPr>
          <w:rFonts w:ascii="Times New Roman" w:hAnsi="Times New Roman"/>
        </w:rPr>
        <w:t xml:space="preserve">en </w:t>
      </w:r>
      <w:r w:rsidR="00E21CD6">
        <w:rPr>
          <w:rFonts w:ascii="Times New Roman" w:hAnsi="Times New Roman"/>
        </w:rPr>
        <w:t xml:space="preserve">specifiek </w:t>
      </w:r>
      <w:r w:rsidRPr="006C574E" w:rsidR="006C574E">
        <w:rPr>
          <w:rFonts w:ascii="Times New Roman" w:hAnsi="Times New Roman"/>
        </w:rPr>
        <w:t>voor dit doel gelabeld.</w:t>
      </w:r>
    </w:p>
    <w:p w:rsidR="00FF2EC3" w:rsidP="0066511D" w:rsidRDefault="00FF2EC3" w14:paraId="620D6327" w14:textId="0F90EDC5">
      <w:pPr>
        <w:rPr>
          <w:rFonts w:ascii="Times New Roman" w:hAnsi="Times New Roman"/>
        </w:rPr>
      </w:pPr>
    </w:p>
    <w:p w:rsidR="0043779A" w:rsidP="00FB349A" w:rsidRDefault="00324264" w14:paraId="1D1A3FD1" w14:textId="4512F41C">
      <w:pPr>
        <w:rPr>
          <w:rFonts w:ascii="Times New Roman" w:hAnsi="Times New Roman"/>
        </w:rPr>
      </w:pPr>
      <w:r w:rsidRPr="00324264">
        <w:rPr>
          <w:rFonts w:ascii="Times New Roman" w:hAnsi="Times New Roman"/>
        </w:rPr>
        <w:t>In het amendement wordt een meerjarige budgettaire doorwerking beoogd. De dekking wordt gevonden in de middelen uit de envelop Jeugd en School die van de Aanvullende Post zijn overgeheveld naar de begroting van VWS.</w:t>
      </w:r>
      <w:r w:rsidR="001C402A">
        <w:rPr>
          <w:rStyle w:val="Voetnootmarkering"/>
          <w:rFonts w:ascii="Times New Roman" w:hAnsi="Times New Roman"/>
        </w:rPr>
        <w:footnoteReference w:id="1"/>
      </w:r>
      <w:r w:rsidRPr="00324264">
        <w:rPr>
          <w:rFonts w:ascii="Times New Roman" w:hAnsi="Times New Roman"/>
        </w:rPr>
        <w:t xml:space="preserve"> </w:t>
      </w:r>
      <w:r w:rsidR="00585BB9">
        <w:rPr>
          <w:rFonts w:ascii="Times New Roman" w:hAnsi="Times New Roman"/>
        </w:rPr>
        <w:t>Concreet gaat het om de volgende bedragen</w:t>
      </w:r>
      <w:r w:rsidR="00E8637B">
        <w:rPr>
          <w:rFonts w:ascii="Times New Roman" w:hAnsi="Times New Roman"/>
        </w:rPr>
        <w:t xml:space="preserve"> (x 1.000)</w:t>
      </w:r>
      <w:r w:rsidR="00585BB9">
        <w:rPr>
          <w:rFonts w:ascii="Times New Roman" w:hAnsi="Times New Roman"/>
        </w:rPr>
        <w:t>:</w:t>
      </w:r>
    </w:p>
    <w:p w:rsidR="0043779A" w:rsidP="00FB349A" w:rsidRDefault="0043779A" w14:paraId="670D1DF8" w14:textId="77777777">
      <w:pPr>
        <w:rPr>
          <w:rFonts w:ascii="Times New Roman" w:hAnsi="Times New Roman"/>
        </w:rPr>
      </w:pPr>
    </w:p>
    <w:tbl>
      <w:tblPr>
        <w:tblStyle w:val="Tabelraster"/>
        <w:tblW w:w="0" w:type="auto"/>
        <w:tblLook w:val="04A0" w:firstRow="1" w:lastRow="0" w:firstColumn="1" w:lastColumn="0" w:noHBand="0" w:noVBand="1"/>
      </w:tblPr>
      <w:tblGrid>
        <w:gridCol w:w="1413"/>
        <w:gridCol w:w="876"/>
      </w:tblGrid>
      <w:tr w:rsidR="0043779A" w:rsidTr="002809D3" w14:paraId="17EDE8EB" w14:textId="77777777">
        <w:tc>
          <w:tcPr>
            <w:tcW w:w="1413" w:type="dxa"/>
          </w:tcPr>
          <w:p w:rsidR="0043779A" w:rsidP="00FB349A" w:rsidRDefault="0043779A" w14:paraId="4058C936" w14:textId="700C39C0">
            <w:pPr>
              <w:rPr>
                <w:rFonts w:ascii="Times New Roman" w:hAnsi="Times New Roman"/>
              </w:rPr>
            </w:pPr>
            <w:r>
              <w:rPr>
                <w:rFonts w:ascii="Times New Roman" w:hAnsi="Times New Roman"/>
              </w:rPr>
              <w:t>2027</w:t>
            </w:r>
          </w:p>
        </w:tc>
        <w:tc>
          <w:tcPr>
            <w:tcW w:w="850" w:type="dxa"/>
          </w:tcPr>
          <w:p w:rsidR="0043779A" w:rsidP="00FB349A" w:rsidRDefault="00E8637B" w14:paraId="292BFF4D" w14:textId="31318E33">
            <w:pPr>
              <w:rPr>
                <w:rFonts w:ascii="Times New Roman" w:hAnsi="Times New Roman"/>
              </w:rPr>
            </w:pPr>
            <w:r w:rsidRPr="00E8637B">
              <w:rPr>
                <w:rFonts w:ascii="Times New Roman" w:hAnsi="Times New Roman"/>
              </w:rPr>
              <w:t>23.225</w:t>
            </w:r>
          </w:p>
        </w:tc>
      </w:tr>
      <w:tr w:rsidR="0043779A" w:rsidTr="002809D3" w14:paraId="7CA4DCC1" w14:textId="77777777">
        <w:tc>
          <w:tcPr>
            <w:tcW w:w="1413" w:type="dxa"/>
          </w:tcPr>
          <w:p w:rsidR="0043779A" w:rsidP="00FB349A" w:rsidRDefault="0043779A" w14:paraId="1D0D3ED6" w14:textId="042BB5BE">
            <w:pPr>
              <w:rPr>
                <w:rFonts w:ascii="Times New Roman" w:hAnsi="Times New Roman"/>
              </w:rPr>
            </w:pPr>
            <w:r>
              <w:rPr>
                <w:rFonts w:ascii="Times New Roman" w:hAnsi="Times New Roman"/>
              </w:rPr>
              <w:t>2028</w:t>
            </w:r>
          </w:p>
        </w:tc>
        <w:tc>
          <w:tcPr>
            <w:tcW w:w="850" w:type="dxa"/>
          </w:tcPr>
          <w:p w:rsidR="0043779A" w:rsidP="00FB349A" w:rsidRDefault="00585BB9" w14:paraId="20306BD0" w14:textId="1BCDA472">
            <w:pPr>
              <w:rPr>
                <w:rFonts w:ascii="Times New Roman" w:hAnsi="Times New Roman"/>
              </w:rPr>
            </w:pPr>
            <w:r w:rsidRPr="00585BB9">
              <w:rPr>
                <w:rFonts w:ascii="Times New Roman" w:hAnsi="Times New Roman"/>
              </w:rPr>
              <w:t>75.782</w:t>
            </w:r>
          </w:p>
        </w:tc>
      </w:tr>
      <w:tr w:rsidR="0043779A" w:rsidTr="002809D3" w14:paraId="5C5334EE" w14:textId="77777777">
        <w:tc>
          <w:tcPr>
            <w:tcW w:w="1413" w:type="dxa"/>
          </w:tcPr>
          <w:p w:rsidR="0043779A" w:rsidP="00FB349A" w:rsidRDefault="0043779A" w14:paraId="5BB5E248" w14:textId="7E3F933E">
            <w:pPr>
              <w:rPr>
                <w:rFonts w:ascii="Times New Roman" w:hAnsi="Times New Roman"/>
              </w:rPr>
            </w:pPr>
            <w:r>
              <w:rPr>
                <w:rFonts w:ascii="Times New Roman" w:hAnsi="Times New Roman"/>
              </w:rPr>
              <w:t>2029</w:t>
            </w:r>
          </w:p>
        </w:tc>
        <w:tc>
          <w:tcPr>
            <w:tcW w:w="850" w:type="dxa"/>
          </w:tcPr>
          <w:p w:rsidR="0043779A" w:rsidP="00FB349A" w:rsidRDefault="00585BB9" w14:paraId="6BB6BBE5" w14:textId="1B3722F8">
            <w:pPr>
              <w:rPr>
                <w:rFonts w:ascii="Times New Roman" w:hAnsi="Times New Roman"/>
              </w:rPr>
            </w:pPr>
            <w:r w:rsidRPr="00585BB9">
              <w:rPr>
                <w:rFonts w:ascii="Times New Roman" w:hAnsi="Times New Roman"/>
              </w:rPr>
              <w:t>73.209</w:t>
            </w:r>
          </w:p>
        </w:tc>
      </w:tr>
      <w:tr w:rsidR="0043779A" w:rsidTr="002809D3" w14:paraId="614C4A7B" w14:textId="77777777">
        <w:tc>
          <w:tcPr>
            <w:tcW w:w="1413" w:type="dxa"/>
          </w:tcPr>
          <w:p w:rsidR="0043779A" w:rsidP="00FB349A" w:rsidRDefault="0043779A" w14:paraId="7F22684C" w14:textId="1728BD39">
            <w:pPr>
              <w:rPr>
                <w:rFonts w:ascii="Times New Roman" w:hAnsi="Times New Roman"/>
              </w:rPr>
            </w:pPr>
            <w:r>
              <w:rPr>
                <w:rFonts w:ascii="Times New Roman" w:hAnsi="Times New Roman"/>
              </w:rPr>
              <w:t>2030</w:t>
            </w:r>
          </w:p>
        </w:tc>
        <w:tc>
          <w:tcPr>
            <w:tcW w:w="850" w:type="dxa"/>
          </w:tcPr>
          <w:p w:rsidR="0043779A" w:rsidP="00FB349A" w:rsidRDefault="00585BB9" w14:paraId="660823A4" w14:textId="0DE39CDD">
            <w:pPr>
              <w:rPr>
                <w:rFonts w:ascii="Times New Roman" w:hAnsi="Times New Roman"/>
              </w:rPr>
            </w:pPr>
            <w:r w:rsidRPr="00585BB9">
              <w:rPr>
                <w:rFonts w:ascii="Times New Roman" w:hAnsi="Times New Roman"/>
              </w:rPr>
              <w:t>72.442</w:t>
            </w:r>
          </w:p>
        </w:tc>
      </w:tr>
      <w:tr w:rsidR="0043779A" w:rsidTr="002809D3" w14:paraId="5C7462B7" w14:textId="77777777">
        <w:tc>
          <w:tcPr>
            <w:tcW w:w="1413" w:type="dxa"/>
          </w:tcPr>
          <w:p w:rsidR="0043779A" w:rsidP="00FB349A" w:rsidRDefault="0043779A" w14:paraId="5558EC4F" w14:textId="1BD9E941">
            <w:pPr>
              <w:rPr>
                <w:rFonts w:ascii="Times New Roman" w:hAnsi="Times New Roman"/>
              </w:rPr>
            </w:pPr>
            <w:r>
              <w:rPr>
                <w:rFonts w:ascii="Times New Roman" w:hAnsi="Times New Roman"/>
              </w:rPr>
              <w:t>Struc</w:t>
            </w:r>
            <w:r w:rsidR="00585BB9">
              <w:rPr>
                <w:rFonts w:ascii="Times New Roman" w:hAnsi="Times New Roman"/>
              </w:rPr>
              <w:t>tureel</w:t>
            </w:r>
          </w:p>
        </w:tc>
        <w:tc>
          <w:tcPr>
            <w:tcW w:w="850" w:type="dxa"/>
          </w:tcPr>
          <w:p w:rsidR="0043779A" w:rsidP="00FB349A" w:rsidRDefault="00585BB9" w14:paraId="4F6E7B13" w14:textId="6E458121">
            <w:pPr>
              <w:rPr>
                <w:rFonts w:ascii="Times New Roman" w:hAnsi="Times New Roman"/>
              </w:rPr>
            </w:pPr>
            <w:r w:rsidRPr="00585BB9">
              <w:rPr>
                <w:rFonts w:ascii="Times New Roman" w:hAnsi="Times New Roman"/>
              </w:rPr>
              <w:t>72.950</w:t>
            </w:r>
          </w:p>
        </w:tc>
      </w:tr>
    </w:tbl>
    <w:p w:rsidR="0043779A" w:rsidP="00FB349A" w:rsidRDefault="0043779A" w14:paraId="7DEF6727" w14:textId="77777777">
      <w:pPr>
        <w:rPr>
          <w:rFonts w:ascii="Times New Roman" w:hAnsi="Times New Roman"/>
        </w:rPr>
      </w:pPr>
    </w:p>
    <w:p w:rsidR="001A2A63" w:rsidP="00FB349A" w:rsidRDefault="00546D3C" w14:paraId="625399D0" w14:textId="36A46B61">
      <w:pPr>
        <w:rPr>
          <w:rFonts w:ascii="Times New Roman" w:hAnsi="Times New Roman"/>
        </w:rPr>
      </w:pPr>
      <w:r>
        <w:rPr>
          <w:rFonts w:ascii="Times New Roman" w:hAnsi="Times New Roman"/>
        </w:rPr>
        <w:t>Diederik v</w:t>
      </w:r>
      <w:r w:rsidR="00295459">
        <w:rPr>
          <w:rFonts w:ascii="Times New Roman" w:hAnsi="Times New Roman"/>
        </w:rPr>
        <w:t>an Dijk</w:t>
      </w:r>
    </w:p>
    <w:p w:rsidRPr="008C2D85" w:rsidR="00785F1A" w:rsidP="00FB349A" w:rsidRDefault="00785F1A" w14:paraId="464CCFEC" w14:textId="2D73A578">
      <w:pPr>
        <w:rPr>
          <w:rFonts w:ascii="Times New Roman" w:hAnsi="Times New Roman"/>
        </w:rPr>
      </w:pPr>
      <w:r>
        <w:rPr>
          <w:rFonts w:ascii="Times New Roman" w:hAnsi="Times New Roman"/>
        </w:rPr>
        <w:t>Bikker</w:t>
      </w:r>
    </w:p>
    <w:sectPr w:rsidRPr="008C2D85" w:rsidR="00785F1A"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6CE02" w14:textId="77777777" w:rsidR="002A0A26" w:rsidRDefault="002A0A26">
      <w:pPr>
        <w:spacing w:line="20" w:lineRule="exact"/>
      </w:pPr>
    </w:p>
  </w:endnote>
  <w:endnote w:type="continuationSeparator" w:id="0">
    <w:p w14:paraId="157FD4EE" w14:textId="77777777" w:rsidR="002A0A26" w:rsidRDefault="002A0A26">
      <w:pPr>
        <w:pStyle w:val="Amendement"/>
      </w:pPr>
      <w:r>
        <w:rPr>
          <w:b w:val="0"/>
        </w:rPr>
        <w:t xml:space="preserve"> </w:t>
      </w:r>
    </w:p>
  </w:endnote>
  <w:endnote w:type="continuationNotice" w:id="1">
    <w:p w14:paraId="1AA5157E" w14:textId="77777777" w:rsidR="002A0A26" w:rsidRDefault="002A0A2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D216A" w14:textId="77777777" w:rsidR="002A0A26" w:rsidRDefault="002A0A26">
      <w:pPr>
        <w:pStyle w:val="Amendement"/>
      </w:pPr>
      <w:r>
        <w:rPr>
          <w:b w:val="0"/>
        </w:rPr>
        <w:separator/>
      </w:r>
    </w:p>
  </w:footnote>
  <w:footnote w:type="continuationSeparator" w:id="0">
    <w:p w14:paraId="7F95A895" w14:textId="77777777" w:rsidR="002A0A26" w:rsidRDefault="002A0A26">
      <w:r>
        <w:continuationSeparator/>
      </w:r>
    </w:p>
  </w:footnote>
  <w:footnote w:id="1">
    <w:p w14:paraId="5181E6FB" w14:textId="3A04E35C" w:rsidR="001C402A" w:rsidRPr="002809D3" w:rsidRDefault="001C402A">
      <w:pPr>
        <w:pStyle w:val="Voetnoottekst"/>
        <w:rPr>
          <w:rFonts w:ascii="Times New Roman" w:hAnsi="Times New Roman"/>
        </w:rPr>
      </w:pPr>
      <w:r w:rsidRPr="002809D3">
        <w:rPr>
          <w:rStyle w:val="Voetnootmarkering"/>
          <w:rFonts w:ascii="Times New Roman" w:hAnsi="Times New Roman"/>
          <w:sz w:val="20"/>
          <w:szCs w:val="16"/>
        </w:rPr>
        <w:footnoteRef/>
      </w:r>
      <w:r w:rsidRPr="002809D3">
        <w:rPr>
          <w:rFonts w:ascii="Times New Roman" w:hAnsi="Times New Roman"/>
          <w:sz w:val="20"/>
          <w:szCs w:val="16"/>
        </w:rPr>
        <w:t xml:space="preserve"> </w:t>
      </w:r>
      <w:r>
        <w:rPr>
          <w:rFonts w:ascii="Times New Roman" w:hAnsi="Times New Roman"/>
          <w:sz w:val="20"/>
          <w:szCs w:val="16"/>
        </w:rPr>
        <w:t xml:space="preserve">Kamerstukken II </w:t>
      </w:r>
      <w:r w:rsidRPr="002809D3">
        <w:rPr>
          <w:rFonts w:ascii="Times New Roman" w:hAnsi="Times New Roman"/>
          <w:sz w:val="20"/>
          <w:szCs w:val="16"/>
        </w:rPr>
        <w:t>2026–2027, 37 020 XVI, nr. 2, p. 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D8"/>
    <w:rsid w:val="0003016F"/>
    <w:rsid w:val="00035BA5"/>
    <w:rsid w:val="00052244"/>
    <w:rsid w:val="00066B44"/>
    <w:rsid w:val="000701E5"/>
    <w:rsid w:val="000748D6"/>
    <w:rsid w:val="000862DE"/>
    <w:rsid w:val="000C6F39"/>
    <w:rsid w:val="00116D7F"/>
    <w:rsid w:val="0011770C"/>
    <w:rsid w:val="00120827"/>
    <w:rsid w:val="0013440A"/>
    <w:rsid w:val="00146E70"/>
    <w:rsid w:val="00157ECF"/>
    <w:rsid w:val="00173380"/>
    <w:rsid w:val="00190E02"/>
    <w:rsid w:val="001A2A63"/>
    <w:rsid w:val="001A5AFF"/>
    <w:rsid w:val="001A6B5A"/>
    <w:rsid w:val="001A73D3"/>
    <w:rsid w:val="001C402A"/>
    <w:rsid w:val="001C562D"/>
    <w:rsid w:val="001E2226"/>
    <w:rsid w:val="001F49CC"/>
    <w:rsid w:val="001F7334"/>
    <w:rsid w:val="002569BB"/>
    <w:rsid w:val="00273593"/>
    <w:rsid w:val="002809D3"/>
    <w:rsid w:val="00295459"/>
    <w:rsid w:val="002A0A26"/>
    <w:rsid w:val="002B1928"/>
    <w:rsid w:val="002B44C4"/>
    <w:rsid w:val="002C3902"/>
    <w:rsid w:val="003050FF"/>
    <w:rsid w:val="00317BEE"/>
    <w:rsid w:val="00323A20"/>
    <w:rsid w:val="00324264"/>
    <w:rsid w:val="00371EE3"/>
    <w:rsid w:val="00377B1D"/>
    <w:rsid w:val="003A3AA9"/>
    <w:rsid w:val="003A5DE8"/>
    <w:rsid w:val="003D4FB9"/>
    <w:rsid w:val="003E5927"/>
    <w:rsid w:val="00417365"/>
    <w:rsid w:val="0043779A"/>
    <w:rsid w:val="00440FDD"/>
    <w:rsid w:val="004604F9"/>
    <w:rsid w:val="00470846"/>
    <w:rsid w:val="0047650D"/>
    <w:rsid w:val="004B2AE2"/>
    <w:rsid w:val="004C2A57"/>
    <w:rsid w:val="004D4BCF"/>
    <w:rsid w:val="004D6C17"/>
    <w:rsid w:val="00502F7C"/>
    <w:rsid w:val="00546D3C"/>
    <w:rsid w:val="0056034A"/>
    <w:rsid w:val="00585BB9"/>
    <w:rsid w:val="005B0DB7"/>
    <w:rsid w:val="005C554B"/>
    <w:rsid w:val="005D165C"/>
    <w:rsid w:val="005E287F"/>
    <w:rsid w:val="005E482A"/>
    <w:rsid w:val="00604831"/>
    <w:rsid w:val="00623CCC"/>
    <w:rsid w:val="00646211"/>
    <w:rsid w:val="0066511D"/>
    <w:rsid w:val="006C574E"/>
    <w:rsid w:val="00710050"/>
    <w:rsid w:val="0073359E"/>
    <w:rsid w:val="00736284"/>
    <w:rsid w:val="00741EB2"/>
    <w:rsid w:val="007659B9"/>
    <w:rsid w:val="00785F1A"/>
    <w:rsid w:val="007958E0"/>
    <w:rsid w:val="007C7602"/>
    <w:rsid w:val="00807731"/>
    <w:rsid w:val="00821A95"/>
    <w:rsid w:val="00831E01"/>
    <w:rsid w:val="00833C90"/>
    <w:rsid w:val="008467BE"/>
    <w:rsid w:val="0085098E"/>
    <w:rsid w:val="00854DAE"/>
    <w:rsid w:val="00867688"/>
    <w:rsid w:val="008819B7"/>
    <w:rsid w:val="008A36E7"/>
    <w:rsid w:val="008C2D85"/>
    <w:rsid w:val="008E092F"/>
    <w:rsid w:val="008F61B5"/>
    <w:rsid w:val="00926C70"/>
    <w:rsid w:val="009347C2"/>
    <w:rsid w:val="00975F84"/>
    <w:rsid w:val="009A0BFC"/>
    <w:rsid w:val="009A0CD3"/>
    <w:rsid w:val="009C7675"/>
    <w:rsid w:val="009E6185"/>
    <w:rsid w:val="00A078A9"/>
    <w:rsid w:val="00A1221C"/>
    <w:rsid w:val="00A24FD8"/>
    <w:rsid w:val="00A26A9B"/>
    <w:rsid w:val="00A3596A"/>
    <w:rsid w:val="00A42BC9"/>
    <w:rsid w:val="00A47BB5"/>
    <w:rsid w:val="00A826EA"/>
    <w:rsid w:val="00AC3586"/>
    <w:rsid w:val="00AE1603"/>
    <w:rsid w:val="00B24FC7"/>
    <w:rsid w:val="00B37F45"/>
    <w:rsid w:val="00B6508A"/>
    <w:rsid w:val="00BD6436"/>
    <w:rsid w:val="00BE1B3C"/>
    <w:rsid w:val="00C05EAC"/>
    <w:rsid w:val="00C26FAB"/>
    <w:rsid w:val="00C3018D"/>
    <w:rsid w:val="00C370AE"/>
    <w:rsid w:val="00C5415C"/>
    <w:rsid w:val="00C74FE3"/>
    <w:rsid w:val="00C850D6"/>
    <w:rsid w:val="00C92D49"/>
    <w:rsid w:val="00CC0433"/>
    <w:rsid w:val="00D43ADE"/>
    <w:rsid w:val="00D53A13"/>
    <w:rsid w:val="00D733D3"/>
    <w:rsid w:val="00D818D9"/>
    <w:rsid w:val="00D961CF"/>
    <w:rsid w:val="00DB5D3B"/>
    <w:rsid w:val="00DD08D8"/>
    <w:rsid w:val="00DD0B46"/>
    <w:rsid w:val="00DE5BCC"/>
    <w:rsid w:val="00E04404"/>
    <w:rsid w:val="00E21CD6"/>
    <w:rsid w:val="00E2250E"/>
    <w:rsid w:val="00E47054"/>
    <w:rsid w:val="00E61FFC"/>
    <w:rsid w:val="00E806AC"/>
    <w:rsid w:val="00E8637B"/>
    <w:rsid w:val="00E96167"/>
    <w:rsid w:val="00E97D2B"/>
    <w:rsid w:val="00EB3404"/>
    <w:rsid w:val="00EC5363"/>
    <w:rsid w:val="00EE599D"/>
    <w:rsid w:val="00F06146"/>
    <w:rsid w:val="00F153EB"/>
    <w:rsid w:val="00F2239C"/>
    <w:rsid w:val="00F37F6D"/>
    <w:rsid w:val="00F410B4"/>
    <w:rsid w:val="00F51B64"/>
    <w:rsid w:val="00F8109A"/>
    <w:rsid w:val="00F9022B"/>
    <w:rsid w:val="00FA10B5"/>
    <w:rsid w:val="00FB349A"/>
    <w:rsid w:val="00FD0EF7"/>
    <w:rsid w:val="00FD6C76"/>
    <w:rsid w:val="00FF2EC3"/>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07B17"/>
  <w15:docId w15:val="{4302E77D-0435-4C19-B7FF-1C3AC8DD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FF2EC3"/>
    <w:rPr>
      <w:rFonts w:ascii="Courier New" w:hAnsi="Courier New"/>
      <w:sz w:val="24"/>
    </w:rPr>
  </w:style>
  <w:style w:type="character" w:styleId="Verwijzingopmerking">
    <w:name w:val="annotation reference"/>
    <w:basedOn w:val="Standaardalinea-lettertype"/>
    <w:semiHidden/>
    <w:unhideWhenUsed/>
    <w:rsid w:val="00323A20"/>
    <w:rPr>
      <w:sz w:val="16"/>
      <w:szCs w:val="16"/>
    </w:rPr>
  </w:style>
  <w:style w:type="paragraph" w:styleId="Tekstopmerking">
    <w:name w:val="annotation text"/>
    <w:basedOn w:val="Standaard"/>
    <w:link w:val="TekstopmerkingChar"/>
    <w:unhideWhenUsed/>
    <w:rsid w:val="00323A20"/>
    <w:rPr>
      <w:sz w:val="20"/>
    </w:rPr>
  </w:style>
  <w:style w:type="character" w:customStyle="1" w:styleId="TekstopmerkingChar">
    <w:name w:val="Tekst opmerking Char"/>
    <w:basedOn w:val="Standaardalinea-lettertype"/>
    <w:link w:val="Tekstopmerking"/>
    <w:rsid w:val="00323A20"/>
    <w:rPr>
      <w:rFonts w:ascii="Courier New" w:hAnsi="Courier New"/>
    </w:rPr>
  </w:style>
  <w:style w:type="paragraph" w:styleId="Onderwerpvanopmerking">
    <w:name w:val="annotation subject"/>
    <w:basedOn w:val="Tekstopmerking"/>
    <w:next w:val="Tekstopmerking"/>
    <w:link w:val="OnderwerpvanopmerkingChar"/>
    <w:semiHidden/>
    <w:unhideWhenUsed/>
    <w:rsid w:val="00323A20"/>
    <w:rPr>
      <w:b/>
      <w:bCs/>
    </w:rPr>
  </w:style>
  <w:style w:type="character" w:customStyle="1" w:styleId="OnderwerpvanopmerkingChar">
    <w:name w:val="Onderwerp van opmerking Char"/>
    <w:basedOn w:val="TekstopmerkingChar"/>
    <w:link w:val="Onderwerpvanopmerking"/>
    <w:semiHidden/>
    <w:rsid w:val="00323A20"/>
    <w:rPr>
      <w:rFonts w:ascii="Courier New" w:hAnsi="Courier New"/>
      <w:b/>
      <w:bCs/>
    </w:rPr>
  </w:style>
  <w:style w:type="character" w:styleId="Voetnootmarkering">
    <w:name w:val="footnote reference"/>
    <w:basedOn w:val="Standaardalinea-lettertype"/>
    <w:semiHidden/>
    <w:unhideWhenUsed/>
    <w:rsid w:val="003A3AA9"/>
    <w:rPr>
      <w:vertAlign w:val="superscript"/>
    </w:rPr>
  </w:style>
  <w:style w:type="table" w:styleId="Tabelraster">
    <w:name w:val="Table Grid"/>
    <w:basedOn w:val="Standaardtabel"/>
    <w:rsid w:val="00437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630</ap:Words>
  <ap:Characters>3465</ap:Characters>
  <ap:DocSecurity>0</ap:DocSecurity>
  <ap:Lines>28</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4087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2026-10-14T09:16:00.0000000Z</dcterms:created>
  <dcterms:modified xsi:type="dcterms:W3CDTF">2026-10-14T09:16:00.0000000Z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