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0756" w:rsidP="00980756" w:rsidRDefault="00980756" w14:paraId="738776BD" w14:textId="77777777">
      <w:r>
        <w:t xml:space="preserve">Geachte Voorzitter, </w:t>
      </w:r>
    </w:p>
    <w:p w:rsidRPr="00097AE2" w:rsidR="00980756" w:rsidP="00980756" w:rsidRDefault="00980756" w14:paraId="2EE323E7" w14:textId="77777777"/>
    <w:p w:rsidR="00980756" w:rsidP="00980756" w:rsidRDefault="00980756" w14:paraId="5AE5167B" w14:textId="3BE247C8">
      <w:r>
        <w:t>Hierbij bied ik uw Kamer de voorgenomen wijziging aan van de Regeling Specifieke Uitkering Programma Natuur 2</w:t>
      </w:r>
      <w:r w:rsidRPr="00000744">
        <w:rPr>
          <w:vertAlign w:val="superscript"/>
        </w:rPr>
        <w:t>e</w:t>
      </w:r>
      <w:r>
        <w:t xml:space="preserve"> fase. De voorlegging geschiedt in het kader van de wettelijk voorgeschreven voorhangprocedure (artikel 4.10, vierde lid, van de Comptabiliteitswet 2016 (Cw)) en biedt uw Kamer de mogelijkheid zich uit te spreken over de wijzigingsregeling voordat het in de Staatscourant wordt gepubliceerd.</w:t>
      </w:r>
    </w:p>
    <w:p w:rsidR="00980756" w:rsidP="00980756" w:rsidRDefault="00980756" w14:paraId="219C440D" w14:textId="77777777">
      <w:pPr>
        <w:tabs>
          <w:tab w:val="left" w:pos="426"/>
        </w:tabs>
      </w:pPr>
    </w:p>
    <w:p w:rsidRPr="000826CE" w:rsidR="00980756" w:rsidP="00980756" w:rsidRDefault="00980756" w14:paraId="02EB78A0" w14:textId="77777777">
      <w:pPr>
        <w:rPr>
          <w:szCs w:val="18"/>
        </w:rPr>
      </w:pPr>
      <w:r w:rsidRPr="000826CE">
        <w:rPr>
          <w:szCs w:val="18"/>
        </w:rPr>
        <w:t>De Regeling specifieke uitkering Programma Natuur 2e fase voorziet in de verstrekking van een specifieke uitkering aan provincies, voor het verbeteren van de condities die nodig zijn voor het herstel van stikstofgevoelige habitats en stikstofgevoelige leefgebieden van soorten in Natura 2000-gebieden en natuurgebieden buiten Natura 2000-gebieden, behorend tot het Natuurnetwerk Nederland.</w:t>
      </w:r>
    </w:p>
    <w:p w:rsidRPr="000826CE" w:rsidR="00980756" w:rsidP="00980756" w:rsidRDefault="00980756" w14:paraId="1E7F33B2" w14:textId="77777777">
      <w:pPr>
        <w:rPr>
          <w:szCs w:val="18"/>
        </w:rPr>
      </w:pPr>
    </w:p>
    <w:p w:rsidRPr="000826CE" w:rsidR="00980756" w:rsidP="00980756" w:rsidRDefault="00980756" w14:paraId="10EEF588" w14:textId="77777777">
      <w:pPr>
        <w:rPr>
          <w:szCs w:val="18"/>
        </w:rPr>
      </w:pPr>
      <w:r w:rsidRPr="000826CE">
        <w:rPr>
          <w:szCs w:val="18"/>
        </w:rPr>
        <w:t>De Regeling is op 23 mei 2024 aangeboden aan de Tweede Kamer en na een voorhangperiode van 30 dagen vastgesteld op 26 juni 2024. Nadien is gebleken dat de redactie van artikel 6 van de Regeling in de praktijk vragen heeft opgeroepen over de hoogte van de vergoeding van de subsidiabele kosten en over de omvang van de inzet van maatregelen ten behoeve van Natura 2000-gebieden.</w:t>
      </w:r>
    </w:p>
    <w:p w:rsidRPr="000826CE" w:rsidR="00980756" w:rsidP="00980756" w:rsidRDefault="00980756" w14:paraId="3A4E1FEC" w14:textId="77777777">
      <w:pPr>
        <w:rPr>
          <w:szCs w:val="18"/>
        </w:rPr>
      </w:pPr>
    </w:p>
    <w:p w:rsidRPr="009B1DC5" w:rsidR="009B1DC5" w:rsidP="009B1DC5" w:rsidRDefault="009B1DC5" w14:paraId="1E6D7D62" w14:textId="77777777">
      <w:pPr>
        <w:rPr>
          <w:b/>
          <w:bCs/>
          <w:szCs w:val="18"/>
        </w:rPr>
      </w:pPr>
      <w:r>
        <w:rPr>
          <w:szCs w:val="18"/>
        </w:rPr>
        <w:t xml:space="preserve">In de huidige redactie van artikel 6 </w:t>
      </w:r>
      <w:r w:rsidRPr="009B1DC5">
        <w:rPr>
          <w:szCs w:val="18"/>
        </w:rPr>
        <w:t xml:space="preserve">zijn de bedragen voor de </w:t>
      </w:r>
      <w:r>
        <w:rPr>
          <w:szCs w:val="18"/>
        </w:rPr>
        <w:t xml:space="preserve">subsidiabele </w:t>
      </w:r>
      <w:r w:rsidRPr="009B1DC5">
        <w:rPr>
          <w:szCs w:val="18"/>
        </w:rPr>
        <w:t>kosten onbedoeld te laag opgenomen en gerelateerd aan investeringen buiten Natura2000-gebieden (in plaats van aan Natura2000-gebieden)</w:t>
      </w:r>
      <w:r>
        <w:rPr>
          <w:szCs w:val="18"/>
        </w:rPr>
        <w:t>.</w:t>
      </w:r>
    </w:p>
    <w:p w:rsidR="009B1DC5" w:rsidP="00980756" w:rsidRDefault="009B1DC5" w14:paraId="11050A57" w14:textId="77777777">
      <w:pPr>
        <w:rPr>
          <w:szCs w:val="18"/>
        </w:rPr>
      </w:pPr>
    </w:p>
    <w:p w:rsidR="00980756" w:rsidP="00980756" w:rsidRDefault="00980756" w14:paraId="622B7F71" w14:textId="0814407C">
      <w:pPr>
        <w:rPr>
          <w:szCs w:val="18"/>
        </w:rPr>
      </w:pPr>
      <w:r w:rsidRPr="000826CE">
        <w:rPr>
          <w:szCs w:val="18"/>
        </w:rPr>
        <w:t>Doelstelling van het Programma Natuur is dat 100% van de subsidiabele kosten wordt vergoed en dat zoveel mogelijk van deze kosten worden gemaakt voor maatregelen ten behoeve van Natura2000-gebieden.</w:t>
      </w:r>
    </w:p>
    <w:p w:rsidR="009B1DC5" w:rsidP="00980756" w:rsidRDefault="009B1DC5" w14:paraId="39402DD0" w14:textId="77777777">
      <w:pPr>
        <w:rPr>
          <w:szCs w:val="18"/>
        </w:rPr>
      </w:pPr>
    </w:p>
    <w:p w:rsidRPr="000826CE" w:rsidR="00980756" w:rsidP="00980756" w:rsidRDefault="00980756" w14:paraId="5604342F" w14:textId="77777777">
      <w:pPr>
        <w:rPr>
          <w:szCs w:val="18"/>
        </w:rPr>
      </w:pPr>
      <w:r w:rsidRPr="000826CE">
        <w:rPr>
          <w:szCs w:val="18"/>
        </w:rPr>
        <w:t>Met de voorgenomen wijziging van artikel 6 van de Regeling wordt de hoogte van de vergoeding en de inzet van maatregelen in Natura 2000-gebieden duidelijker geformuleerd.</w:t>
      </w:r>
    </w:p>
    <w:p w:rsidRPr="000826CE" w:rsidR="00980756" w:rsidP="00980756" w:rsidRDefault="00980756" w14:paraId="7A52D5A6" w14:textId="77777777">
      <w:pPr>
        <w:rPr>
          <w:szCs w:val="18"/>
        </w:rPr>
      </w:pPr>
    </w:p>
    <w:p w:rsidRPr="000826CE" w:rsidR="00980756" w:rsidP="00980756" w:rsidRDefault="00980756" w14:paraId="742C69E2" w14:textId="7B24D0E2">
      <w:r>
        <w:lastRenderedPageBreak/>
        <w:t xml:space="preserve">De wijziging van de Regeling is in afstemming met de provincies opgesteld. De voorhangperiode duurt 30 dagen. Ik zal bijgaande regeling niet eerder vaststellen en publiceren dan </w:t>
      </w:r>
      <w:r w:rsidR="00071141">
        <w:t>13 november 2026.</w:t>
      </w:r>
    </w:p>
    <w:p w:rsidR="000752D6" w:rsidP="000752D6" w:rsidRDefault="000752D6" w14:paraId="46F88D98" w14:textId="77777777"/>
    <w:p w:rsidR="00980756" w:rsidP="000752D6" w:rsidRDefault="00980756" w14:paraId="42CE42E2" w14:textId="77777777"/>
    <w:p w:rsidR="00980756" w:rsidP="000752D6" w:rsidRDefault="00980756" w14:paraId="68B6AB4F" w14:textId="77777777"/>
    <w:p w:rsidR="00980756" w:rsidP="000752D6" w:rsidRDefault="00980756" w14:paraId="276CD883" w14:textId="77777777"/>
    <w:p w:rsidRPr="000752D6" w:rsidR="00980756" w:rsidP="000752D6" w:rsidRDefault="00980756" w14:paraId="36C28D94" w14:textId="77777777"/>
    <w:p w:rsidRPr="000752D6" w:rsidR="000752D6" w:rsidP="000752D6" w:rsidRDefault="00564C89" w14:paraId="485CE359" w14:textId="77777777">
      <w:r w:rsidRPr="00640234">
        <w:t>Jaimi van Essen</w:t>
      </w:r>
    </w:p>
    <w:p w:rsidRPr="00980756" w:rsidR="00144B73" w:rsidP="00810C93" w:rsidRDefault="00564C89" w14:paraId="7726AFB2" w14:textId="3145E66F">
      <w:r w:rsidRPr="000752D6">
        <w:t>Minister van Landbouw, Visserij, Voedselzekerheid en Natuur</w:t>
      </w:r>
    </w:p>
    <w:sectPr w:rsidRPr="00980756" w:rsidR="00144B73"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075D7" w14:textId="77777777" w:rsidR="00884276" w:rsidRDefault="00884276">
      <w:r>
        <w:separator/>
      </w:r>
    </w:p>
    <w:p w14:paraId="6B058621" w14:textId="77777777" w:rsidR="00884276" w:rsidRDefault="00884276"/>
  </w:endnote>
  <w:endnote w:type="continuationSeparator" w:id="0">
    <w:p w14:paraId="2E36DBA8" w14:textId="77777777" w:rsidR="00884276" w:rsidRDefault="00884276">
      <w:r>
        <w:continuationSeparator/>
      </w:r>
    </w:p>
    <w:p w14:paraId="09957787" w14:textId="77777777" w:rsidR="00884276" w:rsidRDefault="008842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grofont">
    <w:panose1 w:val="020B0503040100020103"/>
    <w:charset w:val="00"/>
    <w:family w:val="swiss"/>
    <w:pitch w:val="variable"/>
    <w:sig w:usb0="800000A7" w:usb1="00000040" w:usb2="0000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84EF9"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EA59C6" w14:paraId="548A3F75" w14:textId="77777777" w:rsidTr="00CA6A25">
      <w:trPr>
        <w:trHeight w:hRule="exact" w:val="240"/>
      </w:trPr>
      <w:tc>
        <w:tcPr>
          <w:tcW w:w="7601" w:type="dxa"/>
        </w:tcPr>
        <w:p w14:paraId="466A5271" w14:textId="77777777" w:rsidR="00527BD4" w:rsidRDefault="00527BD4" w:rsidP="003F1F6B">
          <w:pPr>
            <w:pStyle w:val="Huisstijl-Rubricering"/>
          </w:pPr>
        </w:p>
      </w:tc>
      <w:tc>
        <w:tcPr>
          <w:tcW w:w="2156" w:type="dxa"/>
        </w:tcPr>
        <w:p w14:paraId="77E9846D" w14:textId="01DA3FB1" w:rsidR="00527BD4" w:rsidRPr="00645414" w:rsidRDefault="00564C89"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6247BE">
            <w:t>2</w:t>
          </w:r>
          <w:r w:rsidRPr="00645414">
            <w:fldChar w:fldCharType="end"/>
          </w:r>
          <w:r w:rsidRPr="00645414">
            <w:t xml:space="preserve"> </w:t>
          </w:r>
          <w:r>
            <w:t>van</w:t>
          </w:r>
          <w:r w:rsidRPr="00645414">
            <w:t xml:space="preserve"> </w:t>
          </w:r>
          <w:r w:rsidR="00144B73">
            <w:fldChar w:fldCharType="begin"/>
          </w:r>
          <w:r>
            <w:instrText xml:space="preserve"> SECTIONPAGES   \* MERGEFORMAT </w:instrText>
          </w:r>
          <w:r w:rsidR="00144B73">
            <w:fldChar w:fldCharType="separate"/>
          </w:r>
          <w:r w:rsidR="00107B81">
            <w:t>2</w:t>
          </w:r>
          <w:r w:rsidR="00144B73">
            <w:fldChar w:fldCharType="end"/>
          </w:r>
        </w:p>
      </w:tc>
    </w:tr>
  </w:tbl>
  <w:p w14:paraId="56B16111"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EA59C6" w14:paraId="5A5DC6D9" w14:textId="77777777" w:rsidTr="00CA6A25">
      <w:trPr>
        <w:trHeight w:hRule="exact" w:val="240"/>
      </w:trPr>
      <w:tc>
        <w:tcPr>
          <w:tcW w:w="7601" w:type="dxa"/>
        </w:tcPr>
        <w:p w14:paraId="5F08745E" w14:textId="77777777" w:rsidR="00527BD4" w:rsidRDefault="00527BD4" w:rsidP="008C356D">
          <w:pPr>
            <w:pStyle w:val="Huisstijl-Rubricering"/>
          </w:pPr>
        </w:p>
      </w:tc>
      <w:tc>
        <w:tcPr>
          <w:tcW w:w="2170" w:type="dxa"/>
        </w:tcPr>
        <w:p w14:paraId="62651183" w14:textId="6421CB4E" w:rsidR="00527BD4" w:rsidRPr="00ED539E" w:rsidRDefault="00564C89"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39201D">
            <w:t>1</w:t>
          </w:r>
          <w:r w:rsidRPr="00645414">
            <w:fldChar w:fldCharType="end"/>
          </w:r>
          <w:r w:rsidRPr="00ED539E">
            <w:rPr>
              <w:rStyle w:val="Huisstijl-GegevenCharChar"/>
            </w:rPr>
            <w:t xml:space="preserve"> </w:t>
          </w:r>
          <w:r>
            <w:t>van</w:t>
          </w:r>
          <w:r w:rsidRPr="00ED539E">
            <w:t xml:space="preserve"> </w:t>
          </w:r>
          <w:r w:rsidR="00E8788E">
            <w:fldChar w:fldCharType="begin"/>
          </w:r>
          <w:r>
            <w:instrText xml:space="preserve"> SECTIONPAGES   \* MERGEFORMAT </w:instrText>
          </w:r>
          <w:r w:rsidR="00E8788E">
            <w:fldChar w:fldCharType="separate"/>
          </w:r>
          <w:r w:rsidR="00884276">
            <w:t>1</w:t>
          </w:r>
          <w:r w:rsidR="00E8788E">
            <w:fldChar w:fldCharType="end"/>
          </w:r>
        </w:p>
      </w:tc>
    </w:tr>
  </w:tbl>
  <w:p w14:paraId="5AA26120" w14:textId="77777777" w:rsidR="00527BD4" w:rsidRPr="00BC3B53" w:rsidRDefault="00527BD4" w:rsidP="008C356D">
    <w:pPr>
      <w:pStyle w:val="Voettekst"/>
      <w:spacing w:line="240" w:lineRule="auto"/>
      <w:rPr>
        <w:sz w:val="2"/>
        <w:szCs w:val="2"/>
      </w:rPr>
    </w:pPr>
  </w:p>
  <w:p w14:paraId="2274F0DA"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409F7" w14:textId="77777777" w:rsidR="00884276" w:rsidRDefault="00884276">
      <w:r>
        <w:separator/>
      </w:r>
    </w:p>
    <w:p w14:paraId="4FFF4077" w14:textId="77777777" w:rsidR="00884276" w:rsidRDefault="00884276"/>
  </w:footnote>
  <w:footnote w:type="continuationSeparator" w:id="0">
    <w:p w14:paraId="065985E3" w14:textId="77777777" w:rsidR="00884276" w:rsidRDefault="00884276">
      <w:r>
        <w:continuationSeparator/>
      </w:r>
    </w:p>
    <w:p w14:paraId="3371F95B" w14:textId="77777777" w:rsidR="00884276" w:rsidRDefault="0088427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EA59C6" w14:paraId="55C90C34" w14:textId="77777777" w:rsidTr="00A50CF6">
      <w:tc>
        <w:tcPr>
          <w:tcW w:w="2156" w:type="dxa"/>
        </w:tcPr>
        <w:p w14:paraId="37265CF6" w14:textId="77777777" w:rsidR="00527BD4" w:rsidRPr="005819CE" w:rsidRDefault="00564C89" w:rsidP="00A50CF6">
          <w:pPr>
            <w:pStyle w:val="Huisstijl-Adres"/>
            <w:rPr>
              <w:b/>
            </w:rPr>
          </w:pPr>
          <w:r>
            <w:rPr>
              <w:b/>
            </w:rPr>
            <w:t>Directoraat-generaal Natuur en Visserij</w:t>
          </w:r>
          <w:r w:rsidRPr="005819CE">
            <w:rPr>
              <w:b/>
            </w:rPr>
            <w:br/>
          </w:r>
        </w:p>
      </w:tc>
    </w:tr>
    <w:tr w:rsidR="00EA59C6" w14:paraId="3ED9560E" w14:textId="77777777" w:rsidTr="00A50CF6">
      <w:trPr>
        <w:trHeight w:hRule="exact" w:val="200"/>
      </w:trPr>
      <w:tc>
        <w:tcPr>
          <w:tcW w:w="2156" w:type="dxa"/>
        </w:tcPr>
        <w:p w14:paraId="1CE601A2" w14:textId="77777777" w:rsidR="00527BD4" w:rsidRPr="005819CE" w:rsidRDefault="00527BD4" w:rsidP="00A50CF6"/>
      </w:tc>
    </w:tr>
    <w:tr w:rsidR="00EA59C6" w14:paraId="0ED03CCC" w14:textId="77777777" w:rsidTr="00502512">
      <w:trPr>
        <w:trHeight w:hRule="exact" w:val="774"/>
      </w:trPr>
      <w:tc>
        <w:tcPr>
          <w:tcW w:w="2156" w:type="dxa"/>
        </w:tcPr>
        <w:p w14:paraId="32C72563" w14:textId="77777777" w:rsidR="00527BD4" w:rsidRDefault="00564C89" w:rsidP="003A5290">
          <w:pPr>
            <w:pStyle w:val="Huisstijl-Kopje"/>
          </w:pPr>
          <w:r>
            <w:t>Ons kenmerk</w:t>
          </w:r>
        </w:p>
        <w:p w14:paraId="1CF219B0" w14:textId="70286297" w:rsidR="00527BD4" w:rsidRPr="005819CE" w:rsidRDefault="00564C89" w:rsidP="001E6117">
          <w:pPr>
            <w:pStyle w:val="Huisstijl-Kopje"/>
          </w:pPr>
          <w:r>
            <w:rPr>
              <w:b w:val="0"/>
            </w:rPr>
            <w:t>DGNV</w:t>
          </w:r>
          <w:r w:rsidRPr="00502512">
            <w:rPr>
              <w:b w:val="0"/>
            </w:rPr>
            <w:t xml:space="preserve"> / </w:t>
          </w:r>
          <w:r w:rsidR="00A33A96" w:rsidRPr="00A33A96">
            <w:rPr>
              <w:rFonts w:cs="Helvetica"/>
              <w:b w:val="0"/>
              <w:bCs/>
              <w:color w:val="000000"/>
              <w:szCs w:val="13"/>
              <w:bdr w:val="none" w:sz="0" w:space="0" w:color="auto" w:frame="1"/>
            </w:rPr>
            <w:t>108368707</w:t>
          </w:r>
        </w:p>
      </w:tc>
    </w:tr>
  </w:tbl>
  <w:p w14:paraId="65B91900" w14:textId="77777777" w:rsidR="00527BD4" w:rsidRDefault="00527BD4" w:rsidP="008C356D"/>
  <w:p w14:paraId="09010C5D" w14:textId="77777777" w:rsidR="00527BD4" w:rsidRPr="00740712" w:rsidRDefault="00527BD4" w:rsidP="008C356D"/>
  <w:p w14:paraId="08440CD4" w14:textId="77777777" w:rsidR="00527BD4" w:rsidRPr="00217880" w:rsidRDefault="00527BD4" w:rsidP="008C356D">
    <w:pPr>
      <w:spacing w:line="0" w:lineRule="atLeast"/>
      <w:rPr>
        <w:sz w:val="2"/>
        <w:szCs w:val="2"/>
      </w:rPr>
    </w:pPr>
  </w:p>
  <w:p w14:paraId="35ACC79B" w14:textId="77777777" w:rsidR="00527BD4" w:rsidRDefault="00527BD4" w:rsidP="004F44C2">
    <w:pPr>
      <w:pStyle w:val="Koptekst"/>
      <w:rPr>
        <w:rFonts w:cs="Verdana-Bold"/>
        <w:b/>
        <w:bCs/>
        <w:smallCaps/>
        <w:szCs w:val="18"/>
      </w:rPr>
    </w:pPr>
  </w:p>
  <w:p w14:paraId="40724DB1" w14:textId="77777777" w:rsidR="00527BD4" w:rsidRDefault="00527BD4" w:rsidP="004F44C2"/>
  <w:p w14:paraId="7C1B449B" w14:textId="77777777" w:rsidR="00527BD4" w:rsidRPr="00740712" w:rsidRDefault="00527BD4" w:rsidP="004F44C2"/>
  <w:p w14:paraId="3D23EF30"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EA59C6" w14:paraId="656E79F0" w14:textId="77777777" w:rsidTr="00751A6A">
      <w:trPr>
        <w:trHeight w:val="2636"/>
      </w:trPr>
      <w:tc>
        <w:tcPr>
          <w:tcW w:w="737" w:type="dxa"/>
        </w:tcPr>
        <w:p w14:paraId="1DA30284" w14:textId="77777777" w:rsidR="00527BD4" w:rsidRDefault="00527BD4" w:rsidP="00D0609E">
          <w:pPr>
            <w:framePr w:w="6340" w:h="2750" w:hRule="exact" w:hSpace="180" w:wrap="around" w:vAnchor="page" w:hAnchor="text" w:x="3873" w:y="-140"/>
            <w:spacing w:line="240" w:lineRule="auto"/>
          </w:pPr>
        </w:p>
      </w:tc>
      <w:tc>
        <w:tcPr>
          <w:tcW w:w="5156" w:type="dxa"/>
        </w:tcPr>
        <w:p w14:paraId="11A4416C" w14:textId="77777777" w:rsidR="00527BD4" w:rsidRDefault="00564C89" w:rsidP="00D0609E">
          <w:pPr>
            <w:framePr w:w="6340" w:h="2750" w:hRule="exact" w:hSpace="180" w:wrap="around" w:vAnchor="page" w:hAnchor="text" w:x="3873" w:y="-140"/>
            <w:spacing w:line="240" w:lineRule="auto"/>
          </w:pPr>
          <w:r>
            <w:t xml:space="preserve">   </w:t>
          </w:r>
          <w:r w:rsidRPr="00DE35B7">
            <w:rPr>
              <w:sz w:val="2"/>
              <w:szCs w:val="2"/>
            </w:rPr>
            <w:t xml:space="preserve"> </w:t>
          </w:r>
          <w:r>
            <w:rPr>
              <w:noProof/>
              <w:szCs w:val="18"/>
            </w:rPr>
            <w:drawing>
              <wp:inline distT="0" distB="0" distL="0" distR="0" wp14:anchorId="08B3C6EF" wp14:editId="73E37991">
                <wp:extent cx="2340000" cy="1584000"/>
                <wp:effectExtent l="0" t="0" r="3175" b="0"/>
                <wp:docPr id="1" name="Afbeelding 5"/>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tc>
    </w:tr>
  </w:tbl>
  <w:p w14:paraId="5A48E4BF" w14:textId="77777777" w:rsidR="00527BD4" w:rsidRDefault="00527BD4" w:rsidP="00D0609E">
    <w:pPr>
      <w:framePr w:w="6340" w:h="2750" w:hRule="exact" w:hSpace="180" w:wrap="around" w:vAnchor="page" w:hAnchor="text" w:x="3873" w:y="-140"/>
    </w:pPr>
  </w:p>
  <w:p w14:paraId="397C5731"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EA59C6" w14:paraId="0E9A2ED4" w14:textId="77777777" w:rsidTr="00A50CF6">
      <w:tc>
        <w:tcPr>
          <w:tcW w:w="2160" w:type="dxa"/>
        </w:tcPr>
        <w:p w14:paraId="7229CA8A" w14:textId="77777777" w:rsidR="00527BD4" w:rsidRPr="005819CE" w:rsidRDefault="00564C89" w:rsidP="00A50CF6">
          <w:pPr>
            <w:pStyle w:val="Huisstijl-Adres"/>
            <w:rPr>
              <w:b/>
            </w:rPr>
          </w:pPr>
          <w:r>
            <w:rPr>
              <w:b/>
            </w:rPr>
            <w:t>Directoraat-generaal Natuur en Visserij</w:t>
          </w:r>
          <w:r w:rsidRPr="005819CE">
            <w:rPr>
              <w:b/>
            </w:rPr>
            <w:br/>
          </w:r>
        </w:p>
        <w:p w14:paraId="484C04DF" w14:textId="77777777" w:rsidR="00527BD4" w:rsidRPr="00BE5ED9" w:rsidRDefault="00564C89" w:rsidP="00A50CF6">
          <w:pPr>
            <w:pStyle w:val="Huisstijl-Adres"/>
          </w:pPr>
          <w:r>
            <w:rPr>
              <w:b/>
            </w:rPr>
            <w:t>Bezoekadres</w:t>
          </w:r>
          <w:r>
            <w:rPr>
              <w:b/>
            </w:rPr>
            <w:br/>
          </w:r>
          <w:r>
            <w:t>Bezuidenhoutseweg 73</w:t>
          </w:r>
          <w:r w:rsidRPr="005819CE">
            <w:br/>
          </w:r>
          <w:r>
            <w:t>2594 AC Den Haag</w:t>
          </w:r>
        </w:p>
        <w:p w14:paraId="2763B8DA" w14:textId="77777777" w:rsidR="00EF495B" w:rsidRDefault="00564C89" w:rsidP="0098788A">
          <w:pPr>
            <w:pStyle w:val="Huisstijl-Adres"/>
          </w:pPr>
          <w:r>
            <w:rPr>
              <w:b/>
            </w:rPr>
            <w:t>Postadres</w:t>
          </w:r>
          <w:r>
            <w:rPr>
              <w:b/>
            </w:rPr>
            <w:br/>
          </w:r>
          <w:r>
            <w:t>Postbus 20401</w:t>
          </w:r>
          <w:r w:rsidRPr="005819CE">
            <w:br/>
            <w:t>2500 E</w:t>
          </w:r>
          <w:r>
            <w:t>K</w:t>
          </w:r>
          <w:r w:rsidRPr="005819CE">
            <w:t xml:space="preserve"> Den Haag</w:t>
          </w:r>
        </w:p>
        <w:p w14:paraId="37B754DE" w14:textId="77777777" w:rsidR="00556BEE" w:rsidRPr="005B3814" w:rsidRDefault="00564C89" w:rsidP="0098788A">
          <w:pPr>
            <w:pStyle w:val="Huisstijl-Adres"/>
          </w:pPr>
          <w:r>
            <w:rPr>
              <w:b/>
            </w:rPr>
            <w:t>Overheidsidentificatienr</w:t>
          </w:r>
          <w:r>
            <w:rPr>
              <w:b/>
            </w:rPr>
            <w:br/>
          </w:r>
          <w:r w:rsidR="00BA129E">
            <w:rPr>
              <w:rFonts w:cs="Agrofont"/>
              <w:iCs/>
            </w:rPr>
            <w:t>00000001858272854000</w:t>
          </w:r>
        </w:p>
        <w:p w14:paraId="605DEEAC" w14:textId="2BFF55B7" w:rsidR="00527BD4" w:rsidRPr="00A33A96" w:rsidRDefault="00564C89"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www.rijksoverheid.nl/lvvn</w:t>
          </w:r>
        </w:p>
      </w:tc>
    </w:tr>
    <w:tr w:rsidR="00EA59C6" w14:paraId="32299D4A" w14:textId="77777777" w:rsidTr="00A33A96">
      <w:trPr>
        <w:trHeight w:hRule="exact" w:val="80"/>
      </w:trPr>
      <w:tc>
        <w:tcPr>
          <w:tcW w:w="2160" w:type="dxa"/>
        </w:tcPr>
        <w:p w14:paraId="4C033589" w14:textId="77777777" w:rsidR="00527BD4" w:rsidRPr="005819CE" w:rsidRDefault="00527BD4" w:rsidP="00A50CF6"/>
      </w:tc>
    </w:tr>
    <w:tr w:rsidR="00EA59C6" w14:paraId="41CBA1C3" w14:textId="77777777" w:rsidTr="00A50CF6">
      <w:tc>
        <w:tcPr>
          <w:tcW w:w="2160" w:type="dxa"/>
        </w:tcPr>
        <w:p w14:paraId="0183F588" w14:textId="77777777" w:rsidR="000C0163" w:rsidRPr="005819CE" w:rsidRDefault="00564C89" w:rsidP="000C0163">
          <w:pPr>
            <w:pStyle w:val="Huisstijl-Kopje"/>
          </w:pPr>
          <w:r>
            <w:t>Ons kenmerk</w:t>
          </w:r>
          <w:r w:rsidRPr="005819CE">
            <w:t xml:space="preserve"> </w:t>
          </w:r>
        </w:p>
        <w:p w14:paraId="3FA32453" w14:textId="5B4A78EE" w:rsidR="00527BD4" w:rsidRPr="00A33A96" w:rsidRDefault="00564C89" w:rsidP="00A33A96">
          <w:pPr>
            <w:shd w:val="clear" w:color="auto" w:fill="FFFFFF"/>
            <w:spacing w:line="240" w:lineRule="auto"/>
            <w:textAlignment w:val="baseline"/>
            <w:rPr>
              <w:rFonts w:cs="Helvetica"/>
              <w:color w:val="000000"/>
              <w:sz w:val="13"/>
              <w:szCs w:val="13"/>
            </w:rPr>
          </w:pPr>
          <w:r w:rsidRPr="00A33A96">
            <w:rPr>
              <w:sz w:val="13"/>
              <w:szCs w:val="13"/>
            </w:rPr>
            <w:t>DGNV /</w:t>
          </w:r>
          <w:r w:rsidR="00486354" w:rsidRPr="00A33A96">
            <w:rPr>
              <w:sz w:val="13"/>
              <w:szCs w:val="13"/>
            </w:rPr>
            <w:t xml:space="preserve"> </w:t>
          </w:r>
          <w:r w:rsidR="00A33A96" w:rsidRPr="00A33A96">
            <w:rPr>
              <w:rFonts w:cs="Helvetica"/>
              <w:color w:val="000000"/>
              <w:sz w:val="13"/>
              <w:szCs w:val="13"/>
              <w:bdr w:val="none" w:sz="0" w:space="0" w:color="auto" w:frame="1"/>
            </w:rPr>
            <w:t xml:space="preserve"> 108368707</w:t>
          </w:r>
        </w:p>
        <w:p w14:paraId="70B54D48" w14:textId="77777777" w:rsidR="00527BD4" w:rsidRPr="005819CE" w:rsidRDefault="00564C89" w:rsidP="00A50CF6">
          <w:pPr>
            <w:pStyle w:val="Huisstijl-Kopje"/>
          </w:pPr>
          <w:r>
            <w:t>Bijlage(n)</w:t>
          </w:r>
        </w:p>
        <w:p w14:paraId="7662A7C8" w14:textId="43F119C5" w:rsidR="00527BD4" w:rsidRPr="005819CE" w:rsidRDefault="00A33A96" w:rsidP="00A50CF6">
          <w:pPr>
            <w:pStyle w:val="Huisstijl-Gegeven"/>
          </w:pPr>
          <w:r>
            <w:t>1</w:t>
          </w:r>
        </w:p>
      </w:tc>
    </w:tr>
  </w:tbl>
  <w:p w14:paraId="3C09844A"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EA59C6" w14:paraId="276CF31D" w14:textId="77777777" w:rsidTr="009E2051">
      <w:trPr>
        <w:trHeight w:val="400"/>
      </w:trPr>
      <w:tc>
        <w:tcPr>
          <w:tcW w:w="7520" w:type="dxa"/>
          <w:gridSpan w:val="2"/>
        </w:tcPr>
        <w:p w14:paraId="5424EB8A" w14:textId="77777777" w:rsidR="00527BD4" w:rsidRPr="00BC3B53" w:rsidRDefault="00564C89" w:rsidP="00A50CF6">
          <w:pPr>
            <w:pStyle w:val="Huisstijl-Retouradres"/>
          </w:pPr>
          <w:r>
            <w:t>&gt; Retouradres Postbus 20401 2500 EK Den Haag</w:t>
          </w:r>
        </w:p>
      </w:tc>
    </w:tr>
    <w:tr w:rsidR="00EA59C6" w14:paraId="2A31BDAB" w14:textId="77777777" w:rsidTr="009E2051">
      <w:tc>
        <w:tcPr>
          <w:tcW w:w="7520" w:type="dxa"/>
          <w:gridSpan w:val="2"/>
        </w:tcPr>
        <w:p w14:paraId="19B75B2E" w14:textId="77777777" w:rsidR="00527BD4" w:rsidRPr="00983E8F" w:rsidRDefault="00527BD4" w:rsidP="00A50CF6">
          <w:pPr>
            <w:pStyle w:val="Huisstijl-Rubricering"/>
          </w:pPr>
        </w:p>
      </w:tc>
    </w:tr>
    <w:tr w:rsidR="00EA59C6" w14:paraId="0E916461" w14:textId="77777777" w:rsidTr="009E2051">
      <w:trPr>
        <w:trHeight w:hRule="exact" w:val="2440"/>
      </w:trPr>
      <w:tc>
        <w:tcPr>
          <w:tcW w:w="7520" w:type="dxa"/>
          <w:gridSpan w:val="2"/>
        </w:tcPr>
        <w:p w14:paraId="0693AA0E" w14:textId="77777777" w:rsidR="00A33A96" w:rsidRDefault="00564C89" w:rsidP="00A50CF6">
          <w:pPr>
            <w:pStyle w:val="Huisstijl-NAW"/>
          </w:pPr>
          <w:r>
            <w:t xml:space="preserve">De voorzitter van de Tweede Kamer </w:t>
          </w:r>
        </w:p>
        <w:p w14:paraId="51460750" w14:textId="42D1D2E0" w:rsidR="00527BD4" w:rsidRDefault="00564C89" w:rsidP="00A50CF6">
          <w:pPr>
            <w:pStyle w:val="Huisstijl-NAW"/>
          </w:pPr>
          <w:r>
            <w:t>der Staten-Generaal</w:t>
          </w:r>
        </w:p>
        <w:p w14:paraId="069358C4" w14:textId="77777777" w:rsidR="00EA59C6" w:rsidRDefault="00564C89">
          <w:pPr>
            <w:pStyle w:val="Huisstijl-NAW"/>
          </w:pPr>
          <w:r>
            <w:t>Prinses Irenestraat 6</w:t>
          </w:r>
        </w:p>
        <w:p w14:paraId="5DC0FC5E" w14:textId="77777777" w:rsidR="00EA59C6" w:rsidRDefault="00564C89">
          <w:pPr>
            <w:pStyle w:val="Huisstijl-NAW"/>
          </w:pPr>
          <w:r>
            <w:t>2595 BD  DEN HAAG</w:t>
          </w:r>
        </w:p>
        <w:p w14:paraId="4F9E7F95" w14:textId="77777777" w:rsidR="00EA59C6" w:rsidRDefault="00486354">
          <w:pPr>
            <w:pStyle w:val="Huisstijl-NAW"/>
          </w:pPr>
          <w:r>
            <w:t xml:space="preserve"> </w:t>
          </w:r>
        </w:p>
      </w:tc>
    </w:tr>
    <w:tr w:rsidR="00EA59C6" w14:paraId="60F95946" w14:textId="77777777" w:rsidTr="009E2051">
      <w:trPr>
        <w:trHeight w:hRule="exact" w:val="400"/>
      </w:trPr>
      <w:tc>
        <w:tcPr>
          <w:tcW w:w="7520" w:type="dxa"/>
          <w:gridSpan w:val="2"/>
        </w:tcPr>
        <w:p w14:paraId="7AC48A44"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EA59C6" w14:paraId="515FBB5E" w14:textId="77777777" w:rsidTr="009E2051">
      <w:trPr>
        <w:trHeight w:val="240"/>
      </w:trPr>
      <w:tc>
        <w:tcPr>
          <w:tcW w:w="900" w:type="dxa"/>
        </w:tcPr>
        <w:p w14:paraId="58E2B4F6" w14:textId="77777777" w:rsidR="00527BD4" w:rsidRPr="007709EF" w:rsidRDefault="00564C89" w:rsidP="00A50CF6">
          <w:pPr>
            <w:rPr>
              <w:szCs w:val="18"/>
            </w:rPr>
          </w:pPr>
          <w:r>
            <w:rPr>
              <w:szCs w:val="18"/>
            </w:rPr>
            <w:t>Datum</w:t>
          </w:r>
        </w:p>
      </w:tc>
      <w:tc>
        <w:tcPr>
          <w:tcW w:w="6620" w:type="dxa"/>
        </w:tcPr>
        <w:p w14:paraId="0C4515BD" w14:textId="473B8829" w:rsidR="00527BD4" w:rsidRPr="007709EF" w:rsidRDefault="00FC268C" w:rsidP="00A50CF6">
          <w:r>
            <w:t>12 oktober 2026</w:t>
          </w:r>
        </w:p>
      </w:tc>
    </w:tr>
    <w:tr w:rsidR="00EA59C6" w14:paraId="07F46E09" w14:textId="77777777" w:rsidTr="009E2051">
      <w:trPr>
        <w:trHeight w:val="240"/>
      </w:trPr>
      <w:tc>
        <w:tcPr>
          <w:tcW w:w="900" w:type="dxa"/>
        </w:tcPr>
        <w:p w14:paraId="60A3D878" w14:textId="77777777" w:rsidR="00527BD4" w:rsidRPr="007709EF" w:rsidRDefault="00564C89" w:rsidP="00A50CF6">
          <w:pPr>
            <w:rPr>
              <w:szCs w:val="18"/>
            </w:rPr>
          </w:pPr>
          <w:r>
            <w:rPr>
              <w:szCs w:val="18"/>
            </w:rPr>
            <w:t>Betreft</w:t>
          </w:r>
        </w:p>
      </w:tc>
      <w:tc>
        <w:tcPr>
          <w:tcW w:w="6620" w:type="dxa"/>
        </w:tcPr>
        <w:p w14:paraId="08B44CD6" w14:textId="77777777" w:rsidR="00527BD4" w:rsidRPr="007709EF" w:rsidRDefault="00564C89" w:rsidP="00A50CF6">
          <w:r>
            <w:t>Ontwerpbesluit, houdende Wijziging van de Regeling Specifieke uitkering Programma Natuur 2e fase</w:t>
          </w:r>
        </w:p>
      </w:tc>
    </w:tr>
  </w:tbl>
  <w:p w14:paraId="472DFCE7"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3C3C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AC68D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C7411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5ED74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BACCD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F4DA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BC60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2980711E"/>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244CFAA6">
      <w:start w:val="1"/>
      <w:numFmt w:val="bullet"/>
      <w:pStyle w:val="Lijstopsomteken"/>
      <w:lvlText w:val="•"/>
      <w:lvlJc w:val="left"/>
      <w:pPr>
        <w:tabs>
          <w:tab w:val="num" w:pos="227"/>
        </w:tabs>
        <w:ind w:left="227" w:hanging="227"/>
      </w:pPr>
      <w:rPr>
        <w:rFonts w:ascii="Verdana" w:hAnsi="Verdana" w:hint="default"/>
        <w:sz w:val="18"/>
        <w:szCs w:val="18"/>
      </w:rPr>
    </w:lvl>
    <w:lvl w:ilvl="1" w:tplc="452E691A" w:tentative="1">
      <w:start w:val="1"/>
      <w:numFmt w:val="bullet"/>
      <w:lvlText w:val="o"/>
      <w:lvlJc w:val="left"/>
      <w:pPr>
        <w:tabs>
          <w:tab w:val="num" w:pos="1440"/>
        </w:tabs>
        <w:ind w:left="1440" w:hanging="360"/>
      </w:pPr>
      <w:rPr>
        <w:rFonts w:ascii="Courier New" w:hAnsi="Courier New" w:cs="Courier New" w:hint="default"/>
      </w:rPr>
    </w:lvl>
    <w:lvl w:ilvl="2" w:tplc="9054607E" w:tentative="1">
      <w:start w:val="1"/>
      <w:numFmt w:val="bullet"/>
      <w:lvlText w:val=""/>
      <w:lvlJc w:val="left"/>
      <w:pPr>
        <w:tabs>
          <w:tab w:val="num" w:pos="2160"/>
        </w:tabs>
        <w:ind w:left="2160" w:hanging="360"/>
      </w:pPr>
      <w:rPr>
        <w:rFonts w:ascii="Wingdings" w:hAnsi="Wingdings" w:hint="default"/>
      </w:rPr>
    </w:lvl>
    <w:lvl w:ilvl="3" w:tplc="5F303E44" w:tentative="1">
      <w:start w:val="1"/>
      <w:numFmt w:val="bullet"/>
      <w:lvlText w:val=""/>
      <w:lvlJc w:val="left"/>
      <w:pPr>
        <w:tabs>
          <w:tab w:val="num" w:pos="2880"/>
        </w:tabs>
        <w:ind w:left="2880" w:hanging="360"/>
      </w:pPr>
      <w:rPr>
        <w:rFonts w:ascii="Symbol" w:hAnsi="Symbol" w:hint="default"/>
      </w:rPr>
    </w:lvl>
    <w:lvl w:ilvl="4" w:tplc="3CC47A06" w:tentative="1">
      <w:start w:val="1"/>
      <w:numFmt w:val="bullet"/>
      <w:lvlText w:val="o"/>
      <w:lvlJc w:val="left"/>
      <w:pPr>
        <w:tabs>
          <w:tab w:val="num" w:pos="3600"/>
        </w:tabs>
        <w:ind w:left="3600" w:hanging="360"/>
      </w:pPr>
      <w:rPr>
        <w:rFonts w:ascii="Courier New" w:hAnsi="Courier New" w:cs="Courier New" w:hint="default"/>
      </w:rPr>
    </w:lvl>
    <w:lvl w:ilvl="5" w:tplc="C42C6C10" w:tentative="1">
      <w:start w:val="1"/>
      <w:numFmt w:val="bullet"/>
      <w:lvlText w:val=""/>
      <w:lvlJc w:val="left"/>
      <w:pPr>
        <w:tabs>
          <w:tab w:val="num" w:pos="4320"/>
        </w:tabs>
        <w:ind w:left="4320" w:hanging="360"/>
      </w:pPr>
      <w:rPr>
        <w:rFonts w:ascii="Wingdings" w:hAnsi="Wingdings" w:hint="default"/>
      </w:rPr>
    </w:lvl>
    <w:lvl w:ilvl="6" w:tplc="2580E816" w:tentative="1">
      <w:start w:val="1"/>
      <w:numFmt w:val="bullet"/>
      <w:lvlText w:val=""/>
      <w:lvlJc w:val="left"/>
      <w:pPr>
        <w:tabs>
          <w:tab w:val="num" w:pos="5040"/>
        </w:tabs>
        <w:ind w:left="5040" w:hanging="360"/>
      </w:pPr>
      <w:rPr>
        <w:rFonts w:ascii="Symbol" w:hAnsi="Symbol" w:hint="default"/>
      </w:rPr>
    </w:lvl>
    <w:lvl w:ilvl="7" w:tplc="3A4A8F9E" w:tentative="1">
      <w:start w:val="1"/>
      <w:numFmt w:val="bullet"/>
      <w:lvlText w:val="o"/>
      <w:lvlJc w:val="left"/>
      <w:pPr>
        <w:tabs>
          <w:tab w:val="num" w:pos="5760"/>
        </w:tabs>
        <w:ind w:left="5760" w:hanging="360"/>
      </w:pPr>
      <w:rPr>
        <w:rFonts w:ascii="Courier New" w:hAnsi="Courier New" w:cs="Courier New" w:hint="default"/>
      </w:rPr>
    </w:lvl>
    <w:lvl w:ilvl="8" w:tplc="3FFC232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B073999"/>
    <w:multiLevelType w:val="hybridMultilevel"/>
    <w:tmpl w:val="B936FF88"/>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2" w15:restartNumberingAfterBreak="0">
    <w:nsid w:val="122B1BA1"/>
    <w:multiLevelType w:val="hybridMultilevel"/>
    <w:tmpl w:val="39DC2CB2"/>
    <w:lvl w:ilvl="0" w:tplc="0D6415DE">
      <w:start w:val="1"/>
      <w:numFmt w:val="decimal"/>
      <w:lvlText w:val="%1."/>
      <w:lvlJc w:val="left"/>
      <w:pPr>
        <w:ind w:left="720" w:hanging="360"/>
      </w:pPr>
    </w:lvl>
    <w:lvl w:ilvl="1" w:tplc="28A6CBC0">
      <w:start w:val="1"/>
      <w:numFmt w:val="lowerLetter"/>
      <w:lvlText w:val="%2."/>
      <w:lvlJc w:val="left"/>
      <w:pPr>
        <w:ind w:left="1440" w:hanging="360"/>
      </w:pPr>
    </w:lvl>
    <w:lvl w:ilvl="2" w:tplc="059CAB3A">
      <w:start w:val="1"/>
      <w:numFmt w:val="lowerRoman"/>
      <w:lvlText w:val="%3."/>
      <w:lvlJc w:val="right"/>
      <w:pPr>
        <w:ind w:left="2160" w:hanging="180"/>
      </w:pPr>
    </w:lvl>
    <w:lvl w:ilvl="3" w:tplc="43428D78">
      <w:start w:val="1"/>
      <w:numFmt w:val="decimal"/>
      <w:lvlText w:val="%4."/>
      <w:lvlJc w:val="left"/>
      <w:pPr>
        <w:ind w:left="2880" w:hanging="360"/>
      </w:pPr>
    </w:lvl>
    <w:lvl w:ilvl="4" w:tplc="B7EA2A58">
      <w:start w:val="1"/>
      <w:numFmt w:val="lowerLetter"/>
      <w:lvlText w:val="%5."/>
      <w:lvlJc w:val="left"/>
      <w:pPr>
        <w:ind w:left="3600" w:hanging="360"/>
      </w:pPr>
    </w:lvl>
    <w:lvl w:ilvl="5" w:tplc="ED847C66">
      <w:start w:val="1"/>
      <w:numFmt w:val="lowerRoman"/>
      <w:lvlText w:val="%6."/>
      <w:lvlJc w:val="right"/>
      <w:pPr>
        <w:ind w:left="4320" w:hanging="180"/>
      </w:pPr>
    </w:lvl>
    <w:lvl w:ilvl="6" w:tplc="DE700E88">
      <w:start w:val="1"/>
      <w:numFmt w:val="decimal"/>
      <w:lvlText w:val="%7."/>
      <w:lvlJc w:val="left"/>
      <w:pPr>
        <w:ind w:left="5040" w:hanging="360"/>
      </w:pPr>
    </w:lvl>
    <w:lvl w:ilvl="7" w:tplc="F08E049A">
      <w:start w:val="1"/>
      <w:numFmt w:val="lowerLetter"/>
      <w:lvlText w:val="%8."/>
      <w:lvlJc w:val="left"/>
      <w:pPr>
        <w:ind w:left="5760" w:hanging="360"/>
      </w:pPr>
    </w:lvl>
    <w:lvl w:ilvl="8" w:tplc="F11ED31C">
      <w:start w:val="1"/>
      <w:numFmt w:val="lowerRoman"/>
      <w:lvlText w:val="%9."/>
      <w:lvlJc w:val="right"/>
      <w:pPr>
        <w:ind w:left="6480" w:hanging="180"/>
      </w:pPr>
    </w:lvl>
  </w:abstractNum>
  <w:abstractNum w:abstractNumId="13"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E555FEF"/>
    <w:multiLevelType w:val="hybridMultilevel"/>
    <w:tmpl w:val="50F0923E"/>
    <w:lvl w:ilvl="0" w:tplc="C1546AA6">
      <w:start w:val="1"/>
      <w:numFmt w:val="bullet"/>
      <w:pStyle w:val="Lijstopsomteken2"/>
      <w:lvlText w:val="–"/>
      <w:lvlJc w:val="left"/>
      <w:pPr>
        <w:tabs>
          <w:tab w:val="num" w:pos="227"/>
        </w:tabs>
        <w:ind w:left="227" w:firstLine="0"/>
      </w:pPr>
      <w:rPr>
        <w:rFonts w:ascii="Verdana" w:hAnsi="Verdana" w:hint="default"/>
      </w:rPr>
    </w:lvl>
    <w:lvl w:ilvl="1" w:tplc="FD42673A" w:tentative="1">
      <w:start w:val="1"/>
      <w:numFmt w:val="bullet"/>
      <w:lvlText w:val="o"/>
      <w:lvlJc w:val="left"/>
      <w:pPr>
        <w:tabs>
          <w:tab w:val="num" w:pos="1440"/>
        </w:tabs>
        <w:ind w:left="1440" w:hanging="360"/>
      </w:pPr>
      <w:rPr>
        <w:rFonts w:ascii="Courier New" w:hAnsi="Courier New" w:cs="Courier New" w:hint="default"/>
      </w:rPr>
    </w:lvl>
    <w:lvl w:ilvl="2" w:tplc="81122762" w:tentative="1">
      <w:start w:val="1"/>
      <w:numFmt w:val="bullet"/>
      <w:lvlText w:val=""/>
      <w:lvlJc w:val="left"/>
      <w:pPr>
        <w:tabs>
          <w:tab w:val="num" w:pos="2160"/>
        </w:tabs>
        <w:ind w:left="2160" w:hanging="360"/>
      </w:pPr>
      <w:rPr>
        <w:rFonts w:ascii="Wingdings" w:hAnsi="Wingdings" w:hint="default"/>
      </w:rPr>
    </w:lvl>
    <w:lvl w:ilvl="3" w:tplc="5E80EF1E" w:tentative="1">
      <w:start w:val="1"/>
      <w:numFmt w:val="bullet"/>
      <w:lvlText w:val=""/>
      <w:lvlJc w:val="left"/>
      <w:pPr>
        <w:tabs>
          <w:tab w:val="num" w:pos="2880"/>
        </w:tabs>
        <w:ind w:left="2880" w:hanging="360"/>
      </w:pPr>
      <w:rPr>
        <w:rFonts w:ascii="Symbol" w:hAnsi="Symbol" w:hint="default"/>
      </w:rPr>
    </w:lvl>
    <w:lvl w:ilvl="4" w:tplc="F2A68182" w:tentative="1">
      <w:start w:val="1"/>
      <w:numFmt w:val="bullet"/>
      <w:lvlText w:val="o"/>
      <w:lvlJc w:val="left"/>
      <w:pPr>
        <w:tabs>
          <w:tab w:val="num" w:pos="3600"/>
        </w:tabs>
        <w:ind w:left="3600" w:hanging="360"/>
      </w:pPr>
      <w:rPr>
        <w:rFonts w:ascii="Courier New" w:hAnsi="Courier New" w:cs="Courier New" w:hint="default"/>
      </w:rPr>
    </w:lvl>
    <w:lvl w:ilvl="5" w:tplc="F97A83A8" w:tentative="1">
      <w:start w:val="1"/>
      <w:numFmt w:val="bullet"/>
      <w:lvlText w:val=""/>
      <w:lvlJc w:val="left"/>
      <w:pPr>
        <w:tabs>
          <w:tab w:val="num" w:pos="4320"/>
        </w:tabs>
        <w:ind w:left="4320" w:hanging="360"/>
      </w:pPr>
      <w:rPr>
        <w:rFonts w:ascii="Wingdings" w:hAnsi="Wingdings" w:hint="default"/>
      </w:rPr>
    </w:lvl>
    <w:lvl w:ilvl="6" w:tplc="2794E650" w:tentative="1">
      <w:start w:val="1"/>
      <w:numFmt w:val="bullet"/>
      <w:lvlText w:val=""/>
      <w:lvlJc w:val="left"/>
      <w:pPr>
        <w:tabs>
          <w:tab w:val="num" w:pos="5040"/>
        </w:tabs>
        <w:ind w:left="5040" w:hanging="360"/>
      </w:pPr>
      <w:rPr>
        <w:rFonts w:ascii="Symbol" w:hAnsi="Symbol" w:hint="default"/>
      </w:rPr>
    </w:lvl>
    <w:lvl w:ilvl="7" w:tplc="369C5D74" w:tentative="1">
      <w:start w:val="1"/>
      <w:numFmt w:val="bullet"/>
      <w:lvlText w:val="o"/>
      <w:lvlJc w:val="left"/>
      <w:pPr>
        <w:tabs>
          <w:tab w:val="num" w:pos="5760"/>
        </w:tabs>
        <w:ind w:left="5760" w:hanging="360"/>
      </w:pPr>
      <w:rPr>
        <w:rFonts w:ascii="Courier New" w:hAnsi="Courier New" w:cs="Courier New" w:hint="default"/>
      </w:rPr>
    </w:lvl>
    <w:lvl w:ilvl="8" w:tplc="8C3C40D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516116C"/>
    <w:multiLevelType w:val="hybridMultilevel"/>
    <w:tmpl w:val="2C26016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75170604">
    <w:abstractNumId w:val="10"/>
  </w:num>
  <w:num w:numId="2" w16cid:durableId="1234200896">
    <w:abstractNumId w:val="7"/>
  </w:num>
  <w:num w:numId="3" w16cid:durableId="264971287">
    <w:abstractNumId w:val="6"/>
  </w:num>
  <w:num w:numId="4" w16cid:durableId="1321157289">
    <w:abstractNumId w:val="5"/>
  </w:num>
  <w:num w:numId="5" w16cid:durableId="22443640">
    <w:abstractNumId w:val="4"/>
  </w:num>
  <w:num w:numId="6" w16cid:durableId="480269966">
    <w:abstractNumId w:val="8"/>
  </w:num>
  <w:num w:numId="7" w16cid:durableId="1426731486">
    <w:abstractNumId w:val="3"/>
  </w:num>
  <w:num w:numId="8" w16cid:durableId="912664243">
    <w:abstractNumId w:val="2"/>
  </w:num>
  <w:num w:numId="9" w16cid:durableId="718744776">
    <w:abstractNumId w:val="1"/>
  </w:num>
  <w:num w:numId="10" w16cid:durableId="672298128">
    <w:abstractNumId w:val="0"/>
  </w:num>
  <w:num w:numId="11" w16cid:durableId="1838687689">
    <w:abstractNumId w:val="9"/>
  </w:num>
  <w:num w:numId="12" w16cid:durableId="1788622684">
    <w:abstractNumId w:val="13"/>
  </w:num>
  <w:num w:numId="13" w16cid:durableId="813907981">
    <w:abstractNumId w:val="15"/>
  </w:num>
  <w:num w:numId="14" w16cid:durableId="1891526968">
    <w:abstractNumId w:val="14"/>
  </w:num>
  <w:num w:numId="15" w16cid:durableId="158421739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75289578">
    <w:abstractNumId w:val="12"/>
  </w:num>
  <w:num w:numId="17" w16cid:durableId="1842158316">
    <w:abstractNumId w:val="1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021"/>
    <w:rsid w:val="000049FB"/>
    <w:rsid w:val="00006C01"/>
    <w:rsid w:val="00013862"/>
    <w:rsid w:val="00016012"/>
    <w:rsid w:val="00020189"/>
    <w:rsid w:val="00020EE4"/>
    <w:rsid w:val="00021985"/>
    <w:rsid w:val="00023E8D"/>
    <w:rsid w:val="00023E9A"/>
    <w:rsid w:val="000301C7"/>
    <w:rsid w:val="00033CDD"/>
    <w:rsid w:val="00034A84"/>
    <w:rsid w:val="00035E67"/>
    <w:rsid w:val="000366F3"/>
    <w:rsid w:val="000375D9"/>
    <w:rsid w:val="0006024D"/>
    <w:rsid w:val="00064021"/>
    <w:rsid w:val="00071141"/>
    <w:rsid w:val="00071F28"/>
    <w:rsid w:val="00074079"/>
    <w:rsid w:val="000752D6"/>
    <w:rsid w:val="00092799"/>
    <w:rsid w:val="00092C5F"/>
    <w:rsid w:val="00096680"/>
    <w:rsid w:val="000A0F36"/>
    <w:rsid w:val="000A174A"/>
    <w:rsid w:val="000A3E0A"/>
    <w:rsid w:val="000A65AC"/>
    <w:rsid w:val="000B7281"/>
    <w:rsid w:val="000B7FAB"/>
    <w:rsid w:val="000C0163"/>
    <w:rsid w:val="000C1BA1"/>
    <w:rsid w:val="000C3EA9"/>
    <w:rsid w:val="000D0225"/>
    <w:rsid w:val="000D4294"/>
    <w:rsid w:val="000D73D7"/>
    <w:rsid w:val="000E7895"/>
    <w:rsid w:val="000F1558"/>
    <w:rsid w:val="000F161D"/>
    <w:rsid w:val="00102623"/>
    <w:rsid w:val="00107B81"/>
    <w:rsid w:val="001202DA"/>
    <w:rsid w:val="00121BF0"/>
    <w:rsid w:val="00123704"/>
    <w:rsid w:val="001270C7"/>
    <w:rsid w:val="00132540"/>
    <w:rsid w:val="00144B73"/>
    <w:rsid w:val="0014786A"/>
    <w:rsid w:val="001516A4"/>
    <w:rsid w:val="00151E5F"/>
    <w:rsid w:val="001536B3"/>
    <w:rsid w:val="001569AB"/>
    <w:rsid w:val="00164D63"/>
    <w:rsid w:val="0016725C"/>
    <w:rsid w:val="001726F3"/>
    <w:rsid w:val="00173C51"/>
    <w:rsid w:val="00174CC2"/>
    <w:rsid w:val="00176CC6"/>
    <w:rsid w:val="00181BE4"/>
    <w:rsid w:val="00185576"/>
    <w:rsid w:val="00185951"/>
    <w:rsid w:val="00196B8B"/>
    <w:rsid w:val="001A2BEA"/>
    <w:rsid w:val="001A6D93"/>
    <w:rsid w:val="001B36C9"/>
    <w:rsid w:val="001C32EC"/>
    <w:rsid w:val="001C38BD"/>
    <w:rsid w:val="001C4D5A"/>
    <w:rsid w:val="001E34C6"/>
    <w:rsid w:val="001E5581"/>
    <w:rsid w:val="001E6117"/>
    <w:rsid w:val="001F3C70"/>
    <w:rsid w:val="00200D88"/>
    <w:rsid w:val="00201F68"/>
    <w:rsid w:val="00212F2A"/>
    <w:rsid w:val="00214F2B"/>
    <w:rsid w:val="00217880"/>
    <w:rsid w:val="00222D66"/>
    <w:rsid w:val="00224A8A"/>
    <w:rsid w:val="00225022"/>
    <w:rsid w:val="002309A8"/>
    <w:rsid w:val="00236CFE"/>
    <w:rsid w:val="002428E3"/>
    <w:rsid w:val="00243031"/>
    <w:rsid w:val="00260BAF"/>
    <w:rsid w:val="002650F7"/>
    <w:rsid w:val="002720A9"/>
    <w:rsid w:val="00273F3B"/>
    <w:rsid w:val="00274DB7"/>
    <w:rsid w:val="00275984"/>
    <w:rsid w:val="00280F74"/>
    <w:rsid w:val="00286998"/>
    <w:rsid w:val="00291AB7"/>
    <w:rsid w:val="0029422B"/>
    <w:rsid w:val="002B153C"/>
    <w:rsid w:val="002B52FC"/>
    <w:rsid w:val="002C2830"/>
    <w:rsid w:val="002D001A"/>
    <w:rsid w:val="002D28E2"/>
    <w:rsid w:val="002D317B"/>
    <w:rsid w:val="002D3587"/>
    <w:rsid w:val="002D502D"/>
    <w:rsid w:val="002E0F69"/>
    <w:rsid w:val="002F5147"/>
    <w:rsid w:val="002F7ABD"/>
    <w:rsid w:val="00312597"/>
    <w:rsid w:val="00320D65"/>
    <w:rsid w:val="00327BA5"/>
    <w:rsid w:val="00334154"/>
    <w:rsid w:val="003372C4"/>
    <w:rsid w:val="00340ECA"/>
    <w:rsid w:val="00341FA0"/>
    <w:rsid w:val="00344F3D"/>
    <w:rsid w:val="00345299"/>
    <w:rsid w:val="00351A8D"/>
    <w:rsid w:val="003526BB"/>
    <w:rsid w:val="00352BCF"/>
    <w:rsid w:val="00353932"/>
    <w:rsid w:val="0035464B"/>
    <w:rsid w:val="0035550C"/>
    <w:rsid w:val="00361A56"/>
    <w:rsid w:val="0036252A"/>
    <w:rsid w:val="00364D9D"/>
    <w:rsid w:val="00371048"/>
    <w:rsid w:val="0037396C"/>
    <w:rsid w:val="0037421D"/>
    <w:rsid w:val="00376093"/>
    <w:rsid w:val="00377C58"/>
    <w:rsid w:val="0038181A"/>
    <w:rsid w:val="00383DA1"/>
    <w:rsid w:val="00385F30"/>
    <w:rsid w:val="0039201D"/>
    <w:rsid w:val="00393696"/>
    <w:rsid w:val="00393963"/>
    <w:rsid w:val="00395575"/>
    <w:rsid w:val="00395672"/>
    <w:rsid w:val="003A06C8"/>
    <w:rsid w:val="003A0D7C"/>
    <w:rsid w:val="003A1B16"/>
    <w:rsid w:val="003A5290"/>
    <w:rsid w:val="003B0155"/>
    <w:rsid w:val="003B7EE7"/>
    <w:rsid w:val="003C2CCB"/>
    <w:rsid w:val="003D39EC"/>
    <w:rsid w:val="003E1005"/>
    <w:rsid w:val="003E24A3"/>
    <w:rsid w:val="003E3DD5"/>
    <w:rsid w:val="003F07C6"/>
    <w:rsid w:val="003F1F6B"/>
    <w:rsid w:val="003F2647"/>
    <w:rsid w:val="003F2DE8"/>
    <w:rsid w:val="003F3757"/>
    <w:rsid w:val="003F38BD"/>
    <w:rsid w:val="003F44B7"/>
    <w:rsid w:val="004008E9"/>
    <w:rsid w:val="00413D48"/>
    <w:rsid w:val="004151D5"/>
    <w:rsid w:val="00441AC2"/>
    <w:rsid w:val="0044249B"/>
    <w:rsid w:val="0045023C"/>
    <w:rsid w:val="00451A5B"/>
    <w:rsid w:val="00452BCD"/>
    <w:rsid w:val="00452CEA"/>
    <w:rsid w:val="00465B52"/>
    <w:rsid w:val="0046708E"/>
    <w:rsid w:val="00472A65"/>
    <w:rsid w:val="00474463"/>
    <w:rsid w:val="00474B75"/>
    <w:rsid w:val="00481085"/>
    <w:rsid w:val="00483984"/>
    <w:rsid w:val="00483F0B"/>
    <w:rsid w:val="00486354"/>
    <w:rsid w:val="00494237"/>
    <w:rsid w:val="00496319"/>
    <w:rsid w:val="00497279"/>
    <w:rsid w:val="004A670A"/>
    <w:rsid w:val="004B5465"/>
    <w:rsid w:val="004B70F0"/>
    <w:rsid w:val="004D505E"/>
    <w:rsid w:val="004D72CA"/>
    <w:rsid w:val="004E2242"/>
    <w:rsid w:val="004F42FF"/>
    <w:rsid w:val="004F44C2"/>
    <w:rsid w:val="00502512"/>
    <w:rsid w:val="00505262"/>
    <w:rsid w:val="0051132F"/>
    <w:rsid w:val="00516022"/>
    <w:rsid w:val="00521CEE"/>
    <w:rsid w:val="00524FB4"/>
    <w:rsid w:val="00527BD4"/>
    <w:rsid w:val="005403C8"/>
    <w:rsid w:val="005429DC"/>
    <w:rsid w:val="0055020B"/>
    <w:rsid w:val="005565F9"/>
    <w:rsid w:val="00556BEE"/>
    <w:rsid w:val="005619AB"/>
    <w:rsid w:val="00564C89"/>
    <w:rsid w:val="005654C3"/>
    <w:rsid w:val="00573041"/>
    <w:rsid w:val="00575B80"/>
    <w:rsid w:val="0057620F"/>
    <w:rsid w:val="005819CE"/>
    <w:rsid w:val="0058298D"/>
    <w:rsid w:val="00584BAC"/>
    <w:rsid w:val="00593C2B"/>
    <w:rsid w:val="00595231"/>
    <w:rsid w:val="00596166"/>
    <w:rsid w:val="00597F64"/>
    <w:rsid w:val="005A207F"/>
    <w:rsid w:val="005A2F35"/>
    <w:rsid w:val="005B3814"/>
    <w:rsid w:val="005B463E"/>
    <w:rsid w:val="005C34E1"/>
    <w:rsid w:val="005C3FE0"/>
    <w:rsid w:val="005C740C"/>
    <w:rsid w:val="005D625B"/>
    <w:rsid w:val="005F62D3"/>
    <w:rsid w:val="005F6D11"/>
    <w:rsid w:val="00600CF0"/>
    <w:rsid w:val="006048F4"/>
    <w:rsid w:val="0060660A"/>
    <w:rsid w:val="00613B1D"/>
    <w:rsid w:val="00617A44"/>
    <w:rsid w:val="006202B6"/>
    <w:rsid w:val="006247BE"/>
    <w:rsid w:val="00625CD0"/>
    <w:rsid w:val="0062627D"/>
    <w:rsid w:val="00627432"/>
    <w:rsid w:val="00640234"/>
    <w:rsid w:val="006448E4"/>
    <w:rsid w:val="00645414"/>
    <w:rsid w:val="00653606"/>
    <w:rsid w:val="006610E9"/>
    <w:rsid w:val="00661591"/>
    <w:rsid w:val="0066632F"/>
    <w:rsid w:val="00674A89"/>
    <w:rsid w:val="00674F3D"/>
    <w:rsid w:val="00685545"/>
    <w:rsid w:val="006864B3"/>
    <w:rsid w:val="00692D64"/>
    <w:rsid w:val="00695EF3"/>
    <w:rsid w:val="006A10F8"/>
    <w:rsid w:val="006A2100"/>
    <w:rsid w:val="006A5C3B"/>
    <w:rsid w:val="006A72E0"/>
    <w:rsid w:val="006B0BF3"/>
    <w:rsid w:val="006B775E"/>
    <w:rsid w:val="006B7BC7"/>
    <w:rsid w:val="006C2535"/>
    <w:rsid w:val="006C441E"/>
    <w:rsid w:val="006C4B90"/>
    <w:rsid w:val="006D1016"/>
    <w:rsid w:val="006D17F2"/>
    <w:rsid w:val="006E3546"/>
    <w:rsid w:val="006E3FA9"/>
    <w:rsid w:val="006E4BA0"/>
    <w:rsid w:val="006E7D82"/>
    <w:rsid w:val="006F038F"/>
    <w:rsid w:val="006F0F93"/>
    <w:rsid w:val="006F31F2"/>
    <w:rsid w:val="006F7494"/>
    <w:rsid w:val="006F751F"/>
    <w:rsid w:val="00714DC5"/>
    <w:rsid w:val="00715237"/>
    <w:rsid w:val="007254A5"/>
    <w:rsid w:val="00725748"/>
    <w:rsid w:val="00735D88"/>
    <w:rsid w:val="0073720D"/>
    <w:rsid w:val="00737507"/>
    <w:rsid w:val="00740712"/>
    <w:rsid w:val="007426AA"/>
    <w:rsid w:val="00742AB9"/>
    <w:rsid w:val="00751A6A"/>
    <w:rsid w:val="00754FBF"/>
    <w:rsid w:val="007709EF"/>
    <w:rsid w:val="00783559"/>
    <w:rsid w:val="0079551B"/>
    <w:rsid w:val="00797AA5"/>
    <w:rsid w:val="007A26BD"/>
    <w:rsid w:val="007A4105"/>
    <w:rsid w:val="007B4503"/>
    <w:rsid w:val="007C23B5"/>
    <w:rsid w:val="007C406E"/>
    <w:rsid w:val="007C5183"/>
    <w:rsid w:val="007C7573"/>
    <w:rsid w:val="007E2B20"/>
    <w:rsid w:val="007E2B88"/>
    <w:rsid w:val="007F5331"/>
    <w:rsid w:val="00800CCA"/>
    <w:rsid w:val="00806120"/>
    <w:rsid w:val="00810C93"/>
    <w:rsid w:val="00812028"/>
    <w:rsid w:val="00812DD8"/>
    <w:rsid w:val="00813082"/>
    <w:rsid w:val="008131C3"/>
    <w:rsid w:val="00814D03"/>
    <w:rsid w:val="00821FC1"/>
    <w:rsid w:val="00823AE2"/>
    <w:rsid w:val="0083178B"/>
    <w:rsid w:val="00833695"/>
    <w:rsid w:val="008336B7"/>
    <w:rsid w:val="00833A8E"/>
    <w:rsid w:val="00842CD8"/>
    <w:rsid w:val="008431FA"/>
    <w:rsid w:val="00846BAA"/>
    <w:rsid w:val="00847444"/>
    <w:rsid w:val="008547BA"/>
    <w:rsid w:val="008553C7"/>
    <w:rsid w:val="00857FEB"/>
    <w:rsid w:val="008601AF"/>
    <w:rsid w:val="00872271"/>
    <w:rsid w:val="00883137"/>
    <w:rsid w:val="00884276"/>
    <w:rsid w:val="008A1F5D"/>
    <w:rsid w:val="008A28F5"/>
    <w:rsid w:val="008B1198"/>
    <w:rsid w:val="008B3471"/>
    <w:rsid w:val="008B3929"/>
    <w:rsid w:val="008B4125"/>
    <w:rsid w:val="008B4CB3"/>
    <w:rsid w:val="008B567B"/>
    <w:rsid w:val="008B7B24"/>
    <w:rsid w:val="008C29E3"/>
    <w:rsid w:val="008C356D"/>
    <w:rsid w:val="008E0B3F"/>
    <w:rsid w:val="008E49AD"/>
    <w:rsid w:val="008E698E"/>
    <w:rsid w:val="008F2584"/>
    <w:rsid w:val="008F2628"/>
    <w:rsid w:val="008F3246"/>
    <w:rsid w:val="008F3C1B"/>
    <w:rsid w:val="008F508C"/>
    <w:rsid w:val="0090271B"/>
    <w:rsid w:val="00910642"/>
    <w:rsid w:val="00910DDF"/>
    <w:rsid w:val="009143D7"/>
    <w:rsid w:val="00930B13"/>
    <w:rsid w:val="009311C8"/>
    <w:rsid w:val="00933376"/>
    <w:rsid w:val="00933A2F"/>
    <w:rsid w:val="009703DF"/>
    <w:rsid w:val="009716D8"/>
    <w:rsid w:val="009718F9"/>
    <w:rsid w:val="00972FB9"/>
    <w:rsid w:val="00975112"/>
    <w:rsid w:val="00980756"/>
    <w:rsid w:val="00981768"/>
    <w:rsid w:val="00983E8F"/>
    <w:rsid w:val="0098788A"/>
    <w:rsid w:val="00994FDA"/>
    <w:rsid w:val="009A31BF"/>
    <w:rsid w:val="009A3B71"/>
    <w:rsid w:val="009A61BC"/>
    <w:rsid w:val="009A7E90"/>
    <w:rsid w:val="009B0138"/>
    <w:rsid w:val="009B0EC1"/>
    <w:rsid w:val="009B0FE9"/>
    <w:rsid w:val="009B173A"/>
    <w:rsid w:val="009B1DC5"/>
    <w:rsid w:val="009B4566"/>
    <w:rsid w:val="009C3F20"/>
    <w:rsid w:val="009C7CA1"/>
    <w:rsid w:val="009D043D"/>
    <w:rsid w:val="009E2051"/>
    <w:rsid w:val="009F3259"/>
    <w:rsid w:val="00A056DE"/>
    <w:rsid w:val="00A06370"/>
    <w:rsid w:val="00A128AD"/>
    <w:rsid w:val="00A21E76"/>
    <w:rsid w:val="00A23BC8"/>
    <w:rsid w:val="00A2487A"/>
    <w:rsid w:val="00A30E68"/>
    <w:rsid w:val="00A31933"/>
    <w:rsid w:val="00A329D2"/>
    <w:rsid w:val="00A33A96"/>
    <w:rsid w:val="00A34304"/>
    <w:rsid w:val="00A34AA0"/>
    <w:rsid w:val="00A3715C"/>
    <w:rsid w:val="00A41FE2"/>
    <w:rsid w:val="00A452B0"/>
    <w:rsid w:val="00A46FEF"/>
    <w:rsid w:val="00A47948"/>
    <w:rsid w:val="00A50CF6"/>
    <w:rsid w:val="00A56946"/>
    <w:rsid w:val="00A6170E"/>
    <w:rsid w:val="00A63B8C"/>
    <w:rsid w:val="00A715F8"/>
    <w:rsid w:val="00A75525"/>
    <w:rsid w:val="00A77F6F"/>
    <w:rsid w:val="00A831FD"/>
    <w:rsid w:val="00A83352"/>
    <w:rsid w:val="00A850A2"/>
    <w:rsid w:val="00A91FA3"/>
    <w:rsid w:val="00A927D3"/>
    <w:rsid w:val="00A957CA"/>
    <w:rsid w:val="00AA7FC9"/>
    <w:rsid w:val="00AB237D"/>
    <w:rsid w:val="00AB5933"/>
    <w:rsid w:val="00AE013D"/>
    <w:rsid w:val="00AE11B7"/>
    <w:rsid w:val="00AE7F68"/>
    <w:rsid w:val="00AF2321"/>
    <w:rsid w:val="00AF52F6"/>
    <w:rsid w:val="00AF52FD"/>
    <w:rsid w:val="00AF54A8"/>
    <w:rsid w:val="00AF7237"/>
    <w:rsid w:val="00B0043A"/>
    <w:rsid w:val="00B00D75"/>
    <w:rsid w:val="00B070CB"/>
    <w:rsid w:val="00B11257"/>
    <w:rsid w:val="00B12456"/>
    <w:rsid w:val="00B145F0"/>
    <w:rsid w:val="00B259C8"/>
    <w:rsid w:val="00B26CCF"/>
    <w:rsid w:val="00B30FC2"/>
    <w:rsid w:val="00B331A2"/>
    <w:rsid w:val="00B425F0"/>
    <w:rsid w:val="00B42DFA"/>
    <w:rsid w:val="00B531DD"/>
    <w:rsid w:val="00B55014"/>
    <w:rsid w:val="00B62232"/>
    <w:rsid w:val="00B70BF3"/>
    <w:rsid w:val="00B71DC2"/>
    <w:rsid w:val="00B91CFC"/>
    <w:rsid w:val="00B9300F"/>
    <w:rsid w:val="00B93893"/>
    <w:rsid w:val="00B95DD7"/>
    <w:rsid w:val="00BA11F9"/>
    <w:rsid w:val="00BA129E"/>
    <w:rsid w:val="00BA6EB2"/>
    <w:rsid w:val="00BA7E0A"/>
    <w:rsid w:val="00BB6F7C"/>
    <w:rsid w:val="00BC3B53"/>
    <w:rsid w:val="00BC3B96"/>
    <w:rsid w:val="00BC4AE3"/>
    <w:rsid w:val="00BC5B28"/>
    <w:rsid w:val="00BE3F88"/>
    <w:rsid w:val="00BE4756"/>
    <w:rsid w:val="00BE5ED9"/>
    <w:rsid w:val="00BE7B41"/>
    <w:rsid w:val="00C15A91"/>
    <w:rsid w:val="00C206F1"/>
    <w:rsid w:val="00C217E1"/>
    <w:rsid w:val="00C219B1"/>
    <w:rsid w:val="00C4015B"/>
    <w:rsid w:val="00C40C60"/>
    <w:rsid w:val="00C5258E"/>
    <w:rsid w:val="00C530C9"/>
    <w:rsid w:val="00C60B19"/>
    <w:rsid w:val="00C619A7"/>
    <w:rsid w:val="00C73D5F"/>
    <w:rsid w:val="00C8584E"/>
    <w:rsid w:val="00C97C80"/>
    <w:rsid w:val="00CA47D3"/>
    <w:rsid w:val="00CA6533"/>
    <w:rsid w:val="00CA6A25"/>
    <w:rsid w:val="00CA6A3F"/>
    <w:rsid w:val="00CA7C99"/>
    <w:rsid w:val="00CC6290"/>
    <w:rsid w:val="00CC7BA8"/>
    <w:rsid w:val="00CD233D"/>
    <w:rsid w:val="00CD2F35"/>
    <w:rsid w:val="00CD362D"/>
    <w:rsid w:val="00CE101D"/>
    <w:rsid w:val="00CE1814"/>
    <w:rsid w:val="00CE1C84"/>
    <w:rsid w:val="00CE5055"/>
    <w:rsid w:val="00CF053F"/>
    <w:rsid w:val="00CF1A17"/>
    <w:rsid w:val="00D0375A"/>
    <w:rsid w:val="00D0609E"/>
    <w:rsid w:val="00D078E1"/>
    <w:rsid w:val="00D100E9"/>
    <w:rsid w:val="00D17AF8"/>
    <w:rsid w:val="00D21E4B"/>
    <w:rsid w:val="00D23522"/>
    <w:rsid w:val="00D264D6"/>
    <w:rsid w:val="00D33BF0"/>
    <w:rsid w:val="00D33DE0"/>
    <w:rsid w:val="00D36447"/>
    <w:rsid w:val="00D516BE"/>
    <w:rsid w:val="00D5423B"/>
    <w:rsid w:val="00D54F4E"/>
    <w:rsid w:val="00D604B3"/>
    <w:rsid w:val="00D60BA4"/>
    <w:rsid w:val="00D62419"/>
    <w:rsid w:val="00D75078"/>
    <w:rsid w:val="00D77870"/>
    <w:rsid w:val="00D80977"/>
    <w:rsid w:val="00D80CCE"/>
    <w:rsid w:val="00D86EEA"/>
    <w:rsid w:val="00D87D03"/>
    <w:rsid w:val="00D95C88"/>
    <w:rsid w:val="00D97B2E"/>
    <w:rsid w:val="00DA1FAE"/>
    <w:rsid w:val="00DA241E"/>
    <w:rsid w:val="00DB36FE"/>
    <w:rsid w:val="00DB533A"/>
    <w:rsid w:val="00DB6307"/>
    <w:rsid w:val="00DD1DCD"/>
    <w:rsid w:val="00DD338F"/>
    <w:rsid w:val="00DD66F2"/>
    <w:rsid w:val="00DE35B7"/>
    <w:rsid w:val="00DE3FE0"/>
    <w:rsid w:val="00DE578A"/>
    <w:rsid w:val="00DF2583"/>
    <w:rsid w:val="00DF54D9"/>
    <w:rsid w:val="00DF7283"/>
    <w:rsid w:val="00E01A59"/>
    <w:rsid w:val="00E10DC6"/>
    <w:rsid w:val="00E11F8E"/>
    <w:rsid w:val="00E15881"/>
    <w:rsid w:val="00E16A8F"/>
    <w:rsid w:val="00E21DE3"/>
    <w:rsid w:val="00E307D1"/>
    <w:rsid w:val="00E3731D"/>
    <w:rsid w:val="00E51469"/>
    <w:rsid w:val="00E634E3"/>
    <w:rsid w:val="00E717C4"/>
    <w:rsid w:val="00E77E18"/>
    <w:rsid w:val="00E77F89"/>
    <w:rsid w:val="00E80330"/>
    <w:rsid w:val="00E806C5"/>
    <w:rsid w:val="00E80E71"/>
    <w:rsid w:val="00E850D3"/>
    <w:rsid w:val="00E853D6"/>
    <w:rsid w:val="00E876B9"/>
    <w:rsid w:val="00E8788E"/>
    <w:rsid w:val="00EA59C6"/>
    <w:rsid w:val="00EC0DFF"/>
    <w:rsid w:val="00EC237D"/>
    <w:rsid w:val="00EC4D0E"/>
    <w:rsid w:val="00EC4E2B"/>
    <w:rsid w:val="00ED072A"/>
    <w:rsid w:val="00ED406F"/>
    <w:rsid w:val="00ED539E"/>
    <w:rsid w:val="00ED62CF"/>
    <w:rsid w:val="00EE4A1F"/>
    <w:rsid w:val="00EE4C2D"/>
    <w:rsid w:val="00EF1B5A"/>
    <w:rsid w:val="00EF24FB"/>
    <w:rsid w:val="00EF2CCA"/>
    <w:rsid w:val="00EF456F"/>
    <w:rsid w:val="00EF495B"/>
    <w:rsid w:val="00EF60DC"/>
    <w:rsid w:val="00F00F54"/>
    <w:rsid w:val="00F03963"/>
    <w:rsid w:val="00F11068"/>
    <w:rsid w:val="00F1256D"/>
    <w:rsid w:val="00F13A4E"/>
    <w:rsid w:val="00F172BB"/>
    <w:rsid w:val="00F17B10"/>
    <w:rsid w:val="00F21BEF"/>
    <w:rsid w:val="00F2315B"/>
    <w:rsid w:val="00F41A6F"/>
    <w:rsid w:val="00F45A25"/>
    <w:rsid w:val="00F50F86"/>
    <w:rsid w:val="00F53F91"/>
    <w:rsid w:val="00F61569"/>
    <w:rsid w:val="00F61A72"/>
    <w:rsid w:val="00F62B67"/>
    <w:rsid w:val="00F66F13"/>
    <w:rsid w:val="00F74073"/>
    <w:rsid w:val="00F75603"/>
    <w:rsid w:val="00F845B4"/>
    <w:rsid w:val="00F8713B"/>
    <w:rsid w:val="00F90A14"/>
    <w:rsid w:val="00F93F9E"/>
    <w:rsid w:val="00FA2CD7"/>
    <w:rsid w:val="00FB06ED"/>
    <w:rsid w:val="00FC02F0"/>
    <w:rsid w:val="00FC268C"/>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ED4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301C7"/>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6EB2"/>
    <w:rPr>
      <w:color w:val="808080"/>
    </w:rPr>
  </w:style>
  <w:style w:type="paragraph" w:styleId="Voetnoottekst">
    <w:name w:val="footnote text"/>
    <w:basedOn w:val="Standaard"/>
    <w:link w:val="VoetnoottekstChar"/>
    <w:unhideWhenUsed/>
    <w:rsid w:val="000301C7"/>
    <w:pPr>
      <w:spacing w:line="180" w:lineRule="atLeast"/>
    </w:pPr>
    <w:rPr>
      <w:sz w:val="13"/>
      <w:szCs w:val="20"/>
    </w:rPr>
  </w:style>
  <w:style w:type="character" w:customStyle="1" w:styleId="VoetnoottekstChar">
    <w:name w:val="Voetnoottekst Char"/>
    <w:basedOn w:val="Standaardalinea-lettertype"/>
    <w:link w:val="Voetnoottekst"/>
    <w:rsid w:val="000301C7"/>
    <w:rPr>
      <w:rFonts w:ascii="Verdana" w:hAnsi="Verdana"/>
      <w:sz w:val="13"/>
      <w:lang w:val="nl-NL" w:eastAsia="nl-NL"/>
    </w:rPr>
  </w:style>
  <w:style w:type="paragraph" w:styleId="Ballontekst">
    <w:name w:val="Balloon Text"/>
    <w:basedOn w:val="Standaard"/>
    <w:link w:val="BallontekstChar"/>
    <w:rsid w:val="008C29E3"/>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8C29E3"/>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character" w:styleId="Verwijzingopmerking">
    <w:name w:val="annotation reference"/>
    <w:basedOn w:val="Standaardalinea-lettertype"/>
    <w:semiHidden/>
    <w:unhideWhenUsed/>
    <w:rsid w:val="000375D9"/>
    <w:rPr>
      <w:sz w:val="16"/>
      <w:szCs w:val="16"/>
    </w:rPr>
  </w:style>
  <w:style w:type="paragraph" w:styleId="Tekstopmerking">
    <w:name w:val="annotation text"/>
    <w:basedOn w:val="Standaard"/>
    <w:link w:val="TekstopmerkingChar"/>
    <w:unhideWhenUsed/>
    <w:rsid w:val="000375D9"/>
    <w:pPr>
      <w:spacing w:line="240" w:lineRule="auto"/>
    </w:pPr>
    <w:rPr>
      <w:sz w:val="20"/>
      <w:szCs w:val="20"/>
    </w:rPr>
  </w:style>
  <w:style w:type="character" w:customStyle="1" w:styleId="TekstopmerkingChar">
    <w:name w:val="Tekst opmerking Char"/>
    <w:basedOn w:val="Standaardalinea-lettertype"/>
    <w:link w:val="Tekstopmerking"/>
    <w:rsid w:val="000375D9"/>
    <w:rPr>
      <w:rFonts w:ascii="Verdana" w:hAnsi="Verdana"/>
      <w:lang w:val="nl-NL" w:eastAsia="nl-NL"/>
    </w:rPr>
  </w:style>
  <w:style w:type="paragraph" w:styleId="Onderwerpvanopmerking">
    <w:name w:val="annotation subject"/>
    <w:basedOn w:val="Tekstopmerking"/>
    <w:next w:val="Tekstopmerking"/>
    <w:link w:val="OnderwerpvanopmerkingChar"/>
    <w:semiHidden/>
    <w:unhideWhenUsed/>
    <w:rsid w:val="000375D9"/>
    <w:rPr>
      <w:b/>
      <w:bCs/>
    </w:rPr>
  </w:style>
  <w:style w:type="character" w:customStyle="1" w:styleId="OnderwerpvanopmerkingChar">
    <w:name w:val="Onderwerp van opmerking Char"/>
    <w:basedOn w:val="TekstopmerkingChar"/>
    <w:link w:val="Onderwerpvanopmerking"/>
    <w:semiHidden/>
    <w:rsid w:val="000375D9"/>
    <w:rPr>
      <w:rFonts w:ascii="Verdana" w:hAnsi="Verdana"/>
      <w:b/>
      <w:bCs/>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316</ap:Words>
  <ap:Characters>1740</ap:Characters>
  <ap:DocSecurity>0</ap:DocSecurity>
  <ap:Lines>14</ap:Lines>
  <ap:Paragraphs>4</ap:Paragraphs>
  <ap:ScaleCrop>false</ap:ScaleCrop>
  <ap:LinksUpToDate>false</ap:LinksUpToDate>
  <ap:CharactersWithSpaces>2052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2026-10-12T14:49:00.0000000Z</dcterms:created>
  <dcterms:modified xsi:type="dcterms:W3CDTF">2026-10-12T14:49:00.0000000Z</dcterms:modified>
  <dc:description>------------------------</dc:description>
  <dc:subject/>
  <keywords/>
  <version/>
  <category/>
</coreProperties>
</file>