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CD5856" w:rsidP="00F75763" w:rsidRDefault="00CD5856" w14:paraId="3AC113CD" w14:textId="6D46F5E8"/>
    <w:p w:rsidR="00CD5856" w:rsidRDefault="00CD5856" w14:paraId="1C2185D4" w14:textId="77777777"/>
    <w:p w:rsidR="00CD5856" w:rsidRDefault="00CD5856" w14:paraId="4D17CE23" w14:textId="77777777">
      <w:pPr>
        <w:sectPr w:rsidR="00CD5856" w:rsidSect="003C472B">
          <w:headerReference w:type="default" r:id="rId9"/>
          <w:footerReference w:type="default" r:id="rId10"/>
          <w:type w:val="continuous"/>
          <w:pgSz w:w="11905" w:h="16837"/>
          <w:pgMar w:top="2948" w:right="2778" w:bottom="1049" w:left="1588" w:header="6521" w:footer="709" w:gutter="0"/>
          <w:pgNumType w:start="1"/>
          <w:cols w:space="708"/>
          <w:docGrid w:linePitch="326"/>
        </w:sectPr>
      </w:pPr>
    </w:p>
    <w:p w:rsidR="00CD5856" w:rsidRDefault="00000000" w14:paraId="254BF06E" w14:textId="77777777">
      <w:pPr>
        <w:pStyle w:val="Huisstijl-Aanhef"/>
      </w:pPr>
      <w:r>
        <w:t>Geachte voorzitter,</w:t>
      </w:r>
    </w:p>
    <w:p w:rsidR="0067260B" w:rsidP="0067260B" w:rsidRDefault="00000000" w14:paraId="6D536C06" w14:textId="77777777">
      <w:r>
        <w:t>Op 22 september 2026 is het Gezondheidsraadadvies over de 13-wekenecho aangeboden aan de Tweede Kamer.</w:t>
      </w:r>
      <w:r>
        <w:rPr>
          <w:rStyle w:val="Voetnootmarkering"/>
        </w:rPr>
        <w:footnoteReference w:id="1"/>
      </w:r>
      <w:r>
        <w:t xml:space="preserve"> In voorliggende brief geeft het kabinet zijn reactie op het advies. </w:t>
      </w:r>
    </w:p>
    <w:p w:rsidR="0067260B" w:rsidP="0067260B" w:rsidRDefault="0067260B" w14:paraId="346407A2" w14:textId="77777777"/>
    <w:p w:rsidR="0067260B" w:rsidP="0067260B" w:rsidRDefault="00000000" w14:paraId="7C85A997" w14:textId="77777777">
      <w:r w:rsidRPr="00C16A6E">
        <w:t>De ontwikkeling van de 13-wekenecho kent een lange geschiedenis.</w:t>
      </w:r>
      <w:r>
        <w:t xml:space="preserve"> </w:t>
      </w:r>
      <w:r w:rsidRPr="00B2036F">
        <w:t xml:space="preserve">In 2016 adviseerde de Gezondheidsraad om </w:t>
      </w:r>
      <w:r>
        <w:t xml:space="preserve">landelijk </w:t>
      </w:r>
      <w:r w:rsidRPr="00B2036F">
        <w:t>onderzoek te doen</w:t>
      </w:r>
      <w:r>
        <w:t xml:space="preserve"> naar de 13-wekenecho.</w:t>
      </w:r>
      <w:r>
        <w:rPr>
          <w:rStyle w:val="Voetnootmarkering"/>
        </w:rPr>
        <w:footnoteReference w:id="2"/>
      </w:r>
      <w:r w:rsidRPr="00B2036F">
        <w:t xml:space="preserve"> </w:t>
      </w:r>
      <w:r>
        <w:t xml:space="preserve">De Raad stelde destijds dat de resultaten van wetenschappelijk onderzoek naar een vroege screeningsecho </w:t>
      </w:r>
      <w:r w:rsidRPr="0067260B">
        <w:t>veelbelovend waren, maar dat nog onvoldoende duidelijk was wat precies de opbrengst van die vorm van screening is en hoe de voordelen ervan zich verhouden tot de nadelen. De aangenomen motie Bergkamp en Tellegen van 18 december 2018 riep de regering op om dit landelijke wetenschappelijk onderzoek uit te voeren. De motie werd uitgevoerd en er werd met het RIVM en betrokken veldpartijen een aanbod in onderzoeksverband gerealiseerd: de IMITAS</w:t>
      </w:r>
      <w:r>
        <w:rPr>
          <w:rStyle w:val="Voetnootmarkering"/>
        </w:rPr>
        <w:footnoteReference w:id="3"/>
      </w:r>
      <w:r w:rsidRPr="0067260B">
        <w:t>-studie. Het doel van deze studie was om de voor- en nadelen van deze vroege screening</w:t>
      </w:r>
      <w:r w:rsidRPr="009358A2">
        <w:t>secho vast te stellen.</w:t>
      </w:r>
      <w:r>
        <w:rPr>
          <w:rStyle w:val="Voetnootmarkering"/>
        </w:rPr>
        <w:footnoteReference w:id="4"/>
      </w:r>
      <w:r w:rsidRPr="009358A2">
        <w:t xml:space="preserve"> Zodoende wordt de 13-wekenecho sinds 1 september 2021 aan zwangeren aangeboden in het onderzoeksverband van de IMITAS-studie. </w:t>
      </w:r>
      <w:r w:rsidRPr="00A11378">
        <w:t xml:space="preserve">Inmiddels zijn de resultaten van het </w:t>
      </w:r>
      <w:r w:rsidRPr="00A11378" w:rsidR="009358A2">
        <w:t>onderzoek</w:t>
      </w:r>
      <w:r w:rsidRPr="00A11378">
        <w:t xml:space="preserve"> beschikbaar.</w:t>
      </w:r>
    </w:p>
    <w:p w:rsidR="0067260B" w:rsidP="0067260B" w:rsidRDefault="0067260B" w14:paraId="2EC7FA98" w14:textId="77777777"/>
    <w:p w:rsidR="0067260B" w:rsidP="0067260B" w:rsidRDefault="00000000" w14:paraId="48E5730F" w14:textId="77777777">
      <w:r>
        <w:t xml:space="preserve">Op basis van die resultaten adviseert de Gezondheidsraad om de 13-wekenecho niet structureel te implementeren in de oorspronkelijke opzet, omdat de voordelen niet opwegen tegen de nadelen. Omdat de </w:t>
      </w:r>
      <w:r w:rsidRPr="007B7244">
        <w:t>Raad</w:t>
      </w:r>
      <w:r>
        <w:t xml:space="preserve"> mogelijkheden ziet om de nut-risicoverhouding van de 13-wekenecho te verbeteren, adviseert de Raad tevens om de uitvoerbaarheid van die mogelijkheden verder te verkennen op basis van recente gegevens. Het kabinet </w:t>
      </w:r>
      <w:r w:rsidRPr="00695B6E">
        <w:t>dank</w:t>
      </w:r>
      <w:r>
        <w:t>t</w:t>
      </w:r>
      <w:r w:rsidRPr="00695B6E">
        <w:t xml:space="preserve"> de Gezondheidsraad voor dit advies en voor de zorgvuldige wijze waarop de beschikbare wetenschappelijke gegevens zijn beoordeeld.</w:t>
      </w:r>
    </w:p>
    <w:p w:rsidR="0067260B" w:rsidP="0067260B" w:rsidRDefault="00000000" w14:paraId="1B1EF6A7" w14:textId="77777777">
      <w:r>
        <w:lastRenderedPageBreak/>
        <w:t>Het kabinet heeft het Gezondheidsraadadvies bestudeerd en verschillende scenario’s en de gevolgen daarvan zorgvuldig afgewogen. Daarop heeft het kabinet besloten om de 13-wekenecho in</w:t>
      </w:r>
      <w:r w:rsidR="00627693">
        <w:t xml:space="preserve"> de huidige</w:t>
      </w:r>
      <w:r>
        <w:t xml:space="preserve"> onderzoeks</w:t>
      </w:r>
      <w:r w:rsidR="00627693">
        <w:t>opzet</w:t>
      </w:r>
      <w:r>
        <w:t xml:space="preserve"> </w:t>
      </w:r>
      <w:r w:rsidR="00627693">
        <w:t xml:space="preserve">te laten aflopen per </w:t>
      </w:r>
      <w:r>
        <w:t>1 januari 2028</w:t>
      </w:r>
      <w:r>
        <w:rPr>
          <w:rStyle w:val="Voetnootmarkering"/>
        </w:rPr>
        <w:footnoteReference w:id="5"/>
      </w:r>
      <w:r>
        <w:t xml:space="preserve">. Vanwege het grote belang dat het kabinet hecht aan reproductieve autonomie, wil het kabinet toewerken naar </w:t>
      </w:r>
      <w:r w:rsidRPr="00E4269D">
        <w:rPr>
          <w:i/>
          <w:iCs/>
        </w:rPr>
        <w:t>een verkenning van de</w:t>
      </w:r>
      <w:r>
        <w:t xml:space="preserve"> </w:t>
      </w:r>
      <w:r w:rsidRPr="00E4269D">
        <w:rPr>
          <w:i/>
          <w:iCs/>
        </w:rPr>
        <w:t>keten van prenatale screening</w:t>
      </w:r>
      <w:r>
        <w:t xml:space="preserve">. Dit kan uiteindelijk leiden tot nieuwe inzichten over het aanbieden van een vroege screeningsecho in de keten van prenatale screening. </w:t>
      </w:r>
    </w:p>
    <w:p w:rsidR="0067260B" w:rsidP="0067260B" w:rsidRDefault="0067260B" w14:paraId="0DE932E6" w14:textId="77777777"/>
    <w:p w:rsidR="0067260B" w:rsidP="0067260B" w:rsidRDefault="00000000" w14:paraId="465246F2" w14:textId="77777777">
      <w:r>
        <w:t xml:space="preserve">Het kabinet realiseert zich dat het besluit om de 13-wekenecho in </w:t>
      </w:r>
      <w:r w:rsidR="00627693">
        <w:t>de huidige onderzoeksopzet te laten aflopen per</w:t>
      </w:r>
      <w:r>
        <w:t xml:space="preserve"> 1 januari 2028 voor sommigen teleurstellend kan zijn. Bijvoorbeeld voor zwangeren voor wie de 13-wekenecho waardevolle informatie heeft opgeleverd. Maar ook voor echoscopisten wiens werk voor een deel bestaat uit het uitvoeren van de 13-wekenecho. Het kabinet vindt het daarom erg belangrijk om de betrokkenen bij de 13-wekenecho, evenals de Tweede Kamer, goed mee te nemen in de overwegingen rond bovengenoemd besluit.  </w:t>
      </w:r>
    </w:p>
    <w:p w:rsidR="0067260B" w:rsidP="0067260B" w:rsidRDefault="0067260B" w14:paraId="5D787DE4" w14:textId="77777777"/>
    <w:p w:rsidRPr="00A47EB4" w:rsidR="0067260B" w:rsidP="0067260B" w:rsidRDefault="00000000" w14:paraId="728274B5" w14:textId="77777777">
      <w:pPr>
        <w:rPr>
          <w:u w:val="single"/>
        </w:rPr>
      </w:pPr>
      <w:r>
        <w:rPr>
          <w:u w:val="single"/>
        </w:rPr>
        <w:t>Geen verlenging van het huidige aanbod</w:t>
      </w:r>
    </w:p>
    <w:p w:rsidR="0067260B" w:rsidP="0067260B" w:rsidRDefault="00000000" w14:paraId="11C43EA4" w14:textId="77777777">
      <w:r>
        <w:t xml:space="preserve">De overheid is verantwoordelijk voor het aanbieden van verantwoorde screening, en baseert zich bij het bepalen van het aanbod op adviezen van de Gezondheidsraad. Het kabinet hecht daarom veel belang aan het advies van de Gezondheidsraad om de 13-wekenecho </w:t>
      </w:r>
      <w:r w:rsidR="00627693">
        <w:t xml:space="preserve">niet structureel aan te bieden in de oorspronkelijke opzet. </w:t>
      </w:r>
      <w:r>
        <w:t xml:space="preserve">Op grond van de Wet op het bevolkingsonderzoek (WBO) heeft de overheid de verantwoordelijkheid om een gezonde populatie, in dit geval zwangeren, te beschermen tegen de risico’s van screening. Daar hoort bij dat alleen screenings structureel worden aangeboden waarvan de Gezondheidsraad heeft vastgesteld dat deze een gunstige nut-risicoverhouding hebben. </w:t>
      </w:r>
    </w:p>
    <w:p w:rsidR="0067260B" w:rsidP="0067260B" w:rsidRDefault="0067260B" w14:paraId="30A3C8DC" w14:textId="77777777"/>
    <w:p w:rsidR="0067260B" w:rsidP="0067260B" w:rsidRDefault="00000000" w14:paraId="165D6B01" w14:textId="77777777">
      <w:r>
        <w:t xml:space="preserve">Volgens de Gezondheidsraad kent de 13-wekenecho </w:t>
      </w:r>
      <w:r w:rsidRPr="00D40635">
        <w:t>in de oorspronkelijke</w:t>
      </w:r>
      <w:r>
        <w:t xml:space="preserve"> (tevens huidige)</w:t>
      </w:r>
      <w:r w:rsidRPr="00D40635">
        <w:t xml:space="preserve"> opzet</w:t>
      </w:r>
      <w:r>
        <w:t xml:space="preserve"> te veel nadelen ten opzichte van de voordelen. Zo werd in het eerste jaar waar nu de resultaten van beschikbaar zijn, e</w:t>
      </w:r>
      <w:r w:rsidRPr="00FF34DD">
        <w:t xml:space="preserve">en groot aantal echo’s verricht </w:t>
      </w:r>
      <w:r>
        <w:t xml:space="preserve">(129.704) </w:t>
      </w:r>
      <w:r w:rsidRPr="00FF34DD">
        <w:t xml:space="preserve">om een beperkt aantal afwijkingen </w:t>
      </w:r>
      <w:r>
        <w:t xml:space="preserve">(531) </w:t>
      </w:r>
      <w:r w:rsidRPr="00FF34DD">
        <w:t>te diagnosticeren</w:t>
      </w:r>
      <w:r w:rsidR="00894D18">
        <w:t xml:space="preserve">, terwijl </w:t>
      </w:r>
      <w:r w:rsidRPr="00FF34DD">
        <w:t xml:space="preserve">bij meer dan de helft van de </w:t>
      </w:r>
      <w:r>
        <w:t xml:space="preserve">vrouwen die een </w:t>
      </w:r>
      <w:r w:rsidRPr="00FF34DD">
        <w:t>verwijzing</w:t>
      </w:r>
      <w:r>
        <w:t xml:space="preserve"> kregen als gevolg van een </w:t>
      </w:r>
      <w:r w:rsidR="00894D18">
        <w:t>afwijkende</w:t>
      </w:r>
      <w:r>
        <w:t xml:space="preserve"> uitslag, </w:t>
      </w:r>
      <w:r w:rsidRPr="00FF34DD">
        <w:t xml:space="preserve">sprake van een </w:t>
      </w:r>
      <w:r w:rsidRPr="00E4269D">
        <w:rPr>
          <w:i/>
          <w:iCs/>
        </w:rPr>
        <w:t>foutpositieve</w:t>
      </w:r>
      <w:r w:rsidRPr="00FF34DD">
        <w:t xml:space="preserve"> uitslag</w:t>
      </w:r>
      <w:r>
        <w:t>.</w:t>
      </w:r>
      <w:r w:rsidRPr="00FF34DD">
        <w:t xml:space="preserve"> </w:t>
      </w:r>
      <w:r>
        <w:t>Er werden in een jaar tijd namelijk 1.313 positieve uitslagen gegeven, waarvan er 775 foutpositief waren. Ook</w:t>
      </w:r>
      <w:r w:rsidRPr="00FF34DD">
        <w:t xml:space="preserve"> werd een aanzienlijk aantal afwijkingen</w:t>
      </w:r>
      <w:r>
        <w:t xml:space="preserve"> bij de foetus</w:t>
      </w:r>
      <w:r w:rsidRPr="00FF34DD">
        <w:t xml:space="preserve"> gemist</w:t>
      </w:r>
      <w:r>
        <w:t xml:space="preserve"> (1.164, waarvan 87% afwijkingen die niet te detecteren zijn in het eerste trimester van de zwangerschap)</w:t>
      </w:r>
      <w:r w:rsidRPr="00FF34DD">
        <w:t>.</w:t>
      </w:r>
      <w:r>
        <w:t xml:space="preserve"> Dit betekent dat te veel zwangeren en hun eventuele partner ten onrechte ongerust worden gemaakt over hun zwangerschap, terwijl veel anderen juist ten onrechte een gunstige uitslag kregen. Op basis van het advies van de Gezondheidsraad vindt het kabinet het niet verenigbaar met zijn verantwoordelijkheid voor verantwoorde screening om de 13-wekenecho in de huidige opzet te blijven aanbieden na 1 januari 2028. </w:t>
      </w:r>
    </w:p>
    <w:p w:rsidR="0067260B" w:rsidP="0067260B" w:rsidRDefault="0067260B" w14:paraId="18DEB8FE" w14:textId="77777777"/>
    <w:p w:rsidR="00F75763" w:rsidP="0067260B" w:rsidRDefault="00F75763" w14:paraId="7B28F921" w14:textId="77777777"/>
    <w:p w:rsidR="00F75763" w:rsidP="0067260B" w:rsidRDefault="00F75763" w14:paraId="39C6C08E" w14:textId="77777777"/>
    <w:p w:rsidR="00F75763" w:rsidP="0067260B" w:rsidRDefault="00F75763" w14:paraId="0EE71649" w14:textId="77777777"/>
    <w:p w:rsidR="00F75763" w:rsidP="0067260B" w:rsidRDefault="00F75763" w14:paraId="1E8D108B" w14:textId="77777777"/>
    <w:p w:rsidRPr="00D75EC3" w:rsidR="0067260B" w:rsidP="0067260B" w:rsidRDefault="00000000" w14:paraId="336BA185" w14:textId="77777777">
      <w:pPr>
        <w:rPr>
          <w:u w:val="single"/>
        </w:rPr>
      </w:pPr>
      <w:r>
        <w:rPr>
          <w:u w:val="single"/>
        </w:rPr>
        <w:lastRenderedPageBreak/>
        <w:t xml:space="preserve">Overwegingen rond het continueren van de 13-wekenecho in nieuw landelijk onderzoek </w:t>
      </w:r>
    </w:p>
    <w:p w:rsidR="0067260B" w:rsidP="0067260B" w:rsidRDefault="00000000" w14:paraId="43203C77" w14:textId="77777777">
      <w:r>
        <w:t xml:space="preserve">Het kabinet is zich ervan bewust dat de 13-wekenecho de reproductieve autonomie kan bevorderen. Het </w:t>
      </w:r>
      <w:r w:rsidRPr="00695B6E">
        <w:t xml:space="preserve">belang van reproductieve autonomie staat voor </w:t>
      </w:r>
      <w:r>
        <w:t>het kabinet</w:t>
      </w:r>
      <w:r w:rsidRPr="00695B6E">
        <w:t xml:space="preserve"> niet ter discussie.</w:t>
      </w:r>
      <w:r>
        <w:t xml:space="preserve"> De Gezondheidsraad noemt dat er aanpassingen denkbaar zijn die de 13-wekenecho mogelijk kunnen verbeteren, waardoor de nut-risicoverhouding in de toekomst gunstiger zou kunnen worden. Het gaat daarbij om het aanpassen van het screeningsprotocol en het combineren van screeningstests. </w:t>
      </w:r>
    </w:p>
    <w:p w:rsidR="0067260B" w:rsidP="0067260B" w:rsidRDefault="0067260B" w14:paraId="46BC7034" w14:textId="77777777"/>
    <w:p w:rsidRPr="005D6862" w:rsidR="0067260B" w:rsidP="0067260B" w:rsidRDefault="00000000" w14:paraId="462965F7" w14:textId="77777777">
      <w:pPr>
        <w:rPr>
          <w:i/>
          <w:iCs/>
        </w:rPr>
      </w:pPr>
      <w:r>
        <w:rPr>
          <w:i/>
          <w:iCs/>
        </w:rPr>
        <w:t>Nader onderzoek naar het huidige screeningsprotocol</w:t>
      </w:r>
    </w:p>
    <w:p w:rsidR="0067260B" w:rsidP="0067260B" w:rsidRDefault="00000000" w14:paraId="3D397DDC" w14:textId="77777777">
      <w:r w:rsidRPr="00894D18">
        <w:t>Naast de verbetermogelijkheden noemt de Gezondheidsraad dat een mogelijke leercurve bij echoscopisten effect zou kunnen hebben op de uitkomsten van de 13-wekenecho. Om</w:t>
      </w:r>
      <w:r>
        <w:t xml:space="preserve"> goed in te kunnen schatten of het wenselijk is om enkel hiernaar aanvullend onderzoek te doen met recentere data over de 13-wekenecho met het huidige protocol, heeft het kabinet de Gezondheidsraad een verduidelijkende vraag gesteld over de potentiële zeggingskracht van meer retrospectieve data, oftewel gegevens over de afgelopen jaren: </w:t>
      </w:r>
    </w:p>
    <w:p w:rsidR="0067260B" w:rsidP="0067260B" w:rsidRDefault="0067260B" w14:paraId="619E458D" w14:textId="77777777">
      <w:pPr>
        <w:ind w:left="708"/>
      </w:pPr>
    </w:p>
    <w:p w:rsidR="0067260B" w:rsidP="0067260B" w:rsidRDefault="00000000" w14:paraId="0FDF09E4" w14:textId="77777777">
      <w:pPr>
        <w:ind w:left="708"/>
      </w:pPr>
      <w:r>
        <w:t>V</w:t>
      </w:r>
      <w:r w:rsidRPr="00865E2C">
        <w:t>erwacht u dat met recentere data (2022 tot 2026, waarin hetzelfde (huidige) protocol van kracht was als in het eerste jaar) de verhouding tussen voor- en nadelen substantieel zal veranderen</w:t>
      </w:r>
      <w:r>
        <w:t xml:space="preserve">? </w:t>
      </w:r>
    </w:p>
    <w:p w:rsidR="0067260B" w:rsidP="0067260B" w:rsidRDefault="0067260B" w14:paraId="7A8B373B" w14:textId="77777777"/>
    <w:p w:rsidR="0067260B" w:rsidP="0067260B" w:rsidRDefault="00000000" w14:paraId="49D2D69B" w14:textId="77777777">
      <w:r>
        <w:t xml:space="preserve">In </w:t>
      </w:r>
      <w:r w:rsidR="00894D18">
        <w:t>een technische toelichting</w:t>
      </w:r>
      <w:r>
        <w:t xml:space="preserve">, te vinden in de bijlage bij deze brief, laat </w:t>
      </w:r>
      <w:r w:rsidR="00894D18">
        <w:t xml:space="preserve">het bestuur van </w:t>
      </w:r>
      <w:r>
        <w:t>d</w:t>
      </w:r>
      <w:r w:rsidRPr="00C66462">
        <w:t>e Gezondheidsraad weten dat</w:t>
      </w:r>
      <w:r>
        <w:t xml:space="preserve"> niet zonder meer is te zeggen dat de nut-risicoverhouding van de 13-wekenecho daadwerkelijk zal veranderen als gevolg van toegenomen ervaring bij echoscopisten, en </w:t>
      </w:r>
      <w:r w:rsidR="00894D18">
        <w:t>door</w:t>
      </w:r>
      <w:r>
        <w:t xml:space="preserve"> de invoering van de NIPT (blijkend uit recentere data). </w:t>
      </w:r>
      <w:r w:rsidR="00894D18">
        <w:t>Wel heeft het bestuur een aantal mogelijke richtingen van veranderingen geformuleerd, te lezen in de bijlage. Op basis hiervan is de conclusie dat</w:t>
      </w:r>
      <w:r>
        <w:t xml:space="preserve"> e</w:t>
      </w:r>
      <w:r w:rsidRPr="002B1764">
        <w:t xml:space="preserve">en analyse van recentere data van het </w:t>
      </w:r>
      <w:r>
        <w:t>huidige</w:t>
      </w:r>
      <w:r w:rsidRPr="002B1764">
        <w:t xml:space="preserve"> protocol waarschijnlijk niet de</w:t>
      </w:r>
      <w:r>
        <w:t xml:space="preserve"> benodigde</w:t>
      </w:r>
      <w:r w:rsidRPr="002B1764">
        <w:t xml:space="preserve"> inzichten </w:t>
      </w:r>
      <w:r>
        <w:t>oplevert</w:t>
      </w:r>
      <w:r w:rsidR="00894D18">
        <w:t xml:space="preserve"> om toekomstbestendig over de 13-wekenecho te kunnen besluiten</w:t>
      </w:r>
      <w:r>
        <w:t xml:space="preserve">. </w:t>
      </w:r>
    </w:p>
    <w:p w:rsidRPr="00B83261" w:rsidR="00B83261" w:rsidP="00B83261" w:rsidRDefault="00B83261" w14:paraId="387FE208" w14:textId="77777777"/>
    <w:p w:rsidRPr="005D6862" w:rsidR="0067260B" w:rsidP="0067260B" w:rsidRDefault="00000000" w14:paraId="1D0F3210" w14:textId="77777777">
      <w:pPr>
        <w:rPr>
          <w:i/>
          <w:iCs/>
        </w:rPr>
      </w:pPr>
      <w:r>
        <w:rPr>
          <w:i/>
          <w:iCs/>
        </w:rPr>
        <w:t>Nader onderzoek naar een aangepast screeningsprotocol</w:t>
      </w:r>
    </w:p>
    <w:p w:rsidR="00F75763" w:rsidP="0067260B" w:rsidRDefault="00000000" w14:paraId="7373FC0C" w14:textId="77777777">
      <w:r>
        <w:t xml:space="preserve">Het kabinet heeft om bovengenoemde redenen overwogen om de 13-wekenecho met een </w:t>
      </w:r>
      <w:r w:rsidRPr="00E4269D">
        <w:rPr>
          <w:i/>
          <w:iCs/>
        </w:rPr>
        <w:t>aangepast</w:t>
      </w:r>
      <w:r>
        <w:t xml:space="preserve"> protocol aan te bieden in een nieuw landelijk onderzoeksverband. </w:t>
      </w:r>
      <w:r w:rsidRPr="00F75980">
        <w:t xml:space="preserve">Hoewel het kabinet de verbetermogelijkheid rondom het protocol serieus neemt, </w:t>
      </w:r>
      <w:r>
        <w:t xml:space="preserve">blijken er op dit moment </w:t>
      </w:r>
      <w:r w:rsidR="00627693">
        <w:t xml:space="preserve">ook </w:t>
      </w:r>
      <w:r>
        <w:t>veel nadelen te zitten aan het opnieuw</w:t>
      </w:r>
      <w:r w:rsidRPr="00F75980">
        <w:t xml:space="preserve"> </w:t>
      </w:r>
      <w:r>
        <w:t xml:space="preserve">in onderzoeksverband aanbieden van </w:t>
      </w:r>
      <w:r w:rsidRPr="00F75980">
        <w:t xml:space="preserve">de 13-wekenecho. </w:t>
      </w:r>
      <w:r>
        <w:t>Ten eerste</w:t>
      </w:r>
      <w:r w:rsidRPr="00F75980">
        <w:t xml:space="preserve"> zijn er geen wetenschappelijke gegevens beschikbaar waarmee de Gezondheidsraad kan vaststellen of en in welke mate aanpassingen </w:t>
      </w:r>
      <w:r>
        <w:t xml:space="preserve">aan het protocol </w:t>
      </w:r>
      <w:r w:rsidRPr="00F75980">
        <w:t xml:space="preserve">daadwerkelijk de nut-risicoverhouding </w:t>
      </w:r>
      <w:r>
        <w:t xml:space="preserve">van de echo zouden </w:t>
      </w:r>
      <w:r w:rsidRPr="00F75980">
        <w:t>verbeteren.</w:t>
      </w:r>
      <w:r w:rsidRPr="00B12C76">
        <w:t xml:space="preserve"> </w:t>
      </w:r>
      <w:r w:rsidRPr="00F75980">
        <w:t xml:space="preserve">Het is dus </w:t>
      </w:r>
      <w:r w:rsidRPr="00B12C76">
        <w:t>onzeker of de mogelijke aanpassingen ook daadwerkelijk verbeteringen zij</w:t>
      </w:r>
      <w:r w:rsidRPr="00F75980">
        <w:t xml:space="preserve">n. </w:t>
      </w:r>
      <w:r>
        <w:t>Dat betekent dat</w:t>
      </w:r>
      <w:r w:rsidRPr="00F75980">
        <w:t xml:space="preserve"> zwangeren</w:t>
      </w:r>
      <w:r>
        <w:t xml:space="preserve"> mogelijk opnieuw</w:t>
      </w:r>
      <w:r w:rsidRPr="00F75980">
        <w:t xml:space="preserve"> een lang</w:t>
      </w:r>
      <w:r>
        <w:t>e</w:t>
      </w:r>
      <w:r w:rsidRPr="00F75980">
        <w:t xml:space="preserve"> periode worden blootgesteld aan de mogelijke nadelen van een aanbod waarvan de nut-risicoverhouding niet gunstig is gebleken. </w:t>
      </w:r>
      <w:r>
        <w:t xml:space="preserve">Denk bijvoorbeeld aan ongerustheid en ingrijpende vervolgdiagnostiek bij zwangeren (en hun partner) die later onnodig bleken te zijn. </w:t>
      </w:r>
      <w:r w:rsidRPr="00B12C76">
        <w:t xml:space="preserve">Het is aannemelijk dat de 13-wekenecho in het scenario van </w:t>
      </w:r>
      <w:r>
        <w:t>een nieuw onderzoek</w:t>
      </w:r>
      <w:r w:rsidRPr="00B12C76">
        <w:t xml:space="preserve"> uiteindelijk tien jaar in onderzoeksverband </w:t>
      </w:r>
      <w:r w:rsidR="00627693">
        <w:t>moet</w:t>
      </w:r>
      <w:r w:rsidRPr="00B12C76" w:rsidR="00627693">
        <w:t xml:space="preserve"> </w:t>
      </w:r>
      <w:r w:rsidRPr="00B12C76">
        <w:t xml:space="preserve">worden aangeboden, zonder dat duidelijk is dat de nut-risicoverhouding gunstig is. </w:t>
      </w:r>
      <w:r w:rsidRPr="00F75980">
        <w:t xml:space="preserve">Het kabinet vindt het belangrijk om deze onzekerheden, </w:t>
      </w:r>
      <w:r>
        <w:t>inclusief</w:t>
      </w:r>
      <w:r w:rsidRPr="00F75980">
        <w:t xml:space="preserve"> de mogelijke impact </w:t>
      </w:r>
    </w:p>
    <w:p w:rsidR="00F75763" w:rsidP="0067260B" w:rsidRDefault="00F75763" w14:paraId="62586ACC" w14:textId="77777777"/>
    <w:p w:rsidR="00F75763" w:rsidP="0067260B" w:rsidRDefault="00F75763" w14:paraId="75AF89DD" w14:textId="77777777"/>
    <w:p w:rsidR="0067260B" w:rsidP="0067260B" w:rsidRDefault="00000000" w14:paraId="6B004B87" w14:textId="07BCEBD2">
      <w:r w:rsidRPr="00F75980">
        <w:lastRenderedPageBreak/>
        <w:t xml:space="preserve">op zwangeren, te onderkennen. </w:t>
      </w:r>
      <w:r w:rsidR="00627693">
        <w:t>Ook is het goed om te realiseren dat het opzetten van een aangepaste screening in nieuw onderzoeksverband veel voeten in de aarde</w:t>
      </w:r>
      <w:r>
        <w:rPr>
          <w:rStyle w:val="Voetnootmarkering"/>
        </w:rPr>
        <w:footnoteReference w:id="6"/>
      </w:r>
      <w:r w:rsidR="00F75763">
        <w:t xml:space="preserve"> heeft</w:t>
      </w:r>
      <w:r w:rsidR="00627693">
        <w:t>, waardoor een aangepast aanbod zeer waarschijnlijk niet vóór 1 januari 2028 gerealiseerd zal kunnen worden.</w:t>
      </w:r>
    </w:p>
    <w:p w:rsidR="0067260B" w:rsidP="0067260B" w:rsidRDefault="0067260B" w14:paraId="055E7155" w14:textId="77777777"/>
    <w:p w:rsidRPr="003B238D" w:rsidR="0067260B" w:rsidP="0067260B" w:rsidRDefault="00000000" w14:paraId="132E83F4" w14:textId="77777777">
      <w:r w:rsidRPr="003B238D">
        <w:rPr>
          <w:u w:val="single"/>
        </w:rPr>
        <w:t>Blik op de toekomst</w:t>
      </w:r>
      <w:r w:rsidRPr="003B238D">
        <w:rPr>
          <w:u w:val="single"/>
        </w:rPr>
        <w:br/>
      </w:r>
      <w:r w:rsidRPr="003B238D">
        <w:t xml:space="preserve">Dat het kabinet nu besluit om de 13-wekenecho </w:t>
      </w:r>
      <w:r>
        <w:t xml:space="preserve">in </w:t>
      </w:r>
      <w:r w:rsidR="00211825">
        <w:t>de</w:t>
      </w:r>
      <w:r w:rsidR="00627693">
        <w:t xml:space="preserve"> huidige </w:t>
      </w:r>
      <w:r>
        <w:t>onderzoeks</w:t>
      </w:r>
      <w:r w:rsidR="00211825">
        <w:t>opzet</w:t>
      </w:r>
      <w:r>
        <w:t xml:space="preserve"> </w:t>
      </w:r>
      <w:r w:rsidRPr="003B238D">
        <w:t xml:space="preserve">na 1 januari 2028 </w:t>
      </w:r>
      <w:r>
        <w:t xml:space="preserve">niet voort te zetten, </w:t>
      </w:r>
      <w:r w:rsidRPr="003B238D">
        <w:t>betekent niet dat het kabinet iedere toekomstige vorm van vroege prenatale screening uitsluit</w:t>
      </w:r>
      <w:r>
        <w:t xml:space="preserve">. Het kabinet acht het juist van groot belang om kritisch te reflecteren op </w:t>
      </w:r>
      <w:r w:rsidRPr="003B238D">
        <w:t>de inrichting van de prenatale screening</w:t>
      </w:r>
      <w:r>
        <w:t>, en staat daarbij open voor verbetermogelijkheden</w:t>
      </w:r>
      <w:r w:rsidRPr="003B238D">
        <w:t xml:space="preserve">. Het kabinet neemt de aanbeveling van de Gezondheidsraad om te verkennen hoe de verschillende verrichtingen tijdens de zwangerschap het beste kunnen worden gepositioneerd, en eventueel kunnen worden gecombineerd, dan ook </w:t>
      </w:r>
      <w:r>
        <w:t>ter harte</w:t>
      </w:r>
      <w:r w:rsidRPr="003B238D">
        <w:t xml:space="preserve">. </w:t>
      </w:r>
      <w:r>
        <w:t>Dit komt neer op een verkenning van de keten van prenatale screening.</w:t>
      </w:r>
    </w:p>
    <w:p w:rsidRPr="003B238D" w:rsidR="0067260B" w:rsidP="0067260B" w:rsidRDefault="0067260B" w14:paraId="7A88D259" w14:textId="77777777"/>
    <w:p w:rsidRPr="003B238D" w:rsidR="0067260B" w:rsidP="0067260B" w:rsidRDefault="00000000" w14:paraId="6DFA8EB3" w14:textId="4CA1B0DC">
      <w:r w:rsidRPr="003B238D">
        <w:t>Het kabinet identificeert verschillende elementen die nodig zijn voordat een dergelijke verkenning uitgevoerd kan worden. Ten eerste ontbreekt het momenteel aan structureel geborgde data van vervolgzorg na prenatale screening. Met de inwerkingtreding van de Verzamelwet gegevensverwerking II.b, bijgevolg de ministeriële regeling bij de wijziging van de Wet op het RIVM, per 1 juli 2027 wordt hier in de toekomst in voorzien. Ten tweede is het nodig om de juridische en praktische aspecten van het combineren van zorg (de termijnecho) en screening in kaart te brengen</w:t>
      </w:r>
      <w:r>
        <w:t>, zoals genoemd in het Gezondheidsraadadvies</w:t>
      </w:r>
      <w:r w:rsidRPr="003B238D">
        <w:t>. Het kabinet gaat dit de komende tijd oppakken en op basis hiervan zijn zienswijze hierop opstellen. Ten derde is een evaluatie van de 20-wekenecho gewenst</w:t>
      </w:r>
      <w:r>
        <w:t>; d</w:t>
      </w:r>
      <w:r w:rsidRPr="003B238D">
        <w:t>eze prenatale screening is in Nederland niet eerder geëvalueerd. Zicht op de nut-risicoverhouding van d</w:t>
      </w:r>
      <w:r>
        <w:t>ez</w:t>
      </w:r>
      <w:r w:rsidRPr="003B238D">
        <w:t>e screening is hoe dan ook wenselijk</w:t>
      </w:r>
      <w:r>
        <w:t xml:space="preserve">, maar </w:t>
      </w:r>
      <w:r w:rsidRPr="003B238D">
        <w:t>in relatie tot een mogelijke verkenning van de keten van prenatale screening cruciaal</w:t>
      </w:r>
      <w:r>
        <w:t xml:space="preserve"> omdat daarmee de</w:t>
      </w:r>
      <w:r w:rsidRPr="003B238D">
        <w:t xml:space="preserve"> optimale positionering van die screening</w:t>
      </w:r>
      <w:r>
        <w:t xml:space="preserve"> binnen de gehele screeningsketen kan worden bepaald</w:t>
      </w:r>
      <w:r w:rsidRPr="003B238D">
        <w:t xml:space="preserve">. Momenteel bevindt de programmalijn pre- en neonatale screening van het ZonMw-programma Zwangerschap en Geboorte III zich in de </w:t>
      </w:r>
      <w:r>
        <w:t>beoordelings</w:t>
      </w:r>
      <w:r w:rsidRPr="003B238D">
        <w:t>fase.</w:t>
      </w:r>
      <w:r>
        <w:t xml:space="preserve"> Onder </w:t>
      </w:r>
      <w:r w:rsidRPr="00FB7736">
        <w:rPr>
          <w:i/>
          <w:iCs/>
        </w:rPr>
        <w:t>Thema 2: Evaluatie en optimalisatie</w:t>
      </w:r>
      <w:r>
        <w:t xml:space="preserve"> wordt nadrukkelijk ruimte geboden voor een evaluatie van de 20-wekenecho.</w:t>
      </w:r>
      <w:r>
        <w:rPr>
          <w:rStyle w:val="Voetnootmarkering"/>
        </w:rPr>
        <w:footnoteReference w:id="7"/>
      </w:r>
      <w:r>
        <w:t xml:space="preserve"> In</w:t>
      </w:r>
      <w:r w:rsidRPr="003B238D">
        <w:t xml:space="preserve"> december </w:t>
      </w:r>
      <w:r>
        <w:t xml:space="preserve">2026 </w:t>
      </w:r>
      <w:r w:rsidRPr="003B238D">
        <w:t xml:space="preserve">besluit de </w:t>
      </w:r>
      <w:r>
        <w:t>daartoe ingestelde</w:t>
      </w:r>
      <w:r w:rsidRPr="003B238D">
        <w:t xml:space="preserve"> </w:t>
      </w:r>
      <w:r>
        <w:t>ZonMw-</w:t>
      </w:r>
      <w:r w:rsidRPr="003B238D">
        <w:t>commissie welke onderzoeksvoorstellen gehonoreerd worden</w:t>
      </w:r>
      <w:r>
        <w:t xml:space="preserve">. Dit besluit wordt naar verwachting begin februari 2027 openbaar gemaakt. </w:t>
      </w:r>
    </w:p>
    <w:p w:rsidRPr="003B238D" w:rsidR="0067260B" w:rsidP="0067260B" w:rsidRDefault="0067260B" w14:paraId="4041584C" w14:textId="77777777"/>
    <w:p w:rsidRPr="00A07DF4" w:rsidR="0067260B" w:rsidP="0067260B" w:rsidRDefault="00000000" w14:paraId="25E52B69" w14:textId="77777777">
      <w:pPr>
        <w:spacing w:after="160" w:line="278" w:lineRule="auto"/>
      </w:pPr>
      <w:r w:rsidRPr="003B238D">
        <w:t>Het kabinet is dus voornemens om een integrale verkenning te starten waarbij de hele keten van prenatale screening onder de loep wordt genomen. Om een zinvolle verkenning mogelijk te maken, zal het kabinet zich de komende periode eerst richten op</w:t>
      </w:r>
      <w:r>
        <w:t xml:space="preserve"> </w:t>
      </w:r>
      <w:r w:rsidRPr="003B238D">
        <w:t xml:space="preserve">het dichten van de bovengenoemde </w:t>
      </w:r>
      <w:r>
        <w:t>kennis</w:t>
      </w:r>
      <w:r w:rsidRPr="003B238D">
        <w:t xml:space="preserve">lacunes. In aanvulling hierop geldt dat, mochten medisch-wetenschappelijke ontwikkelingen daar </w:t>
      </w:r>
      <w:r w:rsidRPr="003B238D">
        <w:lastRenderedPageBreak/>
        <w:t>aanleiding toe geven, het kabinet de Gezondheidsraad opnieuw om advies zal vragen over de nut-risicoverhouding van een verbeterde vorm van de 13-wekenecho of andere vorm van vroege prenatale screening.</w:t>
      </w:r>
    </w:p>
    <w:p w:rsidR="0067260B" w:rsidP="0067260B" w:rsidRDefault="00000000" w14:paraId="63BF1FC7" w14:textId="77777777">
      <w:pPr>
        <w:rPr>
          <w:u w:val="single"/>
        </w:rPr>
      </w:pPr>
      <w:r>
        <w:rPr>
          <w:u w:val="single"/>
        </w:rPr>
        <w:t>Tot slot</w:t>
      </w:r>
    </w:p>
    <w:p w:rsidR="00627693" w:rsidP="0067260B" w:rsidRDefault="00000000" w14:paraId="3632FDD2" w14:textId="77777777">
      <w:pPr>
        <w:spacing w:after="160" w:line="278" w:lineRule="auto"/>
      </w:pPr>
      <w:r>
        <w:t xml:space="preserve">Het kabinet wil nogmaals benadrukken dat het waarde hecht aan reproductieve autonomie. Met bovengenoemde stappen blijft het werken aan verdere verbetering van prenatale screening, waarbij de integrale verkenning kan leiden tot nieuwe inzichten over het aanbieden van een vroege screeningsecho in de keten van prenatale screening. </w:t>
      </w:r>
    </w:p>
    <w:p w:rsidRPr="008D59C5" w:rsidR="00374D99" w:rsidP="0067260B" w:rsidRDefault="00000000" w14:paraId="5D4023AD" w14:textId="77777777">
      <w:pPr>
        <w:spacing w:after="160" w:line="278" w:lineRule="auto"/>
      </w:pPr>
      <w:r>
        <w:t xml:space="preserve">De 13-wekenecho in </w:t>
      </w:r>
      <w:r w:rsidR="00211825">
        <w:t>de</w:t>
      </w:r>
      <w:r w:rsidR="00627693">
        <w:t xml:space="preserve"> huidige </w:t>
      </w:r>
      <w:r>
        <w:t>onderzoeks</w:t>
      </w:r>
      <w:r w:rsidR="00211825">
        <w:t>opzet</w:t>
      </w:r>
      <w:r>
        <w:t xml:space="preserve"> blijft tot 1 januari 2028 voor zwangeren beschikbaar. De komende tijd zal in het teken staan van een zorgvuldige afronding, in nauwe samenspraak met het RIVM, Regionale Centra voor Prenatale Screening, de </w:t>
      </w:r>
      <w:r w:rsidRPr="00801802">
        <w:t>Coöperatie Landelijk Bureau Prenatale Screening</w:t>
      </w:r>
      <w:r>
        <w:t xml:space="preserve"> en beroepsgroepen. Het kabinet zal de Tweede Kamer op de hoogte houden van relevante ontwikkelingen rondom de prenatale screening</w:t>
      </w:r>
      <w:r w:rsidR="00211825">
        <w:t>, in ieder geval binnen enkele maanden over de hierboven genoemde honorering van onderzoeksvoorstellen binnen de ZonMw-programmalijn pre- en neonatale screening</w:t>
      </w:r>
      <w:r>
        <w:t>.</w:t>
      </w:r>
    </w:p>
    <w:p w:rsidRPr="009A31BF" w:rsidR="00CD5856" w:rsidRDefault="00000000" w14:paraId="00A57B25" w14:textId="77777777">
      <w:pPr>
        <w:pStyle w:val="Huisstijl-Slotzin"/>
      </w:pPr>
      <w:r>
        <w:t>Hoogachtend,</w:t>
      </w:r>
    </w:p>
    <w:p w:rsidR="00BC481F" w:rsidP="00463DBC" w:rsidRDefault="00BC481F" w14:paraId="6771DF01" w14:textId="77777777">
      <w:pPr>
        <w:spacing w:line="240" w:lineRule="auto"/>
        <w:rPr>
          <w:noProof/>
        </w:rPr>
      </w:pPr>
    </w:p>
    <w:p w:rsidR="00DC5D7B" w:rsidP="00C62B6C" w:rsidRDefault="00000000" w14:paraId="16851BC8" w14:textId="77777777">
      <w:pPr>
        <w:spacing w:line="240" w:lineRule="atLeast"/>
        <w:jc w:val="both"/>
      </w:pPr>
      <w:r>
        <w:t xml:space="preserve">de minister van Volksgezondheid, </w:t>
      </w:r>
    </w:p>
    <w:p w:rsidR="00C62B6C" w:rsidP="00C62B6C" w:rsidRDefault="00000000" w14:paraId="0B87949C" w14:textId="77777777">
      <w:pPr>
        <w:spacing w:line="240" w:lineRule="atLeast"/>
        <w:jc w:val="both"/>
        <w:rPr>
          <w:szCs w:val="18"/>
        </w:rPr>
      </w:pPr>
      <w:r>
        <w:t>Welzijn en Sport</w:t>
      </w:r>
      <w:r>
        <w:rPr>
          <w:szCs w:val="18"/>
        </w:rPr>
        <w:t>,</w:t>
      </w:r>
    </w:p>
    <w:p w:rsidRPr="007B6A41" w:rsidR="00C62B6C" w:rsidP="00C62B6C" w:rsidRDefault="00C62B6C" w14:paraId="6B5CED0D" w14:textId="77777777">
      <w:pPr>
        <w:spacing w:line="240" w:lineRule="atLeast"/>
        <w:rPr>
          <w:szCs w:val="18"/>
        </w:rPr>
      </w:pPr>
      <w:bookmarkStart w:name="bmkHandtekening" w:id="2"/>
    </w:p>
    <w:bookmarkEnd w:id="2"/>
    <w:p w:rsidR="00F75763" w:rsidP="00C62B6C" w:rsidRDefault="00000000" w14:paraId="43E16C83" w14:textId="77777777">
      <w:pPr>
        <w:spacing w:line="240" w:lineRule="atLeast"/>
      </w:pPr>
      <w:r>
        <w:cr/>
      </w:r>
    </w:p>
    <w:p w:rsidR="00C62B6C" w:rsidP="00C62B6C" w:rsidRDefault="00000000" w14:paraId="66FEF764" w14:textId="3BFF1550">
      <w:pPr>
        <w:spacing w:line="240" w:lineRule="atLeast"/>
      </w:pPr>
      <w:r>
        <w:cr/>
      </w:r>
    </w:p>
    <w:p w:rsidRPr="007B6A41" w:rsidR="00DC5D7B" w:rsidP="00C62B6C" w:rsidRDefault="00DC5D7B" w14:paraId="5E65B847" w14:textId="77777777">
      <w:pPr>
        <w:spacing w:line="240" w:lineRule="atLeast"/>
        <w:rPr>
          <w:szCs w:val="18"/>
        </w:rPr>
      </w:pPr>
    </w:p>
    <w:p w:rsidRPr="007B6A41" w:rsidR="00C62B6C" w:rsidP="00C62B6C" w:rsidRDefault="00000000" w14:paraId="7F5B6CC8" w14:textId="77777777">
      <w:pPr>
        <w:spacing w:line="240" w:lineRule="atLeast"/>
        <w:jc w:val="both"/>
        <w:rPr>
          <w:szCs w:val="18"/>
        </w:rPr>
      </w:pPr>
      <w:r>
        <w:t>Sophie Hermans</w:t>
      </w:r>
    </w:p>
    <w:p w:rsidR="00C95CA9" w:rsidRDefault="00C95CA9" w14:paraId="7169318F" w14:textId="77777777">
      <w:pPr>
        <w:spacing w:line="240" w:lineRule="auto"/>
        <w:rPr>
          <w:noProof/>
        </w:rPr>
      </w:pPr>
    </w:p>
    <w:sectPr w:rsidR="00C95CA9" w:rsidSect="008D59C5">
      <w:headerReference w:type="default" r:id="rId11"/>
      <w:headerReference w:type="first" r:id="rId12"/>
      <w:type w:val="continuous"/>
      <w:pgSz w:w="11905" w:h="16837"/>
      <w:pgMar w:top="2948" w:right="2778" w:bottom="1049" w:left="1588" w:header="2750" w:footer="709" w:gutter="0"/>
      <w:pgNumType w:start="1"/>
      <w:cols w:space="708"/>
      <w:titlePg/>
      <w:docGrid w:linePitch="326"/>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DDEEAE" w14:textId="77777777" w:rsidR="00AF1BBC" w:rsidRDefault="00AF1BBC">
      <w:pPr>
        <w:spacing w:line="240" w:lineRule="auto"/>
      </w:pPr>
      <w:r>
        <w:separator/>
      </w:r>
    </w:p>
  </w:endnote>
  <w:endnote w:type="continuationSeparator" w:id="0">
    <w:p w14:paraId="2A35EC53" w14:textId="77777777" w:rsidR="00AF1BBC" w:rsidRDefault="00AF1BB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DejaVu Sans">
    <w:altName w:val="Sylfaen"/>
    <w:charset w:val="00"/>
    <w:family w:val="swiss"/>
    <w:pitch w:val="variable"/>
    <w:sig w:usb0="E7000EFF" w:usb1="5200FDFF" w:usb2="0A042021" w:usb3="00000000" w:csb0="000001BF" w:csb1="00000000"/>
  </w:font>
  <w:font w:name="Lohit Hindi">
    <w:altName w:val="Cambria"/>
    <w:charset w:val="00"/>
    <w:family w:val="auto"/>
    <w:pitch w:val="default"/>
    <w:sig w:usb0="00000000"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OpenSymbol">
    <w:altName w:val="Calibri"/>
    <w:charset w:val="00"/>
    <w:family w:val="auto"/>
    <w:pitch w:val="variable"/>
    <w:sig w:usb0="800000AF" w:usb1="1001ECEA" w:usb2="00000000" w:usb3="00000000" w:csb0="00000001"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8ED7EB" w14:textId="761591B0" w:rsidR="00DC7639" w:rsidRDefault="000B21D3">
    <w:pPr>
      <w:pStyle w:val="Voettekst"/>
    </w:pPr>
    <w:r>
      <w:rPr>
        <w:noProof/>
        <w:lang w:val="en-US" w:eastAsia="en-US" w:bidi="ar-SA"/>
      </w:rPr>
      <mc:AlternateContent>
        <mc:Choice Requires="wps">
          <w:drawing>
            <wp:anchor distT="0" distB="0" distL="114300" distR="114300" simplePos="0" relativeHeight="251653120" behindDoc="0" locked="1" layoutInCell="1" allowOverlap="1" wp14:anchorId="1FB6DC9F" wp14:editId="7A4CF9BC">
              <wp:simplePos x="0" y="0"/>
              <wp:positionH relativeFrom="page">
                <wp:posOffset>5922645</wp:posOffset>
              </wp:positionH>
              <wp:positionV relativeFrom="page">
                <wp:posOffset>10225405</wp:posOffset>
              </wp:positionV>
              <wp:extent cx="1259840" cy="185420"/>
              <wp:effectExtent l="7620" t="5080" r="8890" b="9525"/>
              <wp:wrapNone/>
              <wp:docPr id="603724615"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9840" cy="185420"/>
                      </a:xfrm>
                      <a:prstGeom prst="rect">
                        <a:avLst/>
                      </a:prstGeom>
                      <a:solidFill>
                        <a:srgbClr val="FFFFFF"/>
                      </a:solidFill>
                      <a:ln w="9525">
                        <a:solidFill>
                          <a:srgbClr val="FFFFFF"/>
                        </a:solidFill>
                        <a:miter lim="800000"/>
                        <a:headEnd/>
                        <a:tailEnd/>
                      </a:ln>
                    </wps:spPr>
                    <wps:txbx>
                      <w:txbxContent>
                        <w:p w14:paraId="4D0B7C82" w14:textId="77777777" w:rsidR="00DC7639" w:rsidRDefault="00000000" w:rsidP="00DC7639">
                          <w:pPr>
                            <w:pStyle w:val="Huisstijl-Paginanummer"/>
                          </w:pPr>
                          <w:r>
                            <w:t xml:space="preserve">Pagina </w:t>
                          </w:r>
                          <w:r w:rsidR="00C62B6C">
                            <w:fldChar w:fldCharType="begin"/>
                          </w:r>
                          <w:r w:rsidR="00C62B6C">
                            <w:instrText xml:space="preserve"> PAGE    \* MERGEFORMAT </w:instrText>
                          </w:r>
                          <w:r w:rsidR="00C62B6C">
                            <w:fldChar w:fldCharType="separate"/>
                          </w:r>
                          <w:r w:rsidR="004509BE">
                            <w:rPr>
                              <w:noProof/>
                            </w:rPr>
                            <w:t>1</w:t>
                          </w:r>
                          <w:r w:rsidR="00C62B6C">
                            <w:rPr>
                              <w:noProof/>
                            </w:rPr>
                            <w:fldChar w:fldCharType="end"/>
                          </w:r>
                          <w:r>
                            <w:t xml:space="preserve"> van </w:t>
                          </w:r>
                          <w:r w:rsidR="004509BE">
                            <w:fldChar w:fldCharType="begin"/>
                          </w:r>
                          <w:r>
                            <w:instrText xml:space="preserve"> NUMPAGES   \* MERGEFORMAT </w:instrText>
                          </w:r>
                          <w:r w:rsidR="004509BE">
                            <w:fldChar w:fldCharType="separate"/>
                          </w:r>
                          <w:r w:rsidR="004509BE">
                            <w:rPr>
                              <w:noProof/>
                            </w:rPr>
                            <w:t>1</w:t>
                          </w:r>
                          <w:r w:rsidR="004509BE">
                            <w:rPr>
                              <w:noProof/>
                            </w:rPr>
                            <w:fldChar w:fldCharType="end"/>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FB6DC9F" id="_x0000_t202" coordsize="21600,21600" o:spt="202" path="m,l,21600r21600,l21600,xe">
              <v:stroke joinstyle="miter"/>
              <v:path gradientshapeok="t" o:connecttype="rect"/>
            </v:shapetype>
            <v:shape id="Text Box 25" o:spid="_x0000_s1031" type="#_x0000_t202" style="position:absolute;margin-left:466.35pt;margin-top:805.15pt;width:99.2pt;height:14.6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" strokecolor="white">
              <v:textbox inset="0,0,0,0">
                <w:txbxContent>
                  <w:p w14:paraId="4D0B7C82" w14:textId="77777777" w:rsidR="00DC7639" w:rsidRDefault="00000000" w:rsidP="00DC7639">
                    <w:pPr>
                      <w:pStyle w:val="Huisstijl-Paginanummer"/>
                    </w:pPr>
                    <w:r>
                      <w:t xml:space="preserve">Pagina </w:t>
                    </w:r>
                    <w:r w:rsidR="00C62B6C">
                      <w:fldChar w:fldCharType="begin"/>
                    </w:r>
                    <w:r w:rsidR="00C62B6C">
                      <w:instrText xml:space="preserve"> PAGE    \* MERGEFORMAT </w:instrText>
                    </w:r>
                    <w:r w:rsidR="00C62B6C">
                      <w:fldChar w:fldCharType="separate"/>
                    </w:r>
                    <w:r w:rsidR="004509BE">
                      <w:rPr>
                        <w:noProof/>
                      </w:rPr>
                      <w:t>1</w:t>
                    </w:r>
                    <w:r w:rsidR="00C62B6C">
                      <w:rPr>
                        <w:noProof/>
                      </w:rPr>
                      <w:fldChar w:fldCharType="end"/>
                    </w:r>
                    <w:r>
                      <w:t xml:space="preserve"> van </w:t>
                    </w:r>
                    <w:r w:rsidR="004509BE">
                      <w:fldChar w:fldCharType="begin"/>
                    </w:r>
                    <w:r>
                      <w:instrText xml:space="preserve"> NUMPAGES   \* MERGEFORMAT </w:instrText>
                    </w:r>
                    <w:r w:rsidR="004509BE">
                      <w:fldChar w:fldCharType="separate"/>
                    </w:r>
                    <w:r w:rsidR="004509BE">
                      <w:rPr>
                        <w:noProof/>
                      </w:rPr>
                      <w:t>1</w:t>
                    </w:r>
                    <w:r w:rsidR="004509BE">
                      <w:rPr>
                        <w:noProof/>
                      </w:rPr>
                      <w:fldChar w:fldCharType="end"/>
                    </w:r>
                  </w:p>
                </w:txbxContent>
              </v:textbox>
              <w10:wrap anchorx="page" anchory="page"/>
              <w10:anchorlock/>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7A3245" w14:textId="77777777" w:rsidR="00AF1BBC" w:rsidRDefault="00AF1BBC">
      <w:pPr>
        <w:spacing w:line="240" w:lineRule="auto"/>
      </w:pPr>
      <w:r>
        <w:separator/>
      </w:r>
    </w:p>
  </w:footnote>
  <w:footnote w:type="continuationSeparator" w:id="0">
    <w:p w14:paraId="63666A26" w14:textId="77777777" w:rsidR="00AF1BBC" w:rsidRDefault="00AF1BBC">
      <w:pPr>
        <w:spacing w:line="240" w:lineRule="auto"/>
      </w:pPr>
      <w:r>
        <w:continuationSeparator/>
      </w:r>
    </w:p>
  </w:footnote>
  <w:footnote w:id="1">
    <w:p w14:paraId="59BDEFBD" w14:textId="77777777" w:rsidR="0067260B" w:rsidRPr="00C16A6E" w:rsidRDefault="00000000" w:rsidP="0067260B">
      <w:pPr>
        <w:pStyle w:val="Voetnoottekst"/>
        <w:rPr>
          <w:sz w:val="16"/>
          <w:szCs w:val="16"/>
        </w:rPr>
      </w:pPr>
      <w:r w:rsidRPr="00C16A6E">
        <w:rPr>
          <w:rStyle w:val="Voetnootmarkering"/>
          <w:sz w:val="16"/>
          <w:szCs w:val="16"/>
        </w:rPr>
        <w:footnoteRef/>
      </w:r>
      <w:r w:rsidRPr="00C16A6E">
        <w:rPr>
          <w:sz w:val="16"/>
          <w:szCs w:val="16"/>
        </w:rPr>
        <w:t xml:space="preserve"> Kamerstukken II 2026/27, 29323 nr. 192.</w:t>
      </w:r>
    </w:p>
  </w:footnote>
  <w:footnote w:id="2">
    <w:p w14:paraId="66A310E1" w14:textId="77777777" w:rsidR="0067260B" w:rsidRPr="00C16A6E" w:rsidRDefault="00000000" w:rsidP="0067260B">
      <w:pPr>
        <w:pStyle w:val="Voetnoottekst"/>
        <w:rPr>
          <w:sz w:val="16"/>
          <w:szCs w:val="16"/>
        </w:rPr>
      </w:pPr>
      <w:r w:rsidRPr="00C16A6E">
        <w:rPr>
          <w:rStyle w:val="Voetnootmarkering"/>
          <w:sz w:val="16"/>
          <w:szCs w:val="16"/>
        </w:rPr>
        <w:footnoteRef/>
      </w:r>
      <w:r w:rsidRPr="00C16A6E">
        <w:rPr>
          <w:sz w:val="16"/>
          <w:szCs w:val="16"/>
        </w:rPr>
        <w:t xml:space="preserve"> Bijlage bij Kamerstukken II 2016/17, 29 323 nr. 107.</w:t>
      </w:r>
    </w:p>
  </w:footnote>
  <w:footnote w:id="3">
    <w:p w14:paraId="18CB852C" w14:textId="77777777" w:rsidR="0067260B" w:rsidRPr="000A6476" w:rsidRDefault="00000000" w:rsidP="0067260B">
      <w:pPr>
        <w:pStyle w:val="Voetnoottekst"/>
        <w:rPr>
          <w:sz w:val="16"/>
          <w:szCs w:val="16"/>
          <w:lang w:val="en-GB"/>
        </w:rPr>
      </w:pPr>
      <w:r w:rsidRPr="00C16A6E">
        <w:rPr>
          <w:rStyle w:val="Voetnootmarkering"/>
          <w:sz w:val="16"/>
          <w:szCs w:val="16"/>
        </w:rPr>
        <w:footnoteRef/>
      </w:r>
      <w:r w:rsidRPr="00C16A6E">
        <w:rPr>
          <w:sz w:val="16"/>
          <w:szCs w:val="16"/>
          <w:lang w:val="en-GB"/>
        </w:rPr>
        <w:t xml:space="preserve"> IMITAS staat voor </w:t>
      </w:r>
      <w:r w:rsidRPr="00C16A6E">
        <w:rPr>
          <w:sz w:val="16"/>
          <w:szCs w:val="16"/>
          <w:lang w:val="en-US"/>
        </w:rPr>
        <w:t>IMplementation of fIrst Trimester Anomaly Scan.</w:t>
      </w:r>
    </w:p>
  </w:footnote>
  <w:footnote w:id="4">
    <w:p w14:paraId="52C09F02" w14:textId="77777777" w:rsidR="0067260B" w:rsidRPr="00BC4215" w:rsidRDefault="00000000" w:rsidP="0067260B">
      <w:pPr>
        <w:pStyle w:val="Voetnoottekst"/>
        <w:rPr>
          <w:sz w:val="16"/>
          <w:szCs w:val="16"/>
        </w:rPr>
      </w:pPr>
      <w:r w:rsidRPr="00BC4215">
        <w:rPr>
          <w:rStyle w:val="Voetnootmarkering"/>
          <w:sz w:val="16"/>
          <w:szCs w:val="16"/>
        </w:rPr>
        <w:footnoteRef/>
      </w:r>
      <w:r w:rsidRPr="00BC4215">
        <w:rPr>
          <w:sz w:val="16"/>
          <w:szCs w:val="16"/>
        </w:rPr>
        <w:t xml:space="preserve"> ‘WBO: landelijk wetenschappelijk onderzoek naar de 13 wekenecho – de IMITAS studie’, Gezondheidsraad, https://www.gezondheidsraad.nl/documenten/2021/06/30/wbo-landelijk-wetenschappelijk-onderzoek-naar-de-13-wekenecho---de-imitas-studie (30 januari 2021).</w:t>
      </w:r>
    </w:p>
  </w:footnote>
  <w:footnote w:id="5">
    <w:p w14:paraId="42A0E824" w14:textId="77777777" w:rsidR="0067260B" w:rsidRPr="00693710" w:rsidRDefault="00000000" w:rsidP="0067260B">
      <w:pPr>
        <w:pStyle w:val="Voetnoottekst"/>
        <w:rPr>
          <w:sz w:val="16"/>
          <w:szCs w:val="16"/>
        </w:rPr>
      </w:pPr>
      <w:r w:rsidRPr="00693710">
        <w:rPr>
          <w:rStyle w:val="Voetnootmarkering"/>
          <w:sz w:val="16"/>
          <w:szCs w:val="16"/>
        </w:rPr>
        <w:footnoteRef/>
      </w:r>
      <w:r w:rsidRPr="00693710">
        <w:rPr>
          <w:sz w:val="16"/>
          <w:szCs w:val="16"/>
        </w:rPr>
        <w:t xml:space="preserve"> De toenmalig staatssecretaris van Jeugd, Preventie en Sport heeft op 11 februari 2026 </w:t>
      </w:r>
      <w:r>
        <w:rPr>
          <w:sz w:val="16"/>
          <w:szCs w:val="16"/>
        </w:rPr>
        <w:t xml:space="preserve">per Kamerbrief laten weten </w:t>
      </w:r>
      <w:r w:rsidRPr="00693710">
        <w:rPr>
          <w:sz w:val="16"/>
          <w:szCs w:val="16"/>
        </w:rPr>
        <w:t>het aanbod van de 13-wekenecho in onderzoeksverband te verlengen tot 1 januari 2028 om de continuïteit voor het werkveld te borgen.</w:t>
      </w:r>
    </w:p>
    <w:p w14:paraId="31F693CE" w14:textId="77777777" w:rsidR="0067260B" w:rsidRDefault="0067260B" w:rsidP="0067260B">
      <w:pPr>
        <w:pStyle w:val="Voetnoottekst"/>
      </w:pPr>
    </w:p>
  </w:footnote>
  <w:footnote w:id="6">
    <w:p w14:paraId="5B9120CC" w14:textId="77777777" w:rsidR="00627693" w:rsidRPr="00437C9C" w:rsidRDefault="00000000" w:rsidP="00437C9C">
      <w:pPr>
        <w:spacing w:line="240" w:lineRule="auto"/>
        <w:rPr>
          <w:sz w:val="16"/>
          <w:szCs w:val="16"/>
        </w:rPr>
      </w:pPr>
      <w:r w:rsidRPr="0093325E">
        <w:rPr>
          <w:rStyle w:val="Voetnootmarkering"/>
          <w:sz w:val="16"/>
          <w:szCs w:val="16"/>
        </w:rPr>
        <w:footnoteRef/>
      </w:r>
      <w:r w:rsidRPr="0093325E">
        <w:rPr>
          <w:sz w:val="16"/>
          <w:szCs w:val="16"/>
        </w:rPr>
        <w:t xml:space="preserve"> Het betekent concreet dat het screeningsprotocol moet worden aangepast in samenspraak met beroepsgroepen, dat een grootschalig landelijk wetenschappelijk onderzoek moet worden aanbesteed en opgezet, dat hiervoor een nieuwe W</w:t>
      </w:r>
      <w:r>
        <w:rPr>
          <w:sz w:val="16"/>
          <w:szCs w:val="16"/>
        </w:rPr>
        <w:t>BO</w:t>
      </w:r>
      <w:r w:rsidRPr="0093325E">
        <w:rPr>
          <w:sz w:val="16"/>
          <w:szCs w:val="16"/>
        </w:rPr>
        <w:t>-vergunning moet worden aangevraagd, dat het wetenschappelijke onderzoek een periode prospectief gegevens verzamelt over</w:t>
      </w:r>
      <w:r>
        <w:rPr>
          <w:sz w:val="16"/>
          <w:szCs w:val="16"/>
        </w:rPr>
        <w:t xml:space="preserve"> (onder meer)</w:t>
      </w:r>
      <w:r w:rsidRPr="0093325E">
        <w:rPr>
          <w:sz w:val="16"/>
          <w:szCs w:val="16"/>
        </w:rPr>
        <w:t xml:space="preserve"> de 13-wekenecho en dat deze gegevens geanalyseerd </w:t>
      </w:r>
      <w:r>
        <w:rPr>
          <w:sz w:val="16"/>
          <w:szCs w:val="16"/>
        </w:rPr>
        <w:t xml:space="preserve">moeten </w:t>
      </w:r>
      <w:r w:rsidRPr="0093325E">
        <w:rPr>
          <w:sz w:val="16"/>
          <w:szCs w:val="16"/>
        </w:rPr>
        <w:t xml:space="preserve">worden. Pas daarna kan de Gezondheidsraad het screeningsaanbod opnieuw beoordelen, waarna kan de overheid een besluit nemen over het eventueel structureel implementeren van de 13-wekenecho. </w:t>
      </w:r>
    </w:p>
  </w:footnote>
  <w:footnote w:id="7">
    <w:p w14:paraId="69A41F94" w14:textId="77777777" w:rsidR="0067260B" w:rsidRPr="000E0AE0" w:rsidRDefault="00000000" w:rsidP="0067260B">
      <w:pPr>
        <w:pStyle w:val="Voetnoottekst"/>
        <w:rPr>
          <w:sz w:val="16"/>
          <w:szCs w:val="16"/>
        </w:rPr>
      </w:pPr>
      <w:r w:rsidRPr="000E0AE0">
        <w:rPr>
          <w:rStyle w:val="Voetnootmarkering"/>
          <w:sz w:val="16"/>
          <w:szCs w:val="16"/>
        </w:rPr>
        <w:footnoteRef/>
      </w:r>
      <w:r w:rsidRPr="000E0AE0">
        <w:rPr>
          <w:sz w:val="16"/>
          <w:szCs w:val="16"/>
        </w:rPr>
        <w:t xml:space="preserve"> Zwangerschap en geboorte: Pre- en neonatale screening, ZonMw, https://www.zonmw.nl/nl/subsidie/zwangerschap-en-geboorte-pre-en-neonatale-screening (26 januari 2026).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4C9A4C" w14:textId="218CA390" w:rsidR="00CD5856" w:rsidRDefault="00000000">
    <w:pPr>
      <w:pStyle w:val="Koptekst"/>
    </w:pPr>
    <w:r>
      <w:rPr>
        <w:noProof/>
        <w:lang w:eastAsia="nl-NL" w:bidi="ar-SA"/>
      </w:rPr>
      <w:drawing>
        <wp:anchor distT="0" distB="0" distL="114300" distR="114300" simplePos="0" relativeHeight="251652096" behindDoc="1" locked="0" layoutInCell="1" allowOverlap="1" wp14:anchorId="1134329C" wp14:editId="1A865694">
          <wp:simplePos x="0" y="0"/>
          <wp:positionH relativeFrom="page">
            <wp:posOffset>4010660</wp:posOffset>
          </wp:positionH>
          <wp:positionV relativeFrom="page">
            <wp:posOffset>0</wp:posOffset>
          </wp:positionV>
          <wp:extent cx="2337684" cy="1582310"/>
          <wp:effectExtent l="19050" t="0" r="5466" b="0"/>
          <wp:wrapNone/>
          <wp:docPr id="6" name="Afbeelding 0" descr="Placeholder_Departm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laceholder_Department.png"/>
                  <pic:cNvPicPr/>
                </pic:nvPicPr>
                <pic:blipFill>
                  <a:blip r:embed="rId1"/>
                  <a:stretch>
                    <a:fillRect/>
                  </a:stretch>
                </pic:blipFill>
                <pic:spPr>
                  <a:xfrm>
                    <a:off x="0" y="0"/>
                    <a:ext cx="2336400" cy="1580400"/>
                  </a:xfrm>
                  <a:prstGeom prst="rect">
                    <a:avLst/>
                  </a:prstGeom>
                  <a:ln w="0">
                    <a:noFill/>
                  </a:ln>
                </pic:spPr>
              </pic:pic>
            </a:graphicData>
          </a:graphic>
        </wp:anchor>
      </w:drawing>
    </w:r>
    <w:r>
      <w:rPr>
        <w:noProof/>
        <w:lang w:eastAsia="nl-NL" w:bidi="ar-SA"/>
      </w:rPr>
      <w:drawing>
        <wp:anchor distT="0" distB="0" distL="114300" distR="114300" simplePos="0" relativeHeight="251651072" behindDoc="0" locked="0" layoutInCell="1" allowOverlap="1" wp14:anchorId="2EB41F51" wp14:editId="4F223F11">
          <wp:simplePos x="0" y="0"/>
          <wp:positionH relativeFrom="page">
            <wp:posOffset>3542665</wp:posOffset>
          </wp:positionH>
          <wp:positionV relativeFrom="page">
            <wp:posOffset>0</wp:posOffset>
          </wp:positionV>
          <wp:extent cx="461175" cy="1582310"/>
          <wp:effectExtent l="19050" t="0" r="0" b="0"/>
          <wp:wrapNone/>
          <wp:docPr id="5" name="Afbeelding 1" descr="Placeholder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laceholder_Logo.png"/>
                  <pic:cNvPicPr/>
                </pic:nvPicPr>
                <pic:blipFill>
                  <a:blip r:embed="rId2"/>
                  <a:stretch>
                    <a:fillRect/>
                  </a:stretch>
                </pic:blipFill>
                <pic:spPr>
                  <a:xfrm>
                    <a:off x="0" y="0"/>
                    <a:ext cx="464400" cy="1580400"/>
                  </a:xfrm>
                  <a:prstGeom prst="rect">
                    <a:avLst/>
                  </a:prstGeom>
                  <a:ln w="3175">
                    <a:noFill/>
                  </a:ln>
                </pic:spPr>
              </pic:pic>
            </a:graphicData>
          </a:graphic>
        </wp:anchor>
      </w:drawing>
    </w:r>
    <w:r w:rsidR="000B21D3">
      <w:rPr>
        <w:noProof/>
        <w:lang w:eastAsia="nl-NL" w:bidi="ar-SA"/>
      </w:rPr>
      <mc:AlternateContent>
        <mc:Choice Requires="wps">
          <w:drawing>
            <wp:anchor distT="0" distB="0" distL="114300" distR="114300" simplePos="0" relativeHeight="251658240" behindDoc="0" locked="0" layoutInCell="1" allowOverlap="1" wp14:anchorId="6FDA4471" wp14:editId="09FBF257">
              <wp:simplePos x="0" y="0"/>
              <wp:positionH relativeFrom="page">
                <wp:posOffset>5922645</wp:posOffset>
              </wp:positionH>
              <wp:positionV relativeFrom="page">
                <wp:posOffset>1965960</wp:posOffset>
              </wp:positionV>
              <wp:extent cx="1259840" cy="8009890"/>
              <wp:effectExtent l="7620" t="13335" r="8890" b="6350"/>
              <wp:wrapNone/>
              <wp:docPr id="731295691"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9840" cy="8009890"/>
                      </a:xfrm>
                      <a:prstGeom prst="rect">
                        <a:avLst/>
                      </a:prstGeom>
                      <a:solidFill>
                        <a:srgbClr val="FFFFFF"/>
                      </a:solidFill>
                      <a:ln w="9525">
                        <a:solidFill>
                          <a:srgbClr val="FFFFFF"/>
                        </a:solidFill>
                        <a:miter lim="800000"/>
                        <a:headEnd/>
                        <a:tailEnd/>
                      </a:ln>
                    </wps:spPr>
                    <wps:txbx>
                      <w:txbxContent>
                        <w:p w14:paraId="2D1A6479" w14:textId="77777777" w:rsidR="00CD5856" w:rsidRDefault="00000000">
                          <w:pPr>
                            <w:pStyle w:val="Huisstijl-AfzendgegevensW1"/>
                          </w:pPr>
                          <w:r>
                            <w:t>Bezoekadres</w:t>
                          </w:r>
                        </w:p>
                        <w:p w14:paraId="688D3FC2" w14:textId="77777777" w:rsidR="00CD5856" w:rsidRDefault="00000000">
                          <w:pPr>
                            <w:pStyle w:val="Huisstijl-Afzendgegevens"/>
                          </w:pPr>
                          <w:r>
                            <w:t>Parnassusplein 5</w:t>
                          </w:r>
                        </w:p>
                        <w:p w14:paraId="0DD3F276" w14:textId="77777777" w:rsidR="00CD5856" w:rsidRDefault="00000000">
                          <w:pPr>
                            <w:pStyle w:val="Huisstijl-Afzendgegevens"/>
                          </w:pPr>
                          <w:r>
                            <w:t>2511</w:t>
                          </w:r>
                          <w:r w:rsidR="008D59C5" w:rsidRPr="008D59C5">
                            <w:t xml:space="preserve"> </w:t>
                          </w:r>
                          <w:r>
                            <w:t>VX</w:t>
                          </w:r>
                          <w:r w:rsidR="00E1490C">
                            <w:t xml:space="preserve">  </w:t>
                          </w:r>
                          <w:r w:rsidR="008D59C5" w:rsidRPr="008D59C5">
                            <w:t>Den Haag</w:t>
                          </w:r>
                        </w:p>
                        <w:p w14:paraId="17094B72" w14:textId="77777777" w:rsidR="00CD5856" w:rsidRDefault="00000000">
                          <w:pPr>
                            <w:pStyle w:val="Huisstijl-Afzendgegevens"/>
                          </w:pPr>
                          <w:r w:rsidRPr="008D59C5">
                            <w:t>www.rijksoverheid.nl</w:t>
                          </w:r>
                        </w:p>
                        <w:p w14:paraId="5AA01F31" w14:textId="77777777" w:rsidR="00CD5856" w:rsidRDefault="00000000">
                          <w:pPr>
                            <w:pStyle w:val="Huisstijl-ReferentiegegevenskopW2"/>
                          </w:pPr>
                          <w:r w:rsidRPr="008D59C5">
                            <w:t>Kenmerk</w:t>
                          </w:r>
                        </w:p>
                        <w:p w14:paraId="4BD97F47" w14:textId="77777777" w:rsidR="00CD5856" w:rsidRDefault="00000000">
                          <w:pPr>
                            <w:pStyle w:val="Huisstijl-Referentiegegevens"/>
                          </w:pPr>
                          <w:bookmarkStart w:id="0" w:name="_Hlk117784077"/>
                          <w:r>
                            <w:t>4541867-1105440-PG</w:t>
                          </w:r>
                        </w:p>
                        <w:bookmarkEnd w:id="0"/>
                        <w:p w14:paraId="71F4B6E2" w14:textId="77777777" w:rsidR="00215CB5" w:rsidRDefault="00000000">
                          <w:pPr>
                            <w:pStyle w:val="Huisstijl-ReferentiegegevenskopW1"/>
                          </w:pPr>
                          <w:r w:rsidRPr="008D59C5">
                            <w:t>Bijlage(n)</w:t>
                          </w:r>
                          <w:r w:rsidR="00B205C8">
                            <w:br/>
                          </w:r>
                          <w:r w:rsidR="00B205C8" w:rsidRPr="00B205C8">
                            <w:rPr>
                              <w:b w:val="0"/>
                              <w:bCs/>
                            </w:rPr>
                            <w:t>1</w:t>
                          </w:r>
                        </w:p>
                        <w:p w14:paraId="5418F21D" w14:textId="77777777" w:rsidR="00CD5856" w:rsidRDefault="00000000">
                          <w:pPr>
                            <w:pStyle w:val="Huisstijl-ReferentiegegevenskopW1"/>
                          </w:pPr>
                          <w:r>
                            <w:t>Kenmerk afzender</w:t>
                          </w:r>
                        </w:p>
                        <w:p w14:paraId="5C0D1FAB" w14:textId="77777777" w:rsidR="00CD5856" w:rsidRDefault="00CD5856">
                          <w:pPr>
                            <w:pStyle w:val="Huisstijl-Referentiegegevens"/>
                          </w:pPr>
                        </w:p>
                        <w:p w14:paraId="7E84DADA" w14:textId="77777777" w:rsidR="00CD5856" w:rsidRDefault="00000000">
                          <w:pPr>
                            <w:pStyle w:val="Huisstijl-Algemenevoorwaarden"/>
                          </w:pPr>
                          <w:r>
                            <w:t>Correspondentie uitsluitend richten aan het retouradres met vermelding van de datum en het kenmerk van deze brief.</w:t>
                          </w:r>
                        </w:p>
                        <w:p w14:paraId="49CCE770" w14:textId="77777777" w:rsidR="00CD5856" w:rsidRDefault="00CD5856"/>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FDA4471" id="_x0000_t202" coordsize="21600,21600" o:spt="202" path="m,l,21600r21600,l21600,xe">
              <v:stroke joinstyle="miter"/>
              <v:path gradientshapeok="t" o:connecttype="rect"/>
            </v:shapetype>
            <v:shape id="Text Box 30" o:spid="_x0000_s1026" type="#_x0000_t202" style="position:absolute;margin-left:466.35pt;margin-top:154.8pt;width:99.2pt;height:630.7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" strokecolor="white">
              <v:textbox inset="0,0,0,0">
                <w:txbxContent>
                  <w:p w14:paraId="2D1A6479" w14:textId="77777777" w:rsidR="00CD5856" w:rsidRDefault="00000000">
                    <w:pPr>
                      <w:pStyle w:val="Huisstijl-AfzendgegevensW1"/>
                    </w:pPr>
                    <w:r>
                      <w:t>Bezoekadres</w:t>
                    </w:r>
                  </w:p>
                  <w:p w14:paraId="688D3FC2" w14:textId="77777777" w:rsidR="00CD5856" w:rsidRDefault="00000000">
                    <w:pPr>
                      <w:pStyle w:val="Huisstijl-Afzendgegevens"/>
                    </w:pPr>
                    <w:r>
                      <w:t>Parnassusplein 5</w:t>
                    </w:r>
                  </w:p>
                  <w:p w14:paraId="0DD3F276" w14:textId="77777777" w:rsidR="00CD5856" w:rsidRDefault="00000000">
                    <w:pPr>
                      <w:pStyle w:val="Huisstijl-Afzendgegevens"/>
                    </w:pPr>
                    <w:r>
                      <w:t>2511</w:t>
                    </w:r>
                    <w:r w:rsidR="008D59C5" w:rsidRPr="008D59C5">
                      <w:t xml:space="preserve"> </w:t>
                    </w:r>
                    <w:r>
                      <w:t>VX</w:t>
                    </w:r>
                    <w:r w:rsidR="00E1490C">
                      <w:t xml:space="preserve">  </w:t>
                    </w:r>
                    <w:r w:rsidR="008D59C5" w:rsidRPr="008D59C5">
                      <w:t>Den Haag</w:t>
                    </w:r>
                  </w:p>
                  <w:p w14:paraId="17094B72" w14:textId="77777777" w:rsidR="00CD5856" w:rsidRDefault="00000000">
                    <w:pPr>
                      <w:pStyle w:val="Huisstijl-Afzendgegevens"/>
                    </w:pPr>
                    <w:r w:rsidRPr="008D59C5">
                      <w:t>www.rijksoverheid.nl</w:t>
                    </w:r>
                  </w:p>
                  <w:p w14:paraId="5AA01F31" w14:textId="77777777" w:rsidR="00CD5856" w:rsidRDefault="00000000">
                    <w:pPr>
                      <w:pStyle w:val="Huisstijl-ReferentiegegevenskopW2"/>
                    </w:pPr>
                    <w:r w:rsidRPr="008D59C5">
                      <w:t>Kenmerk</w:t>
                    </w:r>
                  </w:p>
                  <w:p w14:paraId="4BD97F47" w14:textId="77777777" w:rsidR="00CD5856" w:rsidRDefault="00000000">
                    <w:pPr>
                      <w:pStyle w:val="Huisstijl-Referentiegegevens"/>
                    </w:pPr>
                    <w:bookmarkStart w:id="1" w:name="_Hlk117784077"/>
                    <w:r>
                      <w:t>4541867-1105440-PG</w:t>
                    </w:r>
                  </w:p>
                  <w:bookmarkEnd w:id="1"/>
                  <w:p w14:paraId="71F4B6E2" w14:textId="77777777" w:rsidR="00215CB5" w:rsidRDefault="00000000">
                    <w:pPr>
                      <w:pStyle w:val="Huisstijl-ReferentiegegevenskopW1"/>
                    </w:pPr>
                    <w:r w:rsidRPr="008D59C5">
                      <w:t>Bijlage(n)</w:t>
                    </w:r>
                    <w:r w:rsidR="00B205C8">
                      <w:br/>
                    </w:r>
                    <w:r w:rsidR="00B205C8" w:rsidRPr="00B205C8">
                      <w:rPr>
                        <w:b w:val="0"/>
                        <w:bCs/>
                      </w:rPr>
                      <w:t>1</w:t>
                    </w:r>
                  </w:p>
                  <w:p w14:paraId="5418F21D" w14:textId="77777777" w:rsidR="00CD5856" w:rsidRDefault="00000000">
                    <w:pPr>
                      <w:pStyle w:val="Huisstijl-ReferentiegegevenskopW1"/>
                    </w:pPr>
                    <w:r>
                      <w:t>Kenmerk afzender</w:t>
                    </w:r>
                  </w:p>
                  <w:p w14:paraId="5C0D1FAB" w14:textId="77777777" w:rsidR="00CD5856" w:rsidRDefault="00CD5856">
                    <w:pPr>
                      <w:pStyle w:val="Huisstijl-Referentiegegevens"/>
                    </w:pPr>
                  </w:p>
                  <w:p w14:paraId="7E84DADA" w14:textId="77777777" w:rsidR="00CD5856" w:rsidRDefault="00000000">
                    <w:pPr>
                      <w:pStyle w:val="Huisstijl-Algemenevoorwaarden"/>
                    </w:pPr>
                    <w:r>
                      <w:t>Correspondentie uitsluitend richten aan het retouradres met vermelding van de datum en het kenmerk van deze brief.</w:t>
                    </w:r>
                  </w:p>
                  <w:p w14:paraId="49CCE770" w14:textId="77777777" w:rsidR="00CD5856" w:rsidRDefault="00CD5856"/>
                </w:txbxContent>
              </v:textbox>
              <w10:wrap anchorx="page" anchory="page"/>
            </v:shape>
          </w:pict>
        </mc:Fallback>
      </mc:AlternateContent>
    </w:r>
    <w:r w:rsidR="000B21D3">
      <w:rPr>
        <w:noProof/>
        <w:lang w:eastAsia="nl-NL" w:bidi="ar-SA"/>
      </w:rPr>
      <mc:AlternateContent>
        <mc:Choice Requires="wps">
          <w:drawing>
            <wp:anchor distT="0" distB="0" distL="114300" distR="114300" simplePos="0" relativeHeight="251657216" behindDoc="0" locked="0" layoutInCell="1" allowOverlap="1" wp14:anchorId="23809804" wp14:editId="283D344A">
              <wp:simplePos x="0" y="0"/>
              <wp:positionH relativeFrom="page">
                <wp:posOffset>1011555</wp:posOffset>
              </wp:positionH>
              <wp:positionV relativeFrom="page">
                <wp:posOffset>3769995</wp:posOffset>
              </wp:positionV>
              <wp:extent cx="4103370" cy="466725"/>
              <wp:effectExtent l="11430" t="7620" r="9525" b="11430"/>
              <wp:wrapNone/>
              <wp:docPr id="748301948"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03370" cy="466725"/>
                      </a:xfrm>
                      <a:prstGeom prst="rect">
                        <a:avLst/>
                      </a:prstGeom>
                      <a:solidFill>
                        <a:srgbClr val="FFFFFF"/>
                      </a:solidFill>
                      <a:ln w="9525">
                        <a:solidFill>
                          <a:srgbClr val="FFFFFF"/>
                        </a:solidFill>
                        <a:miter lim="800000"/>
                        <a:headEnd/>
                        <a:tailEnd/>
                      </a:ln>
                    </wps:spPr>
                    <wps:txbx>
                      <w:txbxContent>
                        <w:p w14:paraId="6D1AFD2D" w14:textId="15E78997" w:rsidR="00CD5856" w:rsidRDefault="00000000">
                          <w:pPr>
                            <w:pStyle w:val="Huisstijl-Datumenbetreft"/>
                            <w:tabs>
                              <w:tab w:val="clear" w:pos="737"/>
                              <w:tab w:val="left" w:pos="-5954"/>
                              <w:tab w:val="left" w:pos="-5670"/>
                              <w:tab w:val="left" w:pos="1134"/>
                            </w:tabs>
                          </w:pPr>
                          <w:r>
                            <w:t>Datum</w:t>
                          </w:r>
                          <w:r w:rsidR="00E1490C">
                            <w:tab/>
                          </w:r>
                          <w:r w:rsidR="00F75763">
                            <w:t>12 oktober 2026</w:t>
                          </w:r>
                        </w:p>
                        <w:p w14:paraId="3F6FA3A7" w14:textId="77777777" w:rsidR="00CD5856" w:rsidRDefault="00000000">
                          <w:pPr>
                            <w:pStyle w:val="Huisstijl-Datumenbetreft"/>
                            <w:tabs>
                              <w:tab w:val="clear" w:pos="737"/>
                              <w:tab w:val="left" w:pos="-5954"/>
                              <w:tab w:val="left" w:pos="-5670"/>
                              <w:tab w:val="left" w:pos="1134"/>
                            </w:tabs>
                          </w:pPr>
                          <w:r>
                            <w:t>Betreft</w:t>
                          </w:r>
                          <w:r w:rsidR="00E1490C">
                            <w:tab/>
                          </w:r>
                          <w:r w:rsidR="00B205C8">
                            <w:t>Kabinetsreactie Gezondheidsraadadvies 13-wekenecho</w:t>
                          </w:r>
                        </w:p>
                        <w:p w14:paraId="38E624B2" w14:textId="77777777" w:rsidR="00CD5856" w:rsidRDefault="00CD5856">
                          <w:pPr>
                            <w:pStyle w:val="Huisstijl-Datumenbetreft"/>
                            <w:tabs>
                              <w:tab w:val="left" w:pos="-5954"/>
                              <w:tab w:val="left" w:pos="-5670"/>
                            </w:tabs>
                          </w:pPr>
                        </w:p>
                      </w:txbxContent>
                    </wps:txbx>
                    <wps:bodyPr rot="0" vert="horz" wrap="square" lIns="0" tIns="0" rIns="0" bIns="0" anchor="t" anchorCtr="0" upright="1">
                      <a:spAutoFit/>
                    </wps:bodyPr>
                  </wps:wsp>
                </a:graphicData>
              </a:graphic>
              <wp14:sizeRelH relativeFrom="margin">
                <wp14:pctWidth>0</wp14:pctWidth>
              </wp14:sizeRelH>
              <wp14:sizeRelV relativeFrom="margin">
                <wp14:pctHeight>0</wp14:pctHeight>
              </wp14:sizeRelV>
            </wp:anchor>
          </w:drawing>
        </mc:Choice>
        <mc:Fallback>
          <w:pict>
            <v:shape w14:anchorId="23809804" id="Text Box 29" o:spid="_x0000_s1027" type="#_x0000_t202" style="position:absolute;margin-left:79.65pt;margin-top:296.85pt;width:323.1pt;height:36.7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" strokecolor="white">
              <v:textbox style="mso-fit-shape-to-text:t" inset="0,0,0,0">
                <w:txbxContent>
                  <w:p w14:paraId="6D1AFD2D" w14:textId="15E78997" w:rsidR="00CD5856" w:rsidRDefault="00000000">
                    <w:pPr>
                      <w:pStyle w:val="Huisstijl-Datumenbetreft"/>
                      <w:tabs>
                        <w:tab w:val="clear" w:pos="737"/>
                        <w:tab w:val="left" w:pos="-5954"/>
                        <w:tab w:val="left" w:pos="-5670"/>
                        <w:tab w:val="left" w:pos="1134"/>
                      </w:tabs>
                    </w:pPr>
                    <w:r>
                      <w:t>Datum</w:t>
                    </w:r>
                    <w:r w:rsidR="00E1490C">
                      <w:tab/>
                    </w:r>
                    <w:r w:rsidR="00F75763">
                      <w:t>12 oktober 2026</w:t>
                    </w:r>
                  </w:p>
                  <w:p w14:paraId="3F6FA3A7" w14:textId="77777777" w:rsidR="00CD5856" w:rsidRDefault="00000000">
                    <w:pPr>
                      <w:pStyle w:val="Huisstijl-Datumenbetreft"/>
                      <w:tabs>
                        <w:tab w:val="clear" w:pos="737"/>
                        <w:tab w:val="left" w:pos="-5954"/>
                        <w:tab w:val="left" w:pos="-5670"/>
                        <w:tab w:val="left" w:pos="1134"/>
                      </w:tabs>
                    </w:pPr>
                    <w:r>
                      <w:t>Betreft</w:t>
                    </w:r>
                    <w:r w:rsidR="00E1490C">
                      <w:tab/>
                    </w:r>
                    <w:r w:rsidR="00B205C8">
                      <w:t>Kabinetsreactie Gezondheidsraadadvies 13-wekenecho</w:t>
                    </w:r>
                  </w:p>
                  <w:p w14:paraId="38E624B2" w14:textId="77777777" w:rsidR="00CD5856" w:rsidRDefault="00CD5856">
                    <w:pPr>
                      <w:pStyle w:val="Huisstijl-Datumenbetreft"/>
                      <w:tabs>
                        <w:tab w:val="left" w:pos="-5954"/>
                        <w:tab w:val="left" w:pos="-5670"/>
                      </w:tabs>
                    </w:pPr>
                  </w:p>
                </w:txbxContent>
              </v:textbox>
              <w10:wrap anchorx="page" anchory="page"/>
            </v:shape>
          </w:pict>
        </mc:Fallback>
      </mc:AlternateContent>
    </w:r>
    <w:r w:rsidR="000B21D3">
      <w:rPr>
        <w:noProof/>
        <w:lang w:eastAsia="nl-NL" w:bidi="ar-SA"/>
      </w:rPr>
      <mc:AlternateContent>
        <mc:Choice Requires="wps">
          <w:drawing>
            <wp:anchor distT="0" distB="0" distL="114300" distR="114300" simplePos="0" relativeHeight="251656192" behindDoc="0" locked="0" layoutInCell="1" allowOverlap="1" wp14:anchorId="175499C3" wp14:editId="135B6DE4">
              <wp:simplePos x="0" y="0"/>
              <wp:positionH relativeFrom="page">
                <wp:posOffset>1008380</wp:posOffset>
              </wp:positionH>
              <wp:positionV relativeFrom="page">
                <wp:posOffset>3384550</wp:posOffset>
              </wp:positionV>
              <wp:extent cx="4104005" cy="179705"/>
              <wp:effectExtent l="8255" t="12700" r="12065" b="7620"/>
              <wp:wrapNone/>
              <wp:docPr id="232150641"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04005" cy="179705"/>
                      </a:xfrm>
                      <a:prstGeom prst="rect">
                        <a:avLst/>
                      </a:prstGeom>
                      <a:solidFill>
                        <a:srgbClr val="FFFFFF"/>
                      </a:solidFill>
                      <a:ln w="9525">
                        <a:solidFill>
                          <a:srgbClr val="FFFFFF"/>
                        </a:solidFill>
                        <a:miter lim="800000"/>
                        <a:headEnd/>
                        <a:tailEnd/>
                      </a:ln>
                    </wps:spPr>
                    <wps:txbx>
                      <w:txbxContent>
                        <w:p w14:paraId="463EC8B3" w14:textId="77777777" w:rsidR="00CD5856" w:rsidRDefault="00CD5856">
                          <w:pPr>
                            <w:pStyle w:val="Huisstijl-Toezendgegevens"/>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75499C3" id="Text Box 28" o:spid="_x0000_s1028" type="#_x0000_t202" style="position:absolute;margin-left:79.4pt;margin-top:266.5pt;width:323.15pt;height:14.1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" strokecolor="white">
              <v:textbox inset="0,0,0,0">
                <w:txbxContent>
                  <w:p w14:paraId="463EC8B3" w14:textId="77777777" w:rsidR="00CD5856" w:rsidRDefault="00CD5856">
                    <w:pPr>
                      <w:pStyle w:val="Huisstijl-Toezendgegevens"/>
                    </w:pPr>
                  </w:p>
                </w:txbxContent>
              </v:textbox>
              <w10:wrap anchorx="page" anchory="page"/>
            </v:shape>
          </w:pict>
        </mc:Fallback>
      </mc:AlternateContent>
    </w:r>
    <w:r w:rsidR="000B21D3">
      <w:rPr>
        <w:noProof/>
        <w:lang w:eastAsia="nl-NL" w:bidi="ar-SA"/>
      </w:rPr>
      <mc:AlternateContent>
        <mc:Choice Requires="wps">
          <w:drawing>
            <wp:anchor distT="0" distB="0" distL="114300" distR="114300" simplePos="0" relativeHeight="251655168" behindDoc="0" locked="0" layoutInCell="1" allowOverlap="1" wp14:anchorId="239B8C2F" wp14:editId="02992C29">
              <wp:simplePos x="0" y="0"/>
              <wp:positionH relativeFrom="page">
                <wp:posOffset>1008380</wp:posOffset>
              </wp:positionH>
              <wp:positionV relativeFrom="page">
                <wp:posOffset>1944370</wp:posOffset>
              </wp:positionV>
              <wp:extent cx="3347720" cy="1080135"/>
              <wp:effectExtent l="8255" t="10795" r="6350" b="13970"/>
              <wp:wrapNone/>
              <wp:docPr id="1093237905"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47720" cy="1080135"/>
                      </a:xfrm>
                      <a:prstGeom prst="rect">
                        <a:avLst/>
                      </a:prstGeom>
                      <a:solidFill>
                        <a:srgbClr val="FFFFFF"/>
                      </a:solidFill>
                      <a:ln w="9525">
                        <a:solidFill>
                          <a:srgbClr val="FFFFFF"/>
                        </a:solidFill>
                        <a:miter lim="800000"/>
                        <a:headEnd/>
                        <a:tailEnd/>
                      </a:ln>
                    </wps:spPr>
                    <wps:txbx>
                      <w:txbxContent>
                        <w:p w14:paraId="1779BEA6" w14:textId="77777777" w:rsidR="00CD5856" w:rsidRDefault="00000000">
                          <w:pPr>
                            <w:pStyle w:val="Huisstijl-Toezendgegevens"/>
                          </w:pPr>
                          <w:r>
                            <w:t>De Voorzitter van de Tweede Kamer</w:t>
                          </w:r>
                          <w:r>
                            <w:br/>
                            <w:t>der Staten-Generaal</w:t>
                          </w:r>
                          <w:r>
                            <w:br/>
                            <w:t>Postbus 20018</w:t>
                          </w:r>
                          <w:r>
                            <w:br/>
                            <w:t xml:space="preserve">2500 EA </w:t>
                          </w:r>
                          <w:r w:rsidR="00FC776C">
                            <w:t xml:space="preserve"> </w:t>
                          </w:r>
                          <w:r>
                            <w:t>DEN HAAG</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39B8C2F" id="Text Box 27" o:spid="_x0000_s1029" type="#_x0000_t202" style="position:absolute;margin-left:79.4pt;margin-top:153.1pt;width:263.6pt;height:85.0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" strokecolor="white">
              <v:textbox inset="0,0,0,0">
                <w:txbxContent>
                  <w:p w14:paraId="1779BEA6" w14:textId="77777777" w:rsidR="00CD5856" w:rsidRDefault="00000000">
                    <w:pPr>
                      <w:pStyle w:val="Huisstijl-Toezendgegevens"/>
                    </w:pPr>
                    <w:r>
                      <w:t>De Voorzitter van de Tweede Kamer</w:t>
                    </w:r>
                    <w:r>
                      <w:br/>
                      <w:t>der Staten-Generaal</w:t>
                    </w:r>
                    <w:r>
                      <w:br/>
                      <w:t>Postbus 20018</w:t>
                    </w:r>
                    <w:r>
                      <w:br/>
                      <w:t xml:space="preserve">2500 EA </w:t>
                    </w:r>
                    <w:r w:rsidR="00FC776C">
                      <w:t xml:space="preserve"> </w:t>
                    </w:r>
                    <w:r>
                      <w:t>DEN HAAG</w:t>
                    </w:r>
                  </w:p>
                </w:txbxContent>
              </v:textbox>
              <w10:wrap anchorx="page" anchory="page"/>
            </v:shape>
          </w:pict>
        </mc:Fallback>
      </mc:AlternateContent>
    </w:r>
    <w:r w:rsidR="000B21D3">
      <w:rPr>
        <w:noProof/>
        <w:lang w:eastAsia="nl-NL" w:bidi="ar-SA"/>
      </w:rPr>
      <mc:AlternateContent>
        <mc:Choice Requires="wps">
          <w:drawing>
            <wp:anchor distT="0" distB="0" distL="114300" distR="114300" simplePos="0" relativeHeight="251654144" behindDoc="0" locked="1" layoutInCell="1" allowOverlap="1" wp14:anchorId="215D9F59" wp14:editId="23AC8F3C">
              <wp:simplePos x="0" y="0"/>
              <wp:positionH relativeFrom="page">
                <wp:posOffset>1008380</wp:posOffset>
              </wp:positionH>
              <wp:positionV relativeFrom="page">
                <wp:posOffset>1713865</wp:posOffset>
              </wp:positionV>
              <wp:extent cx="3590925" cy="144145"/>
              <wp:effectExtent l="8255" t="8890" r="10795" b="8890"/>
              <wp:wrapNone/>
              <wp:docPr id="243630238" name="Text Box 2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wps:cNvSpPr>
                    <wps:spPr bwMode="auto">
                      <a:xfrm>
                        <a:off x="0" y="0"/>
                        <a:ext cx="3590925" cy="144145"/>
                      </a:xfrm>
                      <a:prstGeom prst="rect">
                        <a:avLst/>
                      </a:prstGeom>
                      <a:solidFill>
                        <a:srgbClr val="FFFFFF"/>
                      </a:solidFill>
                      <a:ln w="9525">
                        <a:solidFill>
                          <a:srgbClr val="FFFFFF"/>
                        </a:solidFill>
                        <a:miter lim="800000"/>
                        <a:headEnd/>
                        <a:tailEnd/>
                      </a:ln>
                    </wps:spPr>
                    <wps:txbx>
                      <w:txbxContent>
                        <w:p w14:paraId="1D7F5F55" w14:textId="77777777" w:rsidR="00CD5856" w:rsidRDefault="00000000">
                          <w:pPr>
                            <w:pStyle w:val="Huisstijl-Retouradres"/>
                          </w:pPr>
                          <w:r w:rsidRPr="008D59C5">
                            <w:t>&gt; Retouradres</w:t>
                          </w:r>
                          <w:r w:rsidR="00E1490C">
                            <w:t xml:space="preserve"> Postbus 20350 2500 E</w:t>
                          </w:r>
                          <w:r w:rsidR="005D327A">
                            <w:t>J</w:t>
                          </w:r>
                          <w:r w:rsidR="00E1490C">
                            <w:t xml:space="preserve">  Den Haag</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15D9F59" id="Text Box 26" o:spid="_x0000_s1030" type="#_x0000_t202" style="position:absolute;margin-left:79.4pt;margin-top:134.95pt;width:282.75pt;height:11.3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" strokecolor="white">
              <o:lock v:ext="edit" aspectratio="t"/>
              <v:textbox inset="0,0,0,0">
                <w:txbxContent>
                  <w:p w14:paraId="1D7F5F55" w14:textId="77777777" w:rsidR="00CD5856" w:rsidRDefault="00000000">
                    <w:pPr>
                      <w:pStyle w:val="Huisstijl-Retouradres"/>
                    </w:pPr>
                    <w:r w:rsidRPr="008D59C5">
                      <w:t>&gt; Retouradres</w:t>
                    </w:r>
                    <w:r w:rsidR="00E1490C">
                      <w:t xml:space="preserve"> Postbus 20350 2500 E</w:t>
                    </w:r>
                    <w:r w:rsidR="005D327A">
                      <w:t>J</w:t>
                    </w:r>
                    <w:r w:rsidR="00E1490C">
                      <w:t xml:space="preserve">  Den Haag</w:t>
                    </w:r>
                  </w:p>
                </w:txbxContent>
              </v:textbox>
              <w10:wrap anchorx="page" anchory="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9DAE3A" w14:textId="2D99D2B7" w:rsidR="00CD5856" w:rsidRDefault="000B21D3">
    <w:pPr>
      <w:pStyle w:val="Koptekst"/>
    </w:pPr>
    <w:r>
      <w:rPr>
        <w:noProof/>
        <w:lang w:eastAsia="nl-NL" w:bidi="ar-SA"/>
      </w:rPr>
      <mc:AlternateContent>
        <mc:Choice Requires="wps">
          <w:drawing>
            <wp:anchor distT="0" distB="0" distL="114300" distR="114300" simplePos="0" relativeHeight="251659264" behindDoc="0" locked="0" layoutInCell="1" allowOverlap="1" wp14:anchorId="453A7795" wp14:editId="379A180F">
              <wp:simplePos x="0" y="0"/>
              <wp:positionH relativeFrom="page">
                <wp:posOffset>5922645</wp:posOffset>
              </wp:positionH>
              <wp:positionV relativeFrom="page">
                <wp:posOffset>1936750</wp:posOffset>
              </wp:positionV>
              <wp:extent cx="1259840" cy="8009890"/>
              <wp:effectExtent l="7620" t="12700" r="8890" b="6985"/>
              <wp:wrapNone/>
              <wp:docPr id="726452914"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9840" cy="8009890"/>
                      </a:xfrm>
                      <a:prstGeom prst="rect">
                        <a:avLst/>
                      </a:prstGeom>
                      <a:solidFill>
                        <a:srgbClr val="FFFFFF"/>
                      </a:solidFill>
                      <a:ln w="9525">
                        <a:solidFill>
                          <a:srgbClr val="FFFFFF"/>
                        </a:solidFill>
                        <a:miter lim="800000"/>
                        <a:headEnd/>
                        <a:tailEnd/>
                      </a:ln>
                    </wps:spPr>
                    <wps:txbx>
                      <w:txbxContent>
                        <w:p w14:paraId="3CE03329" w14:textId="77777777" w:rsidR="00CD5856" w:rsidRDefault="00000000">
                          <w:pPr>
                            <w:pStyle w:val="Huisstijl-ReferentiegegevenskopW2"/>
                          </w:pPr>
                          <w:r w:rsidRPr="008D59C5">
                            <w:t>Kenmerk</w:t>
                          </w:r>
                        </w:p>
                        <w:p w14:paraId="00178CC8" w14:textId="77777777" w:rsidR="00C95CA9" w:rsidRPr="00C95CA9" w:rsidRDefault="00000000" w:rsidP="00C95CA9">
                          <w:pPr>
                            <w:pStyle w:val="Huisstijl-Referentiegegevens"/>
                          </w:pPr>
                          <w:r w:rsidRPr="00C95CA9">
                            <w:t>4541867-1105440-PG</w:t>
                          </w:r>
                        </w:p>
                        <w:p w14:paraId="228082D0" w14:textId="77777777" w:rsidR="00CD5856" w:rsidRDefault="00CD5856">
                          <w:pPr>
                            <w:pStyle w:val="Huisstijl-Referentiegegevens"/>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53A7795" id="_x0000_t202" coordsize="21600,21600" o:spt="202" path="m,l,21600r21600,l21600,xe">
              <v:stroke joinstyle="miter"/>
              <v:path gradientshapeok="t" o:connecttype="rect"/>
            </v:shapetype>
            <v:shape id="Text Box 5" o:spid="_x0000_s1032" type="#_x0000_t202" style="position:absolute;margin-left:466.35pt;margin-top:152.5pt;width:99.2pt;height:630.7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" strokecolor="white">
              <v:textbox inset="0,0,0,0">
                <w:txbxContent>
                  <w:p w14:paraId="3CE03329" w14:textId="77777777" w:rsidR="00CD5856" w:rsidRDefault="00000000">
                    <w:pPr>
                      <w:pStyle w:val="Huisstijl-ReferentiegegevenskopW2"/>
                    </w:pPr>
                    <w:r w:rsidRPr="008D59C5">
                      <w:t>Kenmerk</w:t>
                    </w:r>
                  </w:p>
                  <w:p w14:paraId="00178CC8" w14:textId="77777777" w:rsidR="00C95CA9" w:rsidRPr="00C95CA9" w:rsidRDefault="00000000" w:rsidP="00C95CA9">
                    <w:pPr>
                      <w:pStyle w:val="Huisstijl-Referentiegegevens"/>
                    </w:pPr>
                    <w:r w:rsidRPr="00C95CA9">
                      <w:t>4541867-1105440-PG</w:t>
                    </w:r>
                  </w:p>
                  <w:p w14:paraId="228082D0" w14:textId="77777777" w:rsidR="00CD5856" w:rsidRDefault="00CD5856">
                    <w:pPr>
                      <w:pStyle w:val="Huisstijl-Referentiegegevens"/>
                    </w:pPr>
                  </w:p>
                </w:txbxContent>
              </v:textbox>
              <w10:wrap anchorx="page" anchory="page"/>
            </v:shape>
          </w:pict>
        </mc:Fallback>
      </mc:AlternateContent>
    </w:r>
    <w:r>
      <w:rPr>
        <w:noProof/>
        <w:lang w:eastAsia="nl-NL" w:bidi="ar-SA"/>
      </w:rPr>
      <mc:AlternateContent>
        <mc:Choice Requires="wps">
          <w:drawing>
            <wp:anchor distT="0" distB="0" distL="114300" distR="114300" simplePos="0" relativeHeight="251660288" behindDoc="0" locked="1" layoutInCell="1" allowOverlap="1" wp14:anchorId="6F0A7554" wp14:editId="7B9AD604">
              <wp:simplePos x="0" y="0"/>
              <wp:positionH relativeFrom="page">
                <wp:posOffset>5922645</wp:posOffset>
              </wp:positionH>
              <wp:positionV relativeFrom="page">
                <wp:posOffset>10225405</wp:posOffset>
              </wp:positionV>
              <wp:extent cx="1259840" cy="213995"/>
              <wp:effectExtent l="7620" t="5080" r="8890" b="9525"/>
              <wp:wrapNone/>
              <wp:docPr id="1689273665"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9840" cy="213995"/>
                      </a:xfrm>
                      <a:prstGeom prst="rect">
                        <a:avLst/>
                      </a:prstGeom>
                      <a:solidFill>
                        <a:srgbClr val="FFFFFF"/>
                      </a:solidFill>
                      <a:ln w="9525">
                        <a:solidFill>
                          <a:srgbClr val="FFFFFF"/>
                        </a:solidFill>
                        <a:miter lim="800000"/>
                        <a:headEnd/>
                        <a:tailEnd/>
                      </a:ln>
                    </wps:spPr>
                    <wps:txbx>
                      <w:txbxContent>
                        <w:p w14:paraId="771738F7" w14:textId="504936E2" w:rsidR="00CD5856" w:rsidRDefault="00000000">
                          <w:pPr>
                            <w:pStyle w:val="Huisstijl-Paginanummer"/>
                          </w:pPr>
                          <w:r>
                            <w:t>Pagina</w:t>
                          </w:r>
                          <w:r w:rsidR="00E1490C">
                            <w:t xml:space="preserve"> </w:t>
                          </w:r>
                          <w:r w:rsidR="00C62B6C">
                            <w:fldChar w:fldCharType="begin"/>
                          </w:r>
                          <w:r w:rsidR="00C62B6C">
                            <w:instrText xml:space="preserve"> PAGE    \* MERGEFORMAT </w:instrText>
                          </w:r>
                          <w:r w:rsidR="00C62B6C">
                            <w:fldChar w:fldCharType="separate"/>
                          </w:r>
                          <w:r w:rsidR="009F419D">
                            <w:rPr>
                              <w:noProof/>
                            </w:rPr>
                            <w:t>2</w:t>
                          </w:r>
                          <w:r w:rsidR="00C62B6C">
                            <w:rPr>
                              <w:noProof/>
                            </w:rPr>
                            <w:fldChar w:fldCharType="end"/>
                          </w:r>
                          <w:r w:rsidR="00E1490C">
                            <w:t xml:space="preserve"> </w:t>
                          </w:r>
                          <w:r>
                            <w:t>van</w:t>
                          </w:r>
                          <w:r w:rsidR="00E1490C">
                            <w:t xml:space="preserve"> </w:t>
                          </w:r>
                          <w:r w:rsidR="00A11378">
                            <w:fldChar w:fldCharType="begin"/>
                          </w:r>
                          <w:r>
                            <w:instrText xml:space="preserve"> SECTIONPAGES  \* Arabic  \* MERGEFORMAT </w:instrText>
                          </w:r>
                          <w:r w:rsidR="00A11378">
                            <w:fldChar w:fldCharType="separate"/>
                          </w:r>
                          <w:r w:rsidR="000B21D3">
                            <w:rPr>
                              <w:noProof/>
                            </w:rPr>
                            <w:t>5</w:t>
                          </w:r>
                          <w:r w:rsidR="00A11378">
                            <w:rPr>
                              <w:noProof/>
                            </w:rPr>
                            <w:fldChar w:fldCharType="end"/>
                          </w:r>
                        </w:p>
                        <w:p w14:paraId="50F15E54" w14:textId="77777777" w:rsidR="00CD5856" w:rsidRDefault="00CD5856"/>
                        <w:p w14:paraId="56BCAD6E" w14:textId="77777777" w:rsidR="00CD5856" w:rsidRDefault="00CD5856">
                          <w:pPr>
                            <w:pStyle w:val="Huisstijl-Paginanummer"/>
                          </w:pPr>
                        </w:p>
                        <w:p w14:paraId="1F564AE6" w14:textId="77777777" w:rsidR="00CD5856" w:rsidRDefault="00CD5856">
                          <w:pPr>
                            <w:pStyle w:val="Huisstijl-Paginanummer"/>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F0A7554" id="Text Box 18" o:spid="_x0000_s1033" type="#_x0000_t202" style="position:absolute;margin-left:466.35pt;margin-top:805.15pt;width:99.2pt;height:16.8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" strokecolor="white">
              <v:textbox inset="0,0,0,0">
                <w:txbxContent>
                  <w:p w14:paraId="771738F7" w14:textId="504936E2" w:rsidR="00CD5856" w:rsidRDefault="00000000">
                    <w:pPr>
                      <w:pStyle w:val="Huisstijl-Paginanummer"/>
                    </w:pPr>
                    <w:r>
                      <w:t>Pagina</w:t>
                    </w:r>
                    <w:r w:rsidR="00E1490C">
                      <w:t xml:space="preserve"> </w:t>
                    </w:r>
                    <w:r w:rsidR="00C62B6C">
                      <w:fldChar w:fldCharType="begin"/>
                    </w:r>
                    <w:r w:rsidR="00C62B6C">
                      <w:instrText xml:space="preserve"> PAGE    \* MERGEFORMAT </w:instrText>
                    </w:r>
                    <w:r w:rsidR="00C62B6C">
                      <w:fldChar w:fldCharType="separate"/>
                    </w:r>
                    <w:r w:rsidR="009F419D">
                      <w:rPr>
                        <w:noProof/>
                      </w:rPr>
                      <w:t>2</w:t>
                    </w:r>
                    <w:r w:rsidR="00C62B6C">
                      <w:rPr>
                        <w:noProof/>
                      </w:rPr>
                      <w:fldChar w:fldCharType="end"/>
                    </w:r>
                    <w:r w:rsidR="00E1490C">
                      <w:t xml:space="preserve"> </w:t>
                    </w:r>
                    <w:r>
                      <w:t>van</w:t>
                    </w:r>
                    <w:r w:rsidR="00E1490C">
                      <w:t xml:space="preserve"> </w:t>
                    </w:r>
                    <w:r w:rsidR="00A11378">
                      <w:fldChar w:fldCharType="begin"/>
                    </w:r>
                    <w:r>
                      <w:instrText xml:space="preserve"> SECTIONPAGES  \* Arabic  \* MERGEFORMAT </w:instrText>
                    </w:r>
                    <w:r w:rsidR="00A11378">
                      <w:fldChar w:fldCharType="separate"/>
                    </w:r>
                    <w:r w:rsidR="000B21D3">
                      <w:rPr>
                        <w:noProof/>
                      </w:rPr>
                      <w:t>5</w:t>
                    </w:r>
                    <w:r w:rsidR="00A11378">
                      <w:rPr>
                        <w:noProof/>
                      </w:rPr>
                      <w:fldChar w:fldCharType="end"/>
                    </w:r>
                  </w:p>
                  <w:p w14:paraId="50F15E54" w14:textId="77777777" w:rsidR="00CD5856" w:rsidRDefault="00CD5856"/>
                  <w:p w14:paraId="56BCAD6E" w14:textId="77777777" w:rsidR="00CD5856" w:rsidRDefault="00CD5856">
                    <w:pPr>
                      <w:pStyle w:val="Huisstijl-Paginanummer"/>
                    </w:pPr>
                  </w:p>
                  <w:p w14:paraId="1F564AE6" w14:textId="77777777" w:rsidR="00CD5856" w:rsidRDefault="00CD5856">
                    <w:pPr>
                      <w:pStyle w:val="Huisstijl-Paginanummer"/>
                    </w:pPr>
                  </w:p>
                </w:txbxContent>
              </v:textbox>
              <w10:wrap anchorx="page" anchory="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F9660" w14:textId="0BB23851" w:rsidR="00CD5856" w:rsidRDefault="000B21D3">
    <w:pPr>
      <w:pStyle w:val="Koptekst"/>
    </w:pPr>
    <w:r>
      <w:rPr>
        <w:noProof/>
        <w:lang w:eastAsia="nl-NL" w:bidi="ar-SA"/>
      </w:rPr>
      <mc:AlternateContent>
        <mc:Choice Requires="wps">
          <w:drawing>
            <wp:anchor distT="0" distB="0" distL="114300" distR="114300" simplePos="0" relativeHeight="251664384" behindDoc="0" locked="0" layoutInCell="1" allowOverlap="1" wp14:anchorId="7F440E6C" wp14:editId="286A28F6">
              <wp:simplePos x="0" y="0"/>
              <wp:positionH relativeFrom="page">
                <wp:posOffset>1009650</wp:posOffset>
              </wp:positionH>
              <wp:positionV relativeFrom="page">
                <wp:posOffset>3768725</wp:posOffset>
              </wp:positionV>
              <wp:extent cx="4103370" cy="457200"/>
              <wp:effectExtent l="9525" t="6350" r="11430" b="12700"/>
              <wp:wrapTopAndBottom/>
              <wp:docPr id="94572837"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03370" cy="457200"/>
                      </a:xfrm>
                      <a:prstGeom prst="rect">
                        <a:avLst/>
                      </a:prstGeom>
                      <a:solidFill>
                        <a:srgbClr val="FFFFFF"/>
                      </a:solidFill>
                      <a:ln w="9525">
                        <a:solidFill>
                          <a:srgbClr val="FFFFFF"/>
                        </a:solidFill>
                        <a:miter lim="800000"/>
                        <a:headEnd/>
                        <a:tailEnd/>
                      </a:ln>
                    </wps:spPr>
                    <wps:txbx>
                      <w:txbxContent>
                        <w:p w14:paraId="0624C1D5" w14:textId="77777777" w:rsidR="00CD5856" w:rsidRDefault="00000000">
                          <w:pPr>
                            <w:pStyle w:val="Huisstijl-Datumenbetreft"/>
                            <w:tabs>
                              <w:tab w:val="left" w:pos="-5954"/>
                              <w:tab w:val="left" w:pos="-5670"/>
                            </w:tabs>
                          </w:pPr>
                          <w:r>
                            <w:t>Datum</w:t>
                          </w:r>
                          <w:r>
                            <w:tab/>
                          </w:r>
                          <w:sdt>
                            <w:sdtPr>
                              <w:alias w:val="Date"/>
                              <w:tag w:val="Date"/>
                              <w:id w:val="23837501"/>
                              <w:dataBinding w:prefixMappings="xmlns:dg='http://docgen.org/date' " w:xpath="/dg:DocgenData[1]/dg:Date[1]" w:storeItemID="{638E1AF9-0BBE-4B94-A3F4-F6B5671D83EA}"/>
                              <w:date w:fullDate="2014-06-26T00:00:00Z">
                                <w:dateFormat w:val="d MMMM YYYY"/>
                                <w:lid w:val="nl-NL"/>
                                <w:storeMappedDataAs w:val="dateTime"/>
                                <w:calendar w:val="gregorian"/>
                              </w:date>
                            </w:sdtPr>
                            <w:sdtContent>
                              <w:r w:rsidR="00F75763">
                                <w:t>26 juni 2014</w:t>
                              </w:r>
                            </w:sdtContent>
                          </w:sdt>
                        </w:p>
                        <w:p w14:paraId="4B2CC9A4" w14:textId="77777777" w:rsidR="00CD5856" w:rsidRDefault="00000000">
                          <w:pPr>
                            <w:pStyle w:val="Huisstijl-Datumenbetreft"/>
                            <w:tabs>
                              <w:tab w:val="left" w:pos="-5954"/>
                              <w:tab w:val="left" w:pos="-5670"/>
                            </w:tabs>
                          </w:pPr>
                          <w:r>
                            <w:t>Betreft</w:t>
                          </w:r>
                          <w:r>
                            <w:tab/>
                          </w:r>
                          <w:r w:rsidR="008D59C5">
                            <w:t>BETREFT</w:t>
                          </w:r>
                        </w:p>
                        <w:p w14:paraId="10407A70" w14:textId="77777777" w:rsidR="00CD5856" w:rsidRDefault="00CD5856">
                          <w:pPr>
                            <w:pStyle w:val="Huisstijl-Datumenbetreft"/>
                            <w:tabs>
                              <w:tab w:val="left" w:pos="-5954"/>
                              <w:tab w:val="left" w:pos="-5670"/>
                            </w:tabs>
                          </w:pPr>
                        </w:p>
                      </w:txbxContent>
                    </wps:txbx>
                    <wps:bodyPr rot="0" vert="horz" wrap="square" lIns="0" tIns="0" rIns="0" bIns="0" anchor="t" anchorCtr="0" upright="1">
                      <a:spAutoFit/>
                    </wps:bodyPr>
                  </wps:wsp>
                </a:graphicData>
              </a:graphic>
              <wp14:sizeRelH relativeFrom="margin">
                <wp14:pctWidth>0</wp14:pctWidth>
              </wp14:sizeRelH>
              <wp14:sizeRelV relativeFrom="margin">
                <wp14:pctHeight>0</wp14:pctHeight>
              </wp14:sizeRelV>
            </wp:anchor>
          </w:drawing>
        </mc:Choice>
        <mc:Fallback>
          <w:pict>
            <v:shapetype w14:anchorId="7F440E6C" id="_x0000_t202" coordsize="21600,21600" o:spt="202" path="m,l,21600r21600,l21600,xe">
              <v:stroke joinstyle="miter"/>
              <v:path gradientshapeok="t" o:connecttype="rect"/>
            </v:shapetype>
            <v:shape id="Text Box 16" o:spid="_x0000_s1034" type="#_x0000_t202" style="position:absolute;margin-left:79.5pt;margin-top:296.75pt;width:323.1pt;height:36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" strokecolor="white">
              <v:textbox style="mso-fit-shape-to-text:t" inset="0,0,0,0">
                <w:txbxContent>
                  <w:p w14:paraId="0624C1D5" w14:textId="77777777" w:rsidR="00CD5856" w:rsidRDefault="00000000">
                    <w:pPr>
                      <w:pStyle w:val="Huisstijl-Datumenbetreft"/>
                      <w:tabs>
                        <w:tab w:val="left" w:pos="-5954"/>
                        <w:tab w:val="left" w:pos="-5670"/>
                      </w:tabs>
                    </w:pPr>
                    <w:r>
                      <w:t>Datum</w:t>
                    </w:r>
                    <w:r>
                      <w:tab/>
                    </w:r>
                    <w:sdt>
                      <w:sdtPr>
                        <w:alias w:val="Date"/>
                        <w:tag w:val="Date"/>
                        <w:id w:val="23837501"/>
                        <w:dataBinding w:prefixMappings="xmlns:dg='http://docgen.org/date' " w:xpath="/dg:DocgenData[1]/dg:Date[1]" w:storeItemID="{638E1AF9-0BBE-4B94-A3F4-F6B5671D83EA}"/>
                        <w:date w:fullDate="2014-06-26T00:00:00Z">
                          <w:dateFormat w:val="d MMMM YYYY"/>
                          <w:lid w:val="nl-NL"/>
                          <w:storeMappedDataAs w:val="dateTime"/>
                          <w:calendar w:val="gregorian"/>
                        </w:date>
                      </w:sdtPr>
                      <w:sdtContent>
                        <w:r w:rsidR="00F75763">
                          <w:t>26 juni 2014</w:t>
                        </w:r>
                      </w:sdtContent>
                    </w:sdt>
                  </w:p>
                  <w:p w14:paraId="4B2CC9A4" w14:textId="77777777" w:rsidR="00CD5856" w:rsidRDefault="00000000">
                    <w:pPr>
                      <w:pStyle w:val="Huisstijl-Datumenbetreft"/>
                      <w:tabs>
                        <w:tab w:val="left" w:pos="-5954"/>
                        <w:tab w:val="left" w:pos="-5670"/>
                      </w:tabs>
                    </w:pPr>
                    <w:r>
                      <w:t>Betreft</w:t>
                    </w:r>
                    <w:r>
                      <w:tab/>
                    </w:r>
                    <w:r w:rsidR="008D59C5">
                      <w:t>BETREFT</w:t>
                    </w:r>
                  </w:p>
                  <w:p w14:paraId="10407A70" w14:textId="77777777" w:rsidR="00CD5856" w:rsidRDefault="00CD5856">
                    <w:pPr>
                      <w:pStyle w:val="Huisstijl-Datumenbetreft"/>
                      <w:tabs>
                        <w:tab w:val="left" w:pos="-5954"/>
                        <w:tab w:val="left" w:pos="-5670"/>
                      </w:tabs>
                    </w:pPr>
                  </w:p>
                </w:txbxContent>
              </v:textbox>
              <w10:wrap type="topAndBottom" anchorx="page" anchory="page"/>
            </v:shape>
          </w:pict>
        </mc:Fallback>
      </mc:AlternateContent>
    </w:r>
    <w:r w:rsidR="00E1490C">
      <w:rPr>
        <w:noProof/>
        <w:lang w:eastAsia="nl-NL" w:bidi="ar-SA"/>
      </w:rPr>
      <w:drawing>
        <wp:anchor distT="0" distB="0" distL="114300" distR="114300" simplePos="0" relativeHeight="251650048" behindDoc="0" locked="0" layoutInCell="1" allowOverlap="1" wp14:anchorId="70EA4FA0" wp14:editId="67FD99D8">
          <wp:simplePos x="0" y="0"/>
          <wp:positionH relativeFrom="page">
            <wp:posOffset>3542665</wp:posOffset>
          </wp:positionH>
          <wp:positionV relativeFrom="page">
            <wp:posOffset>0</wp:posOffset>
          </wp:positionV>
          <wp:extent cx="464400" cy="1580400"/>
          <wp:effectExtent l="0" t="0" r="0" b="0"/>
          <wp:wrapNone/>
          <wp:docPr id="3" name="Afbeelding 1" descr="Placeholder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laceholder_Logo.png"/>
                  <pic:cNvPicPr/>
                </pic:nvPicPr>
                <pic:blipFill>
                  <a:blip r:embed="rId1"/>
                  <a:stretch>
                    <a:fillRect/>
                  </a:stretch>
                </pic:blipFill>
                <pic:spPr>
                  <a:xfrm>
                    <a:off x="0" y="0"/>
                    <a:ext cx="464400" cy="1580400"/>
                  </a:xfrm>
                  <a:prstGeom prst="rect">
                    <a:avLst/>
                  </a:prstGeom>
                  <a:ln w="3175">
                    <a:noFill/>
                  </a:ln>
                </pic:spPr>
              </pic:pic>
            </a:graphicData>
          </a:graphic>
        </wp:anchor>
      </w:drawing>
    </w:r>
    <w:r w:rsidR="00E1490C">
      <w:rPr>
        <w:noProof/>
        <w:lang w:eastAsia="nl-NL" w:bidi="ar-SA"/>
      </w:rPr>
      <w:drawing>
        <wp:anchor distT="0" distB="0" distL="114300" distR="114300" simplePos="0" relativeHeight="251649024" behindDoc="1" locked="0" layoutInCell="1" allowOverlap="1" wp14:anchorId="0703E2E4" wp14:editId="3B23FC20">
          <wp:simplePos x="0" y="0"/>
          <wp:positionH relativeFrom="page">
            <wp:posOffset>4010660</wp:posOffset>
          </wp:positionH>
          <wp:positionV relativeFrom="page">
            <wp:posOffset>0</wp:posOffset>
          </wp:positionV>
          <wp:extent cx="2336400" cy="1580400"/>
          <wp:effectExtent l="0" t="0" r="0" b="0"/>
          <wp:wrapNone/>
          <wp:docPr id="4" name="Afbeelding 0" descr="Placeholder_Departm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laceholder_Department.png"/>
                  <pic:cNvPicPr/>
                </pic:nvPicPr>
                <pic:blipFill>
                  <a:blip r:embed="rId2"/>
                  <a:stretch>
                    <a:fillRect/>
                  </a:stretch>
                </pic:blipFill>
                <pic:spPr>
                  <a:xfrm>
                    <a:off x="0" y="0"/>
                    <a:ext cx="2336400" cy="1580400"/>
                  </a:xfrm>
                  <a:prstGeom prst="rect">
                    <a:avLst/>
                  </a:prstGeom>
                  <a:ln w="0">
                    <a:noFill/>
                  </a:ln>
                </pic:spPr>
              </pic:pic>
            </a:graphicData>
          </a:graphic>
        </wp:anchor>
      </w:drawing>
    </w:r>
    <w:r>
      <w:rPr>
        <w:noProof/>
        <w:lang w:eastAsia="nl-NL" w:bidi="ar-SA"/>
      </w:rPr>
      <mc:AlternateContent>
        <mc:Choice Requires="wps">
          <w:drawing>
            <wp:anchor distT="0" distB="0" distL="114300" distR="114300" simplePos="0" relativeHeight="251665408" behindDoc="0" locked="0" layoutInCell="1" allowOverlap="1" wp14:anchorId="6E8C3369" wp14:editId="53E10806">
              <wp:simplePos x="0" y="0"/>
              <wp:positionH relativeFrom="page">
                <wp:posOffset>5922645</wp:posOffset>
              </wp:positionH>
              <wp:positionV relativeFrom="page">
                <wp:posOffset>1964690</wp:posOffset>
              </wp:positionV>
              <wp:extent cx="1259840" cy="8009890"/>
              <wp:effectExtent l="7620" t="12065" r="8890" b="7620"/>
              <wp:wrapNone/>
              <wp:docPr id="2012976963" name="Text Box 10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9840" cy="8009890"/>
                      </a:xfrm>
                      <a:prstGeom prst="rect">
                        <a:avLst/>
                      </a:prstGeom>
                      <a:solidFill>
                        <a:srgbClr val="FFFFFF"/>
                      </a:solidFill>
                      <a:ln w="9525">
                        <a:solidFill>
                          <a:srgbClr val="FFFFFF"/>
                        </a:solidFill>
                        <a:miter lim="800000"/>
                        <a:headEnd/>
                        <a:tailEnd/>
                      </a:ln>
                    </wps:spPr>
                    <wps:txbx>
                      <w:txbxContent>
                        <w:p w14:paraId="392AA430" w14:textId="77777777" w:rsidR="00CD5856" w:rsidRDefault="00000000">
                          <w:pPr>
                            <w:pStyle w:val="Huisstijl-Afzendgegevens"/>
                          </w:pPr>
                          <w:r w:rsidRPr="008D59C5">
                            <w:t>Rijnstraat 50</w:t>
                          </w:r>
                        </w:p>
                        <w:p w14:paraId="33E99563" w14:textId="77777777" w:rsidR="00CD5856" w:rsidRDefault="00000000">
                          <w:pPr>
                            <w:pStyle w:val="Huisstijl-Afzendgegevens"/>
                          </w:pPr>
                          <w:r w:rsidRPr="008D59C5">
                            <w:t>Den Haag</w:t>
                          </w:r>
                        </w:p>
                        <w:p w14:paraId="2314C98A" w14:textId="77777777" w:rsidR="00CD5856" w:rsidRDefault="00000000">
                          <w:pPr>
                            <w:pStyle w:val="Huisstijl-Afzendgegevens"/>
                          </w:pPr>
                          <w:r w:rsidRPr="008D59C5">
                            <w:t>www.rijksoverheid.nl</w:t>
                          </w:r>
                        </w:p>
                        <w:p w14:paraId="6F846D0D" w14:textId="77777777" w:rsidR="00CD5856" w:rsidRDefault="00000000">
                          <w:pPr>
                            <w:pStyle w:val="Huisstijl-AfzendgegevenskopW1"/>
                          </w:pPr>
                          <w:r>
                            <w:t>Contactpersoon</w:t>
                          </w:r>
                        </w:p>
                        <w:p w14:paraId="46587539" w14:textId="77777777" w:rsidR="00CD5856" w:rsidRDefault="00000000">
                          <w:pPr>
                            <w:pStyle w:val="Huisstijl-Afzendgegevens"/>
                          </w:pPr>
                          <w:r w:rsidRPr="008D59C5">
                            <w:t>ing. J.A. Ramlal</w:t>
                          </w:r>
                        </w:p>
                        <w:p w14:paraId="4A95DBF4" w14:textId="77777777" w:rsidR="00CD5856" w:rsidRDefault="00000000">
                          <w:pPr>
                            <w:pStyle w:val="Huisstijl-Afzendgegevens"/>
                          </w:pPr>
                          <w:r w:rsidRPr="008D59C5">
                            <w:t>ja.ramlal@minvws.nl</w:t>
                          </w:r>
                        </w:p>
                        <w:p w14:paraId="72240E15" w14:textId="77777777" w:rsidR="00CD5856" w:rsidRDefault="00000000">
                          <w:pPr>
                            <w:pStyle w:val="Huisstijl-ReferentiegegevenskopW2"/>
                          </w:pPr>
                          <w:r>
                            <w:t>Ons kenmerk</w:t>
                          </w:r>
                        </w:p>
                        <w:p w14:paraId="6C3D31CA" w14:textId="77777777" w:rsidR="00CD5856" w:rsidRDefault="00000000">
                          <w:pPr>
                            <w:pStyle w:val="Huisstijl-Referentiegegevens"/>
                          </w:pPr>
                          <w:r>
                            <w:t>KENMERK</w:t>
                          </w:r>
                        </w:p>
                        <w:p w14:paraId="02ABFD76" w14:textId="77777777" w:rsidR="00CD5856" w:rsidRDefault="00000000">
                          <w:pPr>
                            <w:pStyle w:val="Huisstijl-ReferentiegegevenskopW1"/>
                          </w:pPr>
                          <w:r>
                            <w:t>Uw kenmerk</w:t>
                          </w:r>
                        </w:p>
                        <w:p w14:paraId="1B273AB6" w14:textId="77777777" w:rsidR="00CD5856" w:rsidRDefault="00000000">
                          <w:pPr>
                            <w:pStyle w:val="Huisstijl-Referentiegegevens"/>
                          </w:pPr>
                          <w:r>
                            <w:t>UW BRIEF</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E8C3369" id="Text Box 1034" o:spid="_x0000_s1035" type="#_x0000_t202" style="position:absolute;margin-left:466.35pt;margin-top:154.7pt;width:99.2pt;height:630.7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" strokecolor="white">
              <v:textbox inset="0,0,0,0">
                <w:txbxContent>
                  <w:p w14:paraId="392AA430" w14:textId="77777777" w:rsidR="00CD5856" w:rsidRDefault="00000000">
                    <w:pPr>
                      <w:pStyle w:val="Huisstijl-Afzendgegevens"/>
                    </w:pPr>
                    <w:r w:rsidRPr="008D59C5">
                      <w:t>Rijnstraat 50</w:t>
                    </w:r>
                  </w:p>
                  <w:p w14:paraId="33E99563" w14:textId="77777777" w:rsidR="00CD5856" w:rsidRDefault="00000000">
                    <w:pPr>
                      <w:pStyle w:val="Huisstijl-Afzendgegevens"/>
                    </w:pPr>
                    <w:r w:rsidRPr="008D59C5">
                      <w:t>Den Haag</w:t>
                    </w:r>
                  </w:p>
                  <w:p w14:paraId="2314C98A" w14:textId="77777777" w:rsidR="00CD5856" w:rsidRDefault="00000000">
                    <w:pPr>
                      <w:pStyle w:val="Huisstijl-Afzendgegevens"/>
                    </w:pPr>
                    <w:r w:rsidRPr="008D59C5">
                      <w:t>www.rijksoverheid.nl</w:t>
                    </w:r>
                  </w:p>
                  <w:p w14:paraId="6F846D0D" w14:textId="77777777" w:rsidR="00CD5856" w:rsidRDefault="00000000">
                    <w:pPr>
                      <w:pStyle w:val="Huisstijl-AfzendgegevenskopW1"/>
                    </w:pPr>
                    <w:r>
                      <w:t>Contactpersoon</w:t>
                    </w:r>
                  </w:p>
                  <w:p w14:paraId="46587539" w14:textId="77777777" w:rsidR="00CD5856" w:rsidRDefault="00000000">
                    <w:pPr>
                      <w:pStyle w:val="Huisstijl-Afzendgegevens"/>
                    </w:pPr>
                    <w:r w:rsidRPr="008D59C5">
                      <w:t>ing. J.A. Ramlal</w:t>
                    </w:r>
                  </w:p>
                  <w:p w14:paraId="4A95DBF4" w14:textId="77777777" w:rsidR="00CD5856" w:rsidRDefault="00000000">
                    <w:pPr>
                      <w:pStyle w:val="Huisstijl-Afzendgegevens"/>
                    </w:pPr>
                    <w:r w:rsidRPr="008D59C5">
                      <w:t>ja.ramlal@minvws.nl</w:t>
                    </w:r>
                  </w:p>
                  <w:p w14:paraId="72240E15" w14:textId="77777777" w:rsidR="00CD5856" w:rsidRDefault="00000000">
                    <w:pPr>
                      <w:pStyle w:val="Huisstijl-ReferentiegegevenskopW2"/>
                    </w:pPr>
                    <w:r>
                      <w:t>Ons kenmerk</w:t>
                    </w:r>
                  </w:p>
                  <w:p w14:paraId="6C3D31CA" w14:textId="77777777" w:rsidR="00CD5856" w:rsidRDefault="00000000">
                    <w:pPr>
                      <w:pStyle w:val="Huisstijl-Referentiegegevens"/>
                    </w:pPr>
                    <w:r>
                      <w:t>KENMERK</w:t>
                    </w:r>
                  </w:p>
                  <w:p w14:paraId="02ABFD76" w14:textId="77777777" w:rsidR="00CD5856" w:rsidRDefault="00000000">
                    <w:pPr>
                      <w:pStyle w:val="Huisstijl-ReferentiegegevenskopW1"/>
                    </w:pPr>
                    <w:r>
                      <w:t>Uw kenmerk</w:t>
                    </w:r>
                  </w:p>
                  <w:p w14:paraId="1B273AB6" w14:textId="77777777" w:rsidR="00CD5856" w:rsidRDefault="00000000">
                    <w:pPr>
                      <w:pStyle w:val="Huisstijl-Referentiegegevens"/>
                    </w:pPr>
                    <w:r>
                      <w:t>UW BRIEF</w:t>
                    </w:r>
                  </w:p>
                </w:txbxContent>
              </v:textbox>
              <w10:wrap anchorx="page" anchory="page"/>
            </v:shape>
          </w:pict>
        </mc:Fallback>
      </mc:AlternateContent>
    </w:r>
    <w:r>
      <w:rPr>
        <w:noProof/>
        <w:lang w:eastAsia="nl-NL" w:bidi="ar-SA"/>
      </w:rPr>
      <mc:AlternateContent>
        <mc:Choice Requires="wps">
          <w:drawing>
            <wp:anchor distT="0" distB="0" distL="114300" distR="114300" simplePos="0" relativeHeight="251662336" behindDoc="0" locked="0" layoutInCell="1" allowOverlap="1" wp14:anchorId="139D308B" wp14:editId="733A8637">
              <wp:simplePos x="0" y="0"/>
              <wp:positionH relativeFrom="page">
                <wp:posOffset>1008380</wp:posOffset>
              </wp:positionH>
              <wp:positionV relativeFrom="page">
                <wp:posOffset>1942465</wp:posOffset>
              </wp:positionV>
              <wp:extent cx="2988310" cy="1080135"/>
              <wp:effectExtent l="8255" t="8890" r="13335" b="6350"/>
              <wp:wrapNone/>
              <wp:docPr id="97404881" name="Text Box 10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88310" cy="1080135"/>
                      </a:xfrm>
                      <a:prstGeom prst="rect">
                        <a:avLst/>
                      </a:prstGeom>
                      <a:solidFill>
                        <a:srgbClr val="FFFFFF"/>
                      </a:solidFill>
                      <a:ln w="9525">
                        <a:solidFill>
                          <a:srgbClr val="FFFFFF"/>
                        </a:solidFill>
                        <a:miter lim="800000"/>
                        <a:headEnd/>
                        <a:tailEnd/>
                      </a:ln>
                    </wps:spPr>
                    <wps:txbx>
                      <w:txbxContent>
                        <w:p w14:paraId="77E6F03E" w14:textId="77777777" w:rsidR="00CD5856" w:rsidRDefault="00000000">
                          <w:pPr>
                            <w:pStyle w:val="Huisstijl-Toezendgegevens"/>
                          </w:pPr>
                          <w:r w:rsidRPr="008D59C5">
                            <w:t>De Voorzitter van de Tweede Kamer</w:t>
                          </w:r>
                          <w:r w:rsidRPr="008D59C5">
                            <w:br/>
                            <w:t>der Staten-Generaal</w:t>
                          </w:r>
                          <w:r w:rsidRPr="008D59C5">
                            <w:br/>
                            <w:t>Postbus 20018</w:t>
                          </w:r>
                          <w:r w:rsidRPr="008D59C5">
                            <w:br/>
                            <w:t>2500 EA DEN HAAG</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39D308B" id="Text Box 1035" o:spid="_x0000_s1036" type="#_x0000_t202" style="position:absolute;margin-left:79.4pt;margin-top:152.95pt;width:235.3pt;height:85.05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" strokecolor="white">
              <v:textbox inset="0,0,0,0">
                <w:txbxContent>
                  <w:p w14:paraId="77E6F03E" w14:textId="77777777" w:rsidR="00CD5856" w:rsidRDefault="00000000">
                    <w:pPr>
                      <w:pStyle w:val="Huisstijl-Toezendgegevens"/>
                    </w:pPr>
                    <w:r w:rsidRPr="008D59C5">
                      <w:t>De Voorzitter van de Tweede Kamer</w:t>
                    </w:r>
                    <w:r w:rsidRPr="008D59C5">
                      <w:br/>
                      <w:t>der Staten-Generaal</w:t>
                    </w:r>
                    <w:r w:rsidRPr="008D59C5">
                      <w:br/>
                      <w:t>Postbus 20018</w:t>
                    </w:r>
                    <w:r w:rsidRPr="008D59C5">
                      <w:br/>
                      <w:t>2500 EA DEN HAAG</w:t>
                    </w:r>
                  </w:p>
                </w:txbxContent>
              </v:textbox>
              <w10:wrap anchorx="page" anchory="page"/>
            </v:shape>
          </w:pict>
        </mc:Fallback>
      </mc:AlternateContent>
    </w:r>
    <w:r>
      <w:rPr>
        <w:noProof/>
        <w:lang w:eastAsia="nl-NL" w:bidi="ar-SA"/>
      </w:rPr>
      <mc:AlternateContent>
        <mc:Choice Requires="wps">
          <w:drawing>
            <wp:anchor distT="0" distB="0" distL="114300" distR="114300" simplePos="0" relativeHeight="251666432" behindDoc="0" locked="1" layoutInCell="1" allowOverlap="1" wp14:anchorId="105BFF78" wp14:editId="7687D8A9">
              <wp:simplePos x="0" y="0"/>
              <wp:positionH relativeFrom="page">
                <wp:posOffset>5922645</wp:posOffset>
              </wp:positionH>
              <wp:positionV relativeFrom="page">
                <wp:posOffset>10224770</wp:posOffset>
              </wp:positionV>
              <wp:extent cx="730885" cy="107950"/>
              <wp:effectExtent l="7620" t="13970" r="13970" b="11430"/>
              <wp:wrapNone/>
              <wp:docPr id="1054948136" name="Text Box 10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0885" cy="107950"/>
                      </a:xfrm>
                      <a:prstGeom prst="rect">
                        <a:avLst/>
                      </a:prstGeom>
                      <a:solidFill>
                        <a:srgbClr val="FFFFFF"/>
                      </a:solidFill>
                      <a:ln w="9525">
                        <a:solidFill>
                          <a:srgbClr val="FFFFFF"/>
                        </a:solidFill>
                        <a:miter lim="800000"/>
                        <a:headEnd/>
                        <a:tailEnd/>
                      </a:ln>
                    </wps:spPr>
                    <wps:txbx>
                      <w:txbxContent>
                        <w:p w14:paraId="70AF7221" w14:textId="77777777" w:rsidR="00CD5856" w:rsidRDefault="00000000">
                          <w:pPr>
                            <w:pStyle w:val="Huisstijl-Paginanummer"/>
                          </w:pPr>
                          <w:r>
                            <w:t xml:space="preserve">Pagina </w:t>
                          </w:r>
                          <w:r w:rsidR="00C62B6C">
                            <w:fldChar w:fldCharType="begin"/>
                          </w:r>
                          <w:r w:rsidR="00C62B6C">
                            <w:instrText xml:space="preserve"> PAGE    \* MERGEFORMAT </w:instrText>
                          </w:r>
                          <w:r w:rsidR="00C62B6C">
                            <w:fldChar w:fldCharType="separate"/>
                          </w:r>
                          <w:r w:rsidR="009F419D">
                            <w:rPr>
                              <w:noProof/>
                            </w:rPr>
                            <w:t>1</w:t>
                          </w:r>
                          <w:r w:rsidR="00C62B6C">
                            <w:rPr>
                              <w:noProof/>
                            </w:rPr>
                            <w:fldChar w:fldCharType="end"/>
                          </w:r>
                          <w:r>
                            <w:t xml:space="preserve"> van </w:t>
                          </w:r>
                          <w:r w:rsidR="009F419D">
                            <w:fldChar w:fldCharType="begin"/>
                          </w:r>
                          <w:r>
                            <w:instrText xml:space="preserve"> SECTIONPAGES  \* Arabic  \* MERGEFORMAT </w:instrText>
                          </w:r>
                          <w:r w:rsidR="009F419D">
                            <w:fldChar w:fldCharType="separate"/>
                          </w:r>
                          <w:r w:rsidR="009F419D">
                            <w:rPr>
                              <w:noProof/>
                            </w:rPr>
                            <w:t>2</w:t>
                          </w:r>
                          <w:r w:rsidR="009F419D">
                            <w:rPr>
                              <w:noProof/>
                            </w:rPr>
                            <w:fldChar w:fldCharType="end"/>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05BFF78" id="Text Box 1036" o:spid="_x0000_s1037" type="#_x0000_t202" style="position:absolute;margin-left:466.35pt;margin-top:805.1pt;width:57.55pt;height:8.5pt;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" strokecolor="white">
              <v:textbox inset="0,0,0,0">
                <w:txbxContent>
                  <w:p w14:paraId="70AF7221" w14:textId="77777777" w:rsidR="00CD5856" w:rsidRDefault="00000000">
                    <w:pPr>
                      <w:pStyle w:val="Huisstijl-Paginanummer"/>
                    </w:pPr>
                    <w:r>
                      <w:t xml:space="preserve">Pagina </w:t>
                    </w:r>
                    <w:r w:rsidR="00C62B6C">
                      <w:fldChar w:fldCharType="begin"/>
                    </w:r>
                    <w:r w:rsidR="00C62B6C">
                      <w:instrText xml:space="preserve"> PAGE    \* MERGEFORMAT </w:instrText>
                    </w:r>
                    <w:r w:rsidR="00C62B6C">
                      <w:fldChar w:fldCharType="separate"/>
                    </w:r>
                    <w:r w:rsidR="009F419D">
                      <w:rPr>
                        <w:noProof/>
                      </w:rPr>
                      <w:t>1</w:t>
                    </w:r>
                    <w:r w:rsidR="00C62B6C">
                      <w:rPr>
                        <w:noProof/>
                      </w:rPr>
                      <w:fldChar w:fldCharType="end"/>
                    </w:r>
                    <w:r>
                      <w:t xml:space="preserve"> van </w:t>
                    </w:r>
                    <w:r w:rsidR="009F419D">
                      <w:fldChar w:fldCharType="begin"/>
                    </w:r>
                    <w:r>
                      <w:instrText xml:space="preserve"> SECTIONPAGES  \* Arabic  \* MERGEFORMAT </w:instrText>
                    </w:r>
                    <w:r w:rsidR="009F419D">
                      <w:fldChar w:fldCharType="separate"/>
                    </w:r>
                    <w:r w:rsidR="009F419D">
                      <w:rPr>
                        <w:noProof/>
                      </w:rPr>
                      <w:t>2</w:t>
                    </w:r>
                    <w:r w:rsidR="009F419D">
                      <w:rPr>
                        <w:noProof/>
                      </w:rPr>
                      <w:fldChar w:fldCharType="end"/>
                    </w:r>
                  </w:p>
                </w:txbxContent>
              </v:textbox>
              <w10:wrap anchorx="page" anchory="page"/>
              <w10:anchorlock/>
            </v:shape>
          </w:pict>
        </mc:Fallback>
      </mc:AlternateContent>
    </w:r>
    <w:r>
      <w:rPr>
        <w:noProof/>
        <w:lang w:eastAsia="nl-NL" w:bidi="ar-SA"/>
      </w:rPr>
      <mc:AlternateContent>
        <mc:Choice Requires="wps">
          <w:drawing>
            <wp:anchor distT="0" distB="0" distL="114300" distR="114300" simplePos="0" relativeHeight="251663360" behindDoc="0" locked="0" layoutInCell="1" allowOverlap="1" wp14:anchorId="34645033" wp14:editId="60EAC1ED">
              <wp:simplePos x="0" y="0"/>
              <wp:positionH relativeFrom="page">
                <wp:posOffset>1008380</wp:posOffset>
              </wp:positionH>
              <wp:positionV relativeFrom="page">
                <wp:posOffset>3384550</wp:posOffset>
              </wp:positionV>
              <wp:extent cx="4104005" cy="179705"/>
              <wp:effectExtent l="8255" t="12700" r="12065" b="7620"/>
              <wp:wrapNone/>
              <wp:docPr id="1119989444" name="Text Box 10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04005" cy="179705"/>
                      </a:xfrm>
                      <a:prstGeom prst="rect">
                        <a:avLst/>
                      </a:prstGeom>
                      <a:solidFill>
                        <a:srgbClr val="FFFFFF"/>
                      </a:solidFill>
                      <a:ln w="9525">
                        <a:solidFill>
                          <a:srgbClr val="FFFFFF"/>
                        </a:solidFill>
                        <a:miter lim="800000"/>
                        <a:headEnd/>
                        <a:tailEnd/>
                      </a:ln>
                    </wps:spPr>
                    <wps:txbx>
                      <w:txbxContent>
                        <w:p w14:paraId="29C5D1AB" w14:textId="77777777" w:rsidR="00CD5856" w:rsidRDefault="00CD5856">
                          <w:pPr>
                            <w:pStyle w:val="Huisstijl-Toezendgegevens"/>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4645033" id="Text Box 1037" o:spid="_x0000_s1038" type="#_x0000_t202" style="position:absolute;margin-left:79.4pt;margin-top:266.5pt;width:323.15pt;height:14.15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" strokecolor="white">
              <v:textbox inset="0,0,0,0">
                <w:txbxContent>
                  <w:p w14:paraId="29C5D1AB" w14:textId="77777777" w:rsidR="00CD5856" w:rsidRDefault="00CD5856">
                    <w:pPr>
                      <w:pStyle w:val="Huisstijl-Toezendgegevens"/>
                    </w:pPr>
                  </w:p>
                </w:txbxContent>
              </v:textbox>
              <w10:wrap anchorx="page" anchory="page"/>
            </v:shape>
          </w:pict>
        </mc:Fallback>
      </mc:AlternateContent>
    </w:r>
    <w:r>
      <w:rPr>
        <w:noProof/>
        <w:lang w:eastAsia="nl-NL" w:bidi="ar-SA"/>
      </w:rPr>
      <mc:AlternateContent>
        <mc:Choice Requires="wps">
          <w:drawing>
            <wp:anchor distT="0" distB="0" distL="114300" distR="114300" simplePos="0" relativeHeight="251661312" behindDoc="0" locked="1" layoutInCell="1" allowOverlap="1" wp14:anchorId="07657173" wp14:editId="1FAF6E82">
              <wp:simplePos x="0" y="0"/>
              <wp:positionH relativeFrom="page">
                <wp:posOffset>1008380</wp:posOffset>
              </wp:positionH>
              <wp:positionV relativeFrom="page">
                <wp:posOffset>1715135</wp:posOffset>
              </wp:positionV>
              <wp:extent cx="3590925" cy="144145"/>
              <wp:effectExtent l="8255" t="10160" r="10795" b="7620"/>
              <wp:wrapNone/>
              <wp:docPr id="1821597418" name="Text Box 103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wps:cNvSpPr>
                    <wps:spPr bwMode="auto">
                      <a:xfrm>
                        <a:off x="0" y="0"/>
                        <a:ext cx="3590925" cy="144145"/>
                      </a:xfrm>
                      <a:prstGeom prst="rect">
                        <a:avLst/>
                      </a:prstGeom>
                      <a:solidFill>
                        <a:srgbClr val="FFFFFF"/>
                      </a:solidFill>
                      <a:ln w="9525">
                        <a:solidFill>
                          <a:srgbClr val="FFFFFF"/>
                        </a:solidFill>
                        <a:miter lim="800000"/>
                        <a:headEnd/>
                        <a:tailEnd/>
                      </a:ln>
                    </wps:spPr>
                    <wps:txbx>
                      <w:txbxContent>
                        <w:p w14:paraId="74722087" w14:textId="77777777" w:rsidR="00CD5856" w:rsidRDefault="00000000">
                          <w:pPr>
                            <w:pStyle w:val="Huisstijl-Retouradres"/>
                          </w:pPr>
                          <w:r>
                            <w:t xml:space="preserve">&gt; Retouradres </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7657173" id="Text Box 1038" o:spid="_x0000_s1039" type="#_x0000_t202" style="position:absolute;margin-left:79.4pt;margin-top:135.05pt;width:282.75pt;height:11.3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" strokecolor="white">
              <o:lock v:ext="edit" aspectratio="t"/>
              <v:textbox inset="0,0,0,0">
                <w:txbxContent>
                  <w:p w14:paraId="74722087" w14:textId="77777777" w:rsidR="00CD5856" w:rsidRDefault="00000000">
                    <w:pPr>
                      <w:pStyle w:val="Huisstijl-Retouradres"/>
                    </w:pPr>
                    <w:r>
                      <w:t xml:space="preserve">&gt; Retouradres </w:t>
                    </w:r>
                  </w:p>
                </w:txbxContent>
              </v:textbox>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58A576F"/>
    <w:multiLevelType w:val="hybridMultilevel"/>
    <w:tmpl w:val="DB8AF5D4"/>
    <w:lvl w:ilvl="0" w:tplc="6DB2D04C">
      <w:numFmt w:val="bullet"/>
      <w:lvlText w:val=""/>
      <w:lvlJc w:val="left"/>
      <w:pPr>
        <w:ind w:left="720" w:hanging="360"/>
      </w:pPr>
      <w:rPr>
        <w:rFonts w:ascii="Wingdings" w:eastAsia="DejaVu Sans" w:hAnsi="Wingdings" w:cs="Lohit Hindi" w:hint="default"/>
      </w:rPr>
    </w:lvl>
    <w:lvl w:ilvl="1" w:tplc="A484F826" w:tentative="1">
      <w:start w:val="1"/>
      <w:numFmt w:val="bullet"/>
      <w:lvlText w:val="o"/>
      <w:lvlJc w:val="left"/>
      <w:pPr>
        <w:ind w:left="1440" w:hanging="360"/>
      </w:pPr>
      <w:rPr>
        <w:rFonts w:ascii="Courier New" w:hAnsi="Courier New" w:cs="Courier New" w:hint="default"/>
      </w:rPr>
    </w:lvl>
    <w:lvl w:ilvl="2" w:tplc="87C04066" w:tentative="1">
      <w:start w:val="1"/>
      <w:numFmt w:val="bullet"/>
      <w:lvlText w:val=""/>
      <w:lvlJc w:val="left"/>
      <w:pPr>
        <w:ind w:left="2160" w:hanging="360"/>
      </w:pPr>
      <w:rPr>
        <w:rFonts w:ascii="Wingdings" w:hAnsi="Wingdings" w:hint="default"/>
      </w:rPr>
    </w:lvl>
    <w:lvl w:ilvl="3" w:tplc="FF62FABC" w:tentative="1">
      <w:start w:val="1"/>
      <w:numFmt w:val="bullet"/>
      <w:lvlText w:val=""/>
      <w:lvlJc w:val="left"/>
      <w:pPr>
        <w:ind w:left="2880" w:hanging="360"/>
      </w:pPr>
      <w:rPr>
        <w:rFonts w:ascii="Symbol" w:hAnsi="Symbol" w:hint="default"/>
      </w:rPr>
    </w:lvl>
    <w:lvl w:ilvl="4" w:tplc="9572E398" w:tentative="1">
      <w:start w:val="1"/>
      <w:numFmt w:val="bullet"/>
      <w:lvlText w:val="o"/>
      <w:lvlJc w:val="left"/>
      <w:pPr>
        <w:ind w:left="3600" w:hanging="360"/>
      </w:pPr>
      <w:rPr>
        <w:rFonts w:ascii="Courier New" w:hAnsi="Courier New" w:cs="Courier New" w:hint="default"/>
      </w:rPr>
    </w:lvl>
    <w:lvl w:ilvl="5" w:tplc="03D2ECD4" w:tentative="1">
      <w:start w:val="1"/>
      <w:numFmt w:val="bullet"/>
      <w:lvlText w:val=""/>
      <w:lvlJc w:val="left"/>
      <w:pPr>
        <w:ind w:left="4320" w:hanging="360"/>
      </w:pPr>
      <w:rPr>
        <w:rFonts w:ascii="Wingdings" w:hAnsi="Wingdings" w:hint="default"/>
      </w:rPr>
    </w:lvl>
    <w:lvl w:ilvl="6" w:tplc="05446080" w:tentative="1">
      <w:start w:val="1"/>
      <w:numFmt w:val="bullet"/>
      <w:lvlText w:val=""/>
      <w:lvlJc w:val="left"/>
      <w:pPr>
        <w:ind w:left="5040" w:hanging="360"/>
      </w:pPr>
      <w:rPr>
        <w:rFonts w:ascii="Symbol" w:hAnsi="Symbol" w:hint="default"/>
      </w:rPr>
    </w:lvl>
    <w:lvl w:ilvl="7" w:tplc="808AC856" w:tentative="1">
      <w:start w:val="1"/>
      <w:numFmt w:val="bullet"/>
      <w:lvlText w:val="o"/>
      <w:lvlJc w:val="left"/>
      <w:pPr>
        <w:ind w:left="5760" w:hanging="360"/>
      </w:pPr>
      <w:rPr>
        <w:rFonts w:ascii="Courier New" w:hAnsi="Courier New" w:cs="Courier New" w:hint="default"/>
      </w:rPr>
    </w:lvl>
    <w:lvl w:ilvl="8" w:tplc="0D46ADDE" w:tentative="1">
      <w:start w:val="1"/>
      <w:numFmt w:val="bullet"/>
      <w:lvlText w:val=""/>
      <w:lvlJc w:val="left"/>
      <w:pPr>
        <w:ind w:left="6480" w:hanging="360"/>
      </w:pPr>
      <w:rPr>
        <w:rFonts w:ascii="Wingdings" w:hAnsi="Wingdings" w:hint="default"/>
      </w:rPr>
    </w:lvl>
  </w:abstractNum>
  <w:num w:numId="1" w16cid:durableId="12014738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removePersonalInformation/>
  <w:removeDateAndTime/>
  <w:defaultTabStop w:val="170"/>
  <w:autoHyphenation/>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2459"/>
    <w:rsid w:val="00027C74"/>
    <w:rsid w:val="00034261"/>
    <w:rsid w:val="000344CB"/>
    <w:rsid w:val="00050D5B"/>
    <w:rsid w:val="000973B7"/>
    <w:rsid w:val="000A6476"/>
    <w:rsid w:val="000B1832"/>
    <w:rsid w:val="000B21D3"/>
    <w:rsid w:val="000B45B1"/>
    <w:rsid w:val="000C29E1"/>
    <w:rsid w:val="000D0CCB"/>
    <w:rsid w:val="000D6D8A"/>
    <w:rsid w:val="000E0AE0"/>
    <w:rsid w:val="000E2F12"/>
    <w:rsid w:val="000E54B6"/>
    <w:rsid w:val="00113778"/>
    <w:rsid w:val="00125BDF"/>
    <w:rsid w:val="00172CD9"/>
    <w:rsid w:val="00197687"/>
    <w:rsid w:val="001B0BC5"/>
    <w:rsid w:val="001B41E1"/>
    <w:rsid w:val="001B61C4"/>
    <w:rsid w:val="001B7303"/>
    <w:rsid w:val="001F77E3"/>
    <w:rsid w:val="00211825"/>
    <w:rsid w:val="00215CB5"/>
    <w:rsid w:val="00235AED"/>
    <w:rsid w:val="00241BB9"/>
    <w:rsid w:val="00270934"/>
    <w:rsid w:val="00297795"/>
    <w:rsid w:val="002B1764"/>
    <w:rsid w:val="002B1D9F"/>
    <w:rsid w:val="002B504F"/>
    <w:rsid w:val="002F4886"/>
    <w:rsid w:val="00334C45"/>
    <w:rsid w:val="003451E2"/>
    <w:rsid w:val="00347F1B"/>
    <w:rsid w:val="00374D99"/>
    <w:rsid w:val="003861D8"/>
    <w:rsid w:val="003B0013"/>
    <w:rsid w:val="003B238D"/>
    <w:rsid w:val="003B287C"/>
    <w:rsid w:val="003B48D4"/>
    <w:rsid w:val="003C472B"/>
    <w:rsid w:val="003C6ED5"/>
    <w:rsid w:val="003C700C"/>
    <w:rsid w:val="003C7185"/>
    <w:rsid w:val="003D27F8"/>
    <w:rsid w:val="003F3A47"/>
    <w:rsid w:val="0043480A"/>
    <w:rsid w:val="00437B5F"/>
    <w:rsid w:val="00437C9C"/>
    <w:rsid w:val="004509BE"/>
    <w:rsid w:val="0045486D"/>
    <w:rsid w:val="00463DBC"/>
    <w:rsid w:val="004934A8"/>
    <w:rsid w:val="00494D8E"/>
    <w:rsid w:val="004F0B09"/>
    <w:rsid w:val="00516D6A"/>
    <w:rsid w:val="00523C02"/>
    <w:rsid w:val="00537DB7"/>
    <w:rsid w:val="00544135"/>
    <w:rsid w:val="005600D7"/>
    <w:rsid w:val="005677D6"/>
    <w:rsid w:val="00582E97"/>
    <w:rsid w:val="00587714"/>
    <w:rsid w:val="00596EA4"/>
    <w:rsid w:val="005C3CD4"/>
    <w:rsid w:val="005D327A"/>
    <w:rsid w:val="005D6862"/>
    <w:rsid w:val="005E34FB"/>
    <w:rsid w:val="00627693"/>
    <w:rsid w:val="0063555A"/>
    <w:rsid w:val="0064432C"/>
    <w:rsid w:val="0067260B"/>
    <w:rsid w:val="00686885"/>
    <w:rsid w:val="006922AC"/>
    <w:rsid w:val="00693710"/>
    <w:rsid w:val="00695B6E"/>
    <w:rsid w:val="00697032"/>
    <w:rsid w:val="006B16C1"/>
    <w:rsid w:val="0074764C"/>
    <w:rsid w:val="00763E81"/>
    <w:rsid w:val="00776965"/>
    <w:rsid w:val="007A07C0"/>
    <w:rsid w:val="007A4F37"/>
    <w:rsid w:val="007B028B"/>
    <w:rsid w:val="007B6A41"/>
    <w:rsid w:val="007B7244"/>
    <w:rsid w:val="007D0F21"/>
    <w:rsid w:val="007D23C6"/>
    <w:rsid w:val="007E36BA"/>
    <w:rsid w:val="007F380D"/>
    <w:rsid w:val="007F4A98"/>
    <w:rsid w:val="00801802"/>
    <w:rsid w:val="00815C92"/>
    <w:rsid w:val="00865E2C"/>
    <w:rsid w:val="0087691C"/>
    <w:rsid w:val="00893C24"/>
    <w:rsid w:val="00894D18"/>
    <w:rsid w:val="008A21F4"/>
    <w:rsid w:val="008D59C5"/>
    <w:rsid w:val="008D618A"/>
    <w:rsid w:val="008E210E"/>
    <w:rsid w:val="008E4B89"/>
    <w:rsid w:val="008F33AD"/>
    <w:rsid w:val="0093325E"/>
    <w:rsid w:val="009358A2"/>
    <w:rsid w:val="00945742"/>
    <w:rsid w:val="00946A07"/>
    <w:rsid w:val="00960E2B"/>
    <w:rsid w:val="00985A65"/>
    <w:rsid w:val="009A31BF"/>
    <w:rsid w:val="009B2459"/>
    <w:rsid w:val="009C0051"/>
    <w:rsid w:val="009C4777"/>
    <w:rsid w:val="009D3C77"/>
    <w:rsid w:val="009D7D63"/>
    <w:rsid w:val="009F419D"/>
    <w:rsid w:val="009F6F7B"/>
    <w:rsid w:val="00A07DF4"/>
    <w:rsid w:val="00A11378"/>
    <w:rsid w:val="00A47EB4"/>
    <w:rsid w:val="00A52DBE"/>
    <w:rsid w:val="00A54A21"/>
    <w:rsid w:val="00A67C6B"/>
    <w:rsid w:val="00A83BE3"/>
    <w:rsid w:val="00AA61EA"/>
    <w:rsid w:val="00AC5CED"/>
    <w:rsid w:val="00AC5E61"/>
    <w:rsid w:val="00AF1BBC"/>
    <w:rsid w:val="00AF6BEC"/>
    <w:rsid w:val="00B12C76"/>
    <w:rsid w:val="00B2036F"/>
    <w:rsid w:val="00B205C8"/>
    <w:rsid w:val="00B8296E"/>
    <w:rsid w:val="00B82F43"/>
    <w:rsid w:val="00B83261"/>
    <w:rsid w:val="00BA7566"/>
    <w:rsid w:val="00BC4215"/>
    <w:rsid w:val="00BC481F"/>
    <w:rsid w:val="00BD75C1"/>
    <w:rsid w:val="00C13FF8"/>
    <w:rsid w:val="00C16A6E"/>
    <w:rsid w:val="00C26ABE"/>
    <w:rsid w:val="00C3438D"/>
    <w:rsid w:val="00C62B6C"/>
    <w:rsid w:val="00C66462"/>
    <w:rsid w:val="00C81260"/>
    <w:rsid w:val="00C94391"/>
    <w:rsid w:val="00C95CA9"/>
    <w:rsid w:val="00CA061B"/>
    <w:rsid w:val="00CD4AED"/>
    <w:rsid w:val="00CD5856"/>
    <w:rsid w:val="00CE4830"/>
    <w:rsid w:val="00CF0F2E"/>
    <w:rsid w:val="00CF3E82"/>
    <w:rsid w:val="00D40635"/>
    <w:rsid w:val="00D54679"/>
    <w:rsid w:val="00D67BAF"/>
    <w:rsid w:val="00D67E19"/>
    <w:rsid w:val="00D75EC3"/>
    <w:rsid w:val="00DA15A1"/>
    <w:rsid w:val="00DC5D7B"/>
    <w:rsid w:val="00DC7639"/>
    <w:rsid w:val="00DE5EAD"/>
    <w:rsid w:val="00E05339"/>
    <w:rsid w:val="00E1490C"/>
    <w:rsid w:val="00E37122"/>
    <w:rsid w:val="00E4269D"/>
    <w:rsid w:val="00E85195"/>
    <w:rsid w:val="00E913FA"/>
    <w:rsid w:val="00EA275E"/>
    <w:rsid w:val="00EA4507"/>
    <w:rsid w:val="00EE23CE"/>
    <w:rsid w:val="00EE2A9D"/>
    <w:rsid w:val="00F32EA9"/>
    <w:rsid w:val="00F56EBE"/>
    <w:rsid w:val="00F72360"/>
    <w:rsid w:val="00F75763"/>
    <w:rsid w:val="00F75980"/>
    <w:rsid w:val="00F847BF"/>
    <w:rsid w:val="00F87E88"/>
    <w:rsid w:val="00FB7736"/>
    <w:rsid w:val="00FC776C"/>
    <w:rsid w:val="00FD036B"/>
    <w:rsid w:val="00FE4200"/>
    <w:rsid w:val="00FE6E33"/>
    <w:rsid w:val="00FF34D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A4B4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kern w:val="3"/>
        <w:sz w:val="24"/>
        <w:szCs w:val="24"/>
        <w:lang w:val="nl-NL" w:eastAsia="zh-CN" w:bidi="hi-IN"/>
      </w:rPr>
    </w:rPrDefault>
    <w:pPrDefault>
      <w:pPr>
        <w:widowControl w:val="0"/>
        <w:suppressAutoHyphens/>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D5856"/>
    <w:pPr>
      <w:spacing w:line="240" w:lineRule="exact"/>
    </w:pPr>
    <w:rPr>
      <w:rFonts w:ascii="Verdana" w:hAnsi="Verdana"/>
      <w:sz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Heading">
    <w:name w:val="Heading"/>
    <w:basedOn w:val="Standaard"/>
    <w:next w:val="Textbody"/>
    <w:rsid w:val="00CD5856"/>
    <w:pPr>
      <w:keepNext/>
      <w:spacing w:before="240" w:after="120"/>
    </w:pPr>
    <w:rPr>
      <w:rFonts w:ascii="Arial" w:hAnsi="Arial"/>
      <w:sz w:val="28"/>
      <w:szCs w:val="28"/>
    </w:rPr>
  </w:style>
  <w:style w:type="paragraph" w:customStyle="1" w:styleId="Textbody">
    <w:name w:val="Text body"/>
    <w:basedOn w:val="Standaard"/>
    <w:rsid w:val="00CD5856"/>
    <w:pPr>
      <w:spacing w:after="120"/>
    </w:pPr>
  </w:style>
  <w:style w:type="paragraph" w:styleId="Lijst">
    <w:name w:val="List"/>
    <w:basedOn w:val="Textbody"/>
    <w:rsid w:val="00CD5856"/>
  </w:style>
  <w:style w:type="paragraph" w:customStyle="1" w:styleId="Caption1">
    <w:name w:val="Caption1"/>
    <w:basedOn w:val="Standaard"/>
    <w:rsid w:val="00CD5856"/>
    <w:pPr>
      <w:suppressLineNumbers/>
      <w:spacing w:before="120" w:after="120"/>
    </w:pPr>
    <w:rPr>
      <w:i/>
      <w:iCs/>
      <w:sz w:val="24"/>
    </w:rPr>
  </w:style>
  <w:style w:type="paragraph" w:customStyle="1" w:styleId="Index">
    <w:name w:val="Index"/>
    <w:basedOn w:val="Standaard"/>
    <w:rsid w:val="00CD5856"/>
    <w:pPr>
      <w:suppressLineNumbers/>
    </w:pPr>
  </w:style>
  <w:style w:type="paragraph" w:customStyle="1" w:styleId="Heading11">
    <w:name w:val="Heading 11"/>
    <w:basedOn w:val="Heading"/>
    <w:next w:val="Textbody"/>
    <w:rsid w:val="00CD5856"/>
    <w:pPr>
      <w:pageBreakBefore/>
      <w:spacing w:before="340" w:after="170"/>
      <w:ind w:left="-850"/>
    </w:pPr>
    <w:rPr>
      <w:b/>
      <w:bCs/>
      <w:sz w:val="40"/>
    </w:rPr>
  </w:style>
  <w:style w:type="paragraph" w:customStyle="1" w:styleId="Heading21">
    <w:name w:val="Heading 21"/>
    <w:basedOn w:val="Heading"/>
    <w:next w:val="Textbody"/>
    <w:rsid w:val="00CD5856"/>
    <w:pPr>
      <w:spacing w:before="340" w:after="170"/>
      <w:ind w:left="-850"/>
    </w:pPr>
    <w:rPr>
      <w:b/>
      <w:bCs/>
      <w:i/>
      <w:iCs/>
      <w:sz w:val="32"/>
    </w:rPr>
  </w:style>
  <w:style w:type="paragraph" w:customStyle="1" w:styleId="Heading31">
    <w:name w:val="Heading 31"/>
    <w:basedOn w:val="Heading"/>
    <w:next w:val="Textbody"/>
    <w:rsid w:val="00CD5856"/>
    <w:pPr>
      <w:spacing w:before="340" w:after="170"/>
      <w:ind w:left="-850"/>
    </w:pPr>
    <w:rPr>
      <w:b/>
      <w:bCs/>
    </w:rPr>
  </w:style>
  <w:style w:type="paragraph" w:styleId="Titel">
    <w:name w:val="Title"/>
    <w:basedOn w:val="Heading"/>
    <w:next w:val="Ondertitel"/>
    <w:rsid w:val="00CD5856"/>
    <w:rPr>
      <w:b/>
      <w:bCs/>
      <w:sz w:val="48"/>
      <w:szCs w:val="36"/>
    </w:rPr>
  </w:style>
  <w:style w:type="paragraph" w:styleId="Ondertitel">
    <w:name w:val="Subtitle"/>
    <w:basedOn w:val="Heading"/>
    <w:next w:val="Textbody"/>
    <w:rsid w:val="00CD5856"/>
    <w:pPr>
      <w:jc w:val="center"/>
    </w:pPr>
    <w:rPr>
      <w:i/>
      <w:iCs/>
    </w:rPr>
  </w:style>
  <w:style w:type="paragraph" w:customStyle="1" w:styleId="ContentsHeading">
    <w:name w:val="Contents Heading"/>
    <w:basedOn w:val="Heading"/>
    <w:rsid w:val="00CD5856"/>
    <w:pPr>
      <w:suppressLineNumbers/>
    </w:pPr>
    <w:rPr>
      <w:b/>
      <w:bCs/>
      <w:sz w:val="36"/>
      <w:szCs w:val="32"/>
    </w:rPr>
  </w:style>
  <w:style w:type="paragraph" w:customStyle="1" w:styleId="Contents1">
    <w:name w:val="Contents 1"/>
    <w:basedOn w:val="Index"/>
    <w:rsid w:val="00CD5856"/>
    <w:pPr>
      <w:tabs>
        <w:tab w:val="right" w:leader="dot" w:pos="9637"/>
      </w:tabs>
      <w:spacing w:before="170"/>
    </w:pPr>
    <w:rPr>
      <w:sz w:val="26"/>
    </w:rPr>
  </w:style>
  <w:style w:type="paragraph" w:customStyle="1" w:styleId="Contents2">
    <w:name w:val="Contents 2"/>
    <w:basedOn w:val="Index"/>
    <w:rsid w:val="00CD5856"/>
    <w:pPr>
      <w:tabs>
        <w:tab w:val="right" w:leader="dot" w:pos="9637"/>
      </w:tabs>
      <w:spacing w:before="57"/>
      <w:ind w:left="283"/>
    </w:pPr>
  </w:style>
  <w:style w:type="paragraph" w:customStyle="1" w:styleId="Contents3">
    <w:name w:val="Contents 3"/>
    <w:basedOn w:val="Index"/>
    <w:rsid w:val="00CD5856"/>
    <w:pPr>
      <w:tabs>
        <w:tab w:val="right" w:leader="dot" w:pos="9921"/>
      </w:tabs>
      <w:ind w:left="850"/>
    </w:pPr>
  </w:style>
  <w:style w:type="paragraph" w:customStyle="1" w:styleId="TableContents">
    <w:name w:val="Table Contents"/>
    <w:basedOn w:val="Standaard"/>
    <w:rsid w:val="00CD5856"/>
    <w:pPr>
      <w:suppressLineNumbers/>
    </w:pPr>
  </w:style>
  <w:style w:type="paragraph" w:customStyle="1" w:styleId="Huisstijl-Retouradres">
    <w:name w:val="Huisstijl - Retouradres"/>
    <w:basedOn w:val="Standaard"/>
    <w:next w:val="Huisstijl-Rubricering"/>
    <w:rsid w:val="00CD5856"/>
    <w:pPr>
      <w:spacing w:after="283" w:line="180" w:lineRule="exact"/>
    </w:pPr>
    <w:rPr>
      <w:sz w:val="13"/>
    </w:rPr>
  </w:style>
  <w:style w:type="paragraph" w:customStyle="1" w:styleId="Huisstijl-Rubricering">
    <w:name w:val="Huisstijl - Rubricering"/>
    <w:basedOn w:val="Standaard"/>
    <w:next w:val="Huisstijl-Toezendgegevens"/>
    <w:rsid w:val="00CD5856"/>
    <w:pPr>
      <w:spacing w:line="180" w:lineRule="exact"/>
    </w:pPr>
    <w:rPr>
      <w:b/>
      <w:sz w:val="13"/>
    </w:rPr>
  </w:style>
  <w:style w:type="paragraph" w:customStyle="1" w:styleId="Huisstijl-Toezendgegevens">
    <w:name w:val="Huisstijl - Toezendgegevens"/>
    <w:basedOn w:val="Standaard"/>
    <w:rsid w:val="00CD5856"/>
  </w:style>
  <w:style w:type="paragraph" w:customStyle="1" w:styleId="Huisstijl-Datumenbetreft">
    <w:name w:val="Huisstijl - Datum en betreft"/>
    <w:basedOn w:val="Standaard"/>
    <w:rsid w:val="00CD5856"/>
    <w:pPr>
      <w:tabs>
        <w:tab w:val="left" w:pos="737"/>
      </w:tabs>
    </w:pPr>
  </w:style>
  <w:style w:type="paragraph" w:customStyle="1" w:styleId="Huisstijl-Aanhef">
    <w:name w:val="Huisstijl - Aanhef"/>
    <w:basedOn w:val="Standaard"/>
    <w:rsid w:val="00CD5856"/>
    <w:pPr>
      <w:spacing w:before="100" w:after="240"/>
    </w:pPr>
  </w:style>
  <w:style w:type="paragraph" w:customStyle="1" w:styleId="Huisstijl-Slotzin">
    <w:name w:val="Huisstijl - Slotzin"/>
    <w:basedOn w:val="Standaard"/>
    <w:next w:val="Huisstijl-Ondertekening"/>
    <w:rsid w:val="00CD5856"/>
    <w:pPr>
      <w:spacing w:before="240"/>
    </w:pPr>
  </w:style>
  <w:style w:type="paragraph" w:customStyle="1" w:styleId="Header1">
    <w:name w:val="Header1"/>
    <w:basedOn w:val="Standaard"/>
    <w:rsid w:val="00CD5856"/>
    <w:pPr>
      <w:suppressLineNumbers/>
      <w:tabs>
        <w:tab w:val="center" w:pos="3742"/>
        <w:tab w:val="right" w:pos="7484"/>
      </w:tabs>
    </w:pPr>
  </w:style>
  <w:style w:type="paragraph" w:customStyle="1" w:styleId="Framecontents">
    <w:name w:val="Frame contents"/>
    <w:basedOn w:val="Textbody"/>
    <w:rsid w:val="00CD5856"/>
  </w:style>
  <w:style w:type="paragraph" w:customStyle="1" w:styleId="Huisstijl-Afzendgegevenskop">
    <w:name w:val="Huisstijl - Afzendgegevens kop"/>
    <w:basedOn w:val="Standaard"/>
    <w:rsid w:val="00CD5856"/>
    <w:pPr>
      <w:spacing w:line="180" w:lineRule="exact"/>
    </w:pPr>
    <w:rPr>
      <w:b/>
      <w:sz w:val="13"/>
    </w:rPr>
  </w:style>
  <w:style w:type="paragraph" w:customStyle="1" w:styleId="Huisstijl-Afzendgegevens">
    <w:name w:val="Huisstijl - Afzendgegevens"/>
    <w:basedOn w:val="Standaard"/>
    <w:rsid w:val="00CD5856"/>
    <w:pPr>
      <w:tabs>
        <w:tab w:val="left" w:pos="170"/>
      </w:tabs>
      <w:spacing w:line="180" w:lineRule="exact"/>
    </w:pPr>
    <w:rPr>
      <w:sz w:val="13"/>
    </w:rPr>
  </w:style>
  <w:style w:type="paragraph" w:customStyle="1" w:styleId="Huisstijl-AfzendgegevensW1">
    <w:name w:val="Huisstijl - Afzendgegevens W1"/>
    <w:basedOn w:val="Huisstijl-Afzendgegevens"/>
    <w:rsid w:val="002B504F"/>
    <w:pPr>
      <w:spacing w:before="90"/>
    </w:pPr>
    <w:rPr>
      <w:b/>
    </w:rPr>
  </w:style>
  <w:style w:type="paragraph" w:customStyle="1" w:styleId="Huisstijl-ReferentiegegevenskopW1">
    <w:name w:val="Huisstijl - Referentiegegevens kop W1"/>
    <w:basedOn w:val="Standaard"/>
    <w:next w:val="Huisstijl-Referentiegegevens"/>
    <w:rsid w:val="00CD5856"/>
    <w:pPr>
      <w:spacing w:before="90" w:line="180" w:lineRule="exact"/>
    </w:pPr>
    <w:rPr>
      <w:b/>
      <w:sz w:val="13"/>
    </w:rPr>
  </w:style>
  <w:style w:type="paragraph" w:customStyle="1" w:styleId="Huisstijl-Referentiegegevens">
    <w:name w:val="Huisstijl - Referentiegegevens"/>
    <w:basedOn w:val="Standaard"/>
    <w:rsid w:val="00CD5856"/>
    <w:pPr>
      <w:spacing w:line="180" w:lineRule="exact"/>
    </w:pPr>
    <w:rPr>
      <w:sz w:val="13"/>
    </w:rPr>
  </w:style>
  <w:style w:type="paragraph" w:customStyle="1" w:styleId="Huisstijl-ReferentiegegevenskopW2">
    <w:name w:val="Huisstijl - Referentiegegevens kop W2"/>
    <w:basedOn w:val="Standaard"/>
    <w:next w:val="Huisstijl-Referentiegegevens"/>
    <w:rsid w:val="00CD5856"/>
    <w:pPr>
      <w:spacing w:before="270" w:line="180" w:lineRule="exact"/>
    </w:pPr>
    <w:rPr>
      <w:b/>
      <w:sz w:val="13"/>
    </w:rPr>
  </w:style>
  <w:style w:type="paragraph" w:customStyle="1" w:styleId="Huisstijl-Algemenevoorwaarden">
    <w:name w:val="Huisstijl - Algemene voorwaarden"/>
    <w:basedOn w:val="Standaard"/>
    <w:rsid w:val="00CD5856"/>
    <w:pPr>
      <w:spacing w:before="90" w:line="180" w:lineRule="exact"/>
    </w:pPr>
    <w:rPr>
      <w:i/>
      <w:sz w:val="13"/>
    </w:rPr>
  </w:style>
  <w:style w:type="paragraph" w:customStyle="1" w:styleId="Huisstijl-Ondertekening">
    <w:name w:val="Huisstijl - Ondertekening"/>
    <w:basedOn w:val="Standaard"/>
    <w:next w:val="Huisstijl-Ondertekeningvervolg"/>
    <w:rsid w:val="00CD5856"/>
  </w:style>
  <w:style w:type="paragraph" w:customStyle="1" w:styleId="Huisstijl-Ondertekeningvervolg">
    <w:name w:val="Huisstijl - Ondertekening vervolg"/>
    <w:basedOn w:val="Huisstijl-Ondertekening"/>
    <w:rsid w:val="00CD5856"/>
    <w:rPr>
      <w:i/>
    </w:rPr>
  </w:style>
  <w:style w:type="paragraph" w:customStyle="1" w:styleId="Footer1">
    <w:name w:val="Footer1"/>
    <w:basedOn w:val="Standaard"/>
    <w:rsid w:val="00CD5856"/>
    <w:pPr>
      <w:suppressLineNumbers/>
      <w:tabs>
        <w:tab w:val="center" w:pos="3742"/>
        <w:tab w:val="right" w:pos="7484"/>
      </w:tabs>
    </w:pPr>
  </w:style>
  <w:style w:type="paragraph" w:customStyle="1" w:styleId="Huisstijl-Paginanummer">
    <w:name w:val="Huisstijl - Paginanummer"/>
    <w:basedOn w:val="Standaard"/>
    <w:rsid w:val="00CD5856"/>
    <w:pPr>
      <w:spacing w:line="240" w:lineRule="auto"/>
    </w:pPr>
    <w:rPr>
      <w:sz w:val="13"/>
    </w:rPr>
  </w:style>
  <w:style w:type="character" w:customStyle="1" w:styleId="Placeholder">
    <w:name w:val="Placeholder"/>
    <w:rsid w:val="00CD5856"/>
    <w:rPr>
      <w:smallCaps/>
      <w:color w:val="008080"/>
      <w:u w:val="dotted"/>
    </w:rPr>
  </w:style>
  <w:style w:type="character" w:customStyle="1" w:styleId="NumberingSymbols">
    <w:name w:val="Numbering Symbols"/>
    <w:rsid w:val="00CD5856"/>
    <w:rPr>
      <w:rFonts w:ascii="Verdana" w:hAnsi="Verdana"/>
      <w:sz w:val="18"/>
    </w:rPr>
  </w:style>
  <w:style w:type="character" w:customStyle="1" w:styleId="BulletSymbols">
    <w:name w:val="Bullet Symbols"/>
    <w:rsid w:val="00CD5856"/>
    <w:rPr>
      <w:rFonts w:ascii="Verdana" w:eastAsia="OpenSymbol" w:hAnsi="Verdana" w:cs="OpenSymbol"/>
      <w:sz w:val="26"/>
    </w:rPr>
  </w:style>
  <w:style w:type="character" w:customStyle="1" w:styleId="Huisstijl-Aankruisvakken">
    <w:name w:val="Huisstijl - Aankruisvakken"/>
    <w:rsid w:val="00CD5856"/>
    <w:rPr>
      <w:rFonts w:ascii="Verdana" w:hAnsi="Verdana"/>
      <w:sz w:val="26"/>
    </w:rPr>
  </w:style>
  <w:style w:type="paragraph" w:styleId="Koptekst">
    <w:name w:val="header"/>
    <w:basedOn w:val="Standaard"/>
    <w:link w:val="KoptekstChar"/>
    <w:uiPriority w:val="99"/>
    <w:unhideWhenUsed/>
    <w:rsid w:val="00CD5856"/>
    <w:pPr>
      <w:tabs>
        <w:tab w:val="center" w:pos="4536"/>
        <w:tab w:val="right" w:pos="9072"/>
      </w:tabs>
    </w:pPr>
    <w:rPr>
      <w:rFonts w:cs="Mangal"/>
      <w:szCs w:val="21"/>
    </w:rPr>
  </w:style>
  <w:style w:type="character" w:customStyle="1" w:styleId="KoptekstChar">
    <w:name w:val="Koptekst Char"/>
    <w:basedOn w:val="Standaardalinea-lettertype"/>
    <w:link w:val="Koptekst"/>
    <w:uiPriority w:val="99"/>
    <w:rsid w:val="00CD5856"/>
    <w:rPr>
      <w:rFonts w:cs="Mangal"/>
      <w:szCs w:val="21"/>
    </w:rPr>
  </w:style>
  <w:style w:type="paragraph" w:styleId="Voettekst">
    <w:name w:val="footer"/>
    <w:basedOn w:val="Standaard"/>
    <w:link w:val="VoettekstChar"/>
    <w:uiPriority w:val="99"/>
    <w:unhideWhenUsed/>
    <w:rsid w:val="00CD5856"/>
    <w:pPr>
      <w:tabs>
        <w:tab w:val="center" w:pos="4536"/>
        <w:tab w:val="right" w:pos="9072"/>
      </w:tabs>
    </w:pPr>
    <w:rPr>
      <w:rFonts w:cs="Mangal"/>
      <w:szCs w:val="21"/>
    </w:rPr>
  </w:style>
  <w:style w:type="character" w:customStyle="1" w:styleId="VoettekstChar">
    <w:name w:val="Voettekst Char"/>
    <w:basedOn w:val="Standaardalinea-lettertype"/>
    <w:link w:val="Voettekst"/>
    <w:uiPriority w:val="99"/>
    <w:rsid w:val="00CD5856"/>
    <w:rPr>
      <w:rFonts w:cs="Mangal"/>
      <w:szCs w:val="21"/>
    </w:rPr>
  </w:style>
  <w:style w:type="paragraph" w:styleId="Ballontekst">
    <w:name w:val="Balloon Text"/>
    <w:basedOn w:val="Standaard"/>
    <w:link w:val="BallontekstChar"/>
    <w:uiPriority w:val="99"/>
    <w:semiHidden/>
    <w:unhideWhenUsed/>
    <w:rsid w:val="00CD5856"/>
    <w:rPr>
      <w:rFonts w:ascii="Tahoma" w:hAnsi="Tahoma" w:cs="Mangal"/>
      <w:sz w:val="16"/>
      <w:szCs w:val="14"/>
    </w:rPr>
  </w:style>
  <w:style w:type="character" w:customStyle="1" w:styleId="BallontekstChar">
    <w:name w:val="Ballontekst Char"/>
    <w:basedOn w:val="Standaardalinea-lettertype"/>
    <w:link w:val="Ballontekst"/>
    <w:uiPriority w:val="99"/>
    <w:semiHidden/>
    <w:rsid w:val="00CD5856"/>
    <w:rPr>
      <w:rFonts w:ascii="Tahoma" w:hAnsi="Tahoma" w:cs="Mangal"/>
      <w:sz w:val="16"/>
      <w:szCs w:val="14"/>
    </w:rPr>
  </w:style>
  <w:style w:type="paragraph" w:customStyle="1" w:styleId="Huisstijl-AfzendgegevenskopW1">
    <w:name w:val="Huisstijl - Afzendgegevens kop W1"/>
    <w:basedOn w:val="Huisstijl-Afzendgegevenskop"/>
    <w:qFormat/>
    <w:rsid w:val="00CD5856"/>
    <w:pPr>
      <w:spacing w:before="90"/>
    </w:pPr>
  </w:style>
  <w:style w:type="paragraph" w:customStyle="1" w:styleId="Huisstijl-AfzendgegevensC">
    <w:name w:val="Huisstijl - Afzendgegevens C"/>
    <w:basedOn w:val="Huisstijl-Afzendgegevens"/>
    <w:qFormat/>
    <w:rsid w:val="00CD5856"/>
    <w:rPr>
      <w:i/>
    </w:rPr>
  </w:style>
  <w:style w:type="paragraph" w:customStyle="1" w:styleId="Huisstijl-AfzendgegevensMdtn">
    <w:name w:val="Huisstijl - Afzendgegevens Mdtn"/>
    <w:basedOn w:val="Huisstijl-Afzendgegevens"/>
    <w:qFormat/>
    <w:rsid w:val="00CD5856"/>
    <w:pPr>
      <w:tabs>
        <w:tab w:val="clear" w:pos="170"/>
        <w:tab w:val="left" w:pos="482"/>
      </w:tabs>
    </w:pPr>
  </w:style>
  <w:style w:type="paragraph" w:customStyle="1" w:styleId="Huisstijl-Ondertekeningvervolgtitel">
    <w:name w:val="Huisstijl - Ondertekening vervolg titel"/>
    <w:basedOn w:val="Huisstijl-Ondertekeningvervolg"/>
    <w:qFormat/>
    <w:rsid w:val="00CD5856"/>
    <w:rPr>
      <w:i w:val="0"/>
      <w:noProof/>
    </w:rPr>
  </w:style>
  <w:style w:type="table" w:styleId="Tabelraster">
    <w:name w:val="Table Grid"/>
    <w:basedOn w:val="Standaardtabel"/>
    <w:uiPriority w:val="59"/>
    <w:rsid w:val="00CD5856"/>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Huisstijl-Minuutgegevenskop">
    <w:name w:val="Huisstijl - Minuutgegevens kop"/>
    <w:basedOn w:val="Standaard"/>
    <w:qFormat/>
    <w:rsid w:val="00CD5856"/>
    <w:rPr>
      <w:b/>
      <w:noProof/>
      <w:sz w:val="13"/>
      <w:szCs w:val="13"/>
    </w:rPr>
  </w:style>
  <w:style w:type="paragraph" w:customStyle="1" w:styleId="Huisstijl-Minuutgegevens">
    <w:name w:val="Huisstijl - Minuutgegevens"/>
    <w:basedOn w:val="Standaard"/>
    <w:qFormat/>
    <w:rsid w:val="00CD5856"/>
  </w:style>
  <w:style w:type="paragraph" w:customStyle="1" w:styleId="Huisstijl-Gegevenskop">
    <w:name w:val="Huisstijl - Gegevens kop"/>
    <w:basedOn w:val="Standaard"/>
    <w:qFormat/>
    <w:rsid w:val="00CD5856"/>
    <w:pPr>
      <w:textAlignment w:val="auto"/>
    </w:pPr>
    <w:rPr>
      <w:sz w:val="13"/>
    </w:rPr>
  </w:style>
  <w:style w:type="paragraph" w:customStyle="1" w:styleId="Huisstijl-Gegevens">
    <w:name w:val="Huisstijl - Gegevens"/>
    <w:basedOn w:val="Huisstijl-Gegevenskop"/>
    <w:qFormat/>
    <w:rsid w:val="00CD5856"/>
    <w:rPr>
      <w:sz w:val="18"/>
    </w:rPr>
  </w:style>
  <w:style w:type="paragraph" w:styleId="Voetnoottekst">
    <w:name w:val="footnote text"/>
    <w:basedOn w:val="Standaard"/>
    <w:link w:val="VoetnoottekstChar"/>
    <w:uiPriority w:val="99"/>
    <w:semiHidden/>
    <w:unhideWhenUsed/>
    <w:rsid w:val="00B205C8"/>
    <w:pPr>
      <w:widowControl/>
      <w:suppressAutoHyphens w:val="0"/>
      <w:spacing w:line="240" w:lineRule="auto"/>
    </w:pPr>
    <w:rPr>
      <w:color w:val="000000"/>
      <w:kern w:val="0"/>
      <w:sz w:val="20"/>
      <w:szCs w:val="20"/>
      <w:lang w:eastAsia="nl-NL" w:bidi="ar-SA"/>
    </w:rPr>
  </w:style>
  <w:style w:type="character" w:customStyle="1" w:styleId="VoetnoottekstChar">
    <w:name w:val="Voetnoottekst Char"/>
    <w:basedOn w:val="Standaardalinea-lettertype"/>
    <w:link w:val="Voetnoottekst"/>
    <w:uiPriority w:val="99"/>
    <w:semiHidden/>
    <w:rsid w:val="00B205C8"/>
    <w:rPr>
      <w:rFonts w:ascii="Verdana" w:hAnsi="Verdana"/>
      <w:color w:val="000000"/>
      <w:kern w:val="0"/>
      <w:sz w:val="20"/>
      <w:szCs w:val="20"/>
      <w:lang w:eastAsia="nl-NL" w:bidi="ar-SA"/>
    </w:rPr>
  </w:style>
  <w:style w:type="character" w:styleId="Voetnootmarkering">
    <w:name w:val="footnote reference"/>
    <w:basedOn w:val="Standaardalinea-lettertype"/>
    <w:uiPriority w:val="99"/>
    <w:semiHidden/>
    <w:unhideWhenUsed/>
    <w:rsid w:val="00B205C8"/>
    <w:rPr>
      <w:vertAlign w:val="superscript"/>
    </w:rPr>
  </w:style>
  <w:style w:type="character" w:styleId="Verwijzingopmerking">
    <w:name w:val="annotation reference"/>
    <w:basedOn w:val="Standaardalinea-lettertype"/>
    <w:uiPriority w:val="99"/>
    <w:semiHidden/>
    <w:unhideWhenUsed/>
    <w:rsid w:val="00B205C8"/>
    <w:rPr>
      <w:sz w:val="16"/>
      <w:szCs w:val="16"/>
    </w:rPr>
  </w:style>
  <w:style w:type="paragraph" w:styleId="Tekstopmerking">
    <w:name w:val="annotation text"/>
    <w:basedOn w:val="Standaard"/>
    <w:link w:val="TekstopmerkingChar"/>
    <w:uiPriority w:val="99"/>
    <w:unhideWhenUsed/>
    <w:rsid w:val="00B205C8"/>
    <w:pPr>
      <w:widowControl/>
      <w:suppressAutoHyphens w:val="0"/>
      <w:spacing w:line="240" w:lineRule="auto"/>
    </w:pPr>
    <w:rPr>
      <w:color w:val="000000"/>
      <w:kern w:val="0"/>
      <w:sz w:val="20"/>
      <w:szCs w:val="20"/>
      <w:lang w:eastAsia="nl-NL" w:bidi="ar-SA"/>
    </w:rPr>
  </w:style>
  <w:style w:type="character" w:customStyle="1" w:styleId="TekstopmerkingChar">
    <w:name w:val="Tekst opmerking Char"/>
    <w:basedOn w:val="Standaardalinea-lettertype"/>
    <w:link w:val="Tekstopmerking"/>
    <w:uiPriority w:val="99"/>
    <w:rsid w:val="00B205C8"/>
    <w:rPr>
      <w:rFonts w:ascii="Verdana" w:hAnsi="Verdana"/>
      <w:color w:val="000000"/>
      <w:kern w:val="0"/>
      <w:sz w:val="20"/>
      <w:szCs w:val="20"/>
      <w:lang w:eastAsia="nl-NL" w:bidi="ar-SA"/>
    </w:rPr>
  </w:style>
  <w:style w:type="character" w:styleId="Hyperlink">
    <w:name w:val="Hyperlink"/>
    <w:basedOn w:val="Standaardalinea-lettertype"/>
    <w:uiPriority w:val="99"/>
    <w:unhideWhenUsed/>
    <w:rsid w:val="00BC4215"/>
    <w:rPr>
      <w:color w:val="0000FF" w:themeColor="hyperlink"/>
      <w:u w:val="single"/>
    </w:rPr>
  </w:style>
  <w:style w:type="character" w:styleId="Onopgelostemelding">
    <w:name w:val="Unresolved Mention"/>
    <w:basedOn w:val="Standaardalinea-lettertype"/>
    <w:uiPriority w:val="99"/>
    <w:semiHidden/>
    <w:unhideWhenUsed/>
    <w:rsid w:val="00BC4215"/>
    <w:rPr>
      <w:color w:val="605E5C"/>
      <w:shd w:val="clear" w:color="auto" w:fill="E1DFDD"/>
    </w:rPr>
  </w:style>
  <w:style w:type="paragraph" w:styleId="Revisie">
    <w:name w:val="Revision"/>
    <w:hidden/>
    <w:uiPriority w:val="99"/>
    <w:semiHidden/>
    <w:rsid w:val="003B238D"/>
    <w:pPr>
      <w:widowControl/>
      <w:suppressAutoHyphens w:val="0"/>
      <w:autoSpaceDN/>
      <w:textAlignment w:val="auto"/>
    </w:pPr>
    <w:rPr>
      <w:rFonts w:ascii="Verdana" w:hAnsi="Verdana" w:cs="Mangal"/>
      <w:sz w:val="18"/>
    </w:rPr>
  </w:style>
  <w:style w:type="paragraph" w:styleId="Onderwerpvanopmerking">
    <w:name w:val="annotation subject"/>
    <w:basedOn w:val="Tekstopmerking"/>
    <w:next w:val="Tekstopmerking"/>
    <w:link w:val="OnderwerpvanopmerkingChar"/>
    <w:uiPriority w:val="99"/>
    <w:semiHidden/>
    <w:unhideWhenUsed/>
    <w:rsid w:val="00A67C6B"/>
    <w:pPr>
      <w:widowControl w:val="0"/>
      <w:suppressAutoHyphens/>
    </w:pPr>
    <w:rPr>
      <w:rFonts w:cs="Mangal"/>
      <w:b/>
      <w:bCs/>
      <w:color w:val="auto"/>
      <w:kern w:val="3"/>
      <w:szCs w:val="18"/>
      <w:lang w:eastAsia="zh-CN" w:bidi="hi-IN"/>
    </w:rPr>
  </w:style>
  <w:style w:type="character" w:customStyle="1" w:styleId="OnderwerpvanopmerkingChar">
    <w:name w:val="Onderwerp van opmerking Char"/>
    <w:basedOn w:val="TekstopmerkingChar"/>
    <w:link w:val="Onderwerpvanopmerking"/>
    <w:uiPriority w:val="99"/>
    <w:semiHidden/>
    <w:rsid w:val="00A67C6B"/>
    <w:rPr>
      <w:rFonts w:ascii="Verdana" w:hAnsi="Verdana" w:cs="Mangal"/>
      <w:b/>
      <w:bCs/>
      <w:color w:val="000000"/>
      <w:kern w:val="0"/>
      <w:sz w:val="20"/>
      <w:szCs w:val="18"/>
      <w:lang w:eastAsia="nl-NL"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ntTable" Target="fontTable.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header" Target="header3.xml" Id="rId12" /><Relationship Type="http://schemas.openxmlformats.org/officeDocument/2006/relationships/webSettings" Target="webSettings.xml" Id="rId6" /><Relationship Type="http://schemas.openxmlformats.org/officeDocument/2006/relationships/header" Target="header2.xml" Id="rId11" /><Relationship Type="http://schemas.openxmlformats.org/officeDocument/2006/relationships/settings" Target="settings.xml" Id="rId5" /><Relationship Type="http://schemas.openxmlformats.org/officeDocument/2006/relationships/footer" Target="footer1.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theme" Target="theme/theme1.xml" Id="rId14" /></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5</ap:Pages>
  <ap:Words>1867</ap:Words>
  <ap:Characters>10273</ap:Characters>
  <ap:DocSecurity>0</ap:DocSecurity>
  <ap:Lines>85</ap:Lines>
  <ap:Paragraphs>24</ap:Paragraphs>
  <ap:ScaleCrop>false</ap:ScaleCrop>
  <ap:LinksUpToDate>false</ap:LinksUpToDate>
  <ap:CharactersWithSpaces>12116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creator/>
  <lastModifiedBy/>
  <revision/>
  <dcterms:created xsi:type="dcterms:W3CDTF">2026-10-12T14:35:00.0000000Z</dcterms:created>
  <dcterms:modified xsi:type="dcterms:W3CDTF">2026-10-12T14:35:00.0000000Z</dcterms:modified>
  <dc:description>------------------------</dc:description>
  <dc:subject/>
  <dc:title/>
  <keywords/>
  <version/>
  <category/>
</coreProperties>
</file>