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6C89" w:rsidP="00D96A3D" w:rsidRDefault="00CC6C89" w14:paraId="15A820F6" w14:textId="77777777">
      <w:pPr>
        <w:spacing w:line="240" w:lineRule="atLeast"/>
      </w:pPr>
    </w:p>
    <w:p w:rsidR="004827D2" w:rsidP="00D96A3D" w:rsidRDefault="004827D2" w14:paraId="6E0527A0" w14:textId="77777777">
      <w:pPr>
        <w:spacing w:line="240" w:lineRule="atLeast"/>
      </w:pPr>
    </w:p>
    <w:p w:rsidR="00CC6C89" w:rsidP="00D96A3D" w:rsidRDefault="00CC6C89" w14:paraId="56CE100C" w14:textId="77777777">
      <w:pPr>
        <w:spacing w:line="240" w:lineRule="atLeast"/>
      </w:pPr>
    </w:p>
    <w:p w:rsidR="00CC6C89" w:rsidP="00D96A3D" w:rsidRDefault="00CC6C89" w14:paraId="3A4A7DFE" w14:textId="77777777">
      <w:pPr>
        <w:spacing w:line="240" w:lineRule="atLeast"/>
        <w:sectPr w:rsidR="00CC6C89">
          <w:headerReference w:type="default" r:id="rId9"/>
          <w:type w:val="continuous"/>
          <w:pgSz w:w="11905" w:h="16837"/>
          <w:pgMar w:top="2948" w:right="2778" w:bottom="1049" w:left="1588" w:header="6521" w:footer="709" w:gutter="0"/>
          <w:pgNumType w:start="1"/>
          <w:cols w:space="708"/>
          <w:docGrid w:linePitch="326"/>
        </w:sectPr>
      </w:pPr>
    </w:p>
    <w:p w:rsidR="00770261" w:rsidP="00D96A3D" w:rsidRDefault="00770261" w14:paraId="56D046C0" w14:textId="77777777"/>
    <w:p w:rsidR="00770261" w:rsidP="00D96A3D" w:rsidRDefault="00770261" w14:paraId="4D02F7AF" w14:textId="77777777"/>
    <w:p w:rsidR="00676F07" w:rsidP="00D96A3D" w:rsidRDefault="0068369B" w14:paraId="05E4D1B7" w14:textId="77777777">
      <w:r>
        <w:t>Geachte voorzitter,</w:t>
      </w:r>
    </w:p>
    <w:p w:rsidR="00676F07" w:rsidP="00D96A3D" w:rsidRDefault="00676F07" w14:paraId="364E047D" w14:textId="77777777"/>
    <w:p w:rsidRPr="006A4982" w:rsidR="006D2D63" w:rsidP="00D96A3D" w:rsidRDefault="0068369B" w14:paraId="6A0F134A" w14:textId="77777777">
      <w:r w:rsidRPr="006A4982">
        <w:t>Voor mensen die te maken hebben met dakloosheid en psychische problematiek zijn een stabiele woonplek, ondersteuning en zorg onlosmakelijk met elkaar verbonden. Dat vraagt niet alleen om passende oplossingen, maar ook om samenwerking over de grenzen van domeinen en trajecten heen.</w:t>
      </w:r>
    </w:p>
    <w:p w:rsidRPr="006A4982" w:rsidR="006D2D63" w:rsidP="00D96A3D" w:rsidRDefault="006D2D63" w14:paraId="5F63DC97" w14:textId="77777777"/>
    <w:p w:rsidRPr="006A4982" w:rsidR="006D2D63" w:rsidP="00D96A3D" w:rsidRDefault="0068369B" w14:paraId="15127D7A" w14:textId="77777777">
      <w:r w:rsidRPr="006A4982">
        <w:t xml:space="preserve">Het kabinet werkt hier vanuit verschillende trajecten aan, </w:t>
      </w:r>
      <w:r>
        <w:t>onder andere</w:t>
      </w:r>
      <w:r w:rsidRPr="006A4982">
        <w:t xml:space="preserve"> met het Nationaal Actieplan Dakloosheid, waarover uw Kamer later dit jaar wordt geïnformeerd</w:t>
      </w:r>
      <w:r>
        <w:t>, en de Taskforce Versnelling woningbouw waarbij het kabinet inzet op realiseren van 100.000 woningen per jaar</w:t>
      </w:r>
      <w:r w:rsidRPr="006A4982">
        <w:t xml:space="preserve">. </w:t>
      </w:r>
      <w:r>
        <w:t xml:space="preserve">Daarbij gaat ook aandacht uit naar doelgroepen waaronder mensen met psychische problematiek. </w:t>
      </w:r>
      <w:r w:rsidRPr="006A4982">
        <w:t>De G4-burgemeesters vroegen onlangs aandacht voor toenemende dakloosheid in de grote steden en de problematiek die dat met zich meebrengt. Het kabinet werkt aan een reactie op deze brief. Met de landeli</w:t>
      </w:r>
      <w:r w:rsidRPr="006A4982">
        <w:t xml:space="preserve">jke aanpak voor mensen met verward en onbegrepen gedrag wordt </w:t>
      </w:r>
      <w:r>
        <w:t xml:space="preserve">daarnaast </w:t>
      </w:r>
      <w:r w:rsidRPr="006A4982">
        <w:t>ingezet op meer passende woonzorgplekken voor deze doelgroep zoals beschreven in de voortgangsbrief van 5 oktober</w:t>
      </w:r>
      <w:r>
        <w:rPr>
          <w:rStyle w:val="Voetnootmarkering"/>
        </w:rPr>
        <w:footnoteReference w:id="1"/>
      </w:r>
      <w:r w:rsidRPr="006A4982">
        <w:t>. Dit pakken we als ministeries van Binnenlandse Zaken en Koninkrijksrelaties, Volkshuisvesting en Ruimtelijke Ordening, Justitie en Veiligheid en VWS samen met betrokken partijen op. Daarnaast zijn in de toekomstvisie voor de ggz en mentale gezondheid, die ik samen met de minister van VWS op 2 oktober jl. aan uw Kamer heb gestuurd</w:t>
      </w:r>
      <w:r>
        <w:rPr>
          <w:rStyle w:val="Voetnootmarkering"/>
        </w:rPr>
        <w:footnoteReference w:id="2"/>
      </w:r>
      <w:r w:rsidRPr="006A4982">
        <w:t xml:space="preserve">, acties opgenomen die bijdragen aan de beschikbaarheid van zorg voor mensen met complexe zorgvragen.  </w:t>
      </w:r>
    </w:p>
    <w:p w:rsidRPr="006A4982" w:rsidR="006D2D63" w:rsidP="00D96A3D" w:rsidRDefault="006D2D63" w14:paraId="01646506" w14:textId="77777777"/>
    <w:p w:rsidR="006D2D63" w:rsidP="00D96A3D" w:rsidRDefault="0068369B" w14:paraId="03845766" w14:textId="77777777">
      <w:r w:rsidRPr="006A4982">
        <w:t xml:space="preserve">In uiterste gevallen komt het voor dat mensen met een langdurige psychische aandoening en een indicatie voor de Wet langdurige zorg (Wlz) dakloos raken. Het gaat in veel situaties om mensen die naast een psychische aandoening ook een verstandelijke beperking en/of verslavingsproblematiek hebben. Sommige mensen mijden daarnaast zorg en ondersteuning. Mijn inzet is, samen met de betrokken partijen, om deze mensen zo snel mogelijk naar passende zorg toe te leiden. </w:t>
      </w:r>
      <w:r w:rsidRPr="006A4982">
        <w:lastRenderedPageBreak/>
        <w:t>Daarom is het afgelopen jaar met een tiental regio’s gewerkt aan de uitvoering van het actieplan ‘Passende zorg voor dakloze mensen met een Wlz-indicatie’.</w:t>
      </w:r>
    </w:p>
    <w:p w:rsidR="006D2D63" w:rsidP="00D96A3D" w:rsidRDefault="006D2D63" w14:paraId="07198AB9" w14:textId="77777777"/>
    <w:p w:rsidR="006D2D63" w:rsidP="00D96A3D" w:rsidRDefault="0068369B" w14:paraId="79EB8FB0" w14:textId="77777777">
      <w:r>
        <w:t>T</w:t>
      </w:r>
      <w:r w:rsidRPr="000E0E96">
        <w:t xml:space="preserve">ijdens het </w:t>
      </w:r>
      <w:r>
        <w:t>commissie</w:t>
      </w:r>
      <w:r w:rsidRPr="000E0E96">
        <w:t xml:space="preserve">debat </w:t>
      </w:r>
      <w:r>
        <w:t>over</w:t>
      </w:r>
      <w:r w:rsidRPr="000E0E96">
        <w:t xml:space="preserve"> personen met verward en onbegrepen gedrag van 9 april jl. heb</w:t>
      </w:r>
      <w:r>
        <w:t xml:space="preserve"> ik uw Kamer</w:t>
      </w:r>
      <w:r w:rsidRPr="000E0E96">
        <w:t xml:space="preserve"> toegezegd</w:t>
      </w:r>
      <w:r>
        <w:t xml:space="preserve"> u rond de zomer te informeren </w:t>
      </w:r>
      <w:r w:rsidRPr="000E0E96">
        <w:t>over de opbrengsten van de uitwerking van de pilots</w:t>
      </w:r>
      <w:r>
        <w:t xml:space="preserve"> vanuit dit actieplan.</w:t>
      </w:r>
      <w:r w:rsidRPr="000E0E96">
        <w:t xml:space="preserve"> </w:t>
      </w:r>
      <w:r w:rsidRPr="009B64B0">
        <w:t>Met deze brief geef ik uitvoering aan de toezegging door in te gaan op de rode draden uit de pilotregio’s en op de belangrijke opbrengst van de pilot: de ontwikkelde toolkits</w:t>
      </w:r>
      <w:r>
        <w:rPr>
          <w:rStyle w:val="Voetnootmarkering"/>
        </w:rPr>
        <w:footnoteReference w:id="3"/>
      </w:r>
      <w:r w:rsidRPr="009B64B0">
        <w:t>, waa</w:t>
      </w:r>
      <w:r>
        <w:t>rdoor</w:t>
      </w:r>
      <w:r w:rsidRPr="009B64B0">
        <w:t xml:space="preserve"> ook andere regio’s in Nederland met dit vraagstuk aan de slag kunnen.</w:t>
      </w:r>
      <w:r>
        <w:t xml:space="preserve"> </w:t>
      </w:r>
    </w:p>
    <w:p w:rsidR="006D2D63" w:rsidP="00D96A3D" w:rsidRDefault="006D2D63" w14:paraId="5CF44183" w14:textId="77777777">
      <w:pPr>
        <w:rPr>
          <w:b/>
          <w:bCs/>
        </w:rPr>
      </w:pPr>
    </w:p>
    <w:p w:rsidR="006D2D63" w:rsidP="00D96A3D" w:rsidRDefault="0068369B" w14:paraId="21822445" w14:textId="77777777">
      <w:pPr>
        <w:rPr>
          <w:b/>
          <w:bCs/>
        </w:rPr>
      </w:pPr>
      <w:r>
        <w:rPr>
          <w:b/>
          <w:bCs/>
        </w:rPr>
        <w:t>Rode</w:t>
      </w:r>
      <w:r>
        <w:rPr>
          <w:b/>
          <w:bCs/>
        </w:rPr>
        <w:t xml:space="preserve"> draden uit de pilotregio’s</w:t>
      </w:r>
    </w:p>
    <w:p w:rsidR="006D2D63" w:rsidP="00D96A3D" w:rsidRDefault="0068369B" w14:paraId="18B63134" w14:textId="77777777">
      <w:r>
        <w:t>Het actieplan</w:t>
      </w:r>
      <w:r w:rsidRPr="00495947">
        <w:t xml:space="preserve"> </w:t>
      </w:r>
      <w:r>
        <w:t xml:space="preserve">is in 2025 </w:t>
      </w:r>
      <w:r w:rsidRPr="00495947">
        <w:t>samen met Zorgverzekeraars Nederland (ZN), de Vereniging van Nederlandse Gemeenten (VNG), de Nederlandse ggz, Valente en MIND opgesteld</w:t>
      </w:r>
      <w:r>
        <w:t xml:space="preserve"> naar aanleiding van een motie van lid Westerveld</w:t>
      </w:r>
      <w:r>
        <w:rPr>
          <w:rStyle w:val="Voetnootmarkering"/>
        </w:rPr>
        <w:footnoteReference w:id="4"/>
      </w:r>
      <w:r>
        <w:t>. Het doel van het actieplan is om de toeleiding naar passende (woon)zorg voor mensen met een Wlz-indicatie die dakloos zijn of dreigen te worden te verbeteren</w:t>
      </w:r>
      <w:r>
        <w:rPr>
          <w:rStyle w:val="Voetnootmarkering"/>
        </w:rPr>
        <w:footnoteReference w:id="5"/>
      </w:r>
      <w:r>
        <w:t>. Het belangrijkste onderdeel van het actieplan is de pilot in tien regio’s waarin gemeente, zorgkantoor, Wlz-zorgaanbieders en aanbieders voor maatschappelijke opvang samenwerkingsafspraken maken om mensen die dakloos zijn of dreigen te raken zo snel mogelijk naar passende zorg te leiden</w:t>
      </w:r>
      <w:r>
        <w:rPr>
          <w:rStyle w:val="Voetnootmarkering"/>
        </w:rPr>
        <w:footnoteReference w:id="6"/>
      </w:r>
      <w:r>
        <w:t>. Rond de zomer van 2025 zijn regio’s waar de urgentie het hoogst was gestart met deze pilot. Uw Kamer is 17 maart jl. over de algemene voortgang van het actieplan geïnformeerd</w:t>
      </w:r>
      <w:r>
        <w:rPr>
          <w:rStyle w:val="Voetnootmarkering"/>
        </w:rPr>
        <w:footnoteReference w:id="7"/>
      </w:r>
      <w:r>
        <w:t>.</w:t>
      </w:r>
    </w:p>
    <w:p w:rsidR="006D2D63" w:rsidP="00D96A3D" w:rsidRDefault="006D2D63" w14:paraId="208A4BF8" w14:textId="77777777">
      <w:pPr>
        <w:rPr>
          <w:b/>
          <w:bCs/>
        </w:rPr>
      </w:pPr>
    </w:p>
    <w:p w:rsidR="006D2D63" w:rsidP="00D96A3D" w:rsidRDefault="0068369B" w14:paraId="749125C8" w14:textId="77777777">
      <w:r>
        <w:t>De betrokken landelijke en regionale partijen hebben de afgelopen periode hard gewerkt aan de uitvoering van de afspraken uit het actieplan. Ik zie dat alle partijen zich inspannen om tot oplossingen te komen voor mensen die zich in complexe situaties bevinden. Ik zie ook dat d</w:t>
      </w:r>
      <w:r w:rsidRPr="00C5017A">
        <w:t>e opgave voor regio</w:t>
      </w:r>
      <w:r>
        <w:t>’</w:t>
      </w:r>
      <w:r w:rsidRPr="00C5017A">
        <w:t>s groot is. De uitvoering van de afspraken vraagt om intensieve samenwerking tussen verschillende domeinen, ieder met eigen verantwoordelijkheden, financieringsstromen en werkwijzen. De complexiteit wordt versterkt doordat de situatie van de cliënten om wie het gaat vaak weerbarstig is en zij op meerdere leefgebieden tegelijkertijd ondersteuning nodig hebben.</w:t>
      </w:r>
      <w:r>
        <w:t xml:space="preserve"> </w:t>
      </w:r>
    </w:p>
    <w:p w:rsidR="006D2D63" w:rsidP="00D96A3D" w:rsidRDefault="006D2D63" w14:paraId="7F636ECD" w14:textId="77777777"/>
    <w:p w:rsidR="006D2D63" w:rsidP="00D96A3D" w:rsidRDefault="0068369B" w14:paraId="249EA623" w14:textId="77777777">
      <w:r>
        <w:t>In de</w:t>
      </w:r>
      <w:r w:rsidRPr="00E40F28">
        <w:t xml:space="preserve"> regio</w:t>
      </w:r>
      <w:r>
        <w:t>’</w:t>
      </w:r>
      <w:r w:rsidRPr="00E40F28">
        <w:t>s</w:t>
      </w:r>
      <w:r>
        <w:t xml:space="preserve"> die deelnemen aan de pilot is de samenwerking tussen de betrokken partijen het afgelopen jaar sterk verbeterd</w:t>
      </w:r>
      <w:r w:rsidRPr="00E40F28">
        <w:t xml:space="preserve">. </w:t>
      </w:r>
      <w:r w:rsidRPr="002E2F93">
        <w:t xml:space="preserve">Bij de start van </w:t>
      </w:r>
      <w:r>
        <w:t>de pilots</w:t>
      </w:r>
      <w:r w:rsidRPr="002E2F93">
        <w:t xml:space="preserve"> waren de werelden van de</w:t>
      </w:r>
      <w:r>
        <w:t xml:space="preserve"> langdurige zorg</w:t>
      </w:r>
      <w:r w:rsidRPr="002E2F93">
        <w:t xml:space="preserve"> en het sociaal domein op dit vraagstuk nog</w:t>
      </w:r>
      <w:r>
        <w:t xml:space="preserve"> vaak</w:t>
      </w:r>
      <w:r w:rsidRPr="002E2F93">
        <w:t xml:space="preserve"> van elkaar gescheiden. </w:t>
      </w:r>
      <w:r>
        <w:t>In de pilot zijn partijen bij elkaar gekomen</w:t>
      </w:r>
      <w:r w:rsidRPr="00E40F28">
        <w:t xml:space="preserve"> en werken</w:t>
      </w:r>
      <w:r>
        <w:t xml:space="preserve"> ze</w:t>
      </w:r>
      <w:r w:rsidRPr="00E40F28">
        <w:t xml:space="preserve"> aan oplossingen. </w:t>
      </w:r>
      <w:r>
        <w:t>In de eerste fase van de pilot hebben partijen in de regio’s een</w:t>
      </w:r>
      <w:r w:rsidRPr="00E40F28">
        <w:t xml:space="preserve"> gezamenlijk beeld </w:t>
      </w:r>
      <w:r>
        <w:t>gevormd</w:t>
      </w:r>
      <w:r w:rsidRPr="00E40F28">
        <w:t xml:space="preserve"> van de doelgroep, de problematiek en het aanbod.</w:t>
      </w:r>
      <w:r>
        <w:t xml:space="preserve"> </w:t>
      </w:r>
      <w:r w:rsidRPr="007375D5">
        <w:t>Uit de tien regio</w:t>
      </w:r>
      <w:r>
        <w:t>’</w:t>
      </w:r>
      <w:r w:rsidRPr="007375D5">
        <w:t>s komt</w:t>
      </w:r>
      <w:r>
        <w:t xml:space="preserve"> </w:t>
      </w:r>
      <w:r w:rsidRPr="007375D5">
        <w:t>overwegend</w:t>
      </w:r>
      <w:r>
        <w:t xml:space="preserve"> ee</w:t>
      </w:r>
      <w:r>
        <w:t>n</w:t>
      </w:r>
      <w:r w:rsidRPr="007375D5">
        <w:t xml:space="preserve"> vergelijkbaar beeld naar voren</w:t>
      </w:r>
      <w:r>
        <w:t xml:space="preserve"> en worden vergelijkbare oplossingsrichtingen onderzocht. Zo verkennen meerdere regio’s de realisatie van overbruggingsplekken, </w:t>
      </w:r>
      <w:r w:rsidRPr="00B80A86">
        <w:t>naar voorbeeld van regio Rotterdam</w:t>
      </w:r>
      <w:r>
        <w:t>.</w:t>
      </w:r>
      <w:r w:rsidRPr="00B80A86">
        <w:t xml:space="preserve"> </w:t>
      </w:r>
      <w:r w:rsidRPr="00436587">
        <w:rPr>
          <w:szCs w:val="18"/>
        </w:rPr>
        <w:t xml:space="preserve">In </w:t>
      </w:r>
      <w:r>
        <w:rPr>
          <w:szCs w:val="18"/>
        </w:rPr>
        <w:t xml:space="preserve">deze regio hebben zorgaanbieders overbruggingsplekken georganiseerd waar cliënten </w:t>
      </w:r>
      <w:r w:rsidRPr="00436587">
        <w:rPr>
          <w:szCs w:val="18"/>
        </w:rPr>
        <w:t xml:space="preserve">maximaal drie maanden </w:t>
      </w:r>
      <w:r>
        <w:rPr>
          <w:szCs w:val="18"/>
        </w:rPr>
        <w:t>verblijven</w:t>
      </w:r>
      <w:r w:rsidRPr="00436587">
        <w:rPr>
          <w:szCs w:val="18"/>
        </w:rPr>
        <w:t xml:space="preserve"> om hun zorgvraag beter in beeld te brengen en</w:t>
      </w:r>
      <w:r>
        <w:rPr>
          <w:szCs w:val="18"/>
        </w:rPr>
        <w:t xml:space="preserve"> hen</w:t>
      </w:r>
      <w:r w:rsidRPr="00436587">
        <w:rPr>
          <w:szCs w:val="18"/>
        </w:rPr>
        <w:t xml:space="preserve"> gericht toe te kunnen leiden naar een passende, duurzame woonzorgplek. </w:t>
      </w:r>
    </w:p>
    <w:p w:rsidR="006D2D63" w:rsidP="00D96A3D" w:rsidRDefault="0068369B" w14:paraId="109F7FC2" w14:textId="77777777">
      <w:r>
        <w:t>De pilotregio’s werken nu aan de volgende fase, waarin samenwerkingsafspraken worden gemaakt voor het handelen bij urgente bemiddelingsvragen waar op korte termijn een oplossing nodig is.</w:t>
      </w:r>
      <w:r w:rsidRPr="002B1F5F">
        <w:t xml:space="preserve"> </w:t>
      </w:r>
      <w:r>
        <w:t>Met de afspraken</w:t>
      </w:r>
      <w:r w:rsidRPr="00E40F28">
        <w:t xml:space="preserve"> ontstaat duidelijkheid over rollen</w:t>
      </w:r>
      <w:r>
        <w:t xml:space="preserve"> </w:t>
      </w:r>
      <w:r>
        <w:lastRenderedPageBreak/>
        <w:t>en</w:t>
      </w:r>
      <w:r w:rsidRPr="00E40F28">
        <w:t xml:space="preserve"> verantwoordelijkheden en de wijze waarop partijen gezamenlijk kunnen handelen wanneer </w:t>
      </w:r>
      <w:r>
        <w:t>iemand</w:t>
      </w:r>
      <w:r w:rsidRPr="00E40F28">
        <w:t xml:space="preserve"> dreigt vast te lopen.</w:t>
      </w:r>
      <w:r>
        <w:t xml:space="preserve"> In een aantal regio’s zijn de afspraken inmiddels bestuurlijk vastgesteld. In andere regio’s wordt hard gewerkt aan de afronding van en besluitvorming over de afspraken. </w:t>
      </w:r>
    </w:p>
    <w:p w:rsidR="006D2D63" w:rsidP="00D96A3D" w:rsidRDefault="006D2D63" w14:paraId="51F4ED13" w14:textId="77777777"/>
    <w:p w:rsidR="006D2D63" w:rsidP="00D96A3D" w:rsidRDefault="0068369B" w14:paraId="3C37C333" w14:textId="77777777">
      <w:r>
        <w:t xml:space="preserve">Zo zijn in de </w:t>
      </w:r>
      <w:r w:rsidRPr="00E40F28">
        <w:t xml:space="preserve">Regio Utrecht </w:t>
      </w:r>
      <w:r>
        <w:t>bestuurlijke afspraken gemaakt met als uitgangspunt dat niemand met een Wlz-indicatie</w:t>
      </w:r>
      <w:r w:rsidRPr="00E40F28">
        <w:t xml:space="preserve"> in de maatschappelijke opvang</w:t>
      </w:r>
      <w:r>
        <w:t xml:space="preserve"> terechtkomt</w:t>
      </w:r>
      <w:r w:rsidRPr="00E40F28">
        <w:t xml:space="preserve">. Wanneer </w:t>
      </w:r>
      <w:r>
        <w:t>dit toch gebeurt</w:t>
      </w:r>
      <w:r w:rsidRPr="00E40F28">
        <w:t xml:space="preserve">, </w:t>
      </w:r>
      <w:r>
        <w:t xml:space="preserve">wordt ingezet op </w:t>
      </w:r>
      <w:r w:rsidRPr="00E40F28">
        <w:t>zo snel mogelijke uitstroom naar een</w:t>
      </w:r>
      <w:r>
        <w:t xml:space="preserve"> passende</w:t>
      </w:r>
      <w:r w:rsidRPr="00E40F28">
        <w:t xml:space="preserve"> voorziening. Het zorgkantoor heeft met de </w:t>
      </w:r>
      <w:r>
        <w:t xml:space="preserve">betrokken </w:t>
      </w:r>
      <w:r w:rsidRPr="00E40F28">
        <w:t>zorg</w:t>
      </w:r>
      <w:r>
        <w:t>aanbieders</w:t>
      </w:r>
      <w:r w:rsidRPr="00E40F28">
        <w:t xml:space="preserve"> afgesproken dat dit in </w:t>
      </w:r>
      <w:r>
        <w:t>principe</w:t>
      </w:r>
      <w:r w:rsidRPr="00E40F28">
        <w:t xml:space="preserve"> binnen drie tot zes maanden gebeurt</w:t>
      </w:r>
      <w:r w:rsidR="007E1B90">
        <w:t>. In die tijd wordt</w:t>
      </w:r>
      <w:r w:rsidR="00170FB9">
        <w:t xml:space="preserve"> de zorgbehoefte van de cliënt in kaart gebracht om van daaruit passende zorg te organiseren. </w:t>
      </w:r>
      <w:r w:rsidRPr="00E40F28" w:rsidR="00170FB9">
        <w:t>Zolang iemand</w:t>
      </w:r>
      <w:r w:rsidR="00170FB9">
        <w:t xml:space="preserve"> toch</w:t>
      </w:r>
      <w:r w:rsidRPr="00E40F28" w:rsidR="00170FB9">
        <w:t xml:space="preserve"> in de maatschappelijke opvang verblijft</w:t>
      </w:r>
      <w:r w:rsidR="00170FB9">
        <w:t xml:space="preserve"> wordt waar mogelijk binnen de opvang extra zorg en ondersteuning geboden</w:t>
      </w:r>
      <w:r w:rsidRPr="00E40F28" w:rsidR="00170FB9">
        <w:t>.</w:t>
      </w:r>
      <w:r w:rsidR="00170FB9">
        <w:t xml:space="preserve"> Daarnaast heeft het zorgkantoor</w:t>
      </w:r>
      <w:r w:rsidRPr="00E40F28">
        <w:t xml:space="preserve"> een projectleider aangesteld om het proces te coördineren. Regio Utrecht is vanaf 1 september met d</w:t>
      </w:r>
      <w:r w:rsidRPr="00E40F28">
        <w:t>eze werkwijze gestart.</w:t>
      </w:r>
      <w:r>
        <w:t xml:space="preserve"> </w:t>
      </w:r>
    </w:p>
    <w:p w:rsidR="006D2D63" w:rsidP="00D96A3D" w:rsidRDefault="006D2D63" w14:paraId="42485870" w14:textId="77777777"/>
    <w:p w:rsidR="006D2D63" w:rsidP="00D96A3D" w:rsidRDefault="0068369B" w14:paraId="6C75A384" w14:textId="77777777">
      <w:r>
        <w:t>I</w:t>
      </w:r>
      <w:r w:rsidRPr="0049369B">
        <w:t>n regio Haaglanden worden de inzichten uit de pilot</w:t>
      </w:r>
      <w:r>
        <w:t xml:space="preserve"> momenteel</w:t>
      </w:r>
      <w:r w:rsidRPr="0049369B">
        <w:t xml:space="preserve"> vertaald naar vervolgstappen. Uit de casuïstiek blijkt dat een deel van de </w:t>
      </w:r>
      <w:r>
        <w:t>mensen</w:t>
      </w:r>
      <w:r w:rsidRPr="0049369B">
        <w:t xml:space="preserve"> met een Wlz-indicatie ook onder de Levensloopaanpak valt. De regio onderzoekt daarom hoe beide aanpakken beter op elkaar kunnen aansluiten en hoe overlap in trajecten kan worden voorkomen. Ook wordt gekeken hoe het proces rondom beëindiging van zorg kan worden verbeterd, zodat </w:t>
      </w:r>
      <w:r>
        <w:t>dit</w:t>
      </w:r>
      <w:r w:rsidRPr="0049369B">
        <w:t xml:space="preserve"> niet leidt tot dakloosh</w:t>
      </w:r>
      <w:r w:rsidR="00E31A13">
        <w:t>e</w:t>
      </w:r>
      <w:r w:rsidRPr="0049369B">
        <w:t>id</w:t>
      </w:r>
      <w:r>
        <w:rPr>
          <w:rStyle w:val="Voetnootmarkering"/>
        </w:rPr>
        <w:footnoteReference w:id="8"/>
      </w:r>
      <w:r w:rsidRPr="0049369B">
        <w:t>.</w:t>
      </w:r>
    </w:p>
    <w:p w:rsidR="006D2D63" w:rsidP="00D96A3D" w:rsidRDefault="006D2D63" w14:paraId="780EEF31" w14:textId="77777777"/>
    <w:p w:rsidRPr="00C5017A" w:rsidR="006D2D63" w:rsidP="00D96A3D" w:rsidRDefault="0068369B" w14:paraId="6FFB2EE6" w14:textId="77777777">
      <w:r>
        <w:rPr>
          <w:b/>
          <w:bCs/>
        </w:rPr>
        <w:t>De toolkits</w:t>
      </w:r>
    </w:p>
    <w:p w:rsidR="006D2D63" w:rsidP="00D96A3D" w:rsidRDefault="0068369B" w14:paraId="12431063" w14:textId="77777777">
      <w:r>
        <w:t>De opbrengsten en inzichten uit de pilots worden landelijk bij elkaar gebracht</w:t>
      </w:r>
      <w:r w:rsidRPr="0049369B">
        <w:t>,</w:t>
      </w:r>
      <w:r>
        <w:t xml:space="preserve"> zodat deze</w:t>
      </w:r>
      <w:r w:rsidRPr="0049369B">
        <w:t xml:space="preserve"> </w:t>
      </w:r>
      <w:r>
        <w:t>kennis praktisch toepasbaar wordt en partijen in het hele land hiermee aan de slag kunnen. Hiervoor zijn</w:t>
      </w:r>
      <w:r w:rsidRPr="0049369B">
        <w:t xml:space="preserve"> toolkits ontwikkeld</w:t>
      </w:r>
      <w:r>
        <w:t xml:space="preserve"> (in het actieplan beschreven als handreiking), met </w:t>
      </w:r>
      <w:r w:rsidRPr="0049369B">
        <w:t xml:space="preserve">vier onderdelen: </w:t>
      </w:r>
      <w:r>
        <w:t>(1) aan de slag, (2) rollen, (3) gegevensdeling en (4) overige samenwerkingsafspraken.</w:t>
      </w:r>
      <w:r w:rsidRPr="0049369B">
        <w:t xml:space="preserve"> </w:t>
      </w:r>
      <w:r>
        <w:t>De toolkits</w:t>
      </w:r>
      <w:r w:rsidRPr="0049369B">
        <w:t xml:space="preserve"> beva</w:t>
      </w:r>
      <w:r>
        <w:t>t</w:t>
      </w:r>
      <w:r w:rsidRPr="0049369B">
        <w:t xml:space="preserve">ten praktische informatie, formats en </w:t>
      </w:r>
      <w:r>
        <w:t>praktijkvoorbeelden</w:t>
      </w:r>
      <w:r w:rsidRPr="0049369B">
        <w:t xml:space="preserve"> waarmee partije</w:t>
      </w:r>
      <w:r>
        <w:t>n</w:t>
      </w:r>
      <w:r w:rsidRPr="0049369B">
        <w:t xml:space="preserve"> zelf aan de slag kunnen met thema’s als samenwerking, regie en gegevensdeling. De eerste drie </w:t>
      </w:r>
      <w:r>
        <w:t>toolkits</w:t>
      </w:r>
      <w:r w:rsidRPr="0049369B">
        <w:t xml:space="preserve"> </w:t>
      </w:r>
      <w:r>
        <w:t>zijn 1 oktober gep</w:t>
      </w:r>
      <w:r w:rsidRPr="0049369B">
        <w:t>ublice</w:t>
      </w:r>
      <w:r w:rsidRPr="0049369B">
        <w:t>erd op</w:t>
      </w:r>
      <w:r>
        <w:t xml:space="preserve"> </w:t>
      </w:r>
      <w:hyperlink w:history="1" r:id="rId10">
        <w:r w:rsidRPr="00895424" w:rsidR="006D2D63">
          <w:rPr>
            <w:rStyle w:val="Hyperlink"/>
          </w:rPr>
          <w:t>www.regelhulp.nl</w:t>
        </w:r>
      </w:hyperlink>
      <w:r>
        <w:t>;</w:t>
      </w:r>
      <w:r w:rsidRPr="0049369B">
        <w:t xml:space="preserve"> </w:t>
      </w:r>
      <w:r>
        <w:t xml:space="preserve">de </w:t>
      </w:r>
      <w:r w:rsidRPr="0049369B">
        <w:t xml:space="preserve">vierde </w:t>
      </w:r>
      <w:r>
        <w:t xml:space="preserve">toolkit </w:t>
      </w:r>
      <w:r w:rsidRPr="0049369B">
        <w:t xml:space="preserve">volgt eind dit jaar. </w:t>
      </w:r>
    </w:p>
    <w:p w:rsidR="006D2D63" w:rsidP="00D96A3D" w:rsidRDefault="006D2D63" w14:paraId="31D86FEC" w14:textId="77777777"/>
    <w:p w:rsidR="00D96A3D" w:rsidP="00D96A3D" w:rsidRDefault="0068369B" w14:paraId="6CCF4303" w14:textId="77777777">
      <w:r w:rsidRPr="008B0259">
        <w:t xml:space="preserve">De pilots hebben </w:t>
      </w:r>
      <w:r>
        <w:t xml:space="preserve">praktische </w:t>
      </w:r>
      <w:r w:rsidRPr="008B0259">
        <w:t xml:space="preserve">verbeterpunten </w:t>
      </w:r>
      <w:r>
        <w:t>in beeld gebracht</w:t>
      </w:r>
      <w:r w:rsidRPr="008B0259">
        <w:t xml:space="preserve">. Zo wordt de bestaande Wlz-registertoets nog niet overal benut, terwijl deze gemeenten snel inzicht geeft in </w:t>
      </w:r>
      <w:r>
        <w:t xml:space="preserve">of iemand </w:t>
      </w:r>
      <w:r w:rsidRPr="008B0259">
        <w:t>een Wlz-indicatie</w:t>
      </w:r>
      <w:r>
        <w:t xml:space="preserve"> heeft</w:t>
      </w:r>
      <w:r w:rsidRPr="008B0259">
        <w:t xml:space="preserve">. </w:t>
      </w:r>
      <w:r>
        <w:t>Dit</w:t>
      </w:r>
      <w:r w:rsidRPr="00075BB7">
        <w:t xml:space="preserve"> helpt gemeenten om tijdig de juiste route en verantwoordelijkheden te bepalen en onnodige vertraging of overlap in ondersteuning te voorkomen. </w:t>
      </w:r>
      <w:r w:rsidRPr="008B0259">
        <w:t>Daarnaast zijn in enkele regio’s vaste contactpersonen bij het zorgkantoor aangewezen, zodat gemeenten en aanbieders bij vragen of urgente situaties snel kunnen schakelen.</w:t>
      </w:r>
      <w:r>
        <w:t xml:space="preserve"> Informatie hiero</w:t>
      </w:r>
      <w:r>
        <w:t>ver is in toolkit 1 terug te vinden. Ook werken r</w:t>
      </w:r>
      <w:r w:rsidRPr="00E40F28">
        <w:t xml:space="preserve">egio’s aan meer duidelijkheid over het dossierhouderschap en de procesregie: wie houdt het overzicht, wie is verantwoordelijk voor de coördinatie en wie komt in actie wanneer </w:t>
      </w:r>
      <w:r>
        <w:t>iemand met een Wlz-indicatie</w:t>
      </w:r>
      <w:r w:rsidRPr="00E40F28">
        <w:t xml:space="preserve"> dreigt vast te lopen? </w:t>
      </w:r>
      <w:r>
        <w:t xml:space="preserve">Daarom worden in toolkit 2 verschillende rollen toegelicht, waarmee regio’s afspraken kunnen maken over de werkwijze die het beste aansluit bij hun eigen regio. De mogelijkheden om gegevens te delen </w:t>
      </w:r>
    </w:p>
    <w:p w:rsidR="00D96A3D" w:rsidP="00D96A3D" w:rsidRDefault="00D96A3D" w14:paraId="58FA289E" w14:textId="77777777"/>
    <w:p w:rsidR="00D96A3D" w:rsidP="00D96A3D" w:rsidRDefault="00D96A3D" w14:paraId="2E68CBEF" w14:textId="77777777"/>
    <w:p w:rsidR="006D2D63" w:rsidP="00D96A3D" w:rsidRDefault="0068369B" w14:paraId="574A6EEC" w14:textId="1F08C48B">
      <w:r>
        <w:lastRenderedPageBreak/>
        <w:t xml:space="preserve">tussen </w:t>
      </w:r>
      <w:r w:rsidRPr="00E40F28">
        <w:t>gemeenten, maatschappelijke opvang, zorgkantoren en Wlz-aanbieders</w:t>
      </w:r>
      <w:r w:rsidRPr="008B0259">
        <w:t xml:space="preserve"> </w:t>
      </w:r>
      <w:r>
        <w:t>en via welke routes toestemming van de cliënt georganiseerd kan worden staan beschreven in toolkit 3.</w:t>
      </w:r>
    </w:p>
    <w:p w:rsidR="006D2D63" w:rsidP="00D96A3D" w:rsidRDefault="006D2D63" w14:paraId="5D8E4ACB" w14:textId="77777777">
      <w:pPr>
        <w:rPr>
          <w:i/>
          <w:iCs/>
        </w:rPr>
      </w:pPr>
    </w:p>
    <w:p w:rsidR="006D2D63" w:rsidP="00D96A3D" w:rsidRDefault="0068369B" w14:paraId="36D83FA3" w14:textId="77777777">
      <w:r>
        <w:rPr>
          <w:i/>
          <w:iCs/>
        </w:rPr>
        <w:t>Monitoring</w:t>
      </w:r>
      <w:r>
        <w:rPr>
          <w:i/>
          <w:iCs/>
        </w:rPr>
        <w:br/>
      </w:r>
      <w:r>
        <w:t xml:space="preserve">Eén van de doelen in </w:t>
      </w:r>
      <w:r w:rsidRPr="00075BB7">
        <w:t>het actieplan</w:t>
      </w:r>
      <w:r>
        <w:t xml:space="preserve"> is</w:t>
      </w:r>
      <w:r w:rsidRPr="00075BB7">
        <w:t xml:space="preserve"> om beter inzicht te krijgen in het aantal dakloze mensen met een Wlz-indicatie en de ontwikkeling hiervan in de tijd</w:t>
      </w:r>
      <w:r>
        <w:t xml:space="preserve">. </w:t>
      </w:r>
      <w:r w:rsidRPr="00075BB7">
        <w:t xml:space="preserve">Tegelijkertijd is deze doelgroep lastig volledig en betrouwbaar in beeld te brengen. De ETHOS-telling kan hieraan bijdragen, maar biedt geen volledig beeld </w:t>
      </w:r>
      <w:r>
        <w:t>van alle gemeenten. A</w:t>
      </w:r>
      <w:r w:rsidRPr="00075BB7">
        <w:t>antallen kunnen</w:t>
      </w:r>
      <w:r>
        <w:t xml:space="preserve"> bovendien</w:t>
      </w:r>
      <w:r w:rsidRPr="00075BB7">
        <w:t xml:space="preserve"> tussen meetmomenten fluctueren</w:t>
      </w:r>
      <w:r>
        <w:t>. Dit komt onder andere</w:t>
      </w:r>
      <w:r w:rsidRPr="00075BB7">
        <w:t xml:space="preserve"> omdat het om relatief kleine aantallen</w:t>
      </w:r>
      <w:r>
        <w:t xml:space="preserve"> mensen</w:t>
      </w:r>
      <w:r w:rsidRPr="00075BB7">
        <w:t xml:space="preserve"> gaat. Daarom is het belangrijk om ontwikkelingen ove</w:t>
      </w:r>
      <w:r w:rsidRPr="00075BB7">
        <w:t xml:space="preserve">r een langere periode en in samenhang met andere bronnen te bezien. In </w:t>
      </w:r>
      <w:r>
        <w:t>de voortgangs</w:t>
      </w:r>
      <w:r w:rsidRPr="00075BB7">
        <w:t>brief</w:t>
      </w:r>
      <w:r>
        <w:t xml:space="preserve"> over de langdurige ggz van eind dit jaar</w:t>
      </w:r>
      <w:r w:rsidRPr="00075BB7">
        <w:t xml:space="preserve"> z</w:t>
      </w:r>
      <w:r>
        <w:t>al ik</w:t>
      </w:r>
      <w:r w:rsidRPr="00075BB7">
        <w:t>, mede op basis van de ervaringen en opbrengsten uit de tien pilotregio’s, nader ingaan op de monitoring en de mogelijkheden om de ontwikkeling van deze doelgroep beter te volgen.</w:t>
      </w:r>
    </w:p>
    <w:p w:rsidR="006D2D63" w:rsidP="00D96A3D" w:rsidRDefault="006D2D63" w14:paraId="210E2DA7" w14:textId="77777777"/>
    <w:p w:rsidR="006D2D63" w:rsidP="00D96A3D" w:rsidRDefault="0068369B" w14:paraId="37FA268D" w14:textId="77777777">
      <w:pPr>
        <w:rPr>
          <w:b/>
          <w:bCs/>
        </w:rPr>
      </w:pPr>
      <w:r>
        <w:rPr>
          <w:b/>
          <w:bCs/>
        </w:rPr>
        <w:t>Vervolg</w:t>
      </w:r>
    </w:p>
    <w:p w:rsidR="006D2D63" w:rsidP="00D96A3D" w:rsidRDefault="0068369B" w14:paraId="12A5C29F" w14:textId="77777777">
      <w:r w:rsidRPr="00B27A1F">
        <w:t xml:space="preserve">Hoewel er </w:t>
      </w:r>
      <w:r>
        <w:t xml:space="preserve">zowel regionaal (vanuit de pilots) als landelijk (met de toolkits) </w:t>
      </w:r>
      <w:r w:rsidRPr="00B27A1F">
        <w:t>belangrijke stappen zijn gezet, zijn we er nog niet. Ook de komende periode blijft het van belang om te blijven werken aan het verbeteren van de toeleiding naar passende zorg voor mensen die dakloos zijn of dreigen te worden. Dit vraagt om voortdurende aandacht en inzet van zowel betrokken partijen in de regio’s als de landelijke partijen</w:t>
      </w:r>
      <w:r>
        <w:t xml:space="preserve">. </w:t>
      </w:r>
      <w:r w:rsidRPr="00E85CEF">
        <w:t>Daarom is het van belang de voortgang goed te blijven monitoren</w:t>
      </w:r>
      <w:r>
        <w:t xml:space="preserve"> en</w:t>
      </w:r>
      <w:r w:rsidRPr="00E85CEF">
        <w:t xml:space="preserve"> de opgedane kennis en ervaringen ver</w:t>
      </w:r>
      <w:r w:rsidRPr="00E85CEF">
        <w:t xml:space="preserve">der in het land te verspreiden en te borgen. Hoe we dit het beste kunnen vormgeven, </w:t>
      </w:r>
      <w:r>
        <w:t>is</w:t>
      </w:r>
      <w:r w:rsidRPr="00E85CEF">
        <w:t xml:space="preserve"> onderdeel van het gesprek met de landelijke partijen</w:t>
      </w:r>
      <w:r>
        <w:t>. In mijn brief van 1 juli jl</w:t>
      </w:r>
      <w:r>
        <w:rPr>
          <w:rStyle w:val="Voetnootmarkering"/>
        </w:rPr>
        <w:footnoteReference w:id="9"/>
      </w:r>
      <w:r>
        <w:t>. heb ik aangegeven bestuurlijke akkoorden te willen sluiten met de drie sectoren in de Wlz, waaronder de langdurige ggz. Hierin wil het kabinet afspraken maken met de sector over een toekomstbestendige organisatie van de langdurige zorg.</w:t>
      </w:r>
      <w:r w:rsidRPr="00B7371C">
        <w:t xml:space="preserve"> </w:t>
      </w:r>
      <w:r>
        <w:t>In de gesprekken die ik met de partijen in de langdurige ggz voer over een akkoord heb ik nadrukkelijk ook aandacht voor de zorg voor mensen met complexe zorgvragen en specifiek dakloze mensen met een Wlz-indicatie</w:t>
      </w:r>
      <w:r w:rsidRPr="00B7371C">
        <w:t xml:space="preserve">. </w:t>
      </w:r>
      <w:r>
        <w:t>Eind dit jaar informeer ik uw Kamer over de voortgang.</w:t>
      </w:r>
    </w:p>
    <w:p w:rsidR="006D2D63" w:rsidP="00D96A3D" w:rsidRDefault="006D2D63" w14:paraId="7C28079A" w14:textId="77777777"/>
    <w:p w:rsidR="006D2D63" w:rsidP="00D96A3D" w:rsidRDefault="0068369B" w14:paraId="26B8A7D7" w14:textId="77777777">
      <w:r>
        <w:t>Tot slot staat de</w:t>
      </w:r>
      <w:r w:rsidRPr="00670384">
        <w:t xml:space="preserve"> aanpak van dakloosheid onder mensen met een Wlz-indicatie niet los van het bredere woonzorgvraagstuk. Daarom </w:t>
      </w:r>
      <w:r>
        <w:t xml:space="preserve">zijn </w:t>
      </w:r>
      <w:r w:rsidRPr="00670384">
        <w:t xml:space="preserve">de opbrengsten van </w:t>
      </w:r>
      <w:r>
        <w:t>dit a</w:t>
      </w:r>
      <w:r w:rsidRPr="00670384">
        <w:t>ctieplan verb</w:t>
      </w:r>
      <w:r>
        <w:t>o</w:t>
      </w:r>
      <w:r w:rsidRPr="00670384">
        <w:t>nden met bredere ontwikkelingen, zoals de Wet versterking regie volkshuisvesting en de landelijke aanpak van dakloosheid</w:t>
      </w:r>
      <w:r>
        <w:t xml:space="preserve">. Ik ben bij deze ontwikkelingen betrokken en zal vanuit mijn rol de samenhang daarin blijven bewaken.  </w:t>
      </w:r>
    </w:p>
    <w:p w:rsidR="002508FA" w:rsidP="00D96A3D" w:rsidRDefault="002508FA" w14:paraId="150BB78D" w14:textId="77777777">
      <w:pPr>
        <w:spacing w:line="240" w:lineRule="atLeast"/>
        <w:jc w:val="both"/>
      </w:pPr>
    </w:p>
    <w:p w:rsidR="004827D2" w:rsidP="00D96A3D" w:rsidRDefault="0068369B" w14:paraId="7D8D6AE5" w14:textId="77777777">
      <w:pPr>
        <w:spacing w:line="240" w:lineRule="atLeast"/>
        <w:jc w:val="both"/>
      </w:pPr>
      <w:r>
        <w:t>Hoogachtend,</w:t>
      </w:r>
    </w:p>
    <w:p w:rsidR="004827D2" w:rsidP="00D96A3D" w:rsidRDefault="004827D2" w14:paraId="354AC8C1" w14:textId="77777777">
      <w:pPr>
        <w:spacing w:line="240" w:lineRule="atLeast"/>
        <w:jc w:val="both"/>
      </w:pPr>
    </w:p>
    <w:p w:rsidR="004827D2" w:rsidP="00D96A3D" w:rsidRDefault="0068369B" w14:paraId="11046DCE" w14:textId="77777777">
      <w:pPr>
        <w:spacing w:line="240" w:lineRule="atLeast"/>
        <w:jc w:val="both"/>
      </w:pPr>
      <w:r>
        <w:t>de minister van Langdurige Zorg,</w:t>
      </w:r>
    </w:p>
    <w:p w:rsidR="00AC34C9" w:rsidP="00D96A3D" w:rsidRDefault="0068369B" w14:paraId="71F53B92" w14:textId="77777777">
      <w:pPr>
        <w:spacing w:line="240" w:lineRule="atLeast"/>
        <w:jc w:val="both"/>
        <w:rPr>
          <w:szCs w:val="18"/>
        </w:rPr>
      </w:pPr>
      <w:r>
        <w:t>Jeugd en Sport</w:t>
      </w:r>
      <w:r>
        <w:rPr>
          <w:szCs w:val="18"/>
        </w:rPr>
        <w:t>,</w:t>
      </w:r>
    </w:p>
    <w:p w:rsidRPr="007B6A41" w:rsidR="00AC34C9" w:rsidP="00D96A3D" w:rsidRDefault="00AC34C9" w14:paraId="67FB31AB" w14:textId="77777777">
      <w:pPr>
        <w:spacing w:line="240" w:lineRule="atLeast"/>
        <w:rPr>
          <w:szCs w:val="18"/>
        </w:rPr>
      </w:pPr>
      <w:bookmarkStart w:name="bmkHandtekening" w:id="0"/>
    </w:p>
    <w:bookmarkEnd w:id="0"/>
    <w:p w:rsidR="004827D2" w:rsidP="00D96A3D" w:rsidRDefault="004827D2" w14:paraId="2AAD6109" w14:textId="77777777">
      <w:pPr>
        <w:spacing w:line="240" w:lineRule="atLeast"/>
      </w:pPr>
    </w:p>
    <w:p w:rsidR="004827D2" w:rsidP="00D96A3D" w:rsidRDefault="004827D2" w14:paraId="58707008" w14:textId="77777777">
      <w:pPr>
        <w:spacing w:line="240" w:lineRule="atLeast"/>
      </w:pPr>
    </w:p>
    <w:p w:rsidR="00D96A3D" w:rsidP="00D96A3D" w:rsidRDefault="00D96A3D" w14:paraId="019B4338" w14:textId="77777777">
      <w:pPr>
        <w:spacing w:line="240" w:lineRule="atLeast"/>
      </w:pPr>
    </w:p>
    <w:p w:rsidRPr="005C358E" w:rsidR="00AC34C9" w:rsidP="00D96A3D" w:rsidRDefault="0068369B" w14:paraId="6C86D3F8" w14:textId="1ABAC4AE">
      <w:pPr>
        <w:spacing w:line="240" w:lineRule="atLeast"/>
        <w:rPr>
          <w:szCs w:val="18"/>
        </w:rPr>
      </w:pPr>
      <w:r>
        <w:t>Mirjam Sterk</w:t>
      </w:r>
    </w:p>
    <w:sectPr w:rsidRPr="005C358E" w:rsidR="00AC34C9" w:rsidSect="00CC6C89">
      <w:headerReference w:type="default" r:id="rId11"/>
      <w:headerReference w:type="first" r:id="rId12"/>
      <w:type w:val="continuous"/>
      <w:pgSz w:w="11905" w:h="16837"/>
      <w:pgMar w:top="2948" w:right="2778" w:bottom="1049" w:left="1588" w:header="275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A1737" w14:textId="77777777" w:rsidR="00BF2A19" w:rsidRDefault="00BF2A19">
      <w:pPr>
        <w:spacing w:line="240" w:lineRule="auto"/>
      </w:pPr>
      <w:r>
        <w:separator/>
      </w:r>
    </w:p>
  </w:endnote>
  <w:endnote w:type="continuationSeparator" w:id="0">
    <w:p w14:paraId="22862805" w14:textId="77777777" w:rsidR="00BF2A19" w:rsidRDefault="00BF2A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11270" w14:textId="77777777" w:rsidR="00BF2A19" w:rsidRDefault="00BF2A19">
      <w:pPr>
        <w:spacing w:line="240" w:lineRule="auto"/>
      </w:pPr>
      <w:r>
        <w:separator/>
      </w:r>
    </w:p>
  </w:footnote>
  <w:footnote w:type="continuationSeparator" w:id="0">
    <w:p w14:paraId="097FE14A" w14:textId="77777777" w:rsidR="00BF2A19" w:rsidRDefault="00BF2A19">
      <w:pPr>
        <w:spacing w:line="240" w:lineRule="auto"/>
      </w:pPr>
      <w:r>
        <w:continuationSeparator/>
      </w:r>
    </w:p>
  </w:footnote>
  <w:footnote w:id="1">
    <w:p w14:paraId="0C1C3221" w14:textId="77777777" w:rsidR="006D2D63" w:rsidRPr="0032588D" w:rsidRDefault="0068369B" w:rsidP="006D2D63">
      <w:pPr>
        <w:pStyle w:val="Voetnoottekst"/>
        <w:rPr>
          <w:sz w:val="16"/>
          <w:szCs w:val="16"/>
        </w:rPr>
      </w:pPr>
      <w:r w:rsidRPr="0032588D">
        <w:rPr>
          <w:rStyle w:val="Voetnootmarkering"/>
          <w:sz w:val="16"/>
          <w:szCs w:val="16"/>
        </w:rPr>
        <w:footnoteRef/>
      </w:r>
      <w:r w:rsidRPr="0032588D">
        <w:rPr>
          <w:sz w:val="16"/>
          <w:szCs w:val="16"/>
        </w:rPr>
        <w:t xml:space="preserve"> Kamerstukken 202</w:t>
      </w:r>
      <w:r>
        <w:rPr>
          <w:sz w:val="16"/>
          <w:szCs w:val="16"/>
        </w:rPr>
        <w:t>6</w:t>
      </w:r>
      <w:r w:rsidRPr="0032588D">
        <w:rPr>
          <w:sz w:val="16"/>
          <w:szCs w:val="16"/>
        </w:rPr>
        <w:t xml:space="preserve"> – 202</w:t>
      </w:r>
      <w:r>
        <w:rPr>
          <w:sz w:val="16"/>
          <w:szCs w:val="16"/>
        </w:rPr>
        <w:t>7</w:t>
      </w:r>
      <w:r w:rsidRPr="0032588D">
        <w:rPr>
          <w:sz w:val="16"/>
          <w:szCs w:val="16"/>
        </w:rPr>
        <w:t xml:space="preserve">, </w:t>
      </w:r>
      <w:r>
        <w:rPr>
          <w:sz w:val="16"/>
          <w:szCs w:val="16"/>
        </w:rPr>
        <w:t xml:space="preserve">25 424, </w:t>
      </w:r>
      <w:r w:rsidRPr="0032588D">
        <w:rPr>
          <w:sz w:val="16"/>
          <w:szCs w:val="16"/>
        </w:rPr>
        <w:t>2026Z21097</w:t>
      </w:r>
    </w:p>
  </w:footnote>
  <w:footnote w:id="2">
    <w:p w14:paraId="30BBC56D" w14:textId="77777777" w:rsidR="006D2D63" w:rsidRDefault="0068369B" w:rsidP="006D2D63">
      <w:pPr>
        <w:pStyle w:val="Voetnoottekst"/>
      </w:pPr>
      <w:r w:rsidRPr="0032588D">
        <w:rPr>
          <w:rStyle w:val="Voetnootmarkering"/>
          <w:sz w:val="16"/>
          <w:szCs w:val="16"/>
        </w:rPr>
        <w:footnoteRef/>
      </w:r>
      <w:r w:rsidRPr="0032588D">
        <w:rPr>
          <w:sz w:val="16"/>
          <w:szCs w:val="16"/>
        </w:rPr>
        <w:t xml:space="preserve"> Kamerstukken 202</w:t>
      </w:r>
      <w:r>
        <w:rPr>
          <w:sz w:val="16"/>
          <w:szCs w:val="16"/>
        </w:rPr>
        <w:t>6</w:t>
      </w:r>
      <w:r w:rsidRPr="0032588D">
        <w:rPr>
          <w:sz w:val="16"/>
          <w:szCs w:val="16"/>
        </w:rPr>
        <w:t xml:space="preserve"> – 202</w:t>
      </w:r>
      <w:r>
        <w:rPr>
          <w:sz w:val="16"/>
          <w:szCs w:val="16"/>
        </w:rPr>
        <w:t>7</w:t>
      </w:r>
      <w:r w:rsidRPr="0032588D">
        <w:rPr>
          <w:sz w:val="16"/>
          <w:szCs w:val="16"/>
        </w:rPr>
        <w:t xml:space="preserve">, </w:t>
      </w:r>
      <w:r>
        <w:rPr>
          <w:sz w:val="16"/>
          <w:szCs w:val="16"/>
        </w:rPr>
        <w:t xml:space="preserve">25 424, </w:t>
      </w:r>
      <w:r w:rsidRPr="0032588D">
        <w:rPr>
          <w:sz w:val="16"/>
          <w:szCs w:val="16"/>
        </w:rPr>
        <w:t>2026Z20938</w:t>
      </w:r>
    </w:p>
  </w:footnote>
  <w:footnote w:id="3">
    <w:p w14:paraId="2E91AB3C" w14:textId="77777777" w:rsidR="006D2D63" w:rsidRDefault="0068369B" w:rsidP="006D2D63">
      <w:pPr>
        <w:pStyle w:val="Voetnoottekst"/>
      </w:pPr>
      <w:r w:rsidRPr="00C5017A">
        <w:rPr>
          <w:rStyle w:val="Voetnootmarkering"/>
          <w:sz w:val="16"/>
          <w:szCs w:val="16"/>
        </w:rPr>
        <w:footnoteRef/>
      </w:r>
      <w:r w:rsidRPr="00C5017A">
        <w:rPr>
          <w:sz w:val="16"/>
          <w:szCs w:val="16"/>
        </w:rPr>
        <w:t xml:space="preserve"> </w:t>
      </w:r>
      <w:hyperlink r:id="rId1" w:history="1">
        <w:r w:rsidR="006D2D63" w:rsidRPr="00C5017A">
          <w:rPr>
            <w:rStyle w:val="Hyperlink"/>
            <w:sz w:val="16"/>
            <w:szCs w:val="16"/>
          </w:rPr>
          <w:t>https://www.regelhulp.nl/toolkits-dakloosheid-wlz</w:t>
        </w:r>
      </w:hyperlink>
    </w:p>
  </w:footnote>
  <w:footnote w:id="4">
    <w:p w14:paraId="2562DEF6" w14:textId="77777777" w:rsidR="006D2D63" w:rsidRPr="004D56B3" w:rsidRDefault="0068369B" w:rsidP="006D2D63">
      <w:pPr>
        <w:pStyle w:val="Voetnoottekst"/>
        <w:rPr>
          <w:sz w:val="16"/>
          <w:szCs w:val="16"/>
        </w:rPr>
      </w:pPr>
      <w:r w:rsidRPr="004D56B3">
        <w:rPr>
          <w:rStyle w:val="Voetnootmarkering"/>
          <w:sz w:val="16"/>
          <w:szCs w:val="16"/>
        </w:rPr>
        <w:footnoteRef/>
      </w:r>
      <w:r w:rsidRPr="004D56B3">
        <w:rPr>
          <w:sz w:val="16"/>
          <w:szCs w:val="16"/>
        </w:rPr>
        <w:t xml:space="preserve"> Kamerstukken 2023 – 2024, 29 325, nr. 161</w:t>
      </w:r>
    </w:p>
  </w:footnote>
  <w:footnote w:id="5">
    <w:p w14:paraId="5D1045C1" w14:textId="77777777" w:rsidR="006D2D63" w:rsidRPr="00AD4277" w:rsidRDefault="0068369B" w:rsidP="006D2D63">
      <w:pPr>
        <w:pStyle w:val="Voetnoottekst"/>
        <w:rPr>
          <w:sz w:val="16"/>
          <w:szCs w:val="16"/>
        </w:rPr>
      </w:pPr>
      <w:r w:rsidRPr="00AD4277">
        <w:rPr>
          <w:rStyle w:val="Voetnootmarkering"/>
          <w:sz w:val="16"/>
          <w:szCs w:val="16"/>
        </w:rPr>
        <w:footnoteRef/>
      </w:r>
      <w:r>
        <w:rPr>
          <w:sz w:val="16"/>
          <w:szCs w:val="16"/>
        </w:rPr>
        <w:t xml:space="preserve"> </w:t>
      </w:r>
      <w:r w:rsidRPr="00AD4277">
        <w:rPr>
          <w:sz w:val="16"/>
          <w:szCs w:val="16"/>
        </w:rPr>
        <w:t>Kamerstukken</w:t>
      </w:r>
      <w:r>
        <w:rPr>
          <w:sz w:val="16"/>
          <w:szCs w:val="16"/>
        </w:rPr>
        <w:t xml:space="preserve"> 2024 – 2025, 34 104, nr. 727</w:t>
      </w:r>
    </w:p>
  </w:footnote>
  <w:footnote w:id="6">
    <w:p w14:paraId="5450D467" w14:textId="77777777" w:rsidR="006D2D63" w:rsidRPr="00597BD7" w:rsidRDefault="0068369B" w:rsidP="006D2D63">
      <w:pPr>
        <w:pStyle w:val="Voetnoottekst"/>
        <w:rPr>
          <w:sz w:val="16"/>
          <w:szCs w:val="16"/>
        </w:rPr>
      </w:pPr>
      <w:r w:rsidRPr="00597BD7">
        <w:rPr>
          <w:rStyle w:val="Voetnootmarkering"/>
          <w:sz w:val="16"/>
          <w:szCs w:val="16"/>
        </w:rPr>
        <w:footnoteRef/>
      </w:r>
      <w:r w:rsidRPr="00597BD7">
        <w:rPr>
          <w:sz w:val="16"/>
          <w:szCs w:val="16"/>
        </w:rPr>
        <w:t xml:space="preserve"> Kamerstukken 2024 – 2025, 29 325, nr. 191</w:t>
      </w:r>
    </w:p>
  </w:footnote>
  <w:footnote w:id="7">
    <w:p w14:paraId="3BF164B6" w14:textId="77777777" w:rsidR="006D2D63" w:rsidRDefault="0068369B" w:rsidP="006D2D63">
      <w:pPr>
        <w:pStyle w:val="Voetnoottekst"/>
      </w:pPr>
      <w:r w:rsidRPr="00AD4277">
        <w:rPr>
          <w:rStyle w:val="Voetnootmarkering"/>
          <w:sz w:val="16"/>
          <w:szCs w:val="16"/>
        </w:rPr>
        <w:footnoteRef/>
      </w:r>
      <w:r w:rsidRPr="00AD4277">
        <w:rPr>
          <w:sz w:val="16"/>
          <w:szCs w:val="16"/>
        </w:rPr>
        <w:t xml:space="preserve"> Kamerstukken</w:t>
      </w:r>
      <w:r>
        <w:rPr>
          <w:sz w:val="16"/>
          <w:szCs w:val="16"/>
        </w:rPr>
        <w:t xml:space="preserve"> 2025 – 2026, </w:t>
      </w:r>
      <w:r w:rsidRPr="000E0E96">
        <w:rPr>
          <w:sz w:val="16"/>
          <w:szCs w:val="16"/>
        </w:rPr>
        <w:t>25 424, nr. 78</w:t>
      </w:r>
      <w:r>
        <w:rPr>
          <w:sz w:val="16"/>
          <w:szCs w:val="16"/>
        </w:rPr>
        <w:t>1</w:t>
      </w:r>
    </w:p>
  </w:footnote>
  <w:footnote w:id="8">
    <w:p w14:paraId="36B1662C" w14:textId="77777777" w:rsidR="006D2D63" w:rsidRPr="000E0E96" w:rsidRDefault="0068369B" w:rsidP="006D2D63">
      <w:pPr>
        <w:pStyle w:val="Voetnoottekst"/>
        <w:rPr>
          <w:sz w:val="16"/>
          <w:szCs w:val="16"/>
        </w:rPr>
      </w:pPr>
      <w:r w:rsidRPr="000E0E96">
        <w:rPr>
          <w:rStyle w:val="Voetnootmarkering"/>
          <w:sz w:val="16"/>
          <w:szCs w:val="16"/>
        </w:rPr>
        <w:footnoteRef/>
      </w:r>
      <w:r w:rsidRPr="000E0E96">
        <w:rPr>
          <w:sz w:val="16"/>
          <w:szCs w:val="16"/>
        </w:rPr>
        <w:t xml:space="preserve"> Een zorgaanbieder mag de zorg alleen in uitzonderlijke situaties en om zwaarwegende redenen beëindigen. Omstandigheden zoals ernstige bedreiging, langdurig verstoorde relatie of grote veiligheidsrisico’s kunnen daarbij een rol spelen. </w:t>
      </w:r>
    </w:p>
  </w:footnote>
  <w:footnote w:id="9">
    <w:p w14:paraId="4EA96779" w14:textId="77777777" w:rsidR="006D2D63" w:rsidRPr="0018558B" w:rsidRDefault="0068369B" w:rsidP="006D2D63">
      <w:pPr>
        <w:pStyle w:val="Voetnoottekst"/>
        <w:rPr>
          <w:sz w:val="16"/>
          <w:szCs w:val="16"/>
        </w:rPr>
      </w:pPr>
      <w:r w:rsidRPr="0018558B">
        <w:rPr>
          <w:rStyle w:val="Voetnootmarkering"/>
          <w:sz w:val="16"/>
          <w:szCs w:val="16"/>
        </w:rPr>
        <w:footnoteRef/>
      </w:r>
      <w:r w:rsidRPr="0018558B">
        <w:rPr>
          <w:sz w:val="16"/>
          <w:szCs w:val="16"/>
        </w:rPr>
        <w:t xml:space="preserve"> Kamerstukken 2025 – 2026, 34 104, nr. 473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34"/>
      <w:gridCol w:w="5245"/>
    </w:tblGrid>
    <w:tr w:rsidR="0007406F" w14:paraId="3A83C7E2" w14:textId="77777777">
      <w:trPr>
        <w:trHeight w:hRule="exact" w:val="198"/>
      </w:trPr>
      <w:tc>
        <w:tcPr>
          <w:tcW w:w="1134" w:type="dxa"/>
        </w:tcPr>
        <w:p w14:paraId="57A5CA14"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0E465050"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r w:rsidR="0007406F" w14:paraId="5620823E" w14:textId="77777777">
      <w:tc>
        <w:tcPr>
          <w:tcW w:w="1134" w:type="dxa"/>
        </w:tcPr>
        <w:p w14:paraId="6C97F321" w14:textId="23C54049" w:rsidR="00250939" w:rsidRDefault="0068369B">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Datum</w:t>
          </w:r>
        </w:p>
      </w:tc>
      <w:tc>
        <w:tcPr>
          <w:tcW w:w="5245" w:type="dxa"/>
        </w:tcPr>
        <w:p w14:paraId="1C572483" w14:textId="6661EB05" w:rsidR="00250939" w:rsidRDefault="00A16D7E" w:rsidP="00CA6364">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12 oktober 2026</w:t>
          </w:r>
        </w:p>
      </w:tc>
    </w:tr>
    <w:tr w:rsidR="0007406F" w14:paraId="1010D511" w14:textId="77777777">
      <w:tc>
        <w:tcPr>
          <w:tcW w:w="1134" w:type="dxa"/>
        </w:tcPr>
        <w:p w14:paraId="38315765" w14:textId="77777777" w:rsidR="00250939" w:rsidRDefault="0068369B">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rPr>
              <w:szCs w:val="18"/>
            </w:rPr>
          </w:pPr>
          <w:r w:rsidRPr="006C7A9D">
            <w:rPr>
              <w:szCs w:val="18"/>
            </w:rPr>
            <w:t>Betreft</w:t>
          </w:r>
        </w:p>
      </w:tc>
      <w:tc>
        <w:tcPr>
          <w:tcW w:w="5245" w:type="dxa"/>
        </w:tcPr>
        <w:p w14:paraId="57F2937C" w14:textId="77777777" w:rsidR="00250939" w:rsidRDefault="0068369B" w:rsidP="00853153">
          <w:pPr>
            <w:pStyle w:val="Huisstijl-Datumenbetreft"/>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Voortgang actieplan dakloosheid Wlz</w:t>
          </w:r>
        </w:p>
      </w:tc>
    </w:tr>
    <w:tr w:rsidR="0007406F" w14:paraId="176C4EF5" w14:textId="77777777">
      <w:trPr>
        <w:trHeight w:hRule="exact" w:val="170"/>
      </w:trPr>
      <w:tc>
        <w:tcPr>
          <w:tcW w:w="1134" w:type="dxa"/>
        </w:tcPr>
        <w:p w14:paraId="70CA988E" w14:textId="77777777" w:rsidR="00250939" w:rsidRDefault="00250939">
          <w:pPr>
            <w:pStyle w:val="Huisstijl-Gegevenskop"/>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c>
        <w:tcPr>
          <w:tcW w:w="5245" w:type="dxa"/>
        </w:tcPr>
        <w:p w14:paraId="274B864F" w14:textId="77777777" w:rsidR="00250939" w:rsidRDefault="00250939">
          <w:pPr>
            <w:pStyle w:val="Huisstijl-Gegevens"/>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tc>
    </w:tr>
  </w:tbl>
  <w:p w14:paraId="311DC0B5" w14:textId="77777777" w:rsidR="00250939" w:rsidRDefault="00250939">
    <w:pPr>
      <w:framePr w:w="6462" w:hSpace="180" w:wrap="around" w:vAnchor="page" w:hAnchor="page" w:x="1599" w:y="573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5D769FF7" w14:textId="77777777" w:rsidR="00BF1EAD" w:rsidRPr="00BF1EAD" w:rsidRDefault="0068369B" w:rsidP="00BF1EAD">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BF1EAD">
      <w:t>De Voorzitter van de Tweede Kamer</w:t>
    </w:r>
    <w:r w:rsidRPr="00BF1EAD">
      <w:br/>
      <w:t>der Staten-Generaal</w:t>
    </w:r>
    <w:r w:rsidRPr="00BF1EAD">
      <w:br/>
      <w:t>Postbus 20018</w:t>
    </w:r>
    <w:r w:rsidRPr="00BF1EAD">
      <w:br/>
      <w:t>2500 EA DEN HAAG</w:t>
    </w:r>
  </w:p>
  <w:p w14:paraId="2AE3BA1F" w14:textId="77777777" w:rsidR="00250939" w:rsidRDefault="0068369B"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  </w:t>
    </w:r>
  </w:p>
  <w:p w14:paraId="7D68069B" w14:textId="77777777" w:rsidR="00250939" w:rsidRDefault="00250939" w:rsidP="00D75A1E">
    <w:pPr>
      <w:pStyle w:val="Huisstijl-Toezendgegevens"/>
      <w:framePr w:w="7486" w:h="2581" w:hRule="exact" w:hSpace="180" w:wrap="around" w:vAnchor="page" w:hAnchor="page" w:x="1588" w:y="3062"/>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p>
  <w:p w14:paraId="1AD2763A" w14:textId="77777777" w:rsidR="00250939" w:rsidRDefault="0068369B">
    <w:pPr>
      <w:pStyle w:val="Huisstijl-Retouradres"/>
      <w:framePr w:w="5655" w:h="227" w:hRule="exact" w:hSpace="180" w:wrap="around" w:vAnchor="page" w:hAnchor="page" w:x="1588" w:y="2699"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rsidRPr="006C7A9D">
      <w:t>&gt; Retouradres</w:t>
    </w:r>
    <w:r>
      <w:t xml:space="preserve"> </w:t>
    </w:r>
    <w:r w:rsidRPr="006C7A9D">
      <w:t>P</w:t>
    </w:r>
    <w:r>
      <w:t xml:space="preserve">ostbus 20350 2500 EJ  Den Haag  </w:t>
    </w:r>
  </w:p>
  <w:p w14:paraId="170E43BF" w14:textId="77777777" w:rsidR="00250939" w:rsidRDefault="0068369B">
    <w:pPr>
      <w:pStyle w:val="Koptekst"/>
    </w:pPr>
    <w:r>
      <w:rPr>
        <w:noProof/>
        <w:lang w:eastAsia="nl-NL" w:bidi="ar-SA"/>
      </w:rPr>
      <w:drawing>
        <wp:anchor distT="0" distB="0" distL="114300" distR="114300" simplePos="0" relativeHeight="251661312" behindDoc="1" locked="0" layoutInCell="1" allowOverlap="1" wp14:anchorId="079FA5BD" wp14:editId="12A5FB1C">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60288" behindDoc="0" locked="0" layoutInCell="1" allowOverlap="1" wp14:anchorId="049F2489" wp14:editId="68495A8F">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5C358E">
      <w:rPr>
        <w:noProof/>
        <w:lang w:eastAsia="nl-NL" w:bidi="ar-SA"/>
      </w:rPr>
      <mc:AlternateContent>
        <mc:Choice Requires="wps">
          <w:drawing>
            <wp:anchor distT="0" distB="0" distL="114300" distR="114300" simplePos="0" relativeHeight="251664384" behindDoc="0" locked="0" layoutInCell="1" allowOverlap="1" wp14:anchorId="61240207" wp14:editId="3D6EBDD4">
              <wp:simplePos x="0" y="0"/>
              <wp:positionH relativeFrom="page">
                <wp:posOffset>5922645</wp:posOffset>
              </wp:positionH>
              <wp:positionV relativeFrom="page">
                <wp:posOffset>1965960</wp:posOffset>
              </wp:positionV>
              <wp:extent cx="1259840" cy="8009890"/>
              <wp:effectExtent l="7620" t="13335" r="8890" b="6350"/>
              <wp:wrapNone/>
              <wp:docPr id="169726677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3A514214" w14:textId="77777777" w:rsidR="00250939" w:rsidRPr="002508FA" w:rsidRDefault="00250939">
                          <w:pPr>
                            <w:pStyle w:val="Huisstijl-Afzendgegevenskop"/>
                          </w:pPr>
                        </w:p>
                        <w:p w14:paraId="5A60C0D2" w14:textId="77777777" w:rsidR="00250939" w:rsidRPr="002508FA" w:rsidRDefault="00250939">
                          <w:pPr>
                            <w:pStyle w:val="Huisstijl-Afzendgegevens"/>
                          </w:pPr>
                        </w:p>
                        <w:p w14:paraId="4CD22409" w14:textId="77777777" w:rsidR="00250939" w:rsidRPr="002508FA" w:rsidRDefault="00250939">
                          <w:pPr>
                            <w:pStyle w:val="Huisstijl-Afzendgegevens"/>
                          </w:pPr>
                        </w:p>
                        <w:p w14:paraId="34BD4EC1" w14:textId="77777777" w:rsidR="00250939" w:rsidRPr="00BD0479" w:rsidRDefault="0068369B">
                          <w:pPr>
                            <w:pStyle w:val="Huisstijl-AfzendgegevensW1"/>
                            <w:rPr>
                              <w:b/>
                            </w:rPr>
                          </w:pPr>
                          <w:r w:rsidRPr="00BD0479">
                            <w:rPr>
                              <w:b/>
                            </w:rPr>
                            <w:t>Bezoekadres</w:t>
                          </w:r>
                        </w:p>
                        <w:p w14:paraId="5D8301A7" w14:textId="77777777" w:rsidR="00250939" w:rsidRDefault="0068369B">
                          <w:pPr>
                            <w:pStyle w:val="Huisstijl-Afzendgegevens"/>
                          </w:pPr>
                          <w:r>
                            <w:t>Parnassusplein 5</w:t>
                          </w:r>
                        </w:p>
                        <w:p w14:paraId="05E33EB6" w14:textId="77777777" w:rsidR="00250939" w:rsidRPr="004827D2" w:rsidRDefault="0068369B" w:rsidP="0040758F">
                          <w:pPr>
                            <w:pStyle w:val="Huisstijl-Afzendgegevens"/>
                          </w:pPr>
                          <w:r w:rsidRPr="004827D2">
                            <w:t>2511 VX  Den Haag</w:t>
                          </w:r>
                        </w:p>
                        <w:p w14:paraId="79E973D3" w14:textId="77777777" w:rsidR="00250939" w:rsidRPr="004827D2" w:rsidRDefault="0068369B" w:rsidP="0040758F">
                          <w:pPr>
                            <w:pStyle w:val="Huisstijl-Afzendgegevens"/>
                          </w:pPr>
                          <w:r w:rsidRPr="004827D2">
                            <w:t>T</w:t>
                          </w:r>
                          <w:r w:rsidRPr="004827D2">
                            <w:tab/>
                            <w:t>070 340 79 11</w:t>
                          </w:r>
                        </w:p>
                        <w:p w14:paraId="0C0D7033" w14:textId="77777777" w:rsidR="00250939" w:rsidRPr="004827D2" w:rsidRDefault="0068369B" w:rsidP="0040758F">
                          <w:pPr>
                            <w:pStyle w:val="Huisstijl-Afzendgegevens"/>
                          </w:pPr>
                          <w:r w:rsidRPr="004827D2">
                            <w:t>F</w:t>
                          </w:r>
                          <w:r w:rsidRPr="004827D2">
                            <w:tab/>
                            <w:t>070 340 78 34</w:t>
                          </w:r>
                        </w:p>
                        <w:p w14:paraId="7A960275" w14:textId="77777777" w:rsidR="00250939" w:rsidRPr="004827D2" w:rsidRDefault="0068369B">
                          <w:pPr>
                            <w:pStyle w:val="Huisstijl-Afzendgegevens"/>
                          </w:pPr>
                          <w:r w:rsidRPr="004827D2">
                            <w:t>www.rijksoverheid.nl</w:t>
                          </w:r>
                        </w:p>
                        <w:p w14:paraId="67E9299A" w14:textId="77777777" w:rsidR="00250939" w:rsidRPr="004827D2" w:rsidRDefault="0068369B">
                          <w:pPr>
                            <w:pStyle w:val="Huisstijl-ReferentiegegevenskopW2"/>
                          </w:pPr>
                          <w:r w:rsidRPr="004827D2">
                            <w:t>Kenmerk</w:t>
                          </w:r>
                        </w:p>
                        <w:p w14:paraId="76EDF6BF" w14:textId="77777777" w:rsidR="00250939" w:rsidRPr="004827D2" w:rsidRDefault="0068369B">
                          <w:pPr>
                            <w:pStyle w:val="Huisstijl-Referentiegegevens"/>
                          </w:pPr>
                          <w:r w:rsidRPr="004827D2">
                            <w:t>4530898-1104997-LZ</w:t>
                          </w:r>
                        </w:p>
                        <w:p w14:paraId="221FFC9E" w14:textId="77777777" w:rsidR="00250939" w:rsidRDefault="0068369B">
                          <w:pPr>
                            <w:pStyle w:val="Huisstijl-ReferentiegegevenskopW1"/>
                          </w:pPr>
                          <w:r>
                            <w:t>Kenmerk afzender</w:t>
                          </w:r>
                        </w:p>
                        <w:p w14:paraId="402AFD5C" w14:textId="77777777" w:rsidR="00250939" w:rsidRDefault="00250939">
                          <w:pPr>
                            <w:pStyle w:val="Huisstijl-Referentiegegevens"/>
                          </w:pPr>
                        </w:p>
                        <w:p w14:paraId="4C468298" w14:textId="77777777" w:rsidR="00250939" w:rsidRDefault="0068369B">
                          <w:pPr>
                            <w:pStyle w:val="Huisstijl-ReferentiegegevenskopW1"/>
                          </w:pPr>
                          <w:r w:rsidRPr="006C7A9D">
                            <w:t>Bijlage(n)</w:t>
                          </w:r>
                        </w:p>
                        <w:p w14:paraId="480CE8B2" w14:textId="77777777" w:rsidR="004462B1" w:rsidRPr="004462B1" w:rsidRDefault="0068369B" w:rsidP="004462B1">
                          <w:pPr>
                            <w:pStyle w:val="Huisstijl-Referentiegegevens"/>
                          </w:pPr>
                          <w:r>
                            <w:t>-</w:t>
                          </w:r>
                        </w:p>
                        <w:p w14:paraId="3247C896" w14:textId="77777777" w:rsidR="00250939" w:rsidRDefault="00250939">
                          <w:pPr>
                            <w:pStyle w:val="Huisstijl-Referentiegegevens"/>
                          </w:pPr>
                        </w:p>
                        <w:p w14:paraId="06E6E6C1" w14:textId="77777777" w:rsidR="00250939" w:rsidRDefault="0068369B">
                          <w:pPr>
                            <w:pStyle w:val="Huisstijl-Algemenevoorwaarden"/>
                          </w:pPr>
                          <w:r w:rsidRPr="006C7A9D">
                            <w:t xml:space="preserve">Correspondentie uitsluitend richten aan het retouradres met vermelding van de datum en het kenmerk van </w:t>
                          </w:r>
                          <w:r w:rsidRPr="006C7A9D">
                            <w:t>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61240207"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4O0/AEAAAI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" strokecolor="white">
              <v:textbox inset="0,0,0,0">
                <w:txbxContent>
                  <w:p w14:paraId="3A514214" w14:textId="77777777" w:rsidR="00250939" w:rsidRPr="002508FA" w:rsidRDefault="00250939">
                    <w:pPr>
                      <w:pStyle w:val="Huisstijl-Afzendgegevenskop"/>
                    </w:pPr>
                  </w:p>
                  <w:p w14:paraId="5A60C0D2" w14:textId="77777777" w:rsidR="00250939" w:rsidRPr="002508FA" w:rsidRDefault="00250939">
                    <w:pPr>
                      <w:pStyle w:val="Huisstijl-Afzendgegevens"/>
                    </w:pPr>
                  </w:p>
                  <w:p w14:paraId="4CD22409" w14:textId="77777777" w:rsidR="00250939" w:rsidRPr="002508FA" w:rsidRDefault="00250939">
                    <w:pPr>
                      <w:pStyle w:val="Huisstijl-Afzendgegevens"/>
                    </w:pPr>
                  </w:p>
                  <w:p w14:paraId="34BD4EC1" w14:textId="77777777" w:rsidR="00250939" w:rsidRPr="00BD0479" w:rsidRDefault="0068369B">
                    <w:pPr>
                      <w:pStyle w:val="Huisstijl-AfzendgegevensW1"/>
                      <w:rPr>
                        <w:b/>
                      </w:rPr>
                    </w:pPr>
                    <w:r w:rsidRPr="00BD0479">
                      <w:rPr>
                        <w:b/>
                      </w:rPr>
                      <w:t>Bezoekadres</w:t>
                    </w:r>
                  </w:p>
                  <w:p w14:paraId="5D8301A7" w14:textId="77777777" w:rsidR="00250939" w:rsidRDefault="0068369B">
                    <w:pPr>
                      <w:pStyle w:val="Huisstijl-Afzendgegevens"/>
                    </w:pPr>
                    <w:r>
                      <w:t>Parnassusplein 5</w:t>
                    </w:r>
                  </w:p>
                  <w:p w14:paraId="05E33EB6" w14:textId="77777777" w:rsidR="00250939" w:rsidRPr="004827D2" w:rsidRDefault="0068369B" w:rsidP="0040758F">
                    <w:pPr>
                      <w:pStyle w:val="Huisstijl-Afzendgegevens"/>
                    </w:pPr>
                    <w:r w:rsidRPr="004827D2">
                      <w:t>2511 VX  Den Haag</w:t>
                    </w:r>
                  </w:p>
                  <w:p w14:paraId="79E973D3" w14:textId="77777777" w:rsidR="00250939" w:rsidRPr="004827D2" w:rsidRDefault="0068369B" w:rsidP="0040758F">
                    <w:pPr>
                      <w:pStyle w:val="Huisstijl-Afzendgegevens"/>
                    </w:pPr>
                    <w:r w:rsidRPr="004827D2">
                      <w:t>T</w:t>
                    </w:r>
                    <w:r w:rsidRPr="004827D2">
                      <w:tab/>
                      <w:t>070 340 79 11</w:t>
                    </w:r>
                  </w:p>
                  <w:p w14:paraId="0C0D7033" w14:textId="77777777" w:rsidR="00250939" w:rsidRPr="004827D2" w:rsidRDefault="0068369B" w:rsidP="0040758F">
                    <w:pPr>
                      <w:pStyle w:val="Huisstijl-Afzendgegevens"/>
                    </w:pPr>
                    <w:r w:rsidRPr="004827D2">
                      <w:t>F</w:t>
                    </w:r>
                    <w:r w:rsidRPr="004827D2">
                      <w:tab/>
                      <w:t>070 340 78 34</w:t>
                    </w:r>
                  </w:p>
                  <w:p w14:paraId="7A960275" w14:textId="77777777" w:rsidR="00250939" w:rsidRPr="004827D2" w:rsidRDefault="0068369B">
                    <w:pPr>
                      <w:pStyle w:val="Huisstijl-Afzendgegevens"/>
                    </w:pPr>
                    <w:r w:rsidRPr="004827D2">
                      <w:t>www.rijksoverheid.nl</w:t>
                    </w:r>
                  </w:p>
                  <w:p w14:paraId="67E9299A" w14:textId="77777777" w:rsidR="00250939" w:rsidRPr="004827D2" w:rsidRDefault="0068369B">
                    <w:pPr>
                      <w:pStyle w:val="Huisstijl-ReferentiegegevenskopW2"/>
                    </w:pPr>
                    <w:r w:rsidRPr="004827D2">
                      <w:t>Kenmerk</w:t>
                    </w:r>
                  </w:p>
                  <w:p w14:paraId="76EDF6BF" w14:textId="77777777" w:rsidR="00250939" w:rsidRPr="004827D2" w:rsidRDefault="0068369B">
                    <w:pPr>
                      <w:pStyle w:val="Huisstijl-Referentiegegevens"/>
                    </w:pPr>
                    <w:r w:rsidRPr="004827D2">
                      <w:t>4530898-1104997-LZ</w:t>
                    </w:r>
                  </w:p>
                  <w:p w14:paraId="221FFC9E" w14:textId="77777777" w:rsidR="00250939" w:rsidRDefault="0068369B">
                    <w:pPr>
                      <w:pStyle w:val="Huisstijl-ReferentiegegevenskopW1"/>
                    </w:pPr>
                    <w:r>
                      <w:t>Kenmerk afzender</w:t>
                    </w:r>
                  </w:p>
                  <w:p w14:paraId="402AFD5C" w14:textId="77777777" w:rsidR="00250939" w:rsidRDefault="00250939">
                    <w:pPr>
                      <w:pStyle w:val="Huisstijl-Referentiegegevens"/>
                    </w:pPr>
                  </w:p>
                  <w:p w14:paraId="4C468298" w14:textId="77777777" w:rsidR="00250939" w:rsidRDefault="0068369B">
                    <w:pPr>
                      <w:pStyle w:val="Huisstijl-ReferentiegegevenskopW1"/>
                    </w:pPr>
                    <w:r w:rsidRPr="006C7A9D">
                      <w:t>Bijlage(n)</w:t>
                    </w:r>
                  </w:p>
                  <w:p w14:paraId="480CE8B2" w14:textId="77777777" w:rsidR="004462B1" w:rsidRPr="004462B1" w:rsidRDefault="0068369B" w:rsidP="004462B1">
                    <w:pPr>
                      <w:pStyle w:val="Huisstijl-Referentiegegevens"/>
                    </w:pPr>
                    <w:r>
                      <w:t>-</w:t>
                    </w:r>
                  </w:p>
                  <w:p w14:paraId="3247C896" w14:textId="77777777" w:rsidR="00250939" w:rsidRDefault="00250939">
                    <w:pPr>
                      <w:pStyle w:val="Huisstijl-Referentiegegevens"/>
                    </w:pPr>
                  </w:p>
                  <w:p w14:paraId="06E6E6C1" w14:textId="77777777" w:rsidR="00250939" w:rsidRDefault="0068369B">
                    <w:pPr>
                      <w:pStyle w:val="Huisstijl-Algemenevoorwaarden"/>
                    </w:pPr>
                    <w:r w:rsidRPr="006C7A9D">
                      <w:t xml:space="preserve">Correspondentie uitsluitend richten aan het retouradres met vermelding van de datum en het kenmerk van </w:t>
                    </w:r>
                    <w:r w:rsidRPr="006C7A9D">
                      <w:t>deze brief.</w:t>
                    </w:r>
                  </w:p>
                </w:txbxContent>
              </v:textbox>
              <w10:wrap anchorx="page" anchory="page"/>
            </v:shape>
          </w:pict>
        </mc:Fallback>
      </mc:AlternateContent>
    </w:r>
    <w:r w:rsidR="005C358E">
      <w:rPr>
        <w:noProof/>
        <w:lang w:eastAsia="nl-NL" w:bidi="ar-SA"/>
      </w:rPr>
      <mc:AlternateContent>
        <mc:Choice Requires="wps">
          <w:drawing>
            <wp:anchor distT="0" distB="0" distL="114300" distR="114300" simplePos="0" relativeHeight="251662336" behindDoc="0" locked="1" layoutInCell="1" allowOverlap="1" wp14:anchorId="5C754E72" wp14:editId="1B4F62DA">
              <wp:simplePos x="0" y="0"/>
              <wp:positionH relativeFrom="page">
                <wp:posOffset>5922645</wp:posOffset>
              </wp:positionH>
              <wp:positionV relativeFrom="page">
                <wp:posOffset>10225405</wp:posOffset>
              </wp:positionV>
              <wp:extent cx="1259840" cy="185420"/>
              <wp:effectExtent l="7620" t="5080" r="8890" b="9525"/>
              <wp:wrapNone/>
              <wp:docPr id="122078292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26AF4C1A" w14:textId="77777777" w:rsidR="00250939" w:rsidRDefault="0068369B">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C754E72" id="Text Box 25" o:spid="_x0000_s1027" type="#_x0000_t202" style="position:absolute;margin-left:466.35pt;margin-top:805.15pt;width:99.2pt;height:14.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" strokecolor="white">
              <v:textbox inset="0,0,0,0">
                <w:txbxContent>
                  <w:p w14:paraId="26AF4C1A" w14:textId="77777777" w:rsidR="00250939" w:rsidRDefault="0068369B">
                    <w:pPr>
                      <w:pStyle w:val="Huisstijl-Paginanummer"/>
                    </w:pPr>
                    <w:r>
                      <w:t xml:space="preserve">Pagina </w:t>
                    </w:r>
                    <w:r w:rsidR="000C0874">
                      <w:fldChar w:fldCharType="begin"/>
                    </w:r>
                    <w:r w:rsidR="000C0874">
                      <w:instrText xml:space="preserve"> PAGE    \* MERGEFORMAT </w:instrText>
                    </w:r>
                    <w:r w:rsidR="000C0874">
                      <w:fldChar w:fldCharType="separate"/>
                    </w:r>
                    <w:r w:rsidR="00CA6364">
                      <w:rPr>
                        <w:noProof/>
                      </w:rPr>
                      <w:t>1</w:t>
                    </w:r>
                    <w:r w:rsidR="000C0874">
                      <w:rPr>
                        <w:noProof/>
                      </w:rPr>
                      <w:fldChar w:fldCharType="end"/>
                    </w:r>
                    <w:r>
                      <w:t xml:space="preserve"> van </w:t>
                    </w:r>
                    <w:r w:rsidR="00CA6364">
                      <w:fldChar w:fldCharType="begin"/>
                    </w:r>
                    <w:r>
                      <w:instrText xml:space="preserve"> NUMPAGES   \* MERGEFORMAT </w:instrText>
                    </w:r>
                    <w:r w:rsidR="00CA6364">
                      <w:fldChar w:fldCharType="separate"/>
                    </w:r>
                    <w:r w:rsidR="00CA6364">
                      <w:rPr>
                        <w:noProof/>
                      </w:rPr>
                      <w:t>1</w:t>
                    </w:r>
                    <w:r w:rsidR="00CA6364">
                      <w:rPr>
                        <w:noProof/>
                      </w:rP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2C70C" w14:textId="77777777" w:rsidR="00250939" w:rsidRDefault="0068369B">
    <w:pPr>
      <w:pStyle w:val="Koptekst"/>
    </w:pPr>
    <w:r>
      <w:rPr>
        <w:noProof/>
        <w:lang w:eastAsia="nl-NL" w:bidi="ar-SA"/>
      </w:rPr>
      <mc:AlternateContent>
        <mc:Choice Requires="wps">
          <w:drawing>
            <wp:anchor distT="0" distB="0" distL="114300" distR="114300" simplePos="0" relativeHeight="251666432" behindDoc="0" locked="0" layoutInCell="1" allowOverlap="1" wp14:anchorId="4F900D33" wp14:editId="64574CB8">
              <wp:simplePos x="0" y="0"/>
              <wp:positionH relativeFrom="page">
                <wp:posOffset>5922645</wp:posOffset>
              </wp:positionH>
              <wp:positionV relativeFrom="page">
                <wp:posOffset>1936750</wp:posOffset>
              </wp:positionV>
              <wp:extent cx="1259840" cy="8009890"/>
              <wp:effectExtent l="7620" t="12700" r="8890" b="6985"/>
              <wp:wrapNone/>
              <wp:docPr id="17952209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A9C38D2" w14:textId="77777777" w:rsidR="00250939" w:rsidRDefault="0068369B" w:rsidP="005614A1">
                          <w:pPr>
                            <w:pStyle w:val="Huisstijl-ReferentiegegevenskopW2"/>
                            <w:spacing w:before="0"/>
                          </w:pPr>
                          <w:r w:rsidRPr="006C7A9D">
                            <w:t>Kenmerk</w:t>
                          </w:r>
                        </w:p>
                        <w:p w14:paraId="063CB6A5" w14:textId="77777777" w:rsidR="00250939" w:rsidRDefault="0068369B" w:rsidP="004827D2">
                          <w:pPr>
                            <w:pStyle w:val="Huisstijl-Referentiegegevens"/>
                          </w:pPr>
                          <w:r>
                            <w:t>4530898-1104997-LZ</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4F900D33" id="_x0000_t202" coordsize="21600,21600" o:spt="202" path="m,l,21600r21600,l21600,xe">
              <v:stroke joinstyle="miter"/>
              <v:path gradientshapeok="t" o:connecttype="rect"/>
            </v:shapetype>
            <v:shape id="Text Box 5" o:spid="_x0000_s1028" type="#_x0000_t202" style="position:absolute;margin-left:466.35pt;margin-top:152.5pt;width:99.2pt;height:630.7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81O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" strokecolor="white">
              <v:textbox inset="0,0,0,0">
                <w:txbxContent>
                  <w:p w14:paraId="6A9C38D2" w14:textId="77777777" w:rsidR="00250939" w:rsidRDefault="0068369B" w:rsidP="005614A1">
                    <w:pPr>
                      <w:pStyle w:val="Huisstijl-ReferentiegegevenskopW2"/>
                      <w:spacing w:before="0"/>
                    </w:pPr>
                    <w:r w:rsidRPr="006C7A9D">
                      <w:t>Kenmerk</w:t>
                    </w:r>
                  </w:p>
                  <w:p w14:paraId="063CB6A5" w14:textId="77777777" w:rsidR="00250939" w:rsidRDefault="0068369B" w:rsidP="004827D2">
                    <w:pPr>
                      <w:pStyle w:val="Huisstijl-Referentiegegevens"/>
                    </w:pPr>
                    <w:r>
                      <w:t>4530898-1104997-LZ</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8480" behindDoc="0" locked="1" layoutInCell="1" allowOverlap="1" wp14:anchorId="04271DF7" wp14:editId="6BB54E84">
              <wp:simplePos x="0" y="0"/>
              <wp:positionH relativeFrom="page">
                <wp:posOffset>5922645</wp:posOffset>
              </wp:positionH>
              <wp:positionV relativeFrom="page">
                <wp:posOffset>10225405</wp:posOffset>
              </wp:positionV>
              <wp:extent cx="1259840" cy="213995"/>
              <wp:effectExtent l="7620" t="5080" r="8890" b="9525"/>
              <wp:wrapNone/>
              <wp:docPr id="189266407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089E9187" w14:textId="2BEF366D" w:rsidR="00250939" w:rsidRDefault="0068369B">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Pr>
                              <w:noProof/>
                            </w:rPr>
                            <w:t>4</w:t>
                          </w:r>
                          <w:r w:rsidR="004648F1">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4271DF7" id="Text Box 18" o:spid="_x0000_s1029" type="#_x0000_t202" style="position:absolute;margin-left:466.35pt;margin-top:805.15pt;width:99.2pt;height:16.8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3WEWQAECAAAIBAAADgAA&#10;AAAAAAAAAAAAAAAuAgAAZHJzL2Uyb0RvYy54bWxQSwECLQAUAAYACAAAACEAT/DwdOIAAAAOAQAA&#10;DwAAAAAAAAAAAAAAAABbBAAAZHJzL2Rvd25yZXYueG1sUEsFBgAAAAAEAAQA8wAAAGoFAAAAAA==&#10;" strokecolor="white">
              <v:textbox inset="0,0,0,0">
                <w:txbxContent>
                  <w:p w14:paraId="089E9187" w14:textId="2BEF366D" w:rsidR="00250939" w:rsidRDefault="0068369B">
                    <w:pPr>
                      <w:pStyle w:val="Huisstijl-Paginanummer"/>
                    </w:pPr>
                    <w:r>
                      <w:t xml:space="preserve">Pagina </w:t>
                    </w:r>
                    <w:r w:rsidR="000C0874">
                      <w:fldChar w:fldCharType="begin"/>
                    </w:r>
                    <w:r w:rsidR="000C0874">
                      <w:instrText xml:space="preserve"> PAGE    \* MERGEFORMAT </w:instrText>
                    </w:r>
                    <w:r w:rsidR="000C0874">
                      <w:fldChar w:fldCharType="separate"/>
                    </w:r>
                    <w:r w:rsidR="00AC34C9">
                      <w:rPr>
                        <w:noProof/>
                      </w:rPr>
                      <w:t>2</w:t>
                    </w:r>
                    <w:r w:rsidR="000C0874">
                      <w:rPr>
                        <w:noProof/>
                      </w:rPr>
                      <w:fldChar w:fldCharType="end"/>
                    </w:r>
                    <w:r>
                      <w:t xml:space="preserve"> van </w:t>
                    </w:r>
                    <w:r w:rsidR="004648F1">
                      <w:fldChar w:fldCharType="begin"/>
                    </w:r>
                    <w:r>
                      <w:instrText xml:space="preserve"> SECTIONPAGES   \* MERGEFORMAT </w:instrText>
                    </w:r>
                    <w:r w:rsidR="004648F1">
                      <w:fldChar w:fldCharType="separate"/>
                    </w:r>
                    <w:r>
                      <w:rPr>
                        <w:noProof/>
                      </w:rPr>
                      <w:t>4</w:t>
                    </w:r>
                    <w:r w:rsidR="004648F1">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C6CE6" w14:textId="77777777" w:rsidR="00250939" w:rsidRDefault="0068369B">
    <w:pPr>
      <w:pStyle w:val="Koptekst"/>
    </w:pPr>
    <w:r>
      <w:rPr>
        <w:noProof/>
        <w:lang w:eastAsia="nl-NL" w:bidi="ar-SA"/>
      </w:rPr>
      <mc:AlternateContent>
        <mc:Choice Requires="wps">
          <w:drawing>
            <wp:anchor distT="0" distB="0" distL="114300" distR="114300" simplePos="0" relativeHeight="251677696" behindDoc="0" locked="0" layoutInCell="1" allowOverlap="1" wp14:anchorId="25920A3A" wp14:editId="6E9F18AD">
              <wp:simplePos x="0" y="0"/>
              <wp:positionH relativeFrom="page">
                <wp:posOffset>1009650</wp:posOffset>
              </wp:positionH>
              <wp:positionV relativeFrom="page">
                <wp:posOffset>3768725</wp:posOffset>
              </wp:positionV>
              <wp:extent cx="4103370" cy="457200"/>
              <wp:effectExtent l="9525" t="6350" r="11430" b="12700"/>
              <wp:wrapTopAndBottom/>
              <wp:docPr id="36196230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5FDAF943" w14:textId="77777777" w:rsidR="00250939" w:rsidRDefault="0068369B">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D96A3D">
                                <w:t>12 augustus 2014</w:t>
                              </w:r>
                            </w:sdtContent>
                          </w:sdt>
                        </w:p>
                        <w:p w14:paraId="6E9956EE" w14:textId="77777777" w:rsidR="00250939" w:rsidRDefault="0068369B">
                          <w:pPr>
                            <w:pStyle w:val="Huisstijl-Datumenbetreft"/>
                            <w:tabs>
                              <w:tab w:val="left" w:pos="-5954"/>
                              <w:tab w:val="left" w:pos="-5670"/>
                            </w:tabs>
                          </w:pPr>
                          <w:r>
                            <w:t>Betreft</w:t>
                          </w:r>
                          <w:r>
                            <w:tab/>
                            <w:t>Onderwerp</w:t>
                          </w:r>
                        </w:p>
                        <w:p w14:paraId="0BA8CF44" w14:textId="77777777" w:rsidR="00250939" w:rsidRDefault="00250939">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5920A3A" id="_x0000_t202" coordsize="21600,21600" o:spt="202" path="m,l,21600r21600,l21600,xe">
              <v:stroke joinstyle="miter"/>
              <v:path gradientshapeok="t" o:connecttype="rect"/>
            </v:shapetype>
            <v:shape id="Text Box 16" o:spid="_x0000_s1030" type="#_x0000_t202" style="position:absolute;margin-left:79.5pt;margin-top:296.75pt;width:323.1pt;height:3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CazCw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" strokecolor="white">
              <v:textbox style="mso-fit-shape-to-text:t" inset="0,0,0,0">
                <w:txbxContent>
                  <w:p w14:paraId="5FDAF943" w14:textId="77777777" w:rsidR="00250939" w:rsidRDefault="0068369B">
                    <w:pPr>
                      <w:pStyle w:val="Huisstijl-Datumenbetreft"/>
                      <w:tabs>
                        <w:tab w:val="left" w:pos="-5954"/>
                        <w:tab w:val="left" w:pos="-5670"/>
                      </w:tabs>
                    </w:pPr>
                    <w:r>
                      <w:t>Datum</w:t>
                    </w:r>
                    <w:r>
                      <w:tab/>
                    </w:r>
                    <w:sdt>
                      <w:sdtPr>
                        <w:alias w:val="Date"/>
                        <w:tag w:val="Date"/>
                        <w:id w:val="19934918"/>
                        <w:dataBinding w:prefixMappings="xmlns:dg='http://docgen.org/date' " w:xpath="/dg:DocgenData[1]/dg:Date[1]" w:storeItemID="{588DC769-47DC-48D6-BB2E-EBBC135337B5}"/>
                        <w:date w:fullDate="2014-08-12T00:00:00Z">
                          <w:dateFormat w:val="d MMMM YYYY"/>
                          <w:lid w:val="nl-NL"/>
                          <w:storeMappedDataAs w:val="dateTime"/>
                          <w:calendar w:val="gregorian"/>
                        </w:date>
                      </w:sdtPr>
                      <w:sdtEndPr/>
                      <w:sdtContent>
                        <w:r w:rsidR="00D96A3D">
                          <w:t>12 augustus 2014</w:t>
                        </w:r>
                      </w:sdtContent>
                    </w:sdt>
                  </w:p>
                  <w:p w14:paraId="6E9956EE" w14:textId="77777777" w:rsidR="00250939" w:rsidRDefault="0068369B">
                    <w:pPr>
                      <w:pStyle w:val="Huisstijl-Datumenbetreft"/>
                      <w:tabs>
                        <w:tab w:val="left" w:pos="-5954"/>
                        <w:tab w:val="left" w:pos="-5670"/>
                      </w:tabs>
                    </w:pPr>
                    <w:r>
                      <w:t>Betreft</w:t>
                    </w:r>
                    <w:r>
                      <w:tab/>
                      <w:t>Onderwerp</w:t>
                    </w:r>
                  </w:p>
                  <w:p w14:paraId="0BA8CF44" w14:textId="77777777" w:rsidR="00250939" w:rsidRDefault="00250939">
                    <w:pPr>
                      <w:pStyle w:val="Huisstijl-Datumenbetreft"/>
                      <w:tabs>
                        <w:tab w:val="left" w:pos="-5954"/>
                        <w:tab w:val="left" w:pos="-5670"/>
                      </w:tabs>
                    </w:pPr>
                  </w:p>
                </w:txbxContent>
              </v:textbox>
              <w10:wrap type="topAndBottom" anchorx="page" anchory="page"/>
            </v:shape>
          </w:pict>
        </mc:Fallback>
      </mc:AlternateContent>
    </w:r>
    <w:r w:rsidR="00261938">
      <w:rPr>
        <w:noProof/>
        <w:lang w:eastAsia="nl-NL" w:bidi="ar-SA"/>
      </w:rPr>
      <w:drawing>
        <wp:anchor distT="0" distB="0" distL="114300" distR="114300" simplePos="0" relativeHeight="251659264" behindDoc="0" locked="0" layoutInCell="1" allowOverlap="1" wp14:anchorId="68829B3B" wp14:editId="758A2655">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261938">
      <w:rPr>
        <w:noProof/>
        <w:lang w:eastAsia="nl-NL" w:bidi="ar-SA"/>
      </w:rPr>
      <w:drawing>
        <wp:anchor distT="0" distB="0" distL="114300" distR="114300" simplePos="0" relativeHeight="251658240" behindDoc="1" locked="0" layoutInCell="1" allowOverlap="1" wp14:anchorId="4FED8D67" wp14:editId="67569270">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79744" behindDoc="0" locked="0" layoutInCell="1" allowOverlap="1" wp14:anchorId="7F3CD3B6" wp14:editId="5B92E513">
              <wp:simplePos x="0" y="0"/>
              <wp:positionH relativeFrom="page">
                <wp:posOffset>5922645</wp:posOffset>
              </wp:positionH>
              <wp:positionV relativeFrom="page">
                <wp:posOffset>1964690</wp:posOffset>
              </wp:positionV>
              <wp:extent cx="1259840" cy="8009890"/>
              <wp:effectExtent l="7620" t="12065" r="8890" b="7620"/>
              <wp:wrapNone/>
              <wp:docPr id="924952221" name="Text Box 1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2D0836B" w14:textId="77777777" w:rsidR="00250939" w:rsidRDefault="0068369B">
                          <w:pPr>
                            <w:pStyle w:val="Huisstijl-Afzendgegevenskop"/>
                          </w:pPr>
                          <w:r w:rsidRPr="006C7A9D">
                            <w:t>Secretaris Generaal / plv. Secretaris Generaal</w:t>
                          </w:r>
                        </w:p>
                        <w:p w14:paraId="644E622E" w14:textId="77777777" w:rsidR="00250939" w:rsidRDefault="0068369B">
                          <w:pPr>
                            <w:pStyle w:val="Huisstijl-Afzendgegevens"/>
                          </w:pPr>
                          <w:r w:rsidRPr="006C7A9D">
                            <w:t>Afdeling Uitvoering</w:t>
                          </w:r>
                        </w:p>
                        <w:p w14:paraId="2E197566" w14:textId="77777777" w:rsidR="00250939" w:rsidRDefault="0068369B">
                          <w:pPr>
                            <w:pStyle w:val="Huisstijl-AfzendgegevensW1"/>
                          </w:pPr>
                          <w:r w:rsidRPr="006C7A9D">
                            <w:t>Bezoekadres:</w:t>
                          </w:r>
                        </w:p>
                        <w:p w14:paraId="21B9991B" w14:textId="77777777" w:rsidR="00250939" w:rsidRDefault="0068369B">
                          <w:pPr>
                            <w:pStyle w:val="Huisstijl-Afzendgegevens"/>
                          </w:pPr>
                          <w:r w:rsidRPr="006C7A9D">
                            <w:t>Rijnstraat 50</w:t>
                          </w:r>
                        </w:p>
                        <w:p w14:paraId="68336C7C" w14:textId="77777777" w:rsidR="00250939" w:rsidRDefault="0068369B">
                          <w:pPr>
                            <w:pStyle w:val="Huisstijl-Afzendgegevens"/>
                          </w:pPr>
                          <w:r w:rsidRPr="006C7A9D">
                            <w:t>2515 XP Den Haag</w:t>
                          </w:r>
                        </w:p>
                        <w:p w14:paraId="17D5BC6C" w14:textId="77777777" w:rsidR="00250939" w:rsidRDefault="0068369B">
                          <w:pPr>
                            <w:pStyle w:val="Huisstijl-Afzendgegevens"/>
                          </w:pPr>
                          <w:r w:rsidRPr="006C7A9D">
                            <w:t>www.rijksoverheid.nl</w:t>
                          </w:r>
                        </w:p>
                        <w:p w14:paraId="7DAA39DF" w14:textId="77777777" w:rsidR="00250939" w:rsidRDefault="0068369B">
                          <w:pPr>
                            <w:pStyle w:val="Huisstijl-AfzendgegevenskopW1"/>
                          </w:pPr>
                          <w:r>
                            <w:t>Contactpersoon</w:t>
                          </w:r>
                        </w:p>
                        <w:p w14:paraId="067B1A86" w14:textId="77777777" w:rsidR="00250939" w:rsidRDefault="0068369B">
                          <w:pPr>
                            <w:pStyle w:val="Huisstijl-Afzendgegevens"/>
                          </w:pPr>
                          <w:r w:rsidRPr="006C7A9D">
                            <w:t>ing. J.A. Ramlal</w:t>
                          </w:r>
                        </w:p>
                        <w:p w14:paraId="3BB5398E" w14:textId="77777777" w:rsidR="00250939" w:rsidRDefault="0068369B">
                          <w:pPr>
                            <w:pStyle w:val="Huisstijl-AfzendgegevensC"/>
                          </w:pPr>
                          <w:r w:rsidRPr="006C7A9D">
                            <w:t>Adviseur Bedrijfsvoering</w:t>
                          </w:r>
                        </w:p>
                        <w:p w14:paraId="326DE33D" w14:textId="77777777" w:rsidR="00250939" w:rsidRDefault="0068369B">
                          <w:pPr>
                            <w:pStyle w:val="Huisstijl-Afzendgegevens"/>
                          </w:pPr>
                          <w:r w:rsidRPr="006C7A9D">
                            <w:t>ja.ramlal@minvws.nl</w:t>
                          </w:r>
                        </w:p>
                        <w:p w14:paraId="3CB36F28" w14:textId="77777777" w:rsidR="00250939" w:rsidRDefault="0068369B">
                          <w:pPr>
                            <w:pStyle w:val="Huisstijl-ReferentiegegevenskopW2"/>
                          </w:pPr>
                          <w:r>
                            <w:t>Ons kenmerk</w:t>
                          </w:r>
                        </w:p>
                        <w:p w14:paraId="4ABC1CC2" w14:textId="77777777" w:rsidR="00250939" w:rsidRDefault="0068369B">
                          <w:pPr>
                            <w:pStyle w:val="Huisstijl-Referentiegegevens"/>
                          </w:pPr>
                          <w:r>
                            <w:t>KenmerkVWS</w:t>
                          </w:r>
                        </w:p>
                        <w:p w14:paraId="2DA82667" w14:textId="77777777" w:rsidR="00250939" w:rsidRDefault="0068369B">
                          <w:pPr>
                            <w:pStyle w:val="Huisstijl-ReferentiegegevenskopW1"/>
                          </w:pPr>
                          <w:r>
                            <w:t>Uw kenmerk</w:t>
                          </w:r>
                        </w:p>
                        <w:p w14:paraId="26D614C9" w14:textId="77777777" w:rsidR="00250939" w:rsidRDefault="0068369B">
                          <w:pPr>
                            <w:pStyle w:val="Huisstijl-Referentiegegevens"/>
                          </w:pPr>
                          <w:r>
                            <w:t>KenmerkAfzender</w:t>
                          </w:r>
                        </w:p>
                        <w:p w14:paraId="7DE834EA" w14:textId="77777777" w:rsidR="00250939" w:rsidRDefault="0068369B">
                          <w:pPr>
                            <w:pStyle w:val="Huisstijl-ReferentiegegevenskopW1"/>
                          </w:pPr>
                          <w:r>
                            <w:t>Exemplaarnummer</w:t>
                          </w:r>
                        </w:p>
                        <w:p w14:paraId="5042E34D" w14:textId="77777777" w:rsidR="00250939" w:rsidRDefault="0068369B">
                          <w:pPr>
                            <w:pStyle w:val="Huisstijl-Algemenevoorwaarden"/>
                          </w:pPr>
                          <w:r>
                            <w:t xml:space="preserve">Correspondentie uitsluitend richten aan het retouradres met vermelding van de datum en </w:t>
                          </w:r>
                          <w:r>
                            <w:t>het kenmerk van deze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F3CD3B6" id="Text Box 1030" o:spid="_x0000_s1031" type="#_x0000_t202" style="position:absolute;margin-left:466.35pt;margin-top:154.7pt;width:99.2pt;height:630.7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ZetNJgACAAAJBAAADgAA&#10;AAAAAAAAAAAAAAAuAgAAZHJzL2Uyb0RvYy54bWxQSwECLQAUAAYACAAAACEAYeEOCuMAAAANAQAA&#10;DwAAAAAAAAAAAAAAAABaBAAAZHJzL2Rvd25yZXYueG1sUEsFBgAAAAAEAAQA8wAAAGoFAAAAAA==&#10;" strokecolor="white">
              <v:textbox inset="0,0,0,0">
                <w:txbxContent>
                  <w:p w14:paraId="12D0836B" w14:textId="77777777" w:rsidR="00250939" w:rsidRDefault="0068369B">
                    <w:pPr>
                      <w:pStyle w:val="Huisstijl-Afzendgegevenskop"/>
                    </w:pPr>
                    <w:r w:rsidRPr="006C7A9D">
                      <w:t>Secretaris Generaal / plv. Secretaris Generaal</w:t>
                    </w:r>
                  </w:p>
                  <w:p w14:paraId="644E622E" w14:textId="77777777" w:rsidR="00250939" w:rsidRDefault="0068369B">
                    <w:pPr>
                      <w:pStyle w:val="Huisstijl-Afzendgegevens"/>
                    </w:pPr>
                    <w:r w:rsidRPr="006C7A9D">
                      <w:t>Afdeling Uitvoering</w:t>
                    </w:r>
                  </w:p>
                  <w:p w14:paraId="2E197566" w14:textId="77777777" w:rsidR="00250939" w:rsidRDefault="0068369B">
                    <w:pPr>
                      <w:pStyle w:val="Huisstijl-AfzendgegevensW1"/>
                    </w:pPr>
                    <w:r w:rsidRPr="006C7A9D">
                      <w:t>Bezoekadres:</w:t>
                    </w:r>
                  </w:p>
                  <w:p w14:paraId="21B9991B" w14:textId="77777777" w:rsidR="00250939" w:rsidRDefault="0068369B">
                    <w:pPr>
                      <w:pStyle w:val="Huisstijl-Afzendgegevens"/>
                    </w:pPr>
                    <w:r w:rsidRPr="006C7A9D">
                      <w:t>Rijnstraat 50</w:t>
                    </w:r>
                  </w:p>
                  <w:p w14:paraId="68336C7C" w14:textId="77777777" w:rsidR="00250939" w:rsidRDefault="0068369B">
                    <w:pPr>
                      <w:pStyle w:val="Huisstijl-Afzendgegevens"/>
                    </w:pPr>
                    <w:r w:rsidRPr="006C7A9D">
                      <w:t>2515 XP Den Haag</w:t>
                    </w:r>
                  </w:p>
                  <w:p w14:paraId="17D5BC6C" w14:textId="77777777" w:rsidR="00250939" w:rsidRDefault="0068369B">
                    <w:pPr>
                      <w:pStyle w:val="Huisstijl-Afzendgegevens"/>
                    </w:pPr>
                    <w:r w:rsidRPr="006C7A9D">
                      <w:t>www.rijksoverheid.nl</w:t>
                    </w:r>
                  </w:p>
                  <w:p w14:paraId="7DAA39DF" w14:textId="77777777" w:rsidR="00250939" w:rsidRDefault="0068369B">
                    <w:pPr>
                      <w:pStyle w:val="Huisstijl-AfzendgegevenskopW1"/>
                    </w:pPr>
                    <w:r>
                      <w:t>Contactpersoon</w:t>
                    </w:r>
                  </w:p>
                  <w:p w14:paraId="067B1A86" w14:textId="77777777" w:rsidR="00250939" w:rsidRDefault="0068369B">
                    <w:pPr>
                      <w:pStyle w:val="Huisstijl-Afzendgegevens"/>
                    </w:pPr>
                    <w:r w:rsidRPr="006C7A9D">
                      <w:t>ing. J.A. Ramlal</w:t>
                    </w:r>
                  </w:p>
                  <w:p w14:paraId="3BB5398E" w14:textId="77777777" w:rsidR="00250939" w:rsidRDefault="0068369B">
                    <w:pPr>
                      <w:pStyle w:val="Huisstijl-AfzendgegevensC"/>
                    </w:pPr>
                    <w:r w:rsidRPr="006C7A9D">
                      <w:t>Adviseur Bedrijfsvoering</w:t>
                    </w:r>
                  </w:p>
                  <w:p w14:paraId="326DE33D" w14:textId="77777777" w:rsidR="00250939" w:rsidRDefault="0068369B">
                    <w:pPr>
                      <w:pStyle w:val="Huisstijl-Afzendgegevens"/>
                    </w:pPr>
                    <w:r w:rsidRPr="006C7A9D">
                      <w:t>ja.ramlal@minvws.nl</w:t>
                    </w:r>
                  </w:p>
                  <w:p w14:paraId="3CB36F28" w14:textId="77777777" w:rsidR="00250939" w:rsidRDefault="0068369B">
                    <w:pPr>
                      <w:pStyle w:val="Huisstijl-ReferentiegegevenskopW2"/>
                    </w:pPr>
                    <w:r>
                      <w:t>Ons kenmerk</w:t>
                    </w:r>
                  </w:p>
                  <w:p w14:paraId="4ABC1CC2" w14:textId="77777777" w:rsidR="00250939" w:rsidRDefault="0068369B">
                    <w:pPr>
                      <w:pStyle w:val="Huisstijl-Referentiegegevens"/>
                    </w:pPr>
                    <w:r>
                      <w:t>KenmerkVWS</w:t>
                    </w:r>
                  </w:p>
                  <w:p w14:paraId="2DA82667" w14:textId="77777777" w:rsidR="00250939" w:rsidRDefault="0068369B">
                    <w:pPr>
                      <w:pStyle w:val="Huisstijl-ReferentiegegevenskopW1"/>
                    </w:pPr>
                    <w:r>
                      <w:t>Uw kenmerk</w:t>
                    </w:r>
                  </w:p>
                  <w:p w14:paraId="26D614C9" w14:textId="77777777" w:rsidR="00250939" w:rsidRDefault="0068369B">
                    <w:pPr>
                      <w:pStyle w:val="Huisstijl-Referentiegegevens"/>
                    </w:pPr>
                    <w:r>
                      <w:t>KenmerkAfzender</w:t>
                    </w:r>
                  </w:p>
                  <w:p w14:paraId="7DE834EA" w14:textId="77777777" w:rsidR="00250939" w:rsidRDefault="0068369B">
                    <w:pPr>
                      <w:pStyle w:val="Huisstijl-ReferentiegegevenskopW1"/>
                    </w:pPr>
                    <w:r>
                      <w:t>Exemplaarnummer</w:t>
                    </w:r>
                  </w:p>
                  <w:p w14:paraId="5042E34D" w14:textId="77777777" w:rsidR="00250939" w:rsidRDefault="0068369B">
                    <w:pPr>
                      <w:pStyle w:val="Huisstijl-Algemenevoorwaarden"/>
                    </w:pPr>
                    <w:r>
                      <w:t xml:space="preserve">Correspondentie uitsluitend richten aan het retouradres met vermelding van de datum en </w:t>
                    </w:r>
                    <w:r>
                      <w:t>het kenmerk van deze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2576" behindDoc="0" locked="0" layoutInCell="1" allowOverlap="1" wp14:anchorId="2D6B02C3" wp14:editId="7D55CC27">
              <wp:simplePos x="0" y="0"/>
              <wp:positionH relativeFrom="page">
                <wp:posOffset>1008380</wp:posOffset>
              </wp:positionH>
              <wp:positionV relativeFrom="page">
                <wp:posOffset>1942465</wp:posOffset>
              </wp:positionV>
              <wp:extent cx="2988310" cy="1080135"/>
              <wp:effectExtent l="8255" t="8890" r="13335" b="6350"/>
              <wp:wrapNone/>
              <wp:docPr id="726497802"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56FD1667" w14:textId="77777777" w:rsidR="00250939" w:rsidRDefault="00250939"/>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D6B02C3" id="Text Box 1031" o:spid="_x0000_s1032" type="#_x0000_t202" style="position:absolute;margin-left:79.4pt;margin-top:152.95pt;width:235.3pt;height:85.0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" strokecolor="white">
              <v:textbox inset="0,0,0,0">
                <w:txbxContent>
                  <w:p w14:paraId="56FD1667" w14:textId="77777777" w:rsidR="00250939" w:rsidRDefault="00250939"/>
                </w:txbxContent>
              </v:textbox>
              <w10:wrap anchorx="page" anchory="page"/>
            </v:shape>
          </w:pict>
        </mc:Fallback>
      </mc:AlternateContent>
    </w:r>
    <w:r>
      <w:rPr>
        <w:noProof/>
        <w:lang w:eastAsia="nl-NL" w:bidi="ar-SA"/>
      </w:rPr>
      <mc:AlternateContent>
        <mc:Choice Requires="wps">
          <w:drawing>
            <wp:anchor distT="0" distB="0" distL="114300" distR="114300" simplePos="0" relativeHeight="251680768" behindDoc="0" locked="1" layoutInCell="1" allowOverlap="1" wp14:anchorId="5F85E1C9" wp14:editId="2E33D255">
              <wp:simplePos x="0" y="0"/>
              <wp:positionH relativeFrom="page">
                <wp:posOffset>5922645</wp:posOffset>
              </wp:positionH>
              <wp:positionV relativeFrom="page">
                <wp:posOffset>10224770</wp:posOffset>
              </wp:positionV>
              <wp:extent cx="730885" cy="107950"/>
              <wp:effectExtent l="7620" t="13970" r="13970" b="11430"/>
              <wp:wrapNone/>
              <wp:docPr id="811935589" name="Text Box 10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393E2898" w14:textId="77777777" w:rsidR="00250939" w:rsidRDefault="0068369B">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F85E1C9" id="Text Box 1032" o:spid="_x0000_s1033" type="#_x0000_t202" style="position:absolute;margin-left:466.35pt;margin-top:805.1pt;width:57.55pt;height: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" strokecolor="white">
              <v:textbox inset="0,0,0,0">
                <w:txbxContent>
                  <w:p w14:paraId="393E2898" w14:textId="77777777" w:rsidR="00250939" w:rsidRDefault="0068369B">
                    <w:pPr>
                      <w:pStyle w:val="Huisstijl-Paginanummer"/>
                    </w:pPr>
                    <w:r>
                      <w:t xml:space="preserve">Pagina </w:t>
                    </w:r>
                    <w:r w:rsidR="000C0874">
                      <w:fldChar w:fldCharType="begin"/>
                    </w:r>
                    <w:r w:rsidR="000C0874">
                      <w:instrText xml:space="preserve"> PAGE    \* MERGEFORMAT </w:instrText>
                    </w:r>
                    <w:r w:rsidR="000C0874">
                      <w:fldChar w:fldCharType="separate"/>
                    </w:r>
                    <w:r>
                      <w:t>2</w:t>
                    </w:r>
                    <w:r w:rsidR="000C0874">
                      <w:fldChar w:fldCharType="end"/>
                    </w:r>
                    <w:r>
                      <w:t xml:space="preserve"> van </w:t>
                    </w:r>
                    <w:fldSimple w:instr=" SECTIONPAGES  \* Arabic  \* MERGEFORMAT ">
                      <w:r w:rsidR="00250939">
                        <w:t>2</w:t>
                      </w:r>
                    </w:fldSimple>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74624" behindDoc="0" locked="0" layoutInCell="1" allowOverlap="1" wp14:anchorId="1518D974" wp14:editId="755AF10F">
              <wp:simplePos x="0" y="0"/>
              <wp:positionH relativeFrom="page">
                <wp:posOffset>1008380</wp:posOffset>
              </wp:positionH>
              <wp:positionV relativeFrom="page">
                <wp:posOffset>3384550</wp:posOffset>
              </wp:positionV>
              <wp:extent cx="4104005" cy="179705"/>
              <wp:effectExtent l="8255" t="12700" r="12065" b="7620"/>
              <wp:wrapNone/>
              <wp:docPr id="1072762768" name="Text Box 1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6E47759A" w14:textId="77777777" w:rsidR="00250939" w:rsidRDefault="00250939">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1518D974" id="Text Box 1033" o:spid="_x0000_s1034" type="#_x0000_t202" style="position:absolute;margin-left:79.4pt;margin-top:266.5pt;width:323.15pt;height:14.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3LN/wE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" strokecolor="white">
              <v:textbox inset="0,0,0,0">
                <w:txbxContent>
                  <w:p w14:paraId="6E47759A" w14:textId="77777777" w:rsidR="00250939" w:rsidRDefault="00250939">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70528" behindDoc="0" locked="1" layoutInCell="1" allowOverlap="1" wp14:anchorId="3CDEB5F3" wp14:editId="46F6FB87">
              <wp:simplePos x="0" y="0"/>
              <wp:positionH relativeFrom="page">
                <wp:posOffset>1008380</wp:posOffset>
              </wp:positionH>
              <wp:positionV relativeFrom="page">
                <wp:posOffset>1715135</wp:posOffset>
              </wp:positionV>
              <wp:extent cx="3590925" cy="144145"/>
              <wp:effectExtent l="8255" t="10160" r="10795" b="7620"/>
              <wp:wrapNone/>
              <wp:docPr id="1104013127" name="Text Box 10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721801C7" w14:textId="77777777" w:rsidR="00250939" w:rsidRDefault="0068369B">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3CDEB5F3" id="Text Box 1034" o:spid="_x0000_s1035" type="#_x0000_t202" style="position:absolute;margin-left:79.4pt;margin-top:135.05pt;width:282.75pt;height:11.3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I39BQ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" strokecolor="white">
              <o:lock v:ext="edit" aspectratio="t"/>
              <v:textbox inset="0,0,0,0">
                <w:txbxContent>
                  <w:p w14:paraId="721801C7" w14:textId="77777777" w:rsidR="00250939" w:rsidRDefault="0068369B">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7139A"/>
    <w:multiLevelType w:val="hybridMultilevel"/>
    <w:tmpl w:val="5EF0979E"/>
    <w:lvl w:ilvl="0" w:tplc="AE4ABE48">
      <w:start w:val="1"/>
      <w:numFmt w:val="decimal"/>
      <w:lvlText w:val="%1-"/>
      <w:lvlJc w:val="left"/>
      <w:pPr>
        <w:ind w:left="720" w:hanging="360"/>
      </w:pPr>
      <w:rPr>
        <w:rFonts w:hint="default"/>
      </w:rPr>
    </w:lvl>
    <w:lvl w:ilvl="1" w:tplc="402C2B48" w:tentative="1">
      <w:start w:val="1"/>
      <w:numFmt w:val="lowerLetter"/>
      <w:lvlText w:val="%2."/>
      <w:lvlJc w:val="left"/>
      <w:pPr>
        <w:ind w:left="1440" w:hanging="360"/>
      </w:pPr>
    </w:lvl>
    <w:lvl w:ilvl="2" w:tplc="D15431D4" w:tentative="1">
      <w:start w:val="1"/>
      <w:numFmt w:val="lowerRoman"/>
      <w:lvlText w:val="%3."/>
      <w:lvlJc w:val="right"/>
      <w:pPr>
        <w:ind w:left="2160" w:hanging="180"/>
      </w:pPr>
    </w:lvl>
    <w:lvl w:ilvl="3" w:tplc="DBA6FE46" w:tentative="1">
      <w:start w:val="1"/>
      <w:numFmt w:val="decimal"/>
      <w:lvlText w:val="%4."/>
      <w:lvlJc w:val="left"/>
      <w:pPr>
        <w:ind w:left="2880" w:hanging="360"/>
      </w:pPr>
    </w:lvl>
    <w:lvl w:ilvl="4" w:tplc="7638D752" w:tentative="1">
      <w:start w:val="1"/>
      <w:numFmt w:val="lowerLetter"/>
      <w:lvlText w:val="%5."/>
      <w:lvlJc w:val="left"/>
      <w:pPr>
        <w:ind w:left="3600" w:hanging="360"/>
      </w:pPr>
    </w:lvl>
    <w:lvl w:ilvl="5" w:tplc="EEC803C6" w:tentative="1">
      <w:start w:val="1"/>
      <w:numFmt w:val="lowerRoman"/>
      <w:lvlText w:val="%6."/>
      <w:lvlJc w:val="right"/>
      <w:pPr>
        <w:ind w:left="4320" w:hanging="180"/>
      </w:pPr>
    </w:lvl>
    <w:lvl w:ilvl="6" w:tplc="14E63918" w:tentative="1">
      <w:start w:val="1"/>
      <w:numFmt w:val="decimal"/>
      <w:lvlText w:val="%7."/>
      <w:lvlJc w:val="left"/>
      <w:pPr>
        <w:ind w:left="5040" w:hanging="360"/>
      </w:pPr>
    </w:lvl>
    <w:lvl w:ilvl="7" w:tplc="A1025992" w:tentative="1">
      <w:start w:val="1"/>
      <w:numFmt w:val="lowerLetter"/>
      <w:lvlText w:val="%8."/>
      <w:lvlJc w:val="left"/>
      <w:pPr>
        <w:ind w:left="5760" w:hanging="360"/>
      </w:pPr>
    </w:lvl>
    <w:lvl w:ilvl="8" w:tplc="CF30FF54" w:tentative="1">
      <w:start w:val="1"/>
      <w:numFmt w:val="lowerRoman"/>
      <w:lvlText w:val="%9."/>
      <w:lvlJc w:val="right"/>
      <w:pPr>
        <w:ind w:left="6480" w:hanging="180"/>
      </w:pPr>
    </w:lvl>
  </w:abstractNum>
  <w:abstractNum w:abstractNumId="1" w15:restartNumberingAfterBreak="0">
    <w:nsid w:val="558A576F"/>
    <w:multiLevelType w:val="hybridMultilevel"/>
    <w:tmpl w:val="DB8AF5D4"/>
    <w:lvl w:ilvl="0" w:tplc="F6887FC6">
      <w:numFmt w:val="bullet"/>
      <w:lvlText w:val=""/>
      <w:lvlJc w:val="left"/>
      <w:pPr>
        <w:ind w:left="720" w:hanging="360"/>
      </w:pPr>
      <w:rPr>
        <w:rFonts w:ascii="Wingdings" w:eastAsia="DejaVu Sans" w:hAnsi="Wingdings" w:cs="Lohit Hindi" w:hint="default"/>
      </w:rPr>
    </w:lvl>
    <w:lvl w:ilvl="1" w:tplc="65B8B53E" w:tentative="1">
      <w:start w:val="1"/>
      <w:numFmt w:val="bullet"/>
      <w:lvlText w:val="o"/>
      <w:lvlJc w:val="left"/>
      <w:pPr>
        <w:ind w:left="1440" w:hanging="360"/>
      </w:pPr>
      <w:rPr>
        <w:rFonts w:ascii="Courier New" w:hAnsi="Courier New" w:cs="Courier New" w:hint="default"/>
      </w:rPr>
    </w:lvl>
    <w:lvl w:ilvl="2" w:tplc="83AA8F90" w:tentative="1">
      <w:start w:val="1"/>
      <w:numFmt w:val="bullet"/>
      <w:lvlText w:val=""/>
      <w:lvlJc w:val="left"/>
      <w:pPr>
        <w:ind w:left="2160" w:hanging="360"/>
      </w:pPr>
      <w:rPr>
        <w:rFonts w:ascii="Wingdings" w:hAnsi="Wingdings" w:hint="default"/>
      </w:rPr>
    </w:lvl>
    <w:lvl w:ilvl="3" w:tplc="27F6898A" w:tentative="1">
      <w:start w:val="1"/>
      <w:numFmt w:val="bullet"/>
      <w:lvlText w:val=""/>
      <w:lvlJc w:val="left"/>
      <w:pPr>
        <w:ind w:left="2880" w:hanging="360"/>
      </w:pPr>
      <w:rPr>
        <w:rFonts w:ascii="Symbol" w:hAnsi="Symbol" w:hint="default"/>
      </w:rPr>
    </w:lvl>
    <w:lvl w:ilvl="4" w:tplc="E69812FE" w:tentative="1">
      <w:start w:val="1"/>
      <w:numFmt w:val="bullet"/>
      <w:lvlText w:val="o"/>
      <w:lvlJc w:val="left"/>
      <w:pPr>
        <w:ind w:left="3600" w:hanging="360"/>
      </w:pPr>
      <w:rPr>
        <w:rFonts w:ascii="Courier New" w:hAnsi="Courier New" w:cs="Courier New" w:hint="default"/>
      </w:rPr>
    </w:lvl>
    <w:lvl w:ilvl="5" w:tplc="EABA9EB6" w:tentative="1">
      <w:start w:val="1"/>
      <w:numFmt w:val="bullet"/>
      <w:lvlText w:val=""/>
      <w:lvlJc w:val="left"/>
      <w:pPr>
        <w:ind w:left="4320" w:hanging="360"/>
      </w:pPr>
      <w:rPr>
        <w:rFonts w:ascii="Wingdings" w:hAnsi="Wingdings" w:hint="default"/>
      </w:rPr>
    </w:lvl>
    <w:lvl w:ilvl="6" w:tplc="4566C430" w:tentative="1">
      <w:start w:val="1"/>
      <w:numFmt w:val="bullet"/>
      <w:lvlText w:val=""/>
      <w:lvlJc w:val="left"/>
      <w:pPr>
        <w:ind w:left="5040" w:hanging="360"/>
      </w:pPr>
      <w:rPr>
        <w:rFonts w:ascii="Symbol" w:hAnsi="Symbol" w:hint="default"/>
      </w:rPr>
    </w:lvl>
    <w:lvl w:ilvl="7" w:tplc="E304B9B4" w:tentative="1">
      <w:start w:val="1"/>
      <w:numFmt w:val="bullet"/>
      <w:lvlText w:val="o"/>
      <w:lvlJc w:val="left"/>
      <w:pPr>
        <w:ind w:left="5760" w:hanging="360"/>
      </w:pPr>
      <w:rPr>
        <w:rFonts w:ascii="Courier New" w:hAnsi="Courier New" w:cs="Courier New" w:hint="default"/>
      </w:rPr>
    </w:lvl>
    <w:lvl w:ilvl="8" w:tplc="E2661C60" w:tentative="1">
      <w:start w:val="1"/>
      <w:numFmt w:val="bullet"/>
      <w:lvlText w:val=""/>
      <w:lvlJc w:val="left"/>
      <w:pPr>
        <w:ind w:left="6480" w:hanging="360"/>
      </w:pPr>
      <w:rPr>
        <w:rFonts w:ascii="Wingdings" w:hAnsi="Wingdings" w:hint="default"/>
      </w:rPr>
    </w:lvl>
  </w:abstractNum>
  <w:num w:numId="1" w16cid:durableId="1530292539">
    <w:abstractNumId w:val="1"/>
  </w:num>
  <w:num w:numId="2" w16cid:durableId="2050494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170"/>
  <w:autoHyphenation/>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B89"/>
    <w:rsid w:val="00012D19"/>
    <w:rsid w:val="000216E3"/>
    <w:rsid w:val="00021A9A"/>
    <w:rsid w:val="00036603"/>
    <w:rsid w:val="00067ED9"/>
    <w:rsid w:val="0007406F"/>
    <w:rsid w:val="00075BB7"/>
    <w:rsid w:val="000C0874"/>
    <w:rsid w:val="000C6475"/>
    <w:rsid w:val="000D05BE"/>
    <w:rsid w:val="000D5158"/>
    <w:rsid w:val="000E0E96"/>
    <w:rsid w:val="0013482C"/>
    <w:rsid w:val="001477A3"/>
    <w:rsid w:val="00170FB9"/>
    <w:rsid w:val="0018558B"/>
    <w:rsid w:val="001A1D1D"/>
    <w:rsid w:val="001A54F0"/>
    <w:rsid w:val="001B5775"/>
    <w:rsid w:val="001B7171"/>
    <w:rsid w:val="001C1A5B"/>
    <w:rsid w:val="001E0867"/>
    <w:rsid w:val="001F131F"/>
    <w:rsid w:val="001F3763"/>
    <w:rsid w:val="002101F9"/>
    <w:rsid w:val="00213763"/>
    <w:rsid w:val="002163C8"/>
    <w:rsid w:val="002476B9"/>
    <w:rsid w:val="002508FA"/>
    <w:rsid w:val="00250939"/>
    <w:rsid w:val="00256292"/>
    <w:rsid w:val="00261938"/>
    <w:rsid w:val="00270108"/>
    <w:rsid w:val="002B1F5F"/>
    <w:rsid w:val="002C1692"/>
    <w:rsid w:val="002C728A"/>
    <w:rsid w:val="002E2F93"/>
    <w:rsid w:val="00303B73"/>
    <w:rsid w:val="0032588D"/>
    <w:rsid w:val="003606C7"/>
    <w:rsid w:val="00373F5F"/>
    <w:rsid w:val="00381B2F"/>
    <w:rsid w:val="00382448"/>
    <w:rsid w:val="003A0D60"/>
    <w:rsid w:val="003C331C"/>
    <w:rsid w:val="003E2604"/>
    <w:rsid w:val="003F4F3B"/>
    <w:rsid w:val="003F77A1"/>
    <w:rsid w:val="00405C0F"/>
    <w:rsid w:val="0040758F"/>
    <w:rsid w:val="00410B89"/>
    <w:rsid w:val="00420166"/>
    <w:rsid w:val="0043046A"/>
    <w:rsid w:val="00433CED"/>
    <w:rsid w:val="00436587"/>
    <w:rsid w:val="004462B1"/>
    <w:rsid w:val="00450F72"/>
    <w:rsid w:val="004648F1"/>
    <w:rsid w:val="004779CD"/>
    <w:rsid w:val="004827D2"/>
    <w:rsid w:val="0049369B"/>
    <w:rsid w:val="00495947"/>
    <w:rsid w:val="004D4ED0"/>
    <w:rsid w:val="004D55FD"/>
    <w:rsid w:val="004D56B3"/>
    <w:rsid w:val="0054449D"/>
    <w:rsid w:val="005530A0"/>
    <w:rsid w:val="005614A1"/>
    <w:rsid w:val="005733A3"/>
    <w:rsid w:val="00581065"/>
    <w:rsid w:val="00584751"/>
    <w:rsid w:val="005867FA"/>
    <w:rsid w:val="00597BD7"/>
    <w:rsid w:val="005B11BF"/>
    <w:rsid w:val="005C358E"/>
    <w:rsid w:val="005C370E"/>
    <w:rsid w:val="005D0D98"/>
    <w:rsid w:val="00605163"/>
    <w:rsid w:val="00606766"/>
    <w:rsid w:val="00634466"/>
    <w:rsid w:val="006428DF"/>
    <w:rsid w:val="00670384"/>
    <w:rsid w:val="00676AF7"/>
    <w:rsid w:val="00676F07"/>
    <w:rsid w:val="0068369B"/>
    <w:rsid w:val="0068732D"/>
    <w:rsid w:val="006A4982"/>
    <w:rsid w:val="006C7A9D"/>
    <w:rsid w:val="006D2D63"/>
    <w:rsid w:val="00703BD3"/>
    <w:rsid w:val="007326D5"/>
    <w:rsid w:val="007375D5"/>
    <w:rsid w:val="007419CC"/>
    <w:rsid w:val="007531C4"/>
    <w:rsid w:val="007601CD"/>
    <w:rsid w:val="00770261"/>
    <w:rsid w:val="007736B4"/>
    <w:rsid w:val="007A09C6"/>
    <w:rsid w:val="007B6A41"/>
    <w:rsid w:val="007C1ED4"/>
    <w:rsid w:val="007E1B90"/>
    <w:rsid w:val="007F46E6"/>
    <w:rsid w:val="008221F6"/>
    <w:rsid w:val="00846245"/>
    <w:rsid w:val="00853153"/>
    <w:rsid w:val="008632C4"/>
    <w:rsid w:val="008855DC"/>
    <w:rsid w:val="00895424"/>
    <w:rsid w:val="008B0259"/>
    <w:rsid w:val="008D4A19"/>
    <w:rsid w:val="008D5501"/>
    <w:rsid w:val="008D6C31"/>
    <w:rsid w:val="008E5F0C"/>
    <w:rsid w:val="00923677"/>
    <w:rsid w:val="009454FC"/>
    <w:rsid w:val="00963BFE"/>
    <w:rsid w:val="00966EEB"/>
    <w:rsid w:val="009700A4"/>
    <w:rsid w:val="0098677B"/>
    <w:rsid w:val="009B64B0"/>
    <w:rsid w:val="009F656E"/>
    <w:rsid w:val="00A01A9E"/>
    <w:rsid w:val="00A05E12"/>
    <w:rsid w:val="00A16D7E"/>
    <w:rsid w:val="00A402FE"/>
    <w:rsid w:val="00A518A9"/>
    <w:rsid w:val="00A6791E"/>
    <w:rsid w:val="00A746F5"/>
    <w:rsid w:val="00A851DF"/>
    <w:rsid w:val="00A8653E"/>
    <w:rsid w:val="00A94A94"/>
    <w:rsid w:val="00A94F48"/>
    <w:rsid w:val="00A95322"/>
    <w:rsid w:val="00AC34C9"/>
    <w:rsid w:val="00AD09C3"/>
    <w:rsid w:val="00AD4277"/>
    <w:rsid w:val="00AE46FF"/>
    <w:rsid w:val="00AE5E13"/>
    <w:rsid w:val="00AE72AC"/>
    <w:rsid w:val="00AF497F"/>
    <w:rsid w:val="00AF57D7"/>
    <w:rsid w:val="00AF7506"/>
    <w:rsid w:val="00B21142"/>
    <w:rsid w:val="00B27A1F"/>
    <w:rsid w:val="00B4299D"/>
    <w:rsid w:val="00B51E15"/>
    <w:rsid w:val="00B7371C"/>
    <w:rsid w:val="00B80A86"/>
    <w:rsid w:val="00B80EC1"/>
    <w:rsid w:val="00B855D5"/>
    <w:rsid w:val="00B90EF5"/>
    <w:rsid w:val="00B91932"/>
    <w:rsid w:val="00BC3C9B"/>
    <w:rsid w:val="00BD0479"/>
    <w:rsid w:val="00BF1EAD"/>
    <w:rsid w:val="00BF2A19"/>
    <w:rsid w:val="00C1025E"/>
    <w:rsid w:val="00C12091"/>
    <w:rsid w:val="00C16107"/>
    <w:rsid w:val="00C46B8F"/>
    <w:rsid w:val="00C5017A"/>
    <w:rsid w:val="00C531FB"/>
    <w:rsid w:val="00C555C4"/>
    <w:rsid w:val="00C615C7"/>
    <w:rsid w:val="00CA0B68"/>
    <w:rsid w:val="00CA6364"/>
    <w:rsid w:val="00CC6C89"/>
    <w:rsid w:val="00CD3A44"/>
    <w:rsid w:val="00CE428B"/>
    <w:rsid w:val="00CE6E68"/>
    <w:rsid w:val="00D22300"/>
    <w:rsid w:val="00D24636"/>
    <w:rsid w:val="00D31B57"/>
    <w:rsid w:val="00D61148"/>
    <w:rsid w:val="00D656BF"/>
    <w:rsid w:val="00D70A17"/>
    <w:rsid w:val="00D75A1E"/>
    <w:rsid w:val="00D819A2"/>
    <w:rsid w:val="00D836A9"/>
    <w:rsid w:val="00D9317D"/>
    <w:rsid w:val="00D96A3D"/>
    <w:rsid w:val="00DA595A"/>
    <w:rsid w:val="00DB43A2"/>
    <w:rsid w:val="00DC43B8"/>
    <w:rsid w:val="00DD6E87"/>
    <w:rsid w:val="00DF2EB8"/>
    <w:rsid w:val="00E02776"/>
    <w:rsid w:val="00E22B3B"/>
    <w:rsid w:val="00E31A13"/>
    <w:rsid w:val="00E40F28"/>
    <w:rsid w:val="00E42B85"/>
    <w:rsid w:val="00E85CEF"/>
    <w:rsid w:val="00E87831"/>
    <w:rsid w:val="00EB704F"/>
    <w:rsid w:val="00ED1D0D"/>
    <w:rsid w:val="00EE1C9F"/>
    <w:rsid w:val="00EF100B"/>
    <w:rsid w:val="00F32A52"/>
    <w:rsid w:val="00F47E55"/>
    <w:rsid w:val="00F524D6"/>
    <w:rsid w:val="00F54B44"/>
    <w:rsid w:val="00F64C6B"/>
    <w:rsid w:val="00F84AD6"/>
    <w:rsid w:val="00F95178"/>
    <w:rsid w:val="00FB1820"/>
    <w:rsid w:val="00FC5AAF"/>
    <w:rsid w:val="00FC7820"/>
    <w:rsid w:val="00FD0E2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6B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6C89"/>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C6C89"/>
    <w:pPr>
      <w:keepNext/>
      <w:spacing w:before="240" w:after="120"/>
    </w:pPr>
    <w:rPr>
      <w:rFonts w:ascii="Arial" w:hAnsi="Arial"/>
      <w:sz w:val="28"/>
      <w:szCs w:val="28"/>
    </w:rPr>
  </w:style>
  <w:style w:type="paragraph" w:customStyle="1" w:styleId="Textbody">
    <w:name w:val="Text body"/>
    <w:basedOn w:val="Standaard"/>
    <w:rsid w:val="00CC6C89"/>
    <w:pPr>
      <w:spacing w:after="120"/>
    </w:pPr>
  </w:style>
  <w:style w:type="paragraph" w:styleId="Lijst">
    <w:name w:val="List"/>
    <w:basedOn w:val="Textbody"/>
    <w:rsid w:val="00CC6C89"/>
  </w:style>
  <w:style w:type="paragraph" w:customStyle="1" w:styleId="Caption1">
    <w:name w:val="Caption1"/>
    <w:basedOn w:val="Standaard"/>
    <w:rsid w:val="00CC6C89"/>
    <w:pPr>
      <w:suppressLineNumbers/>
      <w:spacing w:before="120" w:after="120"/>
    </w:pPr>
    <w:rPr>
      <w:i/>
      <w:iCs/>
      <w:sz w:val="24"/>
    </w:rPr>
  </w:style>
  <w:style w:type="paragraph" w:customStyle="1" w:styleId="Index">
    <w:name w:val="Index"/>
    <w:basedOn w:val="Standaard"/>
    <w:rsid w:val="00CC6C89"/>
    <w:pPr>
      <w:suppressLineNumbers/>
    </w:pPr>
  </w:style>
  <w:style w:type="paragraph" w:customStyle="1" w:styleId="Heading11">
    <w:name w:val="Heading 11"/>
    <w:basedOn w:val="Heading"/>
    <w:next w:val="Textbody"/>
    <w:rsid w:val="00CC6C89"/>
    <w:pPr>
      <w:pageBreakBefore/>
      <w:spacing w:before="340" w:after="170"/>
      <w:ind w:left="-850"/>
    </w:pPr>
    <w:rPr>
      <w:b/>
      <w:bCs/>
      <w:sz w:val="40"/>
    </w:rPr>
  </w:style>
  <w:style w:type="paragraph" w:customStyle="1" w:styleId="Heading21">
    <w:name w:val="Heading 21"/>
    <w:basedOn w:val="Heading"/>
    <w:next w:val="Textbody"/>
    <w:rsid w:val="00CC6C89"/>
    <w:pPr>
      <w:spacing w:before="340" w:after="170"/>
      <w:ind w:left="-850"/>
    </w:pPr>
    <w:rPr>
      <w:b/>
      <w:bCs/>
      <w:i/>
      <w:iCs/>
      <w:sz w:val="32"/>
    </w:rPr>
  </w:style>
  <w:style w:type="paragraph" w:customStyle="1" w:styleId="Heading31">
    <w:name w:val="Heading 31"/>
    <w:basedOn w:val="Heading"/>
    <w:next w:val="Textbody"/>
    <w:rsid w:val="00CC6C89"/>
    <w:pPr>
      <w:spacing w:before="340" w:after="170"/>
      <w:ind w:left="-850"/>
    </w:pPr>
    <w:rPr>
      <w:b/>
      <w:bCs/>
    </w:rPr>
  </w:style>
  <w:style w:type="paragraph" w:styleId="Titel">
    <w:name w:val="Title"/>
    <w:basedOn w:val="Heading"/>
    <w:next w:val="Ondertitel"/>
    <w:rsid w:val="00CC6C89"/>
    <w:rPr>
      <w:b/>
      <w:bCs/>
      <w:sz w:val="48"/>
      <w:szCs w:val="36"/>
    </w:rPr>
  </w:style>
  <w:style w:type="paragraph" w:styleId="Ondertitel">
    <w:name w:val="Subtitle"/>
    <w:basedOn w:val="Heading"/>
    <w:next w:val="Textbody"/>
    <w:rsid w:val="00CC6C89"/>
    <w:pPr>
      <w:jc w:val="center"/>
    </w:pPr>
    <w:rPr>
      <w:i/>
      <w:iCs/>
    </w:rPr>
  </w:style>
  <w:style w:type="paragraph" w:customStyle="1" w:styleId="ContentsHeading">
    <w:name w:val="Contents Heading"/>
    <w:basedOn w:val="Heading"/>
    <w:rsid w:val="00CC6C89"/>
    <w:pPr>
      <w:suppressLineNumbers/>
    </w:pPr>
    <w:rPr>
      <w:b/>
      <w:bCs/>
      <w:sz w:val="36"/>
      <w:szCs w:val="32"/>
    </w:rPr>
  </w:style>
  <w:style w:type="paragraph" w:customStyle="1" w:styleId="Contents1">
    <w:name w:val="Contents 1"/>
    <w:basedOn w:val="Index"/>
    <w:rsid w:val="00CC6C89"/>
    <w:pPr>
      <w:tabs>
        <w:tab w:val="right" w:leader="dot" w:pos="9637"/>
      </w:tabs>
      <w:spacing w:before="170"/>
    </w:pPr>
    <w:rPr>
      <w:sz w:val="26"/>
    </w:rPr>
  </w:style>
  <w:style w:type="paragraph" w:customStyle="1" w:styleId="Contents2">
    <w:name w:val="Contents 2"/>
    <w:basedOn w:val="Index"/>
    <w:rsid w:val="00CC6C89"/>
    <w:pPr>
      <w:tabs>
        <w:tab w:val="right" w:leader="dot" w:pos="9637"/>
      </w:tabs>
      <w:spacing w:before="57"/>
      <w:ind w:left="283"/>
    </w:pPr>
  </w:style>
  <w:style w:type="paragraph" w:customStyle="1" w:styleId="Contents3">
    <w:name w:val="Contents 3"/>
    <w:basedOn w:val="Index"/>
    <w:rsid w:val="00CC6C89"/>
    <w:pPr>
      <w:tabs>
        <w:tab w:val="right" w:leader="dot" w:pos="9921"/>
      </w:tabs>
      <w:ind w:left="850"/>
    </w:pPr>
  </w:style>
  <w:style w:type="paragraph" w:customStyle="1" w:styleId="TableContents">
    <w:name w:val="Table Contents"/>
    <w:basedOn w:val="Standaard"/>
    <w:rsid w:val="00CC6C89"/>
    <w:pPr>
      <w:suppressLineNumbers/>
    </w:pPr>
  </w:style>
  <w:style w:type="paragraph" w:customStyle="1" w:styleId="Huisstijl-Retouradres">
    <w:name w:val="Huisstijl - Retouradres"/>
    <w:basedOn w:val="Standaard"/>
    <w:next w:val="Huisstijl-Rubricering"/>
    <w:rsid w:val="00CC6C89"/>
    <w:pPr>
      <w:spacing w:after="283" w:line="180" w:lineRule="exact"/>
    </w:pPr>
    <w:rPr>
      <w:sz w:val="13"/>
    </w:rPr>
  </w:style>
  <w:style w:type="paragraph" w:customStyle="1" w:styleId="Huisstijl-Rubricering">
    <w:name w:val="Huisstijl - Rubricering"/>
    <w:basedOn w:val="Standaard"/>
    <w:next w:val="Huisstijl-Toezendgegevens"/>
    <w:rsid w:val="00CC6C89"/>
    <w:pPr>
      <w:spacing w:line="180" w:lineRule="exact"/>
    </w:pPr>
    <w:rPr>
      <w:b/>
      <w:sz w:val="13"/>
    </w:rPr>
  </w:style>
  <w:style w:type="paragraph" w:customStyle="1" w:styleId="Huisstijl-Toezendgegevens">
    <w:name w:val="Huisstijl - Toezendgegevens"/>
    <w:basedOn w:val="Standaard"/>
    <w:rsid w:val="00CC6C89"/>
  </w:style>
  <w:style w:type="paragraph" w:customStyle="1" w:styleId="Huisstijl-Datumenbetreft">
    <w:name w:val="Huisstijl - Datum en betreft"/>
    <w:basedOn w:val="Standaard"/>
    <w:rsid w:val="00CC6C89"/>
    <w:pPr>
      <w:tabs>
        <w:tab w:val="left" w:pos="737"/>
      </w:tabs>
    </w:pPr>
  </w:style>
  <w:style w:type="paragraph" w:customStyle="1" w:styleId="Huisstijl-Aanhef">
    <w:name w:val="Huisstijl - Aanhef"/>
    <w:basedOn w:val="Standaard"/>
    <w:rsid w:val="00CC6C89"/>
    <w:pPr>
      <w:spacing w:before="100" w:after="240"/>
    </w:pPr>
  </w:style>
  <w:style w:type="paragraph" w:customStyle="1" w:styleId="Huisstijl-Slotzin">
    <w:name w:val="Huisstijl - Slotzin"/>
    <w:basedOn w:val="Standaard"/>
    <w:next w:val="Huisstijl-Ondertekening"/>
    <w:rsid w:val="00CC6C89"/>
    <w:pPr>
      <w:spacing w:before="240"/>
    </w:pPr>
  </w:style>
  <w:style w:type="paragraph" w:customStyle="1" w:styleId="Header1">
    <w:name w:val="Header1"/>
    <w:basedOn w:val="Standaard"/>
    <w:rsid w:val="00CC6C89"/>
    <w:pPr>
      <w:suppressLineNumbers/>
      <w:tabs>
        <w:tab w:val="center" w:pos="3742"/>
        <w:tab w:val="right" w:pos="7484"/>
      </w:tabs>
    </w:pPr>
  </w:style>
  <w:style w:type="paragraph" w:customStyle="1" w:styleId="Framecontents">
    <w:name w:val="Frame contents"/>
    <w:basedOn w:val="Textbody"/>
    <w:rsid w:val="00CC6C89"/>
  </w:style>
  <w:style w:type="paragraph" w:customStyle="1" w:styleId="Huisstijl-Afzendgegevenskop">
    <w:name w:val="Huisstijl - Afzendgegevens kop"/>
    <w:basedOn w:val="Standaard"/>
    <w:rsid w:val="00CC6C89"/>
    <w:pPr>
      <w:spacing w:line="180" w:lineRule="exact"/>
    </w:pPr>
    <w:rPr>
      <w:b/>
      <w:sz w:val="13"/>
    </w:rPr>
  </w:style>
  <w:style w:type="paragraph" w:customStyle="1" w:styleId="Huisstijl-Afzendgegevens">
    <w:name w:val="Huisstijl - Afzendgegevens"/>
    <w:basedOn w:val="Standaard"/>
    <w:rsid w:val="00CC6C89"/>
    <w:pPr>
      <w:tabs>
        <w:tab w:val="left" w:pos="170"/>
      </w:tabs>
      <w:spacing w:line="180" w:lineRule="exact"/>
    </w:pPr>
    <w:rPr>
      <w:sz w:val="13"/>
    </w:rPr>
  </w:style>
  <w:style w:type="paragraph" w:customStyle="1" w:styleId="Huisstijl-AfzendgegevensW1">
    <w:name w:val="Huisstijl - Afzendgegevens W1"/>
    <w:basedOn w:val="Huisstijl-Afzendgegevens"/>
    <w:rsid w:val="00CC6C89"/>
    <w:pPr>
      <w:spacing w:before="90"/>
    </w:pPr>
  </w:style>
  <w:style w:type="paragraph" w:customStyle="1" w:styleId="Huisstijl-ReferentiegegevenskopW1">
    <w:name w:val="Huisstijl - Referentiegegevens kop W1"/>
    <w:basedOn w:val="Standaard"/>
    <w:next w:val="Huisstijl-Referentiegegevens"/>
    <w:rsid w:val="00CC6C89"/>
    <w:pPr>
      <w:spacing w:before="90" w:line="180" w:lineRule="exact"/>
    </w:pPr>
    <w:rPr>
      <w:b/>
      <w:sz w:val="13"/>
    </w:rPr>
  </w:style>
  <w:style w:type="paragraph" w:customStyle="1" w:styleId="Huisstijl-Referentiegegevens">
    <w:name w:val="Huisstijl - Referentiegegevens"/>
    <w:basedOn w:val="Standaard"/>
    <w:rsid w:val="00CC6C89"/>
    <w:pPr>
      <w:spacing w:line="180" w:lineRule="exact"/>
    </w:pPr>
    <w:rPr>
      <w:sz w:val="13"/>
    </w:rPr>
  </w:style>
  <w:style w:type="paragraph" w:customStyle="1" w:styleId="Huisstijl-ReferentiegegevenskopW2">
    <w:name w:val="Huisstijl - Referentiegegevens kop W2"/>
    <w:basedOn w:val="Standaard"/>
    <w:next w:val="Huisstijl-Referentiegegevens"/>
    <w:rsid w:val="00CC6C89"/>
    <w:pPr>
      <w:spacing w:before="270" w:line="180" w:lineRule="exact"/>
    </w:pPr>
    <w:rPr>
      <w:b/>
      <w:sz w:val="13"/>
    </w:rPr>
  </w:style>
  <w:style w:type="paragraph" w:customStyle="1" w:styleId="Huisstijl-Algemenevoorwaarden">
    <w:name w:val="Huisstijl - Algemene voorwaarden"/>
    <w:basedOn w:val="Standaard"/>
    <w:rsid w:val="00CC6C89"/>
    <w:pPr>
      <w:spacing w:before="90" w:line="180" w:lineRule="exact"/>
    </w:pPr>
    <w:rPr>
      <w:i/>
      <w:sz w:val="13"/>
    </w:rPr>
  </w:style>
  <w:style w:type="paragraph" w:customStyle="1" w:styleId="Huisstijl-Ondertekening">
    <w:name w:val="Huisstijl - Ondertekening"/>
    <w:basedOn w:val="Standaard"/>
    <w:next w:val="Huisstijl-Ondertekeningvervolg"/>
    <w:rsid w:val="00CC6C89"/>
  </w:style>
  <w:style w:type="paragraph" w:customStyle="1" w:styleId="Huisstijl-Ondertekeningvervolg">
    <w:name w:val="Huisstijl - Ondertekening vervolg"/>
    <w:basedOn w:val="Huisstijl-Ondertekening"/>
    <w:rsid w:val="00CC6C89"/>
    <w:rPr>
      <w:i/>
    </w:rPr>
  </w:style>
  <w:style w:type="paragraph" w:customStyle="1" w:styleId="Footer1">
    <w:name w:val="Footer1"/>
    <w:basedOn w:val="Standaard"/>
    <w:rsid w:val="00CC6C89"/>
    <w:pPr>
      <w:suppressLineNumbers/>
      <w:tabs>
        <w:tab w:val="center" w:pos="3742"/>
        <w:tab w:val="right" w:pos="7484"/>
      </w:tabs>
    </w:pPr>
  </w:style>
  <w:style w:type="paragraph" w:customStyle="1" w:styleId="Huisstijl-Paginanummer">
    <w:name w:val="Huisstijl - Paginanummer"/>
    <w:basedOn w:val="Standaard"/>
    <w:rsid w:val="00CC6C89"/>
    <w:pPr>
      <w:spacing w:line="240" w:lineRule="auto"/>
    </w:pPr>
    <w:rPr>
      <w:sz w:val="13"/>
    </w:rPr>
  </w:style>
  <w:style w:type="character" w:customStyle="1" w:styleId="Placeholder">
    <w:name w:val="Placeholder"/>
    <w:rsid w:val="00CC6C89"/>
    <w:rPr>
      <w:smallCaps/>
      <w:color w:val="008080"/>
      <w:u w:val="dotted"/>
    </w:rPr>
  </w:style>
  <w:style w:type="character" w:customStyle="1" w:styleId="NumberingSymbols">
    <w:name w:val="Numbering Symbols"/>
    <w:rsid w:val="00CC6C89"/>
    <w:rPr>
      <w:rFonts w:ascii="Verdana" w:hAnsi="Verdana"/>
      <w:sz w:val="18"/>
    </w:rPr>
  </w:style>
  <w:style w:type="character" w:customStyle="1" w:styleId="BulletSymbols">
    <w:name w:val="Bullet Symbols"/>
    <w:rsid w:val="00CC6C89"/>
    <w:rPr>
      <w:rFonts w:ascii="Verdana" w:eastAsia="OpenSymbol" w:hAnsi="Verdana" w:cs="OpenSymbol"/>
      <w:sz w:val="26"/>
    </w:rPr>
  </w:style>
  <w:style w:type="character" w:customStyle="1" w:styleId="Huisstijl-Aankruisvakken">
    <w:name w:val="Huisstijl - Aankruisvakken"/>
    <w:rsid w:val="00CC6C89"/>
    <w:rPr>
      <w:rFonts w:ascii="Verdana" w:hAnsi="Verdana"/>
      <w:sz w:val="26"/>
    </w:rPr>
  </w:style>
  <w:style w:type="paragraph" w:styleId="Koptekst">
    <w:name w:val="header"/>
    <w:basedOn w:val="Standaard"/>
    <w:link w:val="KoptekstChar"/>
    <w:uiPriority w:val="99"/>
    <w:unhideWhenUsed/>
    <w:rsid w:val="00CC6C89"/>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C6C89"/>
    <w:rPr>
      <w:rFonts w:cs="Mangal"/>
      <w:szCs w:val="21"/>
    </w:rPr>
  </w:style>
  <w:style w:type="paragraph" w:styleId="Voettekst">
    <w:name w:val="footer"/>
    <w:basedOn w:val="Standaard"/>
    <w:link w:val="VoettekstChar"/>
    <w:uiPriority w:val="99"/>
    <w:unhideWhenUsed/>
    <w:rsid w:val="00CC6C89"/>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C6C89"/>
    <w:rPr>
      <w:rFonts w:cs="Mangal"/>
      <w:szCs w:val="21"/>
    </w:rPr>
  </w:style>
  <w:style w:type="paragraph" w:styleId="Ballontekst">
    <w:name w:val="Balloon Text"/>
    <w:basedOn w:val="Standaard"/>
    <w:link w:val="BallontekstChar"/>
    <w:uiPriority w:val="99"/>
    <w:semiHidden/>
    <w:unhideWhenUsed/>
    <w:rsid w:val="00CC6C89"/>
    <w:rPr>
      <w:rFonts w:ascii="Tahoma" w:hAnsi="Tahoma" w:cs="Mangal"/>
      <w:sz w:val="16"/>
      <w:szCs w:val="14"/>
    </w:rPr>
  </w:style>
  <w:style w:type="character" w:customStyle="1" w:styleId="BallontekstChar">
    <w:name w:val="Ballontekst Char"/>
    <w:basedOn w:val="Standaardalinea-lettertype"/>
    <w:link w:val="Ballontekst"/>
    <w:uiPriority w:val="99"/>
    <w:semiHidden/>
    <w:rsid w:val="00CC6C89"/>
    <w:rPr>
      <w:rFonts w:ascii="Tahoma" w:hAnsi="Tahoma" w:cs="Mangal"/>
      <w:sz w:val="16"/>
      <w:szCs w:val="14"/>
    </w:rPr>
  </w:style>
  <w:style w:type="paragraph" w:customStyle="1" w:styleId="Huisstijl-AfzendgegevenskopW1">
    <w:name w:val="Huisstijl - Afzendgegevens kop W1"/>
    <w:basedOn w:val="Huisstijl-Afzendgegevenskop"/>
    <w:qFormat/>
    <w:rsid w:val="00CC6C89"/>
    <w:pPr>
      <w:spacing w:before="90"/>
    </w:pPr>
  </w:style>
  <w:style w:type="paragraph" w:customStyle="1" w:styleId="Huisstijl-AfzendgegevensC">
    <w:name w:val="Huisstijl - Afzendgegevens C"/>
    <w:basedOn w:val="Huisstijl-Afzendgegevens"/>
    <w:qFormat/>
    <w:rsid w:val="00CC6C89"/>
    <w:rPr>
      <w:i/>
    </w:rPr>
  </w:style>
  <w:style w:type="paragraph" w:customStyle="1" w:styleId="Huisstijl-AfzendgegevensMdtn">
    <w:name w:val="Huisstijl - Afzendgegevens Mdtn"/>
    <w:basedOn w:val="Huisstijl-Afzendgegevens"/>
    <w:qFormat/>
    <w:rsid w:val="00CC6C89"/>
    <w:pPr>
      <w:tabs>
        <w:tab w:val="clear" w:pos="170"/>
        <w:tab w:val="left" w:pos="482"/>
      </w:tabs>
    </w:pPr>
  </w:style>
  <w:style w:type="paragraph" w:customStyle="1" w:styleId="Huisstijl-Ondertekeningvervolgtitel">
    <w:name w:val="Huisstijl - Ondertekening vervolg titel"/>
    <w:basedOn w:val="Huisstijl-Ondertekeningvervolg"/>
    <w:qFormat/>
    <w:rsid w:val="00CC6C89"/>
    <w:rPr>
      <w:i w:val="0"/>
      <w:noProof/>
    </w:rPr>
  </w:style>
  <w:style w:type="table" w:styleId="Tabelraster">
    <w:name w:val="Table Grid"/>
    <w:basedOn w:val="Standaardtabel"/>
    <w:uiPriority w:val="59"/>
    <w:rsid w:val="00CC6C8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Gegevenskop">
    <w:name w:val="Huisstijl - Gegevens kop"/>
    <w:basedOn w:val="Huisstijl-Toezendgegevens"/>
    <w:qFormat/>
    <w:rsid w:val="00CC6C89"/>
    <w:rPr>
      <w:sz w:val="13"/>
    </w:rPr>
  </w:style>
  <w:style w:type="paragraph" w:customStyle="1" w:styleId="Huisstijl-Gegevens">
    <w:name w:val="Huisstijl - Gegevens"/>
    <w:basedOn w:val="Huisstijl-Gegevenskop"/>
    <w:qFormat/>
    <w:rsid w:val="00CC6C89"/>
    <w:rPr>
      <w:sz w:val="18"/>
    </w:rPr>
  </w:style>
  <w:style w:type="character" w:styleId="Hyperlink">
    <w:name w:val="Hyperlink"/>
    <w:basedOn w:val="Standaardalinea-lettertype"/>
    <w:uiPriority w:val="99"/>
    <w:unhideWhenUsed/>
    <w:rsid w:val="00BF1EAD"/>
    <w:rPr>
      <w:color w:val="0000FF" w:themeColor="hyperlink"/>
      <w:u w:val="single"/>
    </w:rPr>
  </w:style>
  <w:style w:type="paragraph" w:styleId="Voetnoottekst">
    <w:name w:val="footnote text"/>
    <w:basedOn w:val="Standaard"/>
    <w:link w:val="VoetnoottekstChar"/>
    <w:uiPriority w:val="99"/>
    <w:semiHidden/>
    <w:unhideWhenUsed/>
    <w:rsid w:val="00BF1EAD"/>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BF1EAD"/>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BF1EAD"/>
    <w:rPr>
      <w:vertAlign w:val="superscript"/>
    </w:rPr>
  </w:style>
  <w:style w:type="paragraph" w:styleId="Lijstalinea">
    <w:name w:val="List Paragraph"/>
    <w:basedOn w:val="Standaard"/>
    <w:uiPriority w:val="34"/>
    <w:rsid w:val="00BF1EAD"/>
    <w:pPr>
      <w:widowControl/>
      <w:suppressAutoHyphens w:val="0"/>
      <w:spacing w:line="240" w:lineRule="atLeast"/>
      <w:ind w:left="720"/>
      <w:contextualSpacing/>
    </w:pPr>
    <w:rPr>
      <w:color w:val="000000"/>
      <w:kern w:val="0"/>
      <w:szCs w:val="18"/>
      <w:lang w:eastAsia="nl-NL" w:bidi="ar-SA"/>
    </w:rPr>
  </w:style>
  <w:style w:type="paragraph" w:styleId="Revisie">
    <w:name w:val="Revision"/>
    <w:hidden/>
    <w:uiPriority w:val="99"/>
    <w:semiHidden/>
    <w:rsid w:val="00F54B44"/>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hyperlink" Target="http://www.regelhulp.nl" TargetMode="Externa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egelhulp.nl/toolkits-dakloosheid-wl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1736</ap:Words>
  <ap:Characters>9554</ap:Characters>
  <ap:DocSecurity>0</ap:DocSecurity>
  <ap:Lines>79</ap:Lines>
  <ap:Paragraphs>22</ap:Paragraphs>
  <ap:ScaleCrop>false</ap:ScaleCrop>
  <ap:LinksUpToDate>false</ap:LinksUpToDate>
  <ap:CharactersWithSpaces>11268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2026-10-12T14:32:00.0000000Z</dcterms:created>
  <dcterms:modified xsi:type="dcterms:W3CDTF">2026-10-12T14:32:00.0000000Z</dcterms:modified>
  <dc:description>------------------------</dc:description>
  <dc:subject/>
  <dc:title/>
  <keywords/>
  <version/>
  <category/>
</coreProperties>
</file>