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972C6" w:rsidP="005A754A" w:rsidRDefault="006972C6" w14:paraId="093C54AE" w14:textId="77777777"/>
    <w:p w:rsidR="006972C6" w:rsidP="005A754A" w:rsidRDefault="006972C6" w14:paraId="23335BC9" w14:textId="42F69845">
      <w:r>
        <w:t xml:space="preserve">Geachte Voorzitter, </w:t>
      </w:r>
    </w:p>
    <w:p w:rsidR="006972C6" w:rsidP="005A754A" w:rsidRDefault="006972C6" w14:paraId="04550577" w14:textId="77777777"/>
    <w:p w:rsidR="006972C6" w:rsidP="005A754A" w:rsidRDefault="006972C6" w14:paraId="4CBF58BB" w14:textId="77777777">
      <w:r>
        <w:t xml:space="preserve">Met deze brief ontvangt uw Kamer het verslag van de informele Raad Algemene Zaken (“RAZ”) – Cohesie die op 14 en 15 september jl. plaatsvond in Dublin.  </w:t>
      </w:r>
    </w:p>
    <w:p w:rsidR="006972C6" w:rsidP="005A754A" w:rsidRDefault="006972C6" w14:paraId="63BBE81B" w14:textId="77777777"/>
    <w:p w:rsidR="006972C6" w:rsidP="005A754A" w:rsidRDefault="006972C6" w14:paraId="154E5181" w14:textId="72DE6651">
      <w:r>
        <w:t xml:space="preserve"> </w:t>
      </w:r>
    </w:p>
    <w:p w:rsidR="006972C6" w:rsidP="005A754A" w:rsidRDefault="006972C6" w14:paraId="78996EAB" w14:textId="77777777">
      <w:r>
        <w:t xml:space="preserve"> </w:t>
      </w:r>
    </w:p>
    <w:p w:rsidR="006972C6" w:rsidP="005A754A" w:rsidRDefault="006972C6" w14:paraId="313787CA" w14:textId="77777777"/>
    <w:p w:rsidR="006972C6" w:rsidP="005A754A" w:rsidRDefault="006972C6" w14:paraId="3A6118FD" w14:textId="77777777">
      <w:r>
        <w:t xml:space="preserve">Heleen Herbert </w:t>
      </w:r>
    </w:p>
    <w:p w:rsidR="006972C6" w:rsidP="005A754A" w:rsidRDefault="006972C6" w14:paraId="728EA5C6" w14:textId="4CAACE1A">
      <w:r>
        <w:t xml:space="preserve">Minister van Economische Zaken en Klimaat </w:t>
      </w:r>
    </w:p>
    <w:p w:rsidR="006972C6" w:rsidP="005A754A" w:rsidRDefault="006972C6" w14:paraId="657A8813" w14:textId="77777777"/>
    <w:p w:rsidR="006972C6" w:rsidP="005A754A" w:rsidRDefault="006972C6" w14:paraId="28C33784" w14:textId="77777777">
      <w:r>
        <w:t xml:space="preserve"> </w:t>
      </w:r>
    </w:p>
    <w:p w:rsidR="006972C6" w:rsidP="005A754A" w:rsidRDefault="006972C6" w14:paraId="64358B08" w14:textId="77777777"/>
    <w:p w:rsidR="006972C6" w:rsidP="005A754A" w:rsidRDefault="006972C6" w14:paraId="7523A811" w14:textId="77777777">
      <w:r>
        <w:t xml:space="preserve"> </w:t>
      </w:r>
    </w:p>
    <w:p w:rsidR="006972C6" w:rsidP="005A754A" w:rsidRDefault="006972C6" w14:paraId="73F37F2C" w14:textId="77777777"/>
    <w:p w:rsidR="006972C6" w:rsidP="005A754A" w:rsidRDefault="006972C6" w14:paraId="5F62A382" w14:textId="77777777">
      <w:r>
        <w:t xml:space="preserve"> </w:t>
      </w:r>
    </w:p>
    <w:p w:rsidR="006972C6" w:rsidP="005A754A" w:rsidRDefault="006972C6" w14:paraId="66279B0D" w14:textId="77777777"/>
    <w:p w:rsidR="006972C6" w:rsidP="005A754A" w:rsidRDefault="006972C6" w14:paraId="18741FFC" w14:textId="77777777">
      <w:r>
        <w:t xml:space="preserve"> </w:t>
      </w:r>
    </w:p>
    <w:p w:rsidR="006972C6" w:rsidP="005A754A" w:rsidRDefault="006972C6" w14:paraId="39FBCD5B" w14:textId="77777777"/>
    <w:p w:rsidR="006972C6" w:rsidP="005A754A" w:rsidRDefault="006972C6" w14:paraId="0C01E87D" w14:textId="77777777">
      <w:r>
        <w:t xml:space="preserve"> </w:t>
      </w:r>
    </w:p>
    <w:p w:rsidR="006972C6" w:rsidP="005A754A" w:rsidRDefault="006972C6" w14:paraId="4040C160" w14:textId="77777777"/>
    <w:p w:rsidR="006972C6" w:rsidP="005A754A" w:rsidRDefault="006972C6" w14:paraId="0F476209" w14:textId="77777777">
      <w:r>
        <w:t xml:space="preserve"> </w:t>
      </w:r>
    </w:p>
    <w:p w:rsidR="006972C6" w:rsidP="005A754A" w:rsidRDefault="006972C6" w14:paraId="4088A4CC" w14:textId="77777777"/>
    <w:p w:rsidR="006972C6" w:rsidP="005A754A" w:rsidRDefault="006972C6" w14:paraId="5527026C" w14:textId="77777777">
      <w:r>
        <w:t xml:space="preserve"> </w:t>
      </w:r>
    </w:p>
    <w:p w:rsidR="006972C6" w:rsidP="005A754A" w:rsidRDefault="006972C6" w14:paraId="5494BAAE" w14:textId="77777777"/>
    <w:p w:rsidR="006972C6" w:rsidP="005A754A" w:rsidRDefault="006972C6" w14:paraId="68CA900E" w14:textId="77777777">
      <w:r>
        <w:t xml:space="preserve"> </w:t>
      </w:r>
    </w:p>
    <w:p w:rsidR="006972C6" w:rsidP="005A754A" w:rsidRDefault="006972C6" w14:paraId="3E056A0A" w14:textId="77777777"/>
    <w:p w:rsidR="006972C6" w:rsidP="005A754A" w:rsidRDefault="006972C6" w14:paraId="70C1CC42" w14:textId="77777777">
      <w:r>
        <w:t xml:space="preserve"> </w:t>
      </w:r>
    </w:p>
    <w:p w:rsidR="006972C6" w:rsidP="005A754A" w:rsidRDefault="006972C6" w14:paraId="55C5FCE2" w14:textId="77777777"/>
    <w:p w:rsidR="006972C6" w:rsidP="005A754A" w:rsidRDefault="006972C6" w14:paraId="27833C26" w14:textId="77777777">
      <w:r>
        <w:t xml:space="preserve"> </w:t>
      </w:r>
    </w:p>
    <w:p w:rsidR="006972C6" w:rsidP="005A754A" w:rsidRDefault="006972C6" w14:paraId="70A753AB" w14:textId="77777777"/>
    <w:p w:rsidR="009938A2" w:rsidP="005A754A" w:rsidRDefault="009938A2" w14:paraId="24EC724F" w14:textId="77777777"/>
    <w:p w:rsidR="005A754A" w:rsidP="005A754A" w:rsidRDefault="005A754A" w14:paraId="6C507EE0" w14:textId="77777777">
      <w:pPr>
        <w:rPr>
          <w:b/>
          <w:bCs/>
        </w:rPr>
      </w:pPr>
      <w:r>
        <w:rPr>
          <w:b/>
          <w:bCs/>
        </w:rPr>
        <w:br w:type="page"/>
      </w:r>
    </w:p>
    <w:p w:rsidRPr="009938A2" w:rsidR="009938A2" w:rsidP="005A754A" w:rsidRDefault="009938A2" w14:paraId="7875A44F" w14:textId="3362B1EC">
      <w:r w:rsidRPr="006972C6">
        <w:rPr>
          <w:b/>
          <w:bCs/>
        </w:rPr>
        <w:lastRenderedPageBreak/>
        <w:t xml:space="preserve">Verslag informele Raad Algemene Zaken (RAZ) – Cohesie 14-15 september 2026 </w:t>
      </w:r>
    </w:p>
    <w:p w:rsidR="009938A2" w:rsidP="005A754A" w:rsidRDefault="009938A2" w14:paraId="542D7085" w14:textId="77777777"/>
    <w:p w:rsidR="009938A2" w:rsidP="005A754A" w:rsidRDefault="009938A2" w14:paraId="6E42880A" w14:textId="77777777">
      <w:r>
        <w:t xml:space="preserve">Tijdens deze informele RAZ-Cohesie is gesproken over hoe het cohesiebeleid kan worden ingezet om de regionale concurrentiekracht in de Europese Unie te versterken en over mogelijke uitdagingen bij de implementatie van het voorgestelde resultaatgerichte financieringsmodel voor de Nationale en Regionale Partnerschapsplannen (NRPP) onder het volgende Meerjarig Financieel Kader (MFK). Er was één tafelronde waarin lidstaten werd gevraagd om in hun interventie op beide onderwerpen te reflecteren. </w:t>
      </w:r>
    </w:p>
    <w:p w:rsidR="009938A2" w:rsidP="005A754A" w:rsidRDefault="009938A2" w14:paraId="0969CCCA" w14:textId="77777777"/>
    <w:p w:rsidR="009938A2" w:rsidP="005A754A" w:rsidRDefault="009938A2" w14:paraId="3AE21D40" w14:textId="77777777">
      <w:r>
        <w:t xml:space="preserve">De discussie werd voorafgegaan door een presentatie van de President van de Europese Rekenkamer (ERK). De ERK wees erop dat de integratie van verschillende bestaande programma’s in één NRPP niet automatisch zal leiden tot een vermindering van de administratieve lasten, maar ook kan resulteren in een verplaatsing daarvan. Daarbij benadrukte de ERK dat het resultaatgericht financieringsmodel niet ten koste mag gaan van de controleerbaarheid en verantwoordingsplicht van EU-middelen. Veel lidstaten, waaronder Nederland, verwelkomden de beweging naar een meer resultaatgerichte EU-begroting, maar spraken tegelijkertijd hun zorg uit voor risico's op een dubbele verantwoordingsstructuur en benadrukten het belang van duidelijke afspraken over auditcriteria aan de voorkant. Een paar lidstaten pleitte voor behoud van een op kosten gebaseerd systeem naast het nieuwe resultaatgerichte financieringsmodel.  </w:t>
      </w:r>
    </w:p>
    <w:p w:rsidR="009938A2" w:rsidP="005A754A" w:rsidRDefault="009938A2" w14:paraId="0F88FF1D" w14:textId="77777777"/>
    <w:p w:rsidR="009938A2" w:rsidP="005A754A" w:rsidRDefault="009938A2" w14:paraId="15AFAD5E" w14:textId="77777777">
      <w:r>
        <w:t xml:space="preserve">Lidstaten waren het erover eens dat het cohesiebeleid een bijdrage moet en kan leveren aan versterking van het Europese concurrentievermogen. Er was brede consensus in de Raad dat hierbij moet worden uitgegaan van een plaatsgebonden aanpak en dat investeringen in menselijk kapitaal een essentieel onderdeel zijn van het versterken van de concurrentiekracht van regio’s en de Unie als geheel. Nederland pleitte samen met enkele andere gelijkstemde lidstaten voor nog meer focus op strategische EU-prioriteiten binnen het cohesiebeleid. Een grote groep zuidelijke en oostelijke lidstaten benadrukte daarentegen dat meer focus op deze nieuwe prioriteiten niet ten koste mag gaan van de klassieke convergentiedoelstellingen van het cohesiebeleid. </w:t>
      </w:r>
    </w:p>
    <w:p w:rsidR="009938A2" w:rsidP="005A754A" w:rsidRDefault="009938A2" w14:paraId="0F9A9A9C" w14:textId="77777777"/>
    <w:p w:rsidR="009938A2" w:rsidP="005A754A" w:rsidRDefault="009938A2" w14:paraId="392A13A3" w14:textId="77777777">
      <w:r>
        <w:t xml:space="preserve">Een ander thema dat vaak terugkwam tijdens de bespreking was de balans tussen voldoende flexibiliteit en voorspelbaarheid in de programmering van de NRPP's. Een aantal gelijkgestemde lidstaten benadrukte samen met Nederland het belang van voldoende flexibiliteit om gedurende de looptijd van het NRPP in te kunnen spelen op nieuwe uitdagingen. Andere lidstaten benadrukten juist dat het cohesiebeleid zich moet blijven richten op lange termijn investeringen en dat een bepaalde zekerheid in de beschikbare financiering daarbij belangrijk is. Dit pleidooi werd ondersteund door de ERK. Een aantal lidstaten dat momenteel veel cohesiemiddelen ontvangt, deed concrete voorstellen om meer zekerheid af te dwingen door te pleiten voor een geoormerkt cohesiebudget budget in de NRPP's en verlaging van het flexibele deel binnen de landenenveloppes van het NRPP.  </w:t>
      </w:r>
    </w:p>
    <w:p w:rsidR="009938A2" w:rsidP="005A754A" w:rsidRDefault="009938A2" w14:paraId="1E401A33" w14:textId="77777777"/>
    <w:p w:rsidR="00BD2D73" w:rsidP="005A754A" w:rsidRDefault="009938A2" w14:paraId="6404D5C6" w14:textId="641D619D">
      <w:r>
        <w:t>Tot slot vroeg Nederland in de Raad aandacht voor het belang van aanpassing van de Europese definitie van Onderneming in Moeilijkheden (OIM), zodat het toekomstig cohesiebeleid ruimte biedt om ook te investeren in innovatieve startups en scale-ups die momenteel als gevolg van de staatssteunregels niet kunnen worden ondersteund.</w:t>
      </w:r>
    </w:p>
    <w:sectPr w:rsidR="00BD2D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1C03B" w14:textId="77777777" w:rsidR="00D90DB0" w:rsidRDefault="00D90DB0">
      <w:r>
        <w:separator/>
      </w:r>
    </w:p>
    <w:p w14:paraId="02685FF8" w14:textId="77777777" w:rsidR="00D90DB0" w:rsidRDefault="00D90DB0"/>
  </w:endnote>
  <w:endnote w:type="continuationSeparator" w:id="0">
    <w:p w14:paraId="35269E18" w14:textId="77777777" w:rsidR="00D90DB0" w:rsidRDefault="00D90DB0">
      <w:r>
        <w:continuationSeparator/>
      </w:r>
    </w:p>
    <w:p w14:paraId="258BDA35" w14:textId="77777777" w:rsidR="00D90DB0" w:rsidRDefault="00D90D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EC4B13"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74510B" w14:paraId="2824EA6F" w14:textId="77777777" w:rsidTr="00CA6A25">
      <w:trPr>
        <w:trHeight w:hRule="exact" w:val="240"/>
      </w:trPr>
      <w:tc>
        <w:tcPr>
          <w:tcW w:w="7601" w:type="dxa"/>
        </w:tcPr>
        <w:p w14:paraId="4708DC3D" w14:textId="77777777" w:rsidR="00527BD4" w:rsidRDefault="00527BD4" w:rsidP="003F1F6B">
          <w:pPr>
            <w:pStyle w:val="Huisstijl-Rubricering"/>
          </w:pPr>
        </w:p>
      </w:tc>
      <w:tc>
        <w:tcPr>
          <w:tcW w:w="2156" w:type="dxa"/>
        </w:tcPr>
        <w:p w14:paraId="39F5DCD0" w14:textId="18B24D3E" w:rsidR="00527BD4" w:rsidRPr="00645414" w:rsidRDefault="00820EBA"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31289B">
            <w:t>2</w:t>
          </w:r>
          <w:r w:rsidR="004425CC">
            <w:fldChar w:fldCharType="end"/>
          </w:r>
        </w:p>
      </w:tc>
    </w:tr>
  </w:tbl>
  <w:p w14:paraId="2B427A1E"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74510B" w14:paraId="1763F8AC" w14:textId="77777777" w:rsidTr="00CA6A25">
      <w:trPr>
        <w:trHeight w:hRule="exact" w:val="240"/>
      </w:trPr>
      <w:tc>
        <w:tcPr>
          <w:tcW w:w="7601" w:type="dxa"/>
        </w:tcPr>
        <w:p w14:paraId="13631BFF" w14:textId="77777777" w:rsidR="00527BD4" w:rsidRDefault="00527BD4" w:rsidP="008C356D">
          <w:pPr>
            <w:pStyle w:val="Huisstijl-Rubricering"/>
          </w:pPr>
        </w:p>
      </w:tc>
      <w:tc>
        <w:tcPr>
          <w:tcW w:w="2170" w:type="dxa"/>
        </w:tcPr>
        <w:p w14:paraId="5C35CF71" w14:textId="136DDE9A" w:rsidR="00527BD4" w:rsidRPr="00ED539E" w:rsidRDefault="00820EBA"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31289B">
            <w:t>2</w:t>
          </w:r>
          <w:r w:rsidR="00A13FBD">
            <w:fldChar w:fldCharType="end"/>
          </w:r>
        </w:p>
      </w:tc>
    </w:tr>
  </w:tbl>
  <w:p w14:paraId="7147910F" w14:textId="77777777" w:rsidR="00527BD4" w:rsidRPr="00BC3B53" w:rsidRDefault="00527BD4" w:rsidP="008C356D">
    <w:pPr>
      <w:pStyle w:val="Voettekst"/>
      <w:spacing w:line="240" w:lineRule="auto"/>
      <w:rPr>
        <w:sz w:val="2"/>
        <w:szCs w:val="2"/>
      </w:rPr>
    </w:pPr>
  </w:p>
  <w:p w14:paraId="6194DD97"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9DB8F" w14:textId="77777777" w:rsidR="00D90DB0" w:rsidRDefault="00D90DB0">
      <w:r>
        <w:separator/>
      </w:r>
    </w:p>
    <w:p w14:paraId="64D8D5D0" w14:textId="77777777" w:rsidR="00D90DB0" w:rsidRDefault="00D90DB0"/>
  </w:footnote>
  <w:footnote w:type="continuationSeparator" w:id="0">
    <w:p w14:paraId="33CAF2E6" w14:textId="77777777" w:rsidR="00D90DB0" w:rsidRDefault="00D90DB0">
      <w:r>
        <w:continuationSeparator/>
      </w:r>
    </w:p>
    <w:p w14:paraId="0BD52AEA" w14:textId="77777777" w:rsidR="00D90DB0" w:rsidRDefault="00D90D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74510B" w14:paraId="7AE2E05E" w14:textId="77777777" w:rsidTr="00A50CF6">
      <w:tc>
        <w:tcPr>
          <w:tcW w:w="2156" w:type="dxa"/>
        </w:tcPr>
        <w:p w14:paraId="5D9010D7" w14:textId="77777777" w:rsidR="00527BD4" w:rsidRPr="005819CE" w:rsidRDefault="00820EBA" w:rsidP="00A50CF6">
          <w:pPr>
            <w:pStyle w:val="Huisstijl-Adres"/>
            <w:rPr>
              <w:b/>
            </w:rPr>
          </w:pPr>
          <w:r>
            <w:rPr>
              <w:b/>
            </w:rPr>
            <w:t>Directoraat-generaal Bedrijfsleven &amp; Innovatie</w:t>
          </w:r>
          <w:r w:rsidRPr="005819CE">
            <w:rPr>
              <w:b/>
            </w:rPr>
            <w:br/>
          </w:r>
        </w:p>
      </w:tc>
    </w:tr>
    <w:tr w:rsidR="0074510B" w14:paraId="148EEE41" w14:textId="77777777" w:rsidTr="00A50CF6">
      <w:trPr>
        <w:trHeight w:hRule="exact" w:val="200"/>
      </w:trPr>
      <w:tc>
        <w:tcPr>
          <w:tcW w:w="2156" w:type="dxa"/>
        </w:tcPr>
        <w:p w14:paraId="6CC6754D" w14:textId="77777777" w:rsidR="00527BD4" w:rsidRPr="005819CE" w:rsidRDefault="00527BD4" w:rsidP="00A50CF6"/>
      </w:tc>
    </w:tr>
    <w:tr w:rsidR="0074510B" w14:paraId="4500171A" w14:textId="77777777" w:rsidTr="00502512">
      <w:trPr>
        <w:trHeight w:hRule="exact" w:val="774"/>
      </w:trPr>
      <w:tc>
        <w:tcPr>
          <w:tcW w:w="2156" w:type="dxa"/>
        </w:tcPr>
        <w:p w14:paraId="4A570104" w14:textId="77777777" w:rsidR="00527BD4" w:rsidRDefault="00820EBA" w:rsidP="003A5290">
          <w:pPr>
            <w:pStyle w:val="Huisstijl-Kopje"/>
          </w:pPr>
          <w:r>
            <w:t>Ons kenmerk</w:t>
          </w:r>
        </w:p>
        <w:p w14:paraId="06CEC249" w14:textId="77777777" w:rsidR="00527BD4" w:rsidRPr="005819CE" w:rsidRDefault="00820EBA" w:rsidP="004425CC">
          <w:pPr>
            <w:pStyle w:val="Huisstijl-Kopje"/>
          </w:pPr>
          <w:r>
            <w:rPr>
              <w:b w:val="0"/>
            </w:rPr>
            <w:t>DGBI</w:t>
          </w:r>
          <w:r w:rsidRPr="00502512">
            <w:rPr>
              <w:b w:val="0"/>
            </w:rPr>
            <w:t xml:space="preserve"> / </w:t>
          </w:r>
          <w:r>
            <w:rPr>
              <w:b w:val="0"/>
            </w:rPr>
            <w:t>108538736</w:t>
          </w:r>
        </w:p>
      </w:tc>
    </w:tr>
  </w:tbl>
  <w:p w14:paraId="69122F79" w14:textId="77777777" w:rsidR="00527BD4" w:rsidRPr="00740712" w:rsidRDefault="00527BD4" w:rsidP="004F44C2"/>
  <w:p w14:paraId="79B4144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74510B" w14:paraId="638B7CF0" w14:textId="77777777" w:rsidTr="00751A6A">
      <w:trPr>
        <w:trHeight w:val="2636"/>
      </w:trPr>
      <w:tc>
        <w:tcPr>
          <w:tcW w:w="737" w:type="dxa"/>
        </w:tcPr>
        <w:p w14:paraId="14AA47C2" w14:textId="77777777" w:rsidR="00527BD4" w:rsidRDefault="00527BD4" w:rsidP="00D0609E">
          <w:pPr>
            <w:framePr w:w="6340" w:h="2750" w:hRule="exact" w:hSpace="180" w:wrap="around" w:vAnchor="page" w:hAnchor="text" w:x="3873" w:y="-140"/>
            <w:spacing w:line="240" w:lineRule="auto"/>
          </w:pPr>
        </w:p>
      </w:tc>
      <w:tc>
        <w:tcPr>
          <w:tcW w:w="5156" w:type="dxa"/>
        </w:tcPr>
        <w:p w14:paraId="638F9778" w14:textId="77777777" w:rsidR="00527BD4" w:rsidRDefault="00820EBA"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3E3F2DE3" wp14:editId="18D03B4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16B2C710" w14:textId="77777777" w:rsidR="007269E3" w:rsidRDefault="007269E3" w:rsidP="00651CEE">
          <w:pPr>
            <w:framePr w:w="6340" w:h="2750" w:hRule="exact" w:hSpace="180" w:wrap="around" w:vAnchor="page" w:hAnchor="text" w:x="3873" w:y="-140"/>
            <w:spacing w:line="240" w:lineRule="auto"/>
          </w:pPr>
        </w:p>
      </w:tc>
    </w:tr>
  </w:tbl>
  <w:p w14:paraId="7944F201" w14:textId="77777777" w:rsidR="00527BD4" w:rsidRDefault="00527BD4" w:rsidP="00D0609E">
    <w:pPr>
      <w:framePr w:w="6340" w:h="2750" w:hRule="exact" w:hSpace="180" w:wrap="around" w:vAnchor="page" w:hAnchor="text" w:x="3873" w:y="-140"/>
    </w:pPr>
  </w:p>
  <w:p w14:paraId="65050300"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74510B" w:rsidRPr="009938A2" w14:paraId="5854D1F2" w14:textId="77777777" w:rsidTr="00A50CF6">
      <w:tc>
        <w:tcPr>
          <w:tcW w:w="2160" w:type="dxa"/>
        </w:tcPr>
        <w:p w14:paraId="0C5113E9" w14:textId="77777777" w:rsidR="00527BD4" w:rsidRPr="005819CE" w:rsidRDefault="00820EBA" w:rsidP="00A50CF6">
          <w:pPr>
            <w:pStyle w:val="Huisstijl-Adres"/>
            <w:rPr>
              <w:b/>
            </w:rPr>
          </w:pPr>
          <w:r>
            <w:rPr>
              <w:b/>
            </w:rPr>
            <w:t>Directoraat-generaal Bedrijfsleven &amp; Innovatie</w:t>
          </w:r>
          <w:r w:rsidRPr="005819CE">
            <w:rPr>
              <w:b/>
            </w:rPr>
            <w:br/>
          </w:r>
        </w:p>
        <w:p w14:paraId="1D757D41" w14:textId="77777777" w:rsidR="00527BD4" w:rsidRPr="00BE5ED9" w:rsidRDefault="00820EBA" w:rsidP="00A50CF6">
          <w:pPr>
            <w:pStyle w:val="Huisstijl-Adres"/>
          </w:pPr>
          <w:r>
            <w:rPr>
              <w:b/>
            </w:rPr>
            <w:t>Bezoekadres</w:t>
          </w:r>
          <w:r>
            <w:rPr>
              <w:b/>
            </w:rPr>
            <w:br/>
          </w:r>
          <w:r>
            <w:t>Bezuidenhoutseweg 73</w:t>
          </w:r>
          <w:r w:rsidRPr="005819CE">
            <w:br/>
          </w:r>
          <w:r>
            <w:t>2594 AC Den Haag</w:t>
          </w:r>
        </w:p>
        <w:p w14:paraId="3F52F583" w14:textId="77777777" w:rsidR="00EF495B" w:rsidRDefault="00820EBA" w:rsidP="0098788A">
          <w:pPr>
            <w:pStyle w:val="Huisstijl-Adres"/>
          </w:pPr>
          <w:r>
            <w:rPr>
              <w:b/>
            </w:rPr>
            <w:t>Postadres</w:t>
          </w:r>
          <w:r>
            <w:rPr>
              <w:b/>
            </w:rPr>
            <w:br/>
          </w:r>
          <w:r>
            <w:t>Postbus 20401</w:t>
          </w:r>
          <w:r w:rsidRPr="005819CE">
            <w:br/>
            <w:t>2500 E</w:t>
          </w:r>
          <w:r>
            <w:t>K</w:t>
          </w:r>
          <w:r w:rsidRPr="005819CE">
            <w:t xml:space="preserve"> Den Haag</w:t>
          </w:r>
        </w:p>
        <w:p w14:paraId="6CA186B1" w14:textId="77777777" w:rsidR="00EF495B" w:rsidRPr="005B3814" w:rsidRDefault="00820EBA" w:rsidP="0098788A">
          <w:pPr>
            <w:pStyle w:val="Huisstijl-Adres"/>
          </w:pPr>
          <w:r>
            <w:rPr>
              <w:b/>
            </w:rPr>
            <w:t>Overheidsidentificatienr</w:t>
          </w:r>
          <w:r>
            <w:rPr>
              <w:b/>
            </w:rPr>
            <w:br/>
          </w:r>
          <w:r w:rsidRPr="005B3814">
            <w:t>00000001003214369000</w:t>
          </w:r>
        </w:p>
        <w:p w14:paraId="190E6567" w14:textId="3ED72529" w:rsidR="00527BD4" w:rsidRPr="005A754A" w:rsidRDefault="00820EBA"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74510B" w:rsidRPr="009938A2" w14:paraId="2E933B85" w14:textId="77777777" w:rsidTr="00A50CF6">
      <w:trPr>
        <w:trHeight w:hRule="exact" w:val="200"/>
      </w:trPr>
      <w:tc>
        <w:tcPr>
          <w:tcW w:w="2160" w:type="dxa"/>
        </w:tcPr>
        <w:p w14:paraId="49070D3A" w14:textId="77777777" w:rsidR="00527BD4" w:rsidRPr="005A754A" w:rsidRDefault="00527BD4" w:rsidP="00A50CF6"/>
      </w:tc>
    </w:tr>
    <w:tr w:rsidR="0074510B" w14:paraId="0C9DFF23" w14:textId="77777777" w:rsidTr="00A50CF6">
      <w:tc>
        <w:tcPr>
          <w:tcW w:w="2160" w:type="dxa"/>
        </w:tcPr>
        <w:p w14:paraId="615F21CD" w14:textId="77777777" w:rsidR="000C0163" w:rsidRPr="005819CE" w:rsidRDefault="00820EBA" w:rsidP="000C0163">
          <w:pPr>
            <w:pStyle w:val="Huisstijl-Kopje"/>
          </w:pPr>
          <w:r>
            <w:t>Ons kenmerk</w:t>
          </w:r>
          <w:r w:rsidRPr="005819CE">
            <w:t xml:space="preserve"> </w:t>
          </w:r>
        </w:p>
        <w:p w14:paraId="7A5AE8B2" w14:textId="3DAAFAA1" w:rsidR="00527BD4" w:rsidRPr="005819CE" w:rsidRDefault="00820EBA" w:rsidP="005A754A">
          <w:pPr>
            <w:pStyle w:val="Huisstijl-Gegeven"/>
          </w:pPr>
          <w:r>
            <w:t>DGBI</w:t>
          </w:r>
          <w:r w:rsidR="00926AE2">
            <w:t xml:space="preserve"> / </w:t>
          </w:r>
          <w:r>
            <w:t>108538736</w:t>
          </w:r>
        </w:p>
      </w:tc>
    </w:tr>
  </w:tbl>
  <w:p w14:paraId="2451889B"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74510B" w14:paraId="7B615FB6" w14:textId="77777777" w:rsidTr="007610AA">
      <w:trPr>
        <w:trHeight w:val="400"/>
      </w:trPr>
      <w:tc>
        <w:tcPr>
          <w:tcW w:w="7520" w:type="dxa"/>
          <w:gridSpan w:val="2"/>
        </w:tcPr>
        <w:p w14:paraId="66F26033" w14:textId="77777777" w:rsidR="00527BD4" w:rsidRPr="00BC3B53" w:rsidRDefault="00820EBA" w:rsidP="00A50CF6">
          <w:pPr>
            <w:pStyle w:val="Huisstijl-Retouradres"/>
          </w:pPr>
          <w:r>
            <w:t>&gt; Retouradres Postbus 20401 2500 EK Den Haag</w:t>
          </w:r>
        </w:p>
      </w:tc>
    </w:tr>
    <w:tr w:rsidR="0074510B" w14:paraId="17087CB7" w14:textId="77777777" w:rsidTr="007610AA">
      <w:tc>
        <w:tcPr>
          <w:tcW w:w="7520" w:type="dxa"/>
          <w:gridSpan w:val="2"/>
        </w:tcPr>
        <w:p w14:paraId="61A1CB7E" w14:textId="77777777" w:rsidR="00527BD4" w:rsidRPr="00983E8F" w:rsidRDefault="00527BD4" w:rsidP="00A50CF6">
          <w:pPr>
            <w:pStyle w:val="Huisstijl-Rubricering"/>
          </w:pPr>
        </w:p>
      </w:tc>
    </w:tr>
    <w:tr w:rsidR="0074510B" w14:paraId="092615BC" w14:textId="77777777" w:rsidTr="007610AA">
      <w:trPr>
        <w:trHeight w:hRule="exact" w:val="2440"/>
      </w:trPr>
      <w:tc>
        <w:tcPr>
          <w:tcW w:w="7520" w:type="dxa"/>
          <w:gridSpan w:val="2"/>
        </w:tcPr>
        <w:p w14:paraId="3BA52716" w14:textId="77777777" w:rsidR="00527BD4" w:rsidRDefault="00820EBA" w:rsidP="00A50CF6">
          <w:pPr>
            <w:pStyle w:val="Huisstijl-NAW"/>
          </w:pPr>
          <w:r>
            <w:t xml:space="preserve">De Voorzitter van de Tweede Kamer  </w:t>
          </w:r>
        </w:p>
        <w:p w14:paraId="49D95015" w14:textId="77777777" w:rsidR="0074510B" w:rsidRDefault="00820EBA">
          <w:pPr>
            <w:pStyle w:val="Huisstijl-NAW"/>
          </w:pPr>
          <w:r>
            <w:t xml:space="preserve">der Staten-Generaal  </w:t>
          </w:r>
        </w:p>
        <w:p w14:paraId="30E20E58" w14:textId="77777777" w:rsidR="0074510B" w:rsidRDefault="00820EBA">
          <w:pPr>
            <w:pStyle w:val="Huisstijl-NAW"/>
          </w:pPr>
          <w:r>
            <w:t xml:space="preserve">Prinses Irenestraat 6  </w:t>
          </w:r>
        </w:p>
        <w:p w14:paraId="6B4D2234" w14:textId="77777777" w:rsidR="0074510B" w:rsidRDefault="00820EBA">
          <w:pPr>
            <w:pStyle w:val="Huisstijl-NAW"/>
          </w:pPr>
          <w:r>
            <w:t xml:space="preserve">2595 BD  DEN HAAG </w:t>
          </w:r>
        </w:p>
      </w:tc>
    </w:tr>
    <w:tr w:rsidR="0074510B" w14:paraId="04B558E0" w14:textId="77777777" w:rsidTr="007610AA">
      <w:trPr>
        <w:trHeight w:hRule="exact" w:val="400"/>
      </w:trPr>
      <w:tc>
        <w:tcPr>
          <w:tcW w:w="7520" w:type="dxa"/>
          <w:gridSpan w:val="2"/>
        </w:tcPr>
        <w:p w14:paraId="151C960E"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74510B" w14:paraId="3A980724" w14:textId="77777777" w:rsidTr="007610AA">
      <w:trPr>
        <w:trHeight w:val="240"/>
      </w:trPr>
      <w:tc>
        <w:tcPr>
          <w:tcW w:w="900" w:type="dxa"/>
        </w:tcPr>
        <w:p w14:paraId="3C1F4F49" w14:textId="77777777" w:rsidR="00527BD4" w:rsidRPr="007709EF" w:rsidRDefault="00820EBA" w:rsidP="00A50CF6">
          <w:pPr>
            <w:rPr>
              <w:szCs w:val="18"/>
            </w:rPr>
          </w:pPr>
          <w:r>
            <w:rPr>
              <w:szCs w:val="18"/>
            </w:rPr>
            <w:t>Datum</w:t>
          </w:r>
        </w:p>
      </w:tc>
      <w:tc>
        <w:tcPr>
          <w:tcW w:w="6620" w:type="dxa"/>
        </w:tcPr>
        <w:p w14:paraId="1831690E" w14:textId="69C2EE45" w:rsidR="00527BD4" w:rsidRPr="007709EF" w:rsidRDefault="000F75F6" w:rsidP="00A50CF6">
          <w:r>
            <w:t>12 oktober 2026</w:t>
          </w:r>
        </w:p>
      </w:tc>
    </w:tr>
    <w:tr w:rsidR="0074510B" w14:paraId="3F67ADE2" w14:textId="77777777" w:rsidTr="007610AA">
      <w:trPr>
        <w:trHeight w:val="240"/>
      </w:trPr>
      <w:tc>
        <w:tcPr>
          <w:tcW w:w="900" w:type="dxa"/>
        </w:tcPr>
        <w:p w14:paraId="7556CDBC" w14:textId="77777777" w:rsidR="00527BD4" w:rsidRPr="007709EF" w:rsidRDefault="00820EBA" w:rsidP="00A50CF6">
          <w:pPr>
            <w:rPr>
              <w:szCs w:val="18"/>
            </w:rPr>
          </w:pPr>
          <w:r>
            <w:rPr>
              <w:szCs w:val="18"/>
            </w:rPr>
            <w:t>Betreft</w:t>
          </w:r>
        </w:p>
      </w:tc>
      <w:tc>
        <w:tcPr>
          <w:tcW w:w="6620" w:type="dxa"/>
        </w:tcPr>
        <w:p w14:paraId="1E1FA773" w14:textId="77777777" w:rsidR="00527BD4" w:rsidRPr="007709EF" w:rsidRDefault="00820EBA" w:rsidP="00A50CF6">
          <w:r>
            <w:t>Verslag informele Raad Algemene Zaken - Cohesie 14-15 september 2026</w:t>
          </w:r>
        </w:p>
      </w:tc>
    </w:tr>
  </w:tbl>
  <w:p w14:paraId="07869F68"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808AAE2">
      <w:start w:val="1"/>
      <w:numFmt w:val="bullet"/>
      <w:pStyle w:val="Lijstopsomteken"/>
      <w:lvlText w:val="•"/>
      <w:lvlJc w:val="left"/>
      <w:pPr>
        <w:tabs>
          <w:tab w:val="num" w:pos="227"/>
        </w:tabs>
        <w:ind w:left="227" w:hanging="227"/>
      </w:pPr>
      <w:rPr>
        <w:rFonts w:ascii="Verdana" w:hAnsi="Verdana" w:hint="default"/>
        <w:sz w:val="18"/>
        <w:szCs w:val="18"/>
      </w:rPr>
    </w:lvl>
    <w:lvl w:ilvl="1" w:tplc="397CC97E" w:tentative="1">
      <w:start w:val="1"/>
      <w:numFmt w:val="bullet"/>
      <w:lvlText w:val="o"/>
      <w:lvlJc w:val="left"/>
      <w:pPr>
        <w:tabs>
          <w:tab w:val="num" w:pos="1440"/>
        </w:tabs>
        <w:ind w:left="1440" w:hanging="360"/>
      </w:pPr>
      <w:rPr>
        <w:rFonts w:ascii="Courier New" w:hAnsi="Courier New" w:cs="Courier New" w:hint="default"/>
      </w:rPr>
    </w:lvl>
    <w:lvl w:ilvl="2" w:tplc="87764222" w:tentative="1">
      <w:start w:val="1"/>
      <w:numFmt w:val="bullet"/>
      <w:lvlText w:val=""/>
      <w:lvlJc w:val="left"/>
      <w:pPr>
        <w:tabs>
          <w:tab w:val="num" w:pos="2160"/>
        </w:tabs>
        <w:ind w:left="2160" w:hanging="360"/>
      </w:pPr>
      <w:rPr>
        <w:rFonts w:ascii="Wingdings" w:hAnsi="Wingdings" w:hint="default"/>
      </w:rPr>
    </w:lvl>
    <w:lvl w:ilvl="3" w:tplc="9F8C6F88" w:tentative="1">
      <w:start w:val="1"/>
      <w:numFmt w:val="bullet"/>
      <w:lvlText w:val=""/>
      <w:lvlJc w:val="left"/>
      <w:pPr>
        <w:tabs>
          <w:tab w:val="num" w:pos="2880"/>
        </w:tabs>
        <w:ind w:left="2880" w:hanging="360"/>
      </w:pPr>
      <w:rPr>
        <w:rFonts w:ascii="Symbol" w:hAnsi="Symbol" w:hint="default"/>
      </w:rPr>
    </w:lvl>
    <w:lvl w:ilvl="4" w:tplc="4F2CE34E" w:tentative="1">
      <w:start w:val="1"/>
      <w:numFmt w:val="bullet"/>
      <w:lvlText w:val="o"/>
      <w:lvlJc w:val="left"/>
      <w:pPr>
        <w:tabs>
          <w:tab w:val="num" w:pos="3600"/>
        </w:tabs>
        <w:ind w:left="3600" w:hanging="360"/>
      </w:pPr>
      <w:rPr>
        <w:rFonts w:ascii="Courier New" w:hAnsi="Courier New" w:cs="Courier New" w:hint="default"/>
      </w:rPr>
    </w:lvl>
    <w:lvl w:ilvl="5" w:tplc="D68A0F96" w:tentative="1">
      <w:start w:val="1"/>
      <w:numFmt w:val="bullet"/>
      <w:lvlText w:val=""/>
      <w:lvlJc w:val="left"/>
      <w:pPr>
        <w:tabs>
          <w:tab w:val="num" w:pos="4320"/>
        </w:tabs>
        <w:ind w:left="4320" w:hanging="360"/>
      </w:pPr>
      <w:rPr>
        <w:rFonts w:ascii="Wingdings" w:hAnsi="Wingdings" w:hint="default"/>
      </w:rPr>
    </w:lvl>
    <w:lvl w:ilvl="6" w:tplc="66AE9854" w:tentative="1">
      <w:start w:val="1"/>
      <w:numFmt w:val="bullet"/>
      <w:lvlText w:val=""/>
      <w:lvlJc w:val="left"/>
      <w:pPr>
        <w:tabs>
          <w:tab w:val="num" w:pos="5040"/>
        </w:tabs>
        <w:ind w:left="5040" w:hanging="360"/>
      </w:pPr>
      <w:rPr>
        <w:rFonts w:ascii="Symbol" w:hAnsi="Symbol" w:hint="default"/>
      </w:rPr>
    </w:lvl>
    <w:lvl w:ilvl="7" w:tplc="53845D0C" w:tentative="1">
      <w:start w:val="1"/>
      <w:numFmt w:val="bullet"/>
      <w:lvlText w:val="o"/>
      <w:lvlJc w:val="left"/>
      <w:pPr>
        <w:tabs>
          <w:tab w:val="num" w:pos="5760"/>
        </w:tabs>
        <w:ind w:left="5760" w:hanging="360"/>
      </w:pPr>
      <w:rPr>
        <w:rFonts w:ascii="Courier New" w:hAnsi="Courier New" w:cs="Courier New" w:hint="default"/>
      </w:rPr>
    </w:lvl>
    <w:lvl w:ilvl="8" w:tplc="2D64B7A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F7B22BC0">
      <w:start w:val="1"/>
      <w:numFmt w:val="bullet"/>
      <w:pStyle w:val="Lijstopsomteken2"/>
      <w:lvlText w:val="–"/>
      <w:lvlJc w:val="left"/>
      <w:pPr>
        <w:tabs>
          <w:tab w:val="num" w:pos="227"/>
        </w:tabs>
        <w:ind w:left="227" w:firstLine="0"/>
      </w:pPr>
      <w:rPr>
        <w:rFonts w:ascii="Verdana" w:hAnsi="Verdana" w:hint="default"/>
      </w:rPr>
    </w:lvl>
    <w:lvl w:ilvl="1" w:tplc="C1F0B35C" w:tentative="1">
      <w:start w:val="1"/>
      <w:numFmt w:val="bullet"/>
      <w:lvlText w:val="o"/>
      <w:lvlJc w:val="left"/>
      <w:pPr>
        <w:tabs>
          <w:tab w:val="num" w:pos="1440"/>
        </w:tabs>
        <w:ind w:left="1440" w:hanging="360"/>
      </w:pPr>
      <w:rPr>
        <w:rFonts w:ascii="Courier New" w:hAnsi="Courier New" w:cs="Courier New" w:hint="default"/>
      </w:rPr>
    </w:lvl>
    <w:lvl w:ilvl="2" w:tplc="5A80382E" w:tentative="1">
      <w:start w:val="1"/>
      <w:numFmt w:val="bullet"/>
      <w:lvlText w:val=""/>
      <w:lvlJc w:val="left"/>
      <w:pPr>
        <w:tabs>
          <w:tab w:val="num" w:pos="2160"/>
        </w:tabs>
        <w:ind w:left="2160" w:hanging="360"/>
      </w:pPr>
      <w:rPr>
        <w:rFonts w:ascii="Wingdings" w:hAnsi="Wingdings" w:hint="default"/>
      </w:rPr>
    </w:lvl>
    <w:lvl w:ilvl="3" w:tplc="B69C0BD4" w:tentative="1">
      <w:start w:val="1"/>
      <w:numFmt w:val="bullet"/>
      <w:lvlText w:val=""/>
      <w:lvlJc w:val="left"/>
      <w:pPr>
        <w:tabs>
          <w:tab w:val="num" w:pos="2880"/>
        </w:tabs>
        <w:ind w:left="2880" w:hanging="360"/>
      </w:pPr>
      <w:rPr>
        <w:rFonts w:ascii="Symbol" w:hAnsi="Symbol" w:hint="default"/>
      </w:rPr>
    </w:lvl>
    <w:lvl w:ilvl="4" w:tplc="4450FE66" w:tentative="1">
      <w:start w:val="1"/>
      <w:numFmt w:val="bullet"/>
      <w:lvlText w:val="o"/>
      <w:lvlJc w:val="left"/>
      <w:pPr>
        <w:tabs>
          <w:tab w:val="num" w:pos="3600"/>
        </w:tabs>
        <w:ind w:left="3600" w:hanging="360"/>
      </w:pPr>
      <w:rPr>
        <w:rFonts w:ascii="Courier New" w:hAnsi="Courier New" w:cs="Courier New" w:hint="default"/>
      </w:rPr>
    </w:lvl>
    <w:lvl w:ilvl="5" w:tplc="3D08C640" w:tentative="1">
      <w:start w:val="1"/>
      <w:numFmt w:val="bullet"/>
      <w:lvlText w:val=""/>
      <w:lvlJc w:val="left"/>
      <w:pPr>
        <w:tabs>
          <w:tab w:val="num" w:pos="4320"/>
        </w:tabs>
        <w:ind w:left="4320" w:hanging="360"/>
      </w:pPr>
      <w:rPr>
        <w:rFonts w:ascii="Wingdings" w:hAnsi="Wingdings" w:hint="default"/>
      </w:rPr>
    </w:lvl>
    <w:lvl w:ilvl="6" w:tplc="42D0755A" w:tentative="1">
      <w:start w:val="1"/>
      <w:numFmt w:val="bullet"/>
      <w:lvlText w:val=""/>
      <w:lvlJc w:val="left"/>
      <w:pPr>
        <w:tabs>
          <w:tab w:val="num" w:pos="5040"/>
        </w:tabs>
        <w:ind w:left="5040" w:hanging="360"/>
      </w:pPr>
      <w:rPr>
        <w:rFonts w:ascii="Symbol" w:hAnsi="Symbol" w:hint="default"/>
      </w:rPr>
    </w:lvl>
    <w:lvl w:ilvl="7" w:tplc="8A44C9A0" w:tentative="1">
      <w:start w:val="1"/>
      <w:numFmt w:val="bullet"/>
      <w:lvlText w:val="o"/>
      <w:lvlJc w:val="left"/>
      <w:pPr>
        <w:tabs>
          <w:tab w:val="num" w:pos="5760"/>
        </w:tabs>
        <w:ind w:left="5760" w:hanging="360"/>
      </w:pPr>
      <w:rPr>
        <w:rFonts w:ascii="Courier New" w:hAnsi="Courier New" w:cs="Courier New" w:hint="default"/>
      </w:rPr>
    </w:lvl>
    <w:lvl w:ilvl="8" w:tplc="B8AC26E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05748326">
    <w:abstractNumId w:val="10"/>
  </w:num>
  <w:num w:numId="2" w16cid:durableId="1677658061">
    <w:abstractNumId w:val="7"/>
  </w:num>
  <w:num w:numId="3" w16cid:durableId="2069720734">
    <w:abstractNumId w:val="6"/>
  </w:num>
  <w:num w:numId="4" w16cid:durableId="589050698">
    <w:abstractNumId w:val="5"/>
  </w:num>
  <w:num w:numId="5" w16cid:durableId="629362641">
    <w:abstractNumId w:val="4"/>
  </w:num>
  <w:num w:numId="6" w16cid:durableId="2133479293">
    <w:abstractNumId w:val="8"/>
  </w:num>
  <w:num w:numId="7" w16cid:durableId="319774590">
    <w:abstractNumId w:val="3"/>
  </w:num>
  <w:num w:numId="8" w16cid:durableId="918638184">
    <w:abstractNumId w:val="2"/>
  </w:num>
  <w:num w:numId="9" w16cid:durableId="319431822">
    <w:abstractNumId w:val="1"/>
  </w:num>
  <w:num w:numId="10" w16cid:durableId="753824034">
    <w:abstractNumId w:val="0"/>
  </w:num>
  <w:num w:numId="11" w16cid:durableId="191378521">
    <w:abstractNumId w:val="9"/>
  </w:num>
  <w:num w:numId="12" w16cid:durableId="1820267357">
    <w:abstractNumId w:val="11"/>
  </w:num>
  <w:num w:numId="13" w16cid:durableId="342977676">
    <w:abstractNumId w:val="13"/>
  </w:num>
  <w:num w:numId="14" w16cid:durableId="114034231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28B0"/>
    <w:rsid w:val="000049FB"/>
    <w:rsid w:val="00012B4F"/>
    <w:rsid w:val="00013862"/>
    <w:rsid w:val="00013F6D"/>
    <w:rsid w:val="00016012"/>
    <w:rsid w:val="00020189"/>
    <w:rsid w:val="00020EE4"/>
    <w:rsid w:val="00023E9A"/>
    <w:rsid w:val="0002460B"/>
    <w:rsid w:val="00033CDD"/>
    <w:rsid w:val="00034A84"/>
    <w:rsid w:val="00035E67"/>
    <w:rsid w:val="000366F3"/>
    <w:rsid w:val="0006024D"/>
    <w:rsid w:val="000639A7"/>
    <w:rsid w:val="00071F28"/>
    <w:rsid w:val="00074079"/>
    <w:rsid w:val="00092799"/>
    <w:rsid w:val="00092C5F"/>
    <w:rsid w:val="00096680"/>
    <w:rsid w:val="000A0F36"/>
    <w:rsid w:val="000A174A"/>
    <w:rsid w:val="000A3E0A"/>
    <w:rsid w:val="000A65AC"/>
    <w:rsid w:val="000A7159"/>
    <w:rsid w:val="000B7281"/>
    <w:rsid w:val="000B7FAB"/>
    <w:rsid w:val="000C0163"/>
    <w:rsid w:val="000C1BA1"/>
    <w:rsid w:val="000C3EA9"/>
    <w:rsid w:val="000D0225"/>
    <w:rsid w:val="000E7895"/>
    <w:rsid w:val="000F161D"/>
    <w:rsid w:val="000F3CAA"/>
    <w:rsid w:val="000F75F6"/>
    <w:rsid w:val="00102ABB"/>
    <w:rsid w:val="00121BF0"/>
    <w:rsid w:val="00123704"/>
    <w:rsid w:val="001270C7"/>
    <w:rsid w:val="00132540"/>
    <w:rsid w:val="00133F0F"/>
    <w:rsid w:val="0014462A"/>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6D93"/>
    <w:rsid w:val="001C071E"/>
    <w:rsid w:val="001C32EC"/>
    <w:rsid w:val="001C38BD"/>
    <w:rsid w:val="001C4D5A"/>
    <w:rsid w:val="001D1272"/>
    <w:rsid w:val="001E34C6"/>
    <w:rsid w:val="001E5581"/>
    <w:rsid w:val="001F3C70"/>
    <w:rsid w:val="00200D88"/>
    <w:rsid w:val="00201F68"/>
    <w:rsid w:val="00212F2A"/>
    <w:rsid w:val="00214F2B"/>
    <w:rsid w:val="00217880"/>
    <w:rsid w:val="00222D66"/>
    <w:rsid w:val="00224A8A"/>
    <w:rsid w:val="002309A8"/>
    <w:rsid w:val="002369BF"/>
    <w:rsid w:val="00236CFE"/>
    <w:rsid w:val="00241D72"/>
    <w:rsid w:val="002428E3"/>
    <w:rsid w:val="00243031"/>
    <w:rsid w:val="00260BAF"/>
    <w:rsid w:val="002650F7"/>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1289B"/>
    <w:rsid w:val="00327BA5"/>
    <w:rsid w:val="0033326F"/>
    <w:rsid w:val="00334154"/>
    <w:rsid w:val="003372C4"/>
    <w:rsid w:val="00340ECA"/>
    <w:rsid w:val="00341FA0"/>
    <w:rsid w:val="00344F3D"/>
    <w:rsid w:val="00345299"/>
    <w:rsid w:val="00351A8D"/>
    <w:rsid w:val="003526BB"/>
    <w:rsid w:val="00352BCF"/>
    <w:rsid w:val="00352DFB"/>
    <w:rsid w:val="00353932"/>
    <w:rsid w:val="00353B15"/>
    <w:rsid w:val="0035464B"/>
    <w:rsid w:val="00361A56"/>
    <w:rsid w:val="0036252A"/>
    <w:rsid w:val="00364D9D"/>
    <w:rsid w:val="00371048"/>
    <w:rsid w:val="0037396C"/>
    <w:rsid w:val="0037421D"/>
    <w:rsid w:val="00376093"/>
    <w:rsid w:val="00376743"/>
    <w:rsid w:val="003779BE"/>
    <w:rsid w:val="00383DA1"/>
    <w:rsid w:val="00385F30"/>
    <w:rsid w:val="00393696"/>
    <w:rsid w:val="00393963"/>
    <w:rsid w:val="00395575"/>
    <w:rsid w:val="00395672"/>
    <w:rsid w:val="00396A8F"/>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13D48"/>
    <w:rsid w:val="00434A77"/>
    <w:rsid w:val="00441AC2"/>
    <w:rsid w:val="0044249B"/>
    <w:rsid w:val="004425CC"/>
    <w:rsid w:val="00450043"/>
    <w:rsid w:val="0045023C"/>
    <w:rsid w:val="00451A5B"/>
    <w:rsid w:val="00452BCD"/>
    <w:rsid w:val="00452CEA"/>
    <w:rsid w:val="00456FA9"/>
    <w:rsid w:val="00465B52"/>
    <w:rsid w:val="0046708E"/>
    <w:rsid w:val="00472A65"/>
    <w:rsid w:val="00474463"/>
    <w:rsid w:val="00474B75"/>
    <w:rsid w:val="00483F0B"/>
    <w:rsid w:val="00496319"/>
    <w:rsid w:val="00497279"/>
    <w:rsid w:val="004A163B"/>
    <w:rsid w:val="004A670A"/>
    <w:rsid w:val="004B5465"/>
    <w:rsid w:val="004B70F0"/>
    <w:rsid w:val="004C21A8"/>
    <w:rsid w:val="004D505E"/>
    <w:rsid w:val="004D72CA"/>
    <w:rsid w:val="004E2242"/>
    <w:rsid w:val="004E505E"/>
    <w:rsid w:val="004E6FB0"/>
    <w:rsid w:val="004F42FF"/>
    <w:rsid w:val="004F44C2"/>
    <w:rsid w:val="00502512"/>
    <w:rsid w:val="00503FD2"/>
    <w:rsid w:val="00505262"/>
    <w:rsid w:val="00516022"/>
    <w:rsid w:val="00521CEE"/>
    <w:rsid w:val="00522D6C"/>
    <w:rsid w:val="00524FB4"/>
    <w:rsid w:val="00527BD4"/>
    <w:rsid w:val="005330E6"/>
    <w:rsid w:val="00537095"/>
    <w:rsid w:val="005403C8"/>
    <w:rsid w:val="005429DC"/>
    <w:rsid w:val="005565F9"/>
    <w:rsid w:val="00573041"/>
    <w:rsid w:val="00575B80"/>
    <w:rsid w:val="0057620F"/>
    <w:rsid w:val="005819CE"/>
    <w:rsid w:val="0058298D"/>
    <w:rsid w:val="00584C1A"/>
    <w:rsid w:val="00593C2B"/>
    <w:rsid w:val="00595231"/>
    <w:rsid w:val="00596166"/>
    <w:rsid w:val="00597F64"/>
    <w:rsid w:val="005A207F"/>
    <w:rsid w:val="005A2F35"/>
    <w:rsid w:val="005A754A"/>
    <w:rsid w:val="005B3814"/>
    <w:rsid w:val="005B463E"/>
    <w:rsid w:val="005B5F59"/>
    <w:rsid w:val="005C34E1"/>
    <w:rsid w:val="005C3FE0"/>
    <w:rsid w:val="005C65B5"/>
    <w:rsid w:val="005C740C"/>
    <w:rsid w:val="005D625B"/>
    <w:rsid w:val="005D6FBD"/>
    <w:rsid w:val="005F62D3"/>
    <w:rsid w:val="005F6D11"/>
    <w:rsid w:val="005F7CD1"/>
    <w:rsid w:val="00600CF0"/>
    <w:rsid w:val="006048F4"/>
    <w:rsid w:val="0060660A"/>
    <w:rsid w:val="006066CF"/>
    <w:rsid w:val="00613B1D"/>
    <w:rsid w:val="00617A44"/>
    <w:rsid w:val="006202B6"/>
    <w:rsid w:val="00625CD0"/>
    <w:rsid w:val="0062627D"/>
    <w:rsid w:val="00627432"/>
    <w:rsid w:val="00643FAA"/>
    <w:rsid w:val="006448E4"/>
    <w:rsid w:val="00645414"/>
    <w:rsid w:val="00651CEE"/>
    <w:rsid w:val="00653606"/>
    <w:rsid w:val="006610E9"/>
    <w:rsid w:val="00661591"/>
    <w:rsid w:val="00664678"/>
    <w:rsid w:val="0066632F"/>
    <w:rsid w:val="00674A89"/>
    <w:rsid w:val="00674F3D"/>
    <w:rsid w:val="00685545"/>
    <w:rsid w:val="006864B3"/>
    <w:rsid w:val="00692D64"/>
    <w:rsid w:val="006972C6"/>
    <w:rsid w:val="006A013B"/>
    <w:rsid w:val="006A10F8"/>
    <w:rsid w:val="006A2100"/>
    <w:rsid w:val="006A5C3B"/>
    <w:rsid w:val="006A72E0"/>
    <w:rsid w:val="006B0BF3"/>
    <w:rsid w:val="006B3C17"/>
    <w:rsid w:val="006B4CA7"/>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5433"/>
    <w:rsid w:val="00714DC5"/>
    <w:rsid w:val="00715237"/>
    <w:rsid w:val="00721AE1"/>
    <w:rsid w:val="007254A5"/>
    <w:rsid w:val="00725748"/>
    <w:rsid w:val="007269E3"/>
    <w:rsid w:val="00732F79"/>
    <w:rsid w:val="00735D88"/>
    <w:rsid w:val="0073720D"/>
    <w:rsid w:val="00737507"/>
    <w:rsid w:val="00740712"/>
    <w:rsid w:val="00742AB9"/>
    <w:rsid w:val="0074510B"/>
    <w:rsid w:val="00746C31"/>
    <w:rsid w:val="00751A6A"/>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1FE4"/>
    <w:rsid w:val="007F439C"/>
    <w:rsid w:val="007F5331"/>
    <w:rsid w:val="00800CCA"/>
    <w:rsid w:val="00806120"/>
    <w:rsid w:val="00806F63"/>
    <w:rsid w:val="00810C93"/>
    <w:rsid w:val="00812028"/>
    <w:rsid w:val="00812DD8"/>
    <w:rsid w:val="00813082"/>
    <w:rsid w:val="00814D03"/>
    <w:rsid w:val="00820371"/>
    <w:rsid w:val="00820EBA"/>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624E1"/>
    <w:rsid w:val="00872271"/>
    <w:rsid w:val="008738B5"/>
    <w:rsid w:val="00883137"/>
    <w:rsid w:val="0089117B"/>
    <w:rsid w:val="00894A3B"/>
    <w:rsid w:val="008A1F5D"/>
    <w:rsid w:val="008A28F5"/>
    <w:rsid w:val="008B1198"/>
    <w:rsid w:val="008B3471"/>
    <w:rsid w:val="008B3929"/>
    <w:rsid w:val="008B4125"/>
    <w:rsid w:val="008B4CB3"/>
    <w:rsid w:val="008B567B"/>
    <w:rsid w:val="008B7B24"/>
    <w:rsid w:val="008C356D"/>
    <w:rsid w:val="008D43B5"/>
    <w:rsid w:val="008E0B3F"/>
    <w:rsid w:val="008E49AD"/>
    <w:rsid w:val="008E698E"/>
    <w:rsid w:val="008F2584"/>
    <w:rsid w:val="008F3246"/>
    <w:rsid w:val="008F3C1B"/>
    <w:rsid w:val="008F508C"/>
    <w:rsid w:val="00901BE9"/>
    <w:rsid w:val="0090271B"/>
    <w:rsid w:val="009068B0"/>
    <w:rsid w:val="00906C2E"/>
    <w:rsid w:val="00910642"/>
    <w:rsid w:val="00910DDF"/>
    <w:rsid w:val="00922290"/>
    <w:rsid w:val="00926AE2"/>
    <w:rsid w:val="00930B13"/>
    <w:rsid w:val="009311C8"/>
    <w:rsid w:val="00933376"/>
    <w:rsid w:val="00933A2F"/>
    <w:rsid w:val="00941E50"/>
    <w:rsid w:val="009716D8"/>
    <w:rsid w:val="009718F9"/>
    <w:rsid w:val="00971F42"/>
    <w:rsid w:val="00972FB9"/>
    <w:rsid w:val="00975112"/>
    <w:rsid w:val="00981768"/>
    <w:rsid w:val="00983893"/>
    <w:rsid w:val="00983E8F"/>
    <w:rsid w:val="0098788A"/>
    <w:rsid w:val="009938A2"/>
    <w:rsid w:val="00994FDA"/>
    <w:rsid w:val="009A31BF"/>
    <w:rsid w:val="009A3B71"/>
    <w:rsid w:val="009A61BC"/>
    <w:rsid w:val="009B0138"/>
    <w:rsid w:val="009B0FE9"/>
    <w:rsid w:val="009B173A"/>
    <w:rsid w:val="009C3F20"/>
    <w:rsid w:val="009C7CA1"/>
    <w:rsid w:val="009D043D"/>
    <w:rsid w:val="009E3C59"/>
    <w:rsid w:val="009F074D"/>
    <w:rsid w:val="009F3259"/>
    <w:rsid w:val="00A037D5"/>
    <w:rsid w:val="00A056DE"/>
    <w:rsid w:val="00A128AD"/>
    <w:rsid w:val="00A13FBD"/>
    <w:rsid w:val="00A16D7E"/>
    <w:rsid w:val="00A21E76"/>
    <w:rsid w:val="00A23BC8"/>
    <w:rsid w:val="00A245F8"/>
    <w:rsid w:val="00A24CCF"/>
    <w:rsid w:val="00A30E68"/>
    <w:rsid w:val="00A31933"/>
    <w:rsid w:val="00A329D2"/>
    <w:rsid w:val="00A34AA0"/>
    <w:rsid w:val="00A3715C"/>
    <w:rsid w:val="00A413B4"/>
    <w:rsid w:val="00A41FE2"/>
    <w:rsid w:val="00A46FEF"/>
    <w:rsid w:val="00A47948"/>
    <w:rsid w:val="00A50CF6"/>
    <w:rsid w:val="00A56946"/>
    <w:rsid w:val="00A6170E"/>
    <w:rsid w:val="00A63B8C"/>
    <w:rsid w:val="00A715F8"/>
    <w:rsid w:val="00A77F6F"/>
    <w:rsid w:val="00A831FD"/>
    <w:rsid w:val="00A83352"/>
    <w:rsid w:val="00A850A2"/>
    <w:rsid w:val="00A91FA3"/>
    <w:rsid w:val="00A927D3"/>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31DD"/>
    <w:rsid w:val="00B55014"/>
    <w:rsid w:val="00B62232"/>
    <w:rsid w:val="00B70BF3"/>
    <w:rsid w:val="00B71DC2"/>
    <w:rsid w:val="00B849F5"/>
    <w:rsid w:val="00B91CFC"/>
    <w:rsid w:val="00B93893"/>
    <w:rsid w:val="00BA1397"/>
    <w:rsid w:val="00BA7E0A"/>
    <w:rsid w:val="00BC2C00"/>
    <w:rsid w:val="00BC3B53"/>
    <w:rsid w:val="00BC3B96"/>
    <w:rsid w:val="00BC4AE3"/>
    <w:rsid w:val="00BC5B28"/>
    <w:rsid w:val="00BD2370"/>
    <w:rsid w:val="00BD2D73"/>
    <w:rsid w:val="00BE3F88"/>
    <w:rsid w:val="00BE4756"/>
    <w:rsid w:val="00BE5ED9"/>
    <w:rsid w:val="00BE7B41"/>
    <w:rsid w:val="00C011E5"/>
    <w:rsid w:val="00C13AE1"/>
    <w:rsid w:val="00C15A91"/>
    <w:rsid w:val="00C206F1"/>
    <w:rsid w:val="00C217E1"/>
    <w:rsid w:val="00C219B1"/>
    <w:rsid w:val="00C4015B"/>
    <w:rsid w:val="00C40C60"/>
    <w:rsid w:val="00C43FE6"/>
    <w:rsid w:val="00C5258E"/>
    <w:rsid w:val="00C530C9"/>
    <w:rsid w:val="00C619A7"/>
    <w:rsid w:val="00C73D5F"/>
    <w:rsid w:val="00C82AFE"/>
    <w:rsid w:val="00C83DBC"/>
    <w:rsid w:val="00C97C80"/>
    <w:rsid w:val="00CA47D3"/>
    <w:rsid w:val="00CA58B7"/>
    <w:rsid w:val="00CA6533"/>
    <w:rsid w:val="00CA6A25"/>
    <w:rsid w:val="00CA6A3F"/>
    <w:rsid w:val="00CA7C99"/>
    <w:rsid w:val="00CB0A71"/>
    <w:rsid w:val="00CC6290"/>
    <w:rsid w:val="00CC6947"/>
    <w:rsid w:val="00CD233D"/>
    <w:rsid w:val="00CD3499"/>
    <w:rsid w:val="00CD362D"/>
    <w:rsid w:val="00CD4A96"/>
    <w:rsid w:val="00CE101D"/>
    <w:rsid w:val="00CE1814"/>
    <w:rsid w:val="00CE1A95"/>
    <w:rsid w:val="00CE1C84"/>
    <w:rsid w:val="00CE5055"/>
    <w:rsid w:val="00CF053F"/>
    <w:rsid w:val="00CF1A17"/>
    <w:rsid w:val="00CF65AC"/>
    <w:rsid w:val="00D0375A"/>
    <w:rsid w:val="00D0609E"/>
    <w:rsid w:val="00D078E1"/>
    <w:rsid w:val="00D100E9"/>
    <w:rsid w:val="00D17942"/>
    <w:rsid w:val="00D21E4B"/>
    <w:rsid w:val="00D22441"/>
    <w:rsid w:val="00D23522"/>
    <w:rsid w:val="00D264D6"/>
    <w:rsid w:val="00D32F78"/>
    <w:rsid w:val="00D33BF0"/>
    <w:rsid w:val="00D33DE0"/>
    <w:rsid w:val="00D36447"/>
    <w:rsid w:val="00D516BE"/>
    <w:rsid w:val="00D5423B"/>
    <w:rsid w:val="00D54E6A"/>
    <w:rsid w:val="00D54F4E"/>
    <w:rsid w:val="00D56E01"/>
    <w:rsid w:val="00D57A56"/>
    <w:rsid w:val="00D604B3"/>
    <w:rsid w:val="00D60BA4"/>
    <w:rsid w:val="00D62419"/>
    <w:rsid w:val="00D77870"/>
    <w:rsid w:val="00D80977"/>
    <w:rsid w:val="00D80CCE"/>
    <w:rsid w:val="00D86EEA"/>
    <w:rsid w:val="00D87D03"/>
    <w:rsid w:val="00D90DB0"/>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54D9"/>
    <w:rsid w:val="00DF7283"/>
    <w:rsid w:val="00E01A59"/>
    <w:rsid w:val="00E10DC6"/>
    <w:rsid w:val="00E11F8E"/>
    <w:rsid w:val="00E15881"/>
    <w:rsid w:val="00E16A8F"/>
    <w:rsid w:val="00E21DE3"/>
    <w:rsid w:val="00E273C5"/>
    <w:rsid w:val="00E307D1"/>
    <w:rsid w:val="00E3731D"/>
    <w:rsid w:val="00E51469"/>
    <w:rsid w:val="00E634E3"/>
    <w:rsid w:val="00E717C4"/>
    <w:rsid w:val="00E758FD"/>
    <w:rsid w:val="00E77E18"/>
    <w:rsid w:val="00E77F89"/>
    <w:rsid w:val="00E80330"/>
    <w:rsid w:val="00E806C5"/>
    <w:rsid w:val="00E80E71"/>
    <w:rsid w:val="00E850D3"/>
    <w:rsid w:val="00E853D6"/>
    <w:rsid w:val="00E876B9"/>
    <w:rsid w:val="00EC0DFF"/>
    <w:rsid w:val="00EC237D"/>
    <w:rsid w:val="00EC2918"/>
    <w:rsid w:val="00EC4D0E"/>
    <w:rsid w:val="00EC4E2B"/>
    <w:rsid w:val="00ED072A"/>
    <w:rsid w:val="00ED539E"/>
    <w:rsid w:val="00EE4A1F"/>
    <w:rsid w:val="00EE4C2D"/>
    <w:rsid w:val="00EF1B5A"/>
    <w:rsid w:val="00EF24FB"/>
    <w:rsid w:val="00EF2CCA"/>
    <w:rsid w:val="00EF495B"/>
    <w:rsid w:val="00EF60DC"/>
    <w:rsid w:val="00F00F54"/>
    <w:rsid w:val="00F03963"/>
    <w:rsid w:val="00F11068"/>
    <w:rsid w:val="00F1256D"/>
    <w:rsid w:val="00F12C95"/>
    <w:rsid w:val="00F13A4E"/>
    <w:rsid w:val="00F172BB"/>
    <w:rsid w:val="00F17B10"/>
    <w:rsid w:val="00F21BEF"/>
    <w:rsid w:val="00F2315B"/>
    <w:rsid w:val="00F34805"/>
    <w:rsid w:val="00F41A6F"/>
    <w:rsid w:val="00F45A25"/>
    <w:rsid w:val="00F50F86"/>
    <w:rsid w:val="00F52593"/>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9E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2</ap:Pages>
  <ap:Words>568</ap:Words>
  <ap:Characters>3126</ap:Characters>
  <ap:DocSecurity>0</ap:DocSecurity>
  <ap:Lines>26</ap:Lines>
  <ap:Paragraphs>7</ap:Paragraphs>
  <ap:ScaleCrop>false</ap:ScaleCrop>
  <ap:LinksUpToDate>false</ap:LinksUpToDate>
  <ap:CharactersWithSpaces>3687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2026-10-12T13:58:00.0000000Z</dcterms:created>
  <dcterms:modified xsi:type="dcterms:W3CDTF">2026-10-12T13:59:00.0000000Z</dcterms:modified>
  <dc:description>------------------------</dc:description>
  <dc:subject/>
  <keywords/>
  <version/>
  <category/>
</coreProperties>
</file>