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457B" w:rsidP="00F750FA" w:rsidRDefault="005D457B" w14:paraId="5F3EC842" w14:textId="77777777"/>
    <w:p w:rsidR="005D457B" w:rsidP="00F750FA" w:rsidRDefault="005D457B" w14:paraId="31637B91" w14:textId="77777777"/>
    <w:p w:rsidR="00ED1176" w:rsidP="00ED1176" w:rsidRDefault="00ED1176" w14:paraId="5AA4FBBE" w14:textId="77777777">
      <w:r>
        <w:t>Hierbij bied ik u aan het ontwerp van een koninklijk besluit dat strekt tot een tweede verlenging van de werkingsduur van de Tijdelijke wet uitwisseling persoonsgegevens UHP KOT (hierna: de wet) tot 1 januari 2029. De werkingsduur van de wet was eerder verlengd tot 1 januari 2027.</w:t>
      </w:r>
    </w:p>
    <w:p w:rsidR="00ED1176" w:rsidP="00ED1176" w:rsidRDefault="00ED1176" w14:paraId="065A7C8C" w14:textId="77777777"/>
    <w:p w:rsidR="00ED1176" w:rsidP="00ED1176" w:rsidRDefault="00ED1176" w14:paraId="5868B623" w14:textId="77777777">
      <w:r>
        <w:t xml:space="preserve">Onderzoekers hebben op basis van de wet het recht om de lijst van UHP KOT-kinderen op te vragen voor onderzoeksdoeleinden. Zonder de verlenging van de wet verdwijnt deze optie, waardoor mogelijkheden tot onafhankelijk onderzoek worden beperkt. Het verlengen van de wet is belangrijk om te verzekeren dat er grondig onderzoek kan worden gedaan. </w:t>
      </w:r>
    </w:p>
    <w:p w:rsidR="00ED1176" w:rsidP="00ED1176" w:rsidRDefault="00ED1176" w14:paraId="44204E28" w14:textId="77777777"/>
    <w:p w:rsidR="00ED1176" w:rsidP="00ED1176" w:rsidRDefault="00ED1176" w14:paraId="26632E86" w14:textId="77777777">
      <w:r>
        <w:t>Voor de verdere inhoud en motivering van het ontwerpbesluit verwijs ik u naar de ontwerpnota van toelichting.</w:t>
      </w:r>
    </w:p>
    <w:p w:rsidR="00ED1176" w:rsidP="00ED1176" w:rsidRDefault="00ED1176" w14:paraId="45FC83ED" w14:textId="77777777"/>
    <w:p w:rsidRPr="00925950" w:rsidR="00925950" w:rsidP="00925950" w:rsidRDefault="00925950" w14:paraId="504C2C6B" w14:textId="77777777">
      <w:r w:rsidRPr="00925950">
        <w:t>De voordracht voor het koninklijk besluit wordt niet eerder gedaan dan vier weken nadat het ontwerp aan beide Kamers van de Staten-Generaal is overgelegd (artikel 11, derde lid, van de wet).</w:t>
      </w:r>
    </w:p>
    <w:p w:rsidR="00F750FA" w:rsidP="00F750FA" w:rsidRDefault="00F750FA" w14:paraId="4E2EC907" w14:textId="77777777"/>
    <w:p w:rsidR="00F750FA" w:rsidP="00F750FA" w:rsidRDefault="00F750FA" w14:paraId="73E2FD70" w14:textId="2ABD4048">
      <w:r>
        <w:t xml:space="preserve">Een gelijkluidende brief heb ik gezonden aan de Voorzitter van de </w:t>
      </w:r>
      <w:r w:rsidR="0035773E">
        <w:t>E</w:t>
      </w:r>
      <w:r w:rsidR="00DC59BB">
        <w:t xml:space="preserve">erste </w:t>
      </w:r>
      <w:r>
        <w:t>Kamer der Staten-Generaal.</w:t>
      </w:r>
    </w:p>
    <w:p w:rsidR="00F750FA" w:rsidP="00F750FA" w:rsidRDefault="00F750FA" w14:paraId="6621A11B" w14:textId="77777777"/>
    <w:p w:rsidR="001C32DB" w:rsidP="00F750FA" w:rsidRDefault="001C32DB" w14:paraId="25408CAF" w14:textId="77777777"/>
    <w:p w:rsidR="00F750FA" w:rsidP="00F750FA" w:rsidRDefault="00F750FA" w14:paraId="332E668C" w14:textId="77777777">
      <w:r>
        <w:t>De Staatssecretaris van Justitie en Veiligheid,</w:t>
      </w:r>
    </w:p>
    <w:p w:rsidR="003F08A2" w:rsidP="00F750FA" w:rsidRDefault="003F08A2" w14:paraId="5E278313" w14:textId="77777777"/>
    <w:p w:rsidR="003F08A2" w:rsidP="00F750FA" w:rsidRDefault="003F08A2" w14:paraId="1BF15995" w14:textId="77777777"/>
    <w:p w:rsidR="00036AC5" w:rsidP="00F750FA" w:rsidRDefault="00036AC5" w14:paraId="1111F824" w14:textId="77777777"/>
    <w:p w:rsidR="001C32DB" w:rsidP="00F750FA" w:rsidRDefault="001C32DB" w14:paraId="1DBAC33F" w14:textId="77777777"/>
    <w:p w:rsidR="00D7087B" w:rsidRDefault="00F750FA" w14:paraId="3DD90440" w14:textId="11679D49">
      <w:r>
        <w:t>Claudia van Bruggen</w:t>
      </w:r>
    </w:p>
    <w:sectPr w:rsidR="00D7087B">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A5DAC" w14:textId="77777777" w:rsidR="0088489C" w:rsidRDefault="0088489C">
      <w:pPr>
        <w:spacing w:line="240" w:lineRule="auto"/>
      </w:pPr>
      <w:r>
        <w:separator/>
      </w:r>
    </w:p>
  </w:endnote>
  <w:endnote w:type="continuationSeparator" w:id="0">
    <w:p w14:paraId="4AC71A26" w14:textId="77777777" w:rsidR="0088489C" w:rsidRDefault="00884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0819" w14:textId="77777777" w:rsidR="00D7087B" w:rsidRDefault="00D7087B">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597E" w14:textId="77777777" w:rsidR="0088489C" w:rsidRDefault="0088489C">
      <w:pPr>
        <w:spacing w:line="240" w:lineRule="auto"/>
      </w:pPr>
      <w:r>
        <w:separator/>
      </w:r>
    </w:p>
  </w:footnote>
  <w:footnote w:type="continuationSeparator" w:id="0">
    <w:p w14:paraId="7B790FE0" w14:textId="77777777" w:rsidR="0088489C" w:rsidRDefault="008848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8004" w14:textId="77777777" w:rsidR="00D7087B" w:rsidRDefault="0003486C">
    <w:r>
      <w:rPr>
        <w:noProof/>
      </w:rPr>
      <mc:AlternateContent>
        <mc:Choice Requires="wps">
          <w:drawing>
            <wp:anchor distT="0" distB="0" distL="0" distR="0" simplePos="0" relativeHeight="251652608" behindDoc="0" locked="1" layoutInCell="1" allowOverlap="1" wp14:anchorId="4447C509" wp14:editId="105EBFD7">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B6004D3" w14:textId="77777777" w:rsidR="00D7087B" w:rsidRDefault="0003486C">
                          <w:pPr>
                            <w:pStyle w:val="Referentiegegevensbold"/>
                          </w:pPr>
                          <w:r>
                            <w:t>cluster secretaris-generaal</w:t>
                          </w:r>
                        </w:p>
                        <w:p w14:paraId="0DA5EB5F" w14:textId="77777777" w:rsidR="00D7087B" w:rsidRDefault="0003486C">
                          <w:pPr>
                            <w:pStyle w:val="Referentiegegevens"/>
                          </w:pPr>
                          <w:r>
                            <w:t>Directie Wetgeving en Juridische Zaken</w:t>
                          </w:r>
                        </w:p>
                        <w:p w14:paraId="31435163" w14:textId="77777777" w:rsidR="00D7087B" w:rsidRDefault="0003486C">
                          <w:pPr>
                            <w:pStyle w:val="Referentiegegevens"/>
                          </w:pPr>
                          <w:r>
                            <w:t>Privaatrecht</w:t>
                          </w:r>
                        </w:p>
                        <w:p w14:paraId="7E960D71" w14:textId="77777777" w:rsidR="00D7087B" w:rsidRDefault="00D7087B">
                          <w:pPr>
                            <w:pStyle w:val="WitregelW2"/>
                          </w:pPr>
                        </w:p>
                        <w:p w14:paraId="5D8E9705" w14:textId="77777777" w:rsidR="00D7087B" w:rsidRDefault="0003486C">
                          <w:pPr>
                            <w:pStyle w:val="Referentiegegevensbold"/>
                          </w:pPr>
                          <w:r>
                            <w:t>Datum</w:t>
                          </w:r>
                        </w:p>
                        <w:p w14:paraId="4244751B" w14:textId="65DDC703" w:rsidR="00D7087B" w:rsidRDefault="0088489C">
                          <w:pPr>
                            <w:pStyle w:val="Referentiegegevens"/>
                          </w:pPr>
                          <w:sdt>
                            <w:sdtPr>
                              <w:id w:val="-622064789"/>
                              <w:date w:fullDate="2026-10-01T00:00:00Z">
                                <w:dateFormat w:val="d MMMM yyyy"/>
                                <w:lid w:val="nl"/>
                                <w:storeMappedDataAs w:val="dateTime"/>
                                <w:calendar w:val="gregorian"/>
                              </w:date>
                            </w:sdtPr>
                            <w:sdtEndPr/>
                            <w:sdtContent>
                              <w:r w:rsidR="00F750FA">
                                <w:t>1 oktober 2026</w:t>
                              </w:r>
                            </w:sdtContent>
                          </w:sdt>
                        </w:p>
                        <w:p w14:paraId="574D61ED" w14:textId="77777777" w:rsidR="00D7087B" w:rsidRDefault="00D7087B">
                          <w:pPr>
                            <w:pStyle w:val="WitregelW1"/>
                          </w:pPr>
                        </w:p>
                        <w:p w14:paraId="4EB2A820" w14:textId="77777777" w:rsidR="00D7087B" w:rsidRDefault="0003486C">
                          <w:pPr>
                            <w:pStyle w:val="Referentiegegevensbold"/>
                          </w:pPr>
                          <w:r>
                            <w:t>Ons kenmerk</w:t>
                          </w:r>
                        </w:p>
                        <w:p w14:paraId="36E8A419" w14:textId="28A9FD59" w:rsidR="00D7087B" w:rsidRDefault="00F750FA">
                          <w:pPr>
                            <w:pStyle w:val="Referentiegegevens"/>
                          </w:pPr>
                          <w:r>
                            <w:t>5464267</w:t>
                          </w:r>
                        </w:p>
                      </w:txbxContent>
                    </wps:txbx>
                    <wps:bodyPr vert="horz" wrap="square" lIns="0" tIns="0" rIns="0" bIns="0" anchor="t" anchorCtr="0"/>
                  </wps:wsp>
                </a:graphicData>
              </a:graphic>
            </wp:anchor>
          </w:drawing>
        </mc:Choice>
        <mc:Fallback>
          <w:pict>
            <v:shapetype w14:anchorId="4447C509"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B6004D3" w14:textId="77777777" w:rsidR="00D7087B" w:rsidRDefault="0003486C">
                    <w:pPr>
                      <w:pStyle w:val="Referentiegegevensbold"/>
                    </w:pPr>
                    <w:r>
                      <w:t>cluster secretaris-generaal</w:t>
                    </w:r>
                  </w:p>
                  <w:p w14:paraId="0DA5EB5F" w14:textId="77777777" w:rsidR="00D7087B" w:rsidRDefault="0003486C">
                    <w:pPr>
                      <w:pStyle w:val="Referentiegegevens"/>
                    </w:pPr>
                    <w:r>
                      <w:t>Directie Wetgeving en Juridische Zaken</w:t>
                    </w:r>
                  </w:p>
                  <w:p w14:paraId="31435163" w14:textId="77777777" w:rsidR="00D7087B" w:rsidRDefault="0003486C">
                    <w:pPr>
                      <w:pStyle w:val="Referentiegegevens"/>
                    </w:pPr>
                    <w:r>
                      <w:t>Privaatrecht</w:t>
                    </w:r>
                  </w:p>
                  <w:p w14:paraId="7E960D71" w14:textId="77777777" w:rsidR="00D7087B" w:rsidRDefault="00D7087B">
                    <w:pPr>
                      <w:pStyle w:val="WitregelW2"/>
                    </w:pPr>
                  </w:p>
                  <w:p w14:paraId="5D8E9705" w14:textId="77777777" w:rsidR="00D7087B" w:rsidRDefault="0003486C">
                    <w:pPr>
                      <w:pStyle w:val="Referentiegegevensbold"/>
                    </w:pPr>
                    <w:r>
                      <w:t>Datum</w:t>
                    </w:r>
                  </w:p>
                  <w:p w14:paraId="4244751B" w14:textId="65DDC703" w:rsidR="00D7087B" w:rsidRDefault="0088489C">
                    <w:pPr>
                      <w:pStyle w:val="Referentiegegevens"/>
                    </w:pPr>
                    <w:sdt>
                      <w:sdtPr>
                        <w:id w:val="-622064789"/>
                        <w:date w:fullDate="2026-10-01T00:00:00Z">
                          <w:dateFormat w:val="d MMMM yyyy"/>
                          <w:lid w:val="nl"/>
                          <w:storeMappedDataAs w:val="dateTime"/>
                          <w:calendar w:val="gregorian"/>
                        </w:date>
                      </w:sdtPr>
                      <w:sdtEndPr/>
                      <w:sdtContent>
                        <w:r w:rsidR="00F750FA">
                          <w:t>1 oktober 2026</w:t>
                        </w:r>
                      </w:sdtContent>
                    </w:sdt>
                  </w:p>
                  <w:p w14:paraId="574D61ED" w14:textId="77777777" w:rsidR="00D7087B" w:rsidRDefault="00D7087B">
                    <w:pPr>
                      <w:pStyle w:val="WitregelW1"/>
                    </w:pPr>
                  </w:p>
                  <w:p w14:paraId="4EB2A820" w14:textId="77777777" w:rsidR="00D7087B" w:rsidRDefault="0003486C">
                    <w:pPr>
                      <w:pStyle w:val="Referentiegegevensbold"/>
                    </w:pPr>
                    <w:r>
                      <w:t>Ons kenmerk</w:t>
                    </w:r>
                  </w:p>
                  <w:p w14:paraId="36E8A419" w14:textId="28A9FD59" w:rsidR="00D7087B" w:rsidRDefault="00F750FA">
                    <w:pPr>
                      <w:pStyle w:val="Referentiegegevens"/>
                    </w:pPr>
                    <w:r>
                      <w:t>5464267</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1DF25F38" wp14:editId="763B9F16">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0FCE5FA" w14:textId="77777777" w:rsidR="0003486C" w:rsidRDefault="0003486C"/>
                      </w:txbxContent>
                    </wps:txbx>
                    <wps:bodyPr vert="horz" wrap="square" lIns="0" tIns="0" rIns="0" bIns="0" anchor="t" anchorCtr="0"/>
                  </wps:wsp>
                </a:graphicData>
              </a:graphic>
            </wp:anchor>
          </w:drawing>
        </mc:Choice>
        <mc:Fallback>
          <w:pict>
            <v:shape w14:anchorId="1DF25F38"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0FCE5FA" w14:textId="77777777" w:rsidR="0003486C" w:rsidRDefault="0003486C"/>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68531496" wp14:editId="5649B999">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7EBA4B9" w14:textId="0BA7592D" w:rsidR="00D7087B" w:rsidRDefault="0003486C">
                          <w:pPr>
                            <w:pStyle w:val="Referentiegegevens"/>
                          </w:pPr>
                          <w:r>
                            <w:t xml:space="preserve">Pagina </w:t>
                          </w:r>
                          <w:r>
                            <w:fldChar w:fldCharType="begin"/>
                          </w:r>
                          <w:r>
                            <w:instrText>PAGE</w:instrText>
                          </w:r>
                          <w:r>
                            <w:fldChar w:fldCharType="separate"/>
                          </w:r>
                          <w:r w:rsidR="0029419C">
                            <w:rPr>
                              <w:noProof/>
                            </w:rPr>
                            <w:t>2</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68531496"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7EBA4B9" w14:textId="0BA7592D" w:rsidR="00D7087B" w:rsidRDefault="0003486C">
                    <w:pPr>
                      <w:pStyle w:val="Referentiegegevens"/>
                    </w:pPr>
                    <w:r>
                      <w:t xml:space="preserve">Pagina </w:t>
                    </w:r>
                    <w:r>
                      <w:fldChar w:fldCharType="begin"/>
                    </w:r>
                    <w:r>
                      <w:instrText>PAGE</w:instrText>
                    </w:r>
                    <w:r>
                      <w:fldChar w:fldCharType="separate"/>
                    </w:r>
                    <w:r w:rsidR="0029419C">
                      <w:rPr>
                        <w:noProof/>
                      </w:rPr>
                      <w:t>2</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0564" w14:textId="77777777" w:rsidR="00D7087B" w:rsidRDefault="0003486C">
    <w:pPr>
      <w:spacing w:after="6377" w:line="14" w:lineRule="exact"/>
    </w:pPr>
    <w:r>
      <w:rPr>
        <w:noProof/>
      </w:rPr>
      <mc:AlternateContent>
        <mc:Choice Requires="wps">
          <w:drawing>
            <wp:anchor distT="0" distB="0" distL="0" distR="0" simplePos="0" relativeHeight="251655680" behindDoc="0" locked="1" layoutInCell="1" allowOverlap="1" wp14:anchorId="65620D21" wp14:editId="7D9E9010">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F4B8F23" w14:textId="77777777" w:rsidR="000B0308" w:rsidRDefault="0003486C">
                          <w:r>
                            <w:t xml:space="preserve">Aan de </w:t>
                          </w:r>
                          <w:r w:rsidR="008D15E5">
                            <w:t xml:space="preserve">Voorzitter van de Tweede Kamer </w:t>
                          </w:r>
                        </w:p>
                        <w:p w14:paraId="6F2DD58F" w14:textId="59FA3837" w:rsidR="00D7087B" w:rsidRPr="001C32DB" w:rsidRDefault="008D15E5">
                          <w:pPr>
                            <w:rPr>
                              <w:lang w:val="de-DE"/>
                            </w:rPr>
                          </w:pPr>
                          <w:r w:rsidRPr="001C32DB">
                            <w:rPr>
                              <w:lang w:val="de-DE"/>
                            </w:rPr>
                            <w:t xml:space="preserve">der </w:t>
                          </w:r>
                          <w:proofErr w:type="spellStart"/>
                          <w:r w:rsidRPr="001C32DB">
                            <w:rPr>
                              <w:lang w:val="de-DE"/>
                            </w:rPr>
                            <w:t>Staten-Generaal</w:t>
                          </w:r>
                          <w:proofErr w:type="spellEnd"/>
                        </w:p>
                        <w:p w14:paraId="0044490F" w14:textId="4FBD832B" w:rsidR="000B0308" w:rsidRPr="001C32DB" w:rsidRDefault="000B0308">
                          <w:pPr>
                            <w:rPr>
                              <w:lang w:val="de-DE"/>
                            </w:rPr>
                          </w:pPr>
                          <w:r w:rsidRPr="001C32DB">
                            <w:rPr>
                              <w:lang w:val="de-DE"/>
                            </w:rPr>
                            <w:t>Postbus 20018</w:t>
                          </w:r>
                        </w:p>
                        <w:p w14:paraId="10FF17F5" w14:textId="22C9657F" w:rsidR="000B0308" w:rsidRPr="001C32DB" w:rsidRDefault="000B0308">
                          <w:pPr>
                            <w:rPr>
                              <w:lang w:val="de-DE"/>
                            </w:rPr>
                          </w:pPr>
                          <w:r w:rsidRPr="001C32DB">
                            <w:rPr>
                              <w:lang w:val="de-DE"/>
                            </w:rPr>
                            <w:t>2500 EA  D</w:t>
                          </w:r>
                          <w:r w:rsidR="001C32DB">
                            <w:rPr>
                              <w:lang w:val="de-DE"/>
                            </w:rPr>
                            <w:t>EN HAAG</w:t>
                          </w:r>
                        </w:p>
                        <w:p w14:paraId="4C66B1C7" w14:textId="77777777" w:rsidR="00D7087B" w:rsidRPr="001C32DB" w:rsidRDefault="0003486C">
                          <w:pPr>
                            <w:rPr>
                              <w:lang w:val="de-DE"/>
                            </w:rPr>
                          </w:pPr>
                          <w:r w:rsidRPr="001C32DB">
                            <w:rPr>
                              <w:lang w:val="de-DE"/>
                            </w:rPr>
                            <w:t xml:space="preserve"> </w:t>
                          </w:r>
                        </w:p>
                      </w:txbxContent>
                    </wps:txbx>
                    <wps:bodyPr vert="horz" wrap="square" lIns="0" tIns="0" rIns="0" bIns="0" anchor="t" anchorCtr="0"/>
                  </wps:wsp>
                </a:graphicData>
              </a:graphic>
            </wp:anchor>
          </w:drawing>
        </mc:Choice>
        <mc:Fallback>
          <w:pict>
            <v:shapetype w14:anchorId="65620D21"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F4B8F23" w14:textId="77777777" w:rsidR="000B0308" w:rsidRDefault="0003486C">
                    <w:r>
                      <w:t xml:space="preserve">Aan de </w:t>
                    </w:r>
                    <w:r w:rsidR="008D15E5">
                      <w:t xml:space="preserve">Voorzitter van de Tweede Kamer </w:t>
                    </w:r>
                  </w:p>
                  <w:p w14:paraId="6F2DD58F" w14:textId="59FA3837" w:rsidR="00D7087B" w:rsidRPr="001C32DB" w:rsidRDefault="008D15E5">
                    <w:pPr>
                      <w:rPr>
                        <w:lang w:val="de-DE"/>
                      </w:rPr>
                    </w:pPr>
                    <w:r w:rsidRPr="001C32DB">
                      <w:rPr>
                        <w:lang w:val="de-DE"/>
                      </w:rPr>
                      <w:t xml:space="preserve">der </w:t>
                    </w:r>
                    <w:proofErr w:type="spellStart"/>
                    <w:r w:rsidRPr="001C32DB">
                      <w:rPr>
                        <w:lang w:val="de-DE"/>
                      </w:rPr>
                      <w:t>Staten-Generaal</w:t>
                    </w:r>
                    <w:proofErr w:type="spellEnd"/>
                  </w:p>
                  <w:p w14:paraId="0044490F" w14:textId="4FBD832B" w:rsidR="000B0308" w:rsidRPr="001C32DB" w:rsidRDefault="000B0308">
                    <w:pPr>
                      <w:rPr>
                        <w:lang w:val="de-DE"/>
                      </w:rPr>
                    </w:pPr>
                    <w:r w:rsidRPr="001C32DB">
                      <w:rPr>
                        <w:lang w:val="de-DE"/>
                      </w:rPr>
                      <w:t>Postbus 20018</w:t>
                    </w:r>
                  </w:p>
                  <w:p w14:paraId="10FF17F5" w14:textId="22C9657F" w:rsidR="000B0308" w:rsidRPr="001C32DB" w:rsidRDefault="000B0308">
                    <w:pPr>
                      <w:rPr>
                        <w:lang w:val="de-DE"/>
                      </w:rPr>
                    </w:pPr>
                    <w:r w:rsidRPr="001C32DB">
                      <w:rPr>
                        <w:lang w:val="de-DE"/>
                      </w:rPr>
                      <w:t>2500 EA  D</w:t>
                    </w:r>
                    <w:r w:rsidR="001C32DB">
                      <w:rPr>
                        <w:lang w:val="de-DE"/>
                      </w:rPr>
                      <w:t>EN HAAG</w:t>
                    </w:r>
                  </w:p>
                  <w:p w14:paraId="4C66B1C7" w14:textId="77777777" w:rsidR="00D7087B" w:rsidRPr="001C32DB" w:rsidRDefault="0003486C">
                    <w:pPr>
                      <w:rPr>
                        <w:lang w:val="de-DE"/>
                      </w:rPr>
                    </w:pPr>
                    <w:r w:rsidRPr="001C32DB">
                      <w:rPr>
                        <w:lang w:val="de-DE"/>
                      </w:rP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709B74A" wp14:editId="4DA4F3A8">
              <wp:simplePos x="0" y="0"/>
              <wp:positionH relativeFrom="margin">
                <wp:align>right</wp:align>
              </wp:positionH>
              <wp:positionV relativeFrom="page">
                <wp:posOffset>3352165</wp:posOffset>
              </wp:positionV>
              <wp:extent cx="4787900" cy="65722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5722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D7087B" w14:paraId="5AFEA618" w14:textId="77777777">
                            <w:trPr>
                              <w:trHeight w:val="240"/>
                            </w:trPr>
                            <w:tc>
                              <w:tcPr>
                                <w:tcW w:w="1140" w:type="dxa"/>
                              </w:tcPr>
                              <w:p w14:paraId="2EC6B83A" w14:textId="77777777" w:rsidR="00D7087B" w:rsidRDefault="0003486C">
                                <w:r>
                                  <w:t>Datum</w:t>
                                </w:r>
                              </w:p>
                            </w:tc>
                            <w:tc>
                              <w:tcPr>
                                <w:tcW w:w="5918" w:type="dxa"/>
                              </w:tcPr>
                              <w:p w14:paraId="189659C5" w14:textId="4839B881" w:rsidR="00D7087B" w:rsidRDefault="00F57FAE">
                                <w:r>
                                  <w:t>12</w:t>
                                </w:r>
                                <w:r w:rsidR="001330A0">
                                  <w:t xml:space="preserve"> oktober 2026</w:t>
                                </w:r>
                              </w:p>
                            </w:tc>
                          </w:tr>
                          <w:tr w:rsidR="00D7087B" w14:paraId="35E02B0E" w14:textId="77777777">
                            <w:trPr>
                              <w:trHeight w:val="240"/>
                            </w:trPr>
                            <w:tc>
                              <w:tcPr>
                                <w:tcW w:w="1140" w:type="dxa"/>
                              </w:tcPr>
                              <w:p w14:paraId="7636C427" w14:textId="77777777" w:rsidR="00D7087B" w:rsidRDefault="0003486C">
                                <w:r>
                                  <w:t>Betreft</w:t>
                                </w:r>
                              </w:p>
                            </w:tc>
                            <w:tc>
                              <w:tcPr>
                                <w:tcW w:w="5918" w:type="dxa"/>
                              </w:tcPr>
                              <w:p w14:paraId="2E0FF96A" w14:textId="137A93C3" w:rsidR="00D7087B" w:rsidRDefault="008D15E5">
                                <w:r>
                                  <w:t>Voordracht koninklijk besluit verlenging Tijdelijke wet uitwisseling persoonsgegevens UHP KOT</w:t>
                                </w:r>
                              </w:p>
                            </w:tc>
                          </w:tr>
                        </w:tbl>
                        <w:p w14:paraId="73E07FDD" w14:textId="77777777" w:rsidR="0003486C" w:rsidRDefault="0003486C"/>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9B74A" id="46feebd0-aa3c-11ea-a756-beb5f67e67be" o:spid="_x0000_s1030" type="#_x0000_t202" style="position:absolute;margin-left:325.8pt;margin-top:263.95pt;width:377pt;height:51.75pt;z-index:251656704;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D7087B" w14:paraId="5AFEA618" w14:textId="77777777">
                      <w:trPr>
                        <w:trHeight w:val="240"/>
                      </w:trPr>
                      <w:tc>
                        <w:tcPr>
                          <w:tcW w:w="1140" w:type="dxa"/>
                        </w:tcPr>
                        <w:p w14:paraId="2EC6B83A" w14:textId="77777777" w:rsidR="00D7087B" w:rsidRDefault="0003486C">
                          <w:r>
                            <w:t>Datum</w:t>
                          </w:r>
                        </w:p>
                      </w:tc>
                      <w:tc>
                        <w:tcPr>
                          <w:tcW w:w="5918" w:type="dxa"/>
                        </w:tcPr>
                        <w:p w14:paraId="189659C5" w14:textId="4839B881" w:rsidR="00D7087B" w:rsidRDefault="00F57FAE">
                          <w:r>
                            <w:t>12</w:t>
                          </w:r>
                          <w:r w:rsidR="001330A0">
                            <w:t xml:space="preserve"> oktober 2026</w:t>
                          </w:r>
                        </w:p>
                      </w:tc>
                    </w:tr>
                    <w:tr w:rsidR="00D7087B" w14:paraId="35E02B0E" w14:textId="77777777">
                      <w:trPr>
                        <w:trHeight w:val="240"/>
                      </w:trPr>
                      <w:tc>
                        <w:tcPr>
                          <w:tcW w:w="1140" w:type="dxa"/>
                        </w:tcPr>
                        <w:p w14:paraId="7636C427" w14:textId="77777777" w:rsidR="00D7087B" w:rsidRDefault="0003486C">
                          <w:r>
                            <w:t>Betreft</w:t>
                          </w:r>
                        </w:p>
                      </w:tc>
                      <w:tc>
                        <w:tcPr>
                          <w:tcW w:w="5918" w:type="dxa"/>
                        </w:tcPr>
                        <w:p w14:paraId="2E0FF96A" w14:textId="137A93C3" w:rsidR="00D7087B" w:rsidRDefault="008D15E5">
                          <w:r>
                            <w:t>Voordracht koninklijk besluit verlenging Tijdelijke wet uitwisseling persoonsgegevens UHP KOT</w:t>
                          </w:r>
                        </w:p>
                      </w:tc>
                    </w:tr>
                  </w:tbl>
                  <w:p w14:paraId="73E07FDD" w14:textId="77777777" w:rsidR="0003486C" w:rsidRDefault="0003486C"/>
                </w:txbxContent>
              </v:textbox>
              <w10:wrap anchorx="margin" anchory="page"/>
              <w10:anchorlock/>
            </v:shape>
          </w:pict>
        </mc:Fallback>
      </mc:AlternateContent>
    </w:r>
    <w:r>
      <w:rPr>
        <w:noProof/>
      </w:rPr>
      <mc:AlternateContent>
        <mc:Choice Requires="wps">
          <w:drawing>
            <wp:anchor distT="0" distB="0" distL="0" distR="0" simplePos="0" relativeHeight="251657728" behindDoc="0" locked="1" layoutInCell="1" allowOverlap="1" wp14:anchorId="7B7E7227" wp14:editId="3CEE3D20">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3139C3B" w14:textId="3EA76AA8" w:rsidR="00D7087B" w:rsidRDefault="0003486C" w:rsidP="00CE214B">
                          <w:pPr>
                            <w:pStyle w:val="Referentiegegevensbold"/>
                          </w:pPr>
                          <w:r>
                            <w:t>Directie Wetgeving en Juridische Zaken</w:t>
                          </w:r>
                        </w:p>
                        <w:p w14:paraId="325D7626" w14:textId="5A85A159" w:rsidR="00D7087B" w:rsidRDefault="00CE214B">
                          <w:pPr>
                            <w:pStyle w:val="Referentiegegevens"/>
                          </w:pPr>
                          <w:r>
                            <w:t xml:space="preserve">Sector </w:t>
                          </w:r>
                          <w:r w:rsidR="0003486C">
                            <w:t>Privaatrecht</w:t>
                          </w:r>
                        </w:p>
                        <w:p w14:paraId="468A6D2A" w14:textId="77777777" w:rsidR="00D7087B" w:rsidRDefault="00D7087B">
                          <w:pPr>
                            <w:pStyle w:val="WitregelW1"/>
                          </w:pPr>
                        </w:p>
                        <w:p w14:paraId="478ACA89" w14:textId="77777777" w:rsidR="00D7087B" w:rsidRPr="006C6C8D" w:rsidRDefault="0003486C">
                          <w:pPr>
                            <w:pStyle w:val="Referentiegegevens"/>
                            <w:rPr>
                              <w:lang w:val="de-DE"/>
                            </w:rPr>
                          </w:pPr>
                          <w:proofErr w:type="spellStart"/>
                          <w:r w:rsidRPr="006C6C8D">
                            <w:rPr>
                              <w:lang w:val="de-DE"/>
                            </w:rPr>
                            <w:t>Turfmarkt</w:t>
                          </w:r>
                          <w:proofErr w:type="spellEnd"/>
                          <w:r w:rsidRPr="006C6C8D">
                            <w:rPr>
                              <w:lang w:val="de-DE"/>
                            </w:rPr>
                            <w:t xml:space="preserve"> 147</w:t>
                          </w:r>
                        </w:p>
                        <w:p w14:paraId="3288C149" w14:textId="77777777" w:rsidR="00D7087B" w:rsidRPr="006C6C8D" w:rsidRDefault="0003486C">
                          <w:pPr>
                            <w:pStyle w:val="Referentiegegevens"/>
                            <w:rPr>
                              <w:lang w:val="de-DE"/>
                            </w:rPr>
                          </w:pPr>
                          <w:r w:rsidRPr="006C6C8D">
                            <w:rPr>
                              <w:lang w:val="de-DE"/>
                            </w:rPr>
                            <w:t>2511 DP   Den Haag</w:t>
                          </w:r>
                        </w:p>
                        <w:p w14:paraId="436BED5A" w14:textId="77777777" w:rsidR="00D7087B" w:rsidRPr="006C6C8D" w:rsidRDefault="0003486C">
                          <w:pPr>
                            <w:pStyle w:val="Referentiegegevens"/>
                            <w:rPr>
                              <w:lang w:val="de-DE"/>
                            </w:rPr>
                          </w:pPr>
                          <w:r w:rsidRPr="006C6C8D">
                            <w:rPr>
                              <w:lang w:val="de-DE"/>
                            </w:rPr>
                            <w:t>Postbus 20301</w:t>
                          </w:r>
                        </w:p>
                        <w:p w14:paraId="1E7D7BC0" w14:textId="77777777" w:rsidR="00D7087B" w:rsidRPr="006C6C8D" w:rsidRDefault="0003486C">
                          <w:pPr>
                            <w:pStyle w:val="Referentiegegevens"/>
                            <w:rPr>
                              <w:lang w:val="de-DE"/>
                            </w:rPr>
                          </w:pPr>
                          <w:r w:rsidRPr="006C6C8D">
                            <w:rPr>
                              <w:lang w:val="de-DE"/>
                            </w:rPr>
                            <w:t>2500 EH   Den Haag</w:t>
                          </w:r>
                        </w:p>
                        <w:p w14:paraId="4F01375C" w14:textId="77777777" w:rsidR="00D7087B" w:rsidRPr="006C6C8D" w:rsidRDefault="0003486C">
                          <w:pPr>
                            <w:pStyle w:val="Referentiegegevens"/>
                            <w:rPr>
                              <w:lang w:val="de-DE"/>
                            </w:rPr>
                          </w:pPr>
                          <w:r w:rsidRPr="006C6C8D">
                            <w:rPr>
                              <w:lang w:val="de-DE"/>
                            </w:rPr>
                            <w:t>www.rijksoverheid.nl/jenv</w:t>
                          </w:r>
                        </w:p>
                        <w:p w14:paraId="7CB5B09D" w14:textId="77777777" w:rsidR="00D7087B" w:rsidRPr="006C6C8D" w:rsidRDefault="00D7087B">
                          <w:pPr>
                            <w:pStyle w:val="WitregelW2"/>
                            <w:rPr>
                              <w:lang w:val="de-DE"/>
                            </w:rPr>
                          </w:pPr>
                        </w:p>
                        <w:p w14:paraId="61458253" w14:textId="77777777" w:rsidR="00D7087B" w:rsidRDefault="0003486C">
                          <w:pPr>
                            <w:pStyle w:val="Referentiegegevensbold"/>
                          </w:pPr>
                          <w:r>
                            <w:t>Ons kenmerk</w:t>
                          </w:r>
                        </w:p>
                        <w:p w14:paraId="42A59DC4" w14:textId="23A21699" w:rsidR="00D7087B" w:rsidRDefault="001330A0">
                          <w:pPr>
                            <w:pStyle w:val="Referentiegegevens"/>
                          </w:pPr>
                          <w:r>
                            <w:t>8068305</w:t>
                          </w:r>
                        </w:p>
                        <w:p w14:paraId="0B151B8C" w14:textId="77777777" w:rsidR="001C32DB" w:rsidRDefault="001C32DB" w:rsidP="001C32DB"/>
                        <w:p w14:paraId="66967C4A" w14:textId="729E8944" w:rsidR="001C32DB" w:rsidRPr="001C32DB" w:rsidRDefault="001C32DB" w:rsidP="001C32DB">
                          <w:pPr>
                            <w:rPr>
                              <w:sz w:val="13"/>
                              <w:szCs w:val="13"/>
                            </w:rPr>
                          </w:pPr>
                          <w:r w:rsidRPr="001C32DB">
                            <w:rPr>
                              <w:b/>
                              <w:bCs/>
                              <w:sz w:val="13"/>
                              <w:szCs w:val="13"/>
                            </w:rPr>
                            <w:t>Bijlagen</w:t>
                          </w:r>
                          <w:r w:rsidRPr="001C32DB">
                            <w:rPr>
                              <w:sz w:val="13"/>
                              <w:szCs w:val="13"/>
                            </w:rPr>
                            <w:br/>
                            <w:t>1</w:t>
                          </w:r>
                        </w:p>
                      </w:txbxContent>
                    </wps:txbx>
                    <wps:bodyPr vert="horz" wrap="square" lIns="0" tIns="0" rIns="0" bIns="0" anchor="t" anchorCtr="0"/>
                  </wps:wsp>
                </a:graphicData>
              </a:graphic>
            </wp:anchor>
          </w:drawing>
        </mc:Choice>
        <mc:Fallback>
          <w:pict>
            <v:shape w14:anchorId="7B7E7227"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3139C3B" w14:textId="3EA76AA8" w:rsidR="00D7087B" w:rsidRDefault="0003486C" w:rsidP="00CE214B">
                    <w:pPr>
                      <w:pStyle w:val="Referentiegegevensbold"/>
                    </w:pPr>
                    <w:r>
                      <w:t>Directie Wetgeving en Juridische Zaken</w:t>
                    </w:r>
                  </w:p>
                  <w:p w14:paraId="325D7626" w14:textId="5A85A159" w:rsidR="00D7087B" w:rsidRDefault="00CE214B">
                    <w:pPr>
                      <w:pStyle w:val="Referentiegegevens"/>
                    </w:pPr>
                    <w:r>
                      <w:t xml:space="preserve">Sector </w:t>
                    </w:r>
                    <w:r w:rsidR="0003486C">
                      <w:t>Privaatrecht</w:t>
                    </w:r>
                  </w:p>
                  <w:p w14:paraId="468A6D2A" w14:textId="77777777" w:rsidR="00D7087B" w:rsidRDefault="00D7087B">
                    <w:pPr>
                      <w:pStyle w:val="WitregelW1"/>
                    </w:pPr>
                  </w:p>
                  <w:p w14:paraId="478ACA89" w14:textId="77777777" w:rsidR="00D7087B" w:rsidRPr="006C6C8D" w:rsidRDefault="0003486C">
                    <w:pPr>
                      <w:pStyle w:val="Referentiegegevens"/>
                      <w:rPr>
                        <w:lang w:val="de-DE"/>
                      </w:rPr>
                    </w:pPr>
                    <w:proofErr w:type="spellStart"/>
                    <w:r w:rsidRPr="006C6C8D">
                      <w:rPr>
                        <w:lang w:val="de-DE"/>
                      </w:rPr>
                      <w:t>Turfmarkt</w:t>
                    </w:r>
                    <w:proofErr w:type="spellEnd"/>
                    <w:r w:rsidRPr="006C6C8D">
                      <w:rPr>
                        <w:lang w:val="de-DE"/>
                      </w:rPr>
                      <w:t xml:space="preserve"> 147</w:t>
                    </w:r>
                  </w:p>
                  <w:p w14:paraId="3288C149" w14:textId="77777777" w:rsidR="00D7087B" w:rsidRPr="006C6C8D" w:rsidRDefault="0003486C">
                    <w:pPr>
                      <w:pStyle w:val="Referentiegegevens"/>
                      <w:rPr>
                        <w:lang w:val="de-DE"/>
                      </w:rPr>
                    </w:pPr>
                    <w:r w:rsidRPr="006C6C8D">
                      <w:rPr>
                        <w:lang w:val="de-DE"/>
                      </w:rPr>
                      <w:t>2511 DP   Den Haag</w:t>
                    </w:r>
                  </w:p>
                  <w:p w14:paraId="436BED5A" w14:textId="77777777" w:rsidR="00D7087B" w:rsidRPr="006C6C8D" w:rsidRDefault="0003486C">
                    <w:pPr>
                      <w:pStyle w:val="Referentiegegevens"/>
                      <w:rPr>
                        <w:lang w:val="de-DE"/>
                      </w:rPr>
                    </w:pPr>
                    <w:r w:rsidRPr="006C6C8D">
                      <w:rPr>
                        <w:lang w:val="de-DE"/>
                      </w:rPr>
                      <w:t>Postbus 20301</w:t>
                    </w:r>
                  </w:p>
                  <w:p w14:paraId="1E7D7BC0" w14:textId="77777777" w:rsidR="00D7087B" w:rsidRPr="006C6C8D" w:rsidRDefault="0003486C">
                    <w:pPr>
                      <w:pStyle w:val="Referentiegegevens"/>
                      <w:rPr>
                        <w:lang w:val="de-DE"/>
                      </w:rPr>
                    </w:pPr>
                    <w:r w:rsidRPr="006C6C8D">
                      <w:rPr>
                        <w:lang w:val="de-DE"/>
                      </w:rPr>
                      <w:t>2500 EH   Den Haag</w:t>
                    </w:r>
                  </w:p>
                  <w:p w14:paraId="4F01375C" w14:textId="77777777" w:rsidR="00D7087B" w:rsidRPr="006C6C8D" w:rsidRDefault="0003486C">
                    <w:pPr>
                      <w:pStyle w:val="Referentiegegevens"/>
                      <w:rPr>
                        <w:lang w:val="de-DE"/>
                      </w:rPr>
                    </w:pPr>
                    <w:r w:rsidRPr="006C6C8D">
                      <w:rPr>
                        <w:lang w:val="de-DE"/>
                      </w:rPr>
                      <w:t>www.rijksoverheid.nl/jenv</w:t>
                    </w:r>
                  </w:p>
                  <w:p w14:paraId="7CB5B09D" w14:textId="77777777" w:rsidR="00D7087B" w:rsidRPr="006C6C8D" w:rsidRDefault="00D7087B">
                    <w:pPr>
                      <w:pStyle w:val="WitregelW2"/>
                      <w:rPr>
                        <w:lang w:val="de-DE"/>
                      </w:rPr>
                    </w:pPr>
                  </w:p>
                  <w:p w14:paraId="61458253" w14:textId="77777777" w:rsidR="00D7087B" w:rsidRDefault="0003486C">
                    <w:pPr>
                      <w:pStyle w:val="Referentiegegevensbold"/>
                    </w:pPr>
                    <w:r>
                      <w:t>Ons kenmerk</w:t>
                    </w:r>
                  </w:p>
                  <w:p w14:paraId="42A59DC4" w14:textId="23A21699" w:rsidR="00D7087B" w:rsidRDefault="001330A0">
                    <w:pPr>
                      <w:pStyle w:val="Referentiegegevens"/>
                    </w:pPr>
                    <w:r>
                      <w:t>8068305</w:t>
                    </w:r>
                  </w:p>
                  <w:p w14:paraId="0B151B8C" w14:textId="77777777" w:rsidR="001C32DB" w:rsidRDefault="001C32DB" w:rsidP="001C32DB"/>
                  <w:p w14:paraId="66967C4A" w14:textId="729E8944" w:rsidR="001C32DB" w:rsidRPr="001C32DB" w:rsidRDefault="001C32DB" w:rsidP="001C32DB">
                    <w:pPr>
                      <w:rPr>
                        <w:sz w:val="13"/>
                        <w:szCs w:val="13"/>
                      </w:rPr>
                    </w:pPr>
                    <w:r w:rsidRPr="001C32DB">
                      <w:rPr>
                        <w:b/>
                        <w:bCs/>
                        <w:sz w:val="13"/>
                        <w:szCs w:val="13"/>
                      </w:rPr>
                      <w:t>Bijlagen</w:t>
                    </w:r>
                    <w:r w:rsidRPr="001C32DB">
                      <w:rPr>
                        <w:sz w:val="13"/>
                        <w:szCs w:val="13"/>
                      </w:rPr>
                      <w:br/>
                      <w:t>1</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AABD150" wp14:editId="4C89B7FD">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B5BFFB0" w14:textId="77777777" w:rsidR="0003486C" w:rsidRDefault="0003486C"/>
                      </w:txbxContent>
                    </wps:txbx>
                    <wps:bodyPr vert="horz" wrap="square" lIns="0" tIns="0" rIns="0" bIns="0" anchor="t" anchorCtr="0"/>
                  </wps:wsp>
                </a:graphicData>
              </a:graphic>
            </wp:anchor>
          </w:drawing>
        </mc:Choice>
        <mc:Fallback>
          <w:pict>
            <v:shape w14:anchorId="1AABD150"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B5BFFB0" w14:textId="77777777" w:rsidR="0003486C" w:rsidRDefault="0003486C"/>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5A643B27" wp14:editId="523E23A1">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871AA00" w14:textId="296E0B1A" w:rsidR="00D7087B" w:rsidRDefault="0003486C">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5A643B27"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871AA00" w14:textId="296E0B1A" w:rsidR="00D7087B" w:rsidRDefault="0003486C">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34E9B6DF" wp14:editId="05196B9F">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8138130" w14:textId="77777777" w:rsidR="00D7087B" w:rsidRDefault="0003486C">
                          <w:pPr>
                            <w:spacing w:line="240" w:lineRule="auto"/>
                          </w:pPr>
                          <w:r>
                            <w:rPr>
                              <w:noProof/>
                            </w:rPr>
                            <w:drawing>
                              <wp:inline distT="0" distB="0" distL="0" distR="0" wp14:anchorId="5F298D05" wp14:editId="5813D68D">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4E9B6DF"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08138130" w14:textId="77777777" w:rsidR="00D7087B" w:rsidRDefault="0003486C">
                    <w:pPr>
                      <w:spacing w:line="240" w:lineRule="auto"/>
                    </w:pPr>
                    <w:r>
                      <w:rPr>
                        <w:noProof/>
                      </w:rPr>
                      <w:drawing>
                        <wp:inline distT="0" distB="0" distL="0" distR="0" wp14:anchorId="5F298D05" wp14:editId="5813D68D">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B4267BD" wp14:editId="7D92813E">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1A3E19E" w14:textId="77777777" w:rsidR="00D7087B" w:rsidRDefault="0003486C">
                          <w:pPr>
                            <w:spacing w:line="240" w:lineRule="auto"/>
                          </w:pPr>
                          <w:r>
                            <w:rPr>
                              <w:noProof/>
                            </w:rPr>
                            <w:drawing>
                              <wp:inline distT="0" distB="0" distL="0" distR="0" wp14:anchorId="0C1AC1FB" wp14:editId="79907D17">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B4267BD"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1A3E19E" w14:textId="77777777" w:rsidR="00D7087B" w:rsidRDefault="0003486C">
                    <w:pPr>
                      <w:spacing w:line="240" w:lineRule="auto"/>
                    </w:pPr>
                    <w:r>
                      <w:rPr>
                        <w:noProof/>
                      </w:rPr>
                      <w:drawing>
                        <wp:inline distT="0" distB="0" distL="0" distR="0" wp14:anchorId="0C1AC1FB" wp14:editId="79907D17">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8752194" wp14:editId="409626EC">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CA301FF" w14:textId="77777777" w:rsidR="00D7087B" w:rsidRDefault="0003486C">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8752194"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CA301FF" w14:textId="77777777" w:rsidR="00D7087B" w:rsidRDefault="0003486C">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A48974"/>
    <w:multiLevelType w:val="multilevel"/>
    <w:tmpl w:val="C2F3148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D7E8FA0"/>
    <w:multiLevelType w:val="multilevel"/>
    <w:tmpl w:val="D3BB9CA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AEC5A01"/>
    <w:multiLevelType w:val="multilevel"/>
    <w:tmpl w:val="1942217F"/>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DF82437D"/>
    <w:multiLevelType w:val="multilevel"/>
    <w:tmpl w:val="72EEFC6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026B6001"/>
    <w:multiLevelType w:val="multilevel"/>
    <w:tmpl w:val="8F398B5D"/>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181BAEBE"/>
    <w:multiLevelType w:val="multilevel"/>
    <w:tmpl w:val="EF2B226D"/>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2152927">
    <w:abstractNumId w:val="5"/>
  </w:num>
  <w:num w:numId="2" w16cid:durableId="180776536">
    <w:abstractNumId w:val="4"/>
  </w:num>
  <w:num w:numId="3" w16cid:durableId="766539221">
    <w:abstractNumId w:val="1"/>
  </w:num>
  <w:num w:numId="4" w16cid:durableId="1278367429">
    <w:abstractNumId w:val="0"/>
  </w:num>
  <w:num w:numId="5" w16cid:durableId="1649045622">
    <w:abstractNumId w:val="2"/>
  </w:num>
  <w:num w:numId="6" w16cid:durableId="1194419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6C"/>
    <w:rsid w:val="00026489"/>
    <w:rsid w:val="0003486C"/>
    <w:rsid w:val="00036AC5"/>
    <w:rsid w:val="00061BD9"/>
    <w:rsid w:val="000B0308"/>
    <w:rsid w:val="000B5A97"/>
    <w:rsid w:val="00111F7D"/>
    <w:rsid w:val="001330A0"/>
    <w:rsid w:val="001709D4"/>
    <w:rsid w:val="00171C1C"/>
    <w:rsid w:val="001C32DB"/>
    <w:rsid w:val="001F597E"/>
    <w:rsid w:val="00214FB3"/>
    <w:rsid w:val="0029419C"/>
    <w:rsid w:val="0035773E"/>
    <w:rsid w:val="00390012"/>
    <w:rsid w:val="003A4923"/>
    <w:rsid w:val="003C2B25"/>
    <w:rsid w:val="003C3E86"/>
    <w:rsid w:val="003F08A2"/>
    <w:rsid w:val="00413C25"/>
    <w:rsid w:val="00415AA1"/>
    <w:rsid w:val="00497FF1"/>
    <w:rsid w:val="004E2CE4"/>
    <w:rsid w:val="00532D82"/>
    <w:rsid w:val="005D0FAC"/>
    <w:rsid w:val="005D457B"/>
    <w:rsid w:val="0062724C"/>
    <w:rsid w:val="006324BC"/>
    <w:rsid w:val="006C6C8D"/>
    <w:rsid w:val="006E375D"/>
    <w:rsid w:val="00721E07"/>
    <w:rsid w:val="00777E82"/>
    <w:rsid w:val="007E5A25"/>
    <w:rsid w:val="007F598C"/>
    <w:rsid w:val="00811A42"/>
    <w:rsid w:val="0088489C"/>
    <w:rsid w:val="008D0577"/>
    <w:rsid w:val="008D15E5"/>
    <w:rsid w:val="008E2A2F"/>
    <w:rsid w:val="00925950"/>
    <w:rsid w:val="009539F3"/>
    <w:rsid w:val="00A238EC"/>
    <w:rsid w:val="00A55699"/>
    <w:rsid w:val="00B51363"/>
    <w:rsid w:val="00B630F9"/>
    <w:rsid w:val="00BA1876"/>
    <w:rsid w:val="00BB426B"/>
    <w:rsid w:val="00C127F4"/>
    <w:rsid w:val="00C666FE"/>
    <w:rsid w:val="00C77B3D"/>
    <w:rsid w:val="00CE214B"/>
    <w:rsid w:val="00CF1FAC"/>
    <w:rsid w:val="00D7087B"/>
    <w:rsid w:val="00DC59BB"/>
    <w:rsid w:val="00DD5949"/>
    <w:rsid w:val="00E61D52"/>
    <w:rsid w:val="00E62F80"/>
    <w:rsid w:val="00E6657A"/>
    <w:rsid w:val="00EB4E68"/>
    <w:rsid w:val="00EB6847"/>
    <w:rsid w:val="00ED1176"/>
    <w:rsid w:val="00ED4681"/>
    <w:rsid w:val="00F1751A"/>
    <w:rsid w:val="00F57FAE"/>
    <w:rsid w:val="00F750FA"/>
    <w:rsid w:val="00FA6C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0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D15E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D15E5"/>
    <w:rPr>
      <w:rFonts w:ascii="Verdana" w:hAnsi="Verdana"/>
      <w:color w:val="000000"/>
      <w:sz w:val="18"/>
      <w:szCs w:val="18"/>
    </w:rPr>
  </w:style>
  <w:style w:type="character" w:styleId="Verwijzingopmerking">
    <w:name w:val="annotation reference"/>
    <w:basedOn w:val="Standaardalinea-lettertype"/>
    <w:uiPriority w:val="99"/>
    <w:semiHidden/>
    <w:unhideWhenUsed/>
    <w:rsid w:val="006C6C8D"/>
    <w:rPr>
      <w:sz w:val="16"/>
      <w:szCs w:val="16"/>
    </w:rPr>
  </w:style>
  <w:style w:type="paragraph" w:styleId="Tekstopmerking">
    <w:name w:val="annotation text"/>
    <w:basedOn w:val="Standaard"/>
    <w:link w:val="TekstopmerkingChar"/>
    <w:uiPriority w:val="99"/>
    <w:unhideWhenUsed/>
    <w:rsid w:val="006C6C8D"/>
    <w:pPr>
      <w:spacing w:line="240" w:lineRule="auto"/>
    </w:pPr>
    <w:rPr>
      <w:sz w:val="20"/>
      <w:szCs w:val="20"/>
    </w:rPr>
  </w:style>
  <w:style w:type="character" w:customStyle="1" w:styleId="TekstopmerkingChar">
    <w:name w:val="Tekst opmerking Char"/>
    <w:basedOn w:val="Standaardalinea-lettertype"/>
    <w:link w:val="Tekstopmerking"/>
    <w:uiPriority w:val="99"/>
    <w:rsid w:val="006C6C8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C6C8D"/>
    <w:rPr>
      <w:b/>
      <w:bCs/>
    </w:rPr>
  </w:style>
  <w:style w:type="character" w:customStyle="1" w:styleId="OnderwerpvanopmerkingChar">
    <w:name w:val="Onderwerp van opmerking Char"/>
    <w:basedOn w:val="TekstopmerkingChar"/>
    <w:link w:val="Onderwerpvanopmerking"/>
    <w:uiPriority w:val="99"/>
    <w:semiHidden/>
    <w:rsid w:val="006C6C8D"/>
    <w:rPr>
      <w:rFonts w:ascii="Verdana" w:hAnsi="Verdana"/>
      <w:b/>
      <w:bCs/>
      <w:color w:val="000000"/>
    </w:rPr>
  </w:style>
  <w:style w:type="paragraph" w:styleId="Voetnoottekst">
    <w:name w:val="footnote text"/>
    <w:basedOn w:val="Standaard"/>
    <w:link w:val="VoetnoottekstChar"/>
    <w:uiPriority w:val="99"/>
    <w:semiHidden/>
    <w:unhideWhenUsed/>
    <w:rsid w:val="00F750F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750FA"/>
    <w:rPr>
      <w:rFonts w:ascii="Verdana" w:hAnsi="Verdana"/>
      <w:color w:val="000000"/>
    </w:rPr>
  </w:style>
  <w:style w:type="character" w:styleId="Voetnootmarkering">
    <w:name w:val="footnote reference"/>
    <w:basedOn w:val="Standaardalinea-lettertype"/>
    <w:uiPriority w:val="99"/>
    <w:semiHidden/>
    <w:unhideWhenUsed/>
    <w:rsid w:val="00F750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170</ap:Words>
  <ap:Characters>938</ap:Characters>
  <ap:DocSecurity>0</ap:DocSecurity>
  <ap:Lines>7</ap:Lines>
  <ap:Paragraphs>2</ap:Paragraphs>
  <ap:ScaleCrop>false</ap:ScaleCrop>
  <ap:LinksUpToDate>false</ap:LinksUpToDate>
  <ap:CharactersWithSpaces>1106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2026-10-12T12:19:00.0000000Z</dcterms:created>
  <dcterms:modified xsi:type="dcterms:W3CDTF">2026-10-12T12:19:00.0000000Z</dcterms:modified>
  <dc:description>------------------------</dc:description>
  <dc:subject/>
  <keywords/>
  <version/>
  <category/>
</coreProperties>
</file>