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787A" w:rsidRDefault="00A8787A" w14:paraId="373B50E8" w14:textId="77777777"/>
    <w:p w:rsidR="00DD35D6" w:rsidP="00DD35D6" w:rsidRDefault="00DD35D6" w14:paraId="4FBD13FF" w14:textId="467AAC90">
      <w:r w:rsidRPr="00556DAC">
        <w:t xml:space="preserve">Het is belangrijk dat iedereen die kan werken, werkt op een passende plek. Voor mensen met psychische klachten is het vinden of </w:t>
      </w:r>
      <w:r>
        <w:t>be</w:t>
      </w:r>
      <w:r w:rsidRPr="00556DAC">
        <w:t xml:space="preserve">houden van een baan niet altijd </w:t>
      </w:r>
      <w:r>
        <w:t>eenvoudig</w:t>
      </w:r>
      <w:r w:rsidR="00B81CFD">
        <w:t>,</w:t>
      </w:r>
      <w:r w:rsidRPr="00556DAC" w:rsidR="00B81CFD">
        <w:t xml:space="preserve"> </w:t>
      </w:r>
      <w:r w:rsidR="00B81CFD">
        <w:t>t</w:t>
      </w:r>
      <w:r w:rsidRPr="00556DAC" w:rsidR="00B81CFD">
        <w:t xml:space="preserve">erwijl </w:t>
      </w:r>
      <w:r>
        <w:t xml:space="preserve">juist </w:t>
      </w:r>
      <w:r w:rsidRPr="00556DAC">
        <w:t xml:space="preserve">het hebben van </w:t>
      </w:r>
      <w:r>
        <w:t>werk</w:t>
      </w:r>
      <w:r w:rsidRPr="00556DAC">
        <w:t xml:space="preserve"> </w:t>
      </w:r>
      <w:r>
        <w:t>kan bijdragen aan herstel en het verminderen van klachten</w:t>
      </w:r>
      <w:r w:rsidRPr="00556DAC">
        <w:t xml:space="preserve">. Individuele Plaatsing en Steun (hierna: IPS) is een </w:t>
      </w:r>
      <w:r>
        <w:t xml:space="preserve">bewezen effectieve </w:t>
      </w:r>
      <w:r w:rsidRPr="00556DAC">
        <w:t>methode</w:t>
      </w:r>
      <w:r w:rsidR="00392AFD">
        <w:rPr>
          <w:rStyle w:val="Voetnootmarkering"/>
        </w:rPr>
        <w:footnoteReference w:id="1"/>
      </w:r>
      <w:r w:rsidRPr="00556DAC">
        <w:t xml:space="preserve"> die helpt bij het vinden en behouden van </w:t>
      </w:r>
      <w:r>
        <w:t xml:space="preserve">regulier </w:t>
      </w:r>
      <w:r w:rsidRPr="00556DAC">
        <w:t>betaald</w:t>
      </w:r>
      <w:r>
        <w:t xml:space="preserve"> werk</w:t>
      </w:r>
      <w:r w:rsidRPr="00556DAC">
        <w:t xml:space="preserve">. </w:t>
      </w:r>
      <w:r>
        <w:t xml:space="preserve">De aanpak volgt het principe “first </w:t>
      </w:r>
      <w:proofErr w:type="spellStart"/>
      <w:r>
        <w:t>place</w:t>
      </w:r>
      <w:proofErr w:type="spellEnd"/>
      <w:r>
        <w:t xml:space="preserve">, </w:t>
      </w:r>
      <w:proofErr w:type="spellStart"/>
      <w:r>
        <w:t>then</w:t>
      </w:r>
      <w:proofErr w:type="spellEnd"/>
      <w:r>
        <w:t xml:space="preserve"> train”: deelnemers starten direct met werk en krijgen intensieve begeleiding vanuit de geestelijke gezondheidszorg (ggz). </w:t>
      </w:r>
      <w:r w:rsidRPr="00556DAC">
        <w:t xml:space="preserve">IPS is </w:t>
      </w:r>
      <w:r>
        <w:t xml:space="preserve">bedoeld </w:t>
      </w:r>
      <w:r w:rsidRPr="00556DAC">
        <w:t xml:space="preserve">voor mensen met psychische problemen die in behandeling zijn bij een specialistische ggz-organisatie, een uitkering </w:t>
      </w:r>
      <w:r>
        <w:t>ontvangen</w:t>
      </w:r>
      <w:r w:rsidRPr="00556DAC">
        <w:t xml:space="preserve"> van UWV of gemeente en een </w:t>
      </w:r>
      <w:r>
        <w:t xml:space="preserve">duidelijke wens hebben om te werken. </w:t>
      </w:r>
    </w:p>
    <w:p w:rsidR="00DD35D6" w:rsidP="00DD35D6" w:rsidRDefault="00DD35D6" w14:paraId="23B4FF7F" w14:textId="77777777"/>
    <w:p w:rsidR="00DD35D6" w:rsidP="00DD35D6" w:rsidRDefault="00DD35D6" w14:paraId="71BA6727" w14:textId="362162DE">
      <w:r w:rsidRPr="00E43036">
        <w:rPr>
          <w:b/>
          <w:bCs/>
        </w:rPr>
        <w:t>Voornemen tot verlenging</w:t>
      </w:r>
      <w:r>
        <w:br/>
      </w:r>
      <w:r w:rsidRPr="00691B31">
        <w:t>Hierbij informeer ik u</w:t>
      </w:r>
      <w:r>
        <w:t>w Kamer</w:t>
      </w:r>
      <w:r w:rsidRPr="00691B31">
        <w:t xml:space="preserve"> over mijn voornemen om de </w:t>
      </w:r>
      <w:r>
        <w:t xml:space="preserve">huidige </w:t>
      </w:r>
      <w:r w:rsidRPr="00691B31">
        <w:t xml:space="preserve">subsidieregeling </w:t>
      </w:r>
      <w:r>
        <w:t xml:space="preserve">voor IPS-trajecten voor de gemeentelijke doelgroep te verlengen tot 1 januari 2032. </w:t>
      </w:r>
      <w:bookmarkStart w:name="_Hlk127189639" w:id="0"/>
      <w:r>
        <w:t>Het doel van deze verlenging is om de continuïteit van lopende en nieuwe IPS-trajecten te waarborgen. Tegelijkertijd word</w:t>
      </w:r>
      <w:r w:rsidR="007B055E">
        <w:t>en</w:t>
      </w:r>
      <w:r>
        <w:t xml:space="preserve"> in samenwerking met de partners nieuwe </w:t>
      </w:r>
      <w:r w:rsidR="00021D91">
        <w:t>voorwaarden</w:t>
      </w:r>
      <w:r>
        <w:t xml:space="preserve"> vormgegeven</w:t>
      </w:r>
      <w:r w:rsidR="008914E9">
        <w:t xml:space="preserve">. Hiermee worden </w:t>
      </w:r>
      <w:r>
        <w:t xml:space="preserve">een aantal verbeteringen </w:t>
      </w:r>
      <w:r w:rsidR="008914E9">
        <w:t>geïntroduceerd</w:t>
      </w:r>
      <w:r w:rsidR="00B81CFD">
        <w:t xml:space="preserve"> in de regeling</w:t>
      </w:r>
      <w:r>
        <w:t xml:space="preserve">, naar verwachting met ingang van 2028. </w:t>
      </w:r>
    </w:p>
    <w:p w:rsidR="00DD35D6" w:rsidP="00DD35D6" w:rsidRDefault="00DD35D6" w14:paraId="17142FF7" w14:textId="77777777"/>
    <w:p w:rsidR="00DD35D6" w:rsidP="00DD35D6" w:rsidRDefault="00DD35D6" w14:paraId="7C80E6AD" w14:textId="53B9D86F">
      <w:pPr>
        <w:pStyle w:val="Lijstalinea"/>
        <w:numPr>
          <w:ilvl w:val="0"/>
          <w:numId w:val="10"/>
        </w:numPr>
      </w:pPr>
      <w:r w:rsidRPr="00A5216F">
        <w:t xml:space="preserve">We leggen duidelijker vast hoe gemeenten bepalen wie toegang krijgt tot een IPS-traject. Gemeenten worden hierbij ondersteund met een handreiking en informatiesessies. </w:t>
      </w:r>
    </w:p>
    <w:p w:rsidRPr="00B22CEE" w:rsidR="00DD35D6" w:rsidP="00DD35D6" w:rsidRDefault="00DD35D6" w14:paraId="781E73C7" w14:textId="728CF700">
      <w:pPr>
        <w:pStyle w:val="Lijstalinea"/>
        <w:numPr>
          <w:ilvl w:val="0"/>
          <w:numId w:val="10"/>
        </w:numPr>
      </w:pPr>
      <w:r w:rsidRPr="00B22CEE">
        <w:t xml:space="preserve">De verantwoording door GGZ-instellingen over behaalde resultaten wordt aangescherpt en </w:t>
      </w:r>
      <w:r w:rsidR="00AA540C">
        <w:t xml:space="preserve">we verkennen de mogelijkheden om </w:t>
      </w:r>
      <w:r w:rsidRPr="00B22CEE">
        <w:t xml:space="preserve">evaluatiemomenten </w:t>
      </w:r>
      <w:r w:rsidR="00AA540C">
        <w:t>in te plannen</w:t>
      </w:r>
      <w:r w:rsidRPr="00B22CEE">
        <w:t xml:space="preserve">. </w:t>
      </w:r>
    </w:p>
    <w:p w:rsidRPr="00B22CEE" w:rsidR="00DD35D6" w:rsidP="00DD35D6" w:rsidRDefault="00DD35D6" w14:paraId="434CA017" w14:textId="109C635C">
      <w:pPr>
        <w:pStyle w:val="Lijstalinea"/>
        <w:numPr>
          <w:ilvl w:val="0"/>
          <w:numId w:val="10"/>
        </w:numPr>
      </w:pPr>
      <w:r w:rsidRPr="00B22CEE">
        <w:t>In gezamenlijkheid wordt verkend of gemeenten IPS ook kunnen inzetten</w:t>
      </w:r>
      <w:r w:rsidRPr="00B22CEE" w:rsidR="00EC6F8C">
        <w:t xml:space="preserve"> voor een bredere doelgroep voor wie een IPS-traject bevorderlijk kan zijn</w:t>
      </w:r>
      <w:r w:rsidRPr="00B22CEE">
        <w:t xml:space="preserve">. </w:t>
      </w:r>
    </w:p>
    <w:p w:rsidRPr="00B22CEE" w:rsidR="00DD35D6" w:rsidP="00DD35D6" w:rsidRDefault="00DD35D6" w14:paraId="6DA66380" w14:textId="083DB233">
      <w:pPr>
        <w:pStyle w:val="Lijstalinea"/>
        <w:numPr>
          <w:ilvl w:val="0"/>
          <w:numId w:val="10"/>
        </w:numPr>
      </w:pPr>
      <w:r w:rsidRPr="00B22CEE">
        <w:lastRenderedPageBreak/>
        <w:t>De regeling wordt elke drie à vier jaar geëvalueerd. Op basis daarvan passen we de regeling waar nodig aan, zodat deze blijft aansluiten bij de praktijk en de uitvoering continu verbetert.</w:t>
      </w:r>
    </w:p>
    <w:p w:rsidR="00DD35D6" w:rsidP="00DD35D6" w:rsidRDefault="00DD35D6" w14:paraId="23441AD7" w14:textId="64C26043">
      <w:r w:rsidRPr="00B22CEE">
        <w:t>Bove</w:t>
      </w:r>
      <w:r>
        <w:t>nstaande wijzigingen kunnen</w:t>
      </w:r>
      <w:r w:rsidR="00F02AA5">
        <w:t xml:space="preserve"> m.i.v. 2028</w:t>
      </w:r>
      <w:r>
        <w:t xml:space="preserve"> budgetneutraal worden ingevoerd.</w:t>
      </w:r>
    </w:p>
    <w:p w:rsidR="00DD35D6" w:rsidP="00DD35D6" w:rsidRDefault="00DD35D6" w14:paraId="578A351F" w14:textId="77777777"/>
    <w:p w:rsidR="00DD35D6" w:rsidP="00DD35D6" w:rsidRDefault="004B2CD0" w14:paraId="059BD0CD" w14:textId="2697A581">
      <w:r>
        <w:t xml:space="preserve">Voor 2027 wordt de huidige regeling gecontinueerd. </w:t>
      </w:r>
      <w:r w:rsidR="00DD35D6">
        <w:t xml:space="preserve">Om deze verlenging te realiseren is een </w:t>
      </w:r>
      <w:r w:rsidR="00034CCD">
        <w:t>concept</w:t>
      </w:r>
      <w:r w:rsidR="00DD35D6">
        <w:t xml:space="preserve">wijzigingsregeling opgesteld (bijlage 1). Deze wijzigingsregeling </w:t>
      </w:r>
      <w:r w:rsidR="0080510B">
        <w:t xml:space="preserve">wordt </w:t>
      </w:r>
      <w:r w:rsidR="005F6F0F">
        <w:t xml:space="preserve">door het UWV </w:t>
      </w:r>
      <w:r w:rsidR="0080510B">
        <w:t>thans</w:t>
      </w:r>
      <w:r w:rsidR="00DD35D6">
        <w:t xml:space="preserve"> getoetst op uitvoerbaarheid. </w:t>
      </w:r>
      <w:r w:rsidR="0080510B">
        <w:t xml:space="preserve">UWV </w:t>
      </w:r>
      <w:r w:rsidR="002B5282">
        <w:t>heeft</w:t>
      </w:r>
      <w:r w:rsidR="0080510B">
        <w:t xml:space="preserve"> vooruitlopend op de afronding van de uitvoeringstoets aan</w:t>
      </w:r>
      <w:r w:rsidR="002B5282">
        <w:t>gegeven</w:t>
      </w:r>
      <w:r w:rsidR="0080510B">
        <w:t xml:space="preserve"> dat zij de verlenging van de regeling uitvoerbaar acht. </w:t>
      </w:r>
      <w:r w:rsidR="00DD35D6">
        <w:t>Ook de VNG, Divosa en de Nederlandse GGZ hebben positief gereageerd op de uitvoerbaarheid en continuering van de wijzigingsregeling.</w:t>
      </w:r>
    </w:p>
    <w:bookmarkEnd w:id="0"/>
    <w:p w:rsidR="00DD35D6" w:rsidP="00DD35D6" w:rsidRDefault="00DD35D6" w14:paraId="45A5FE7F" w14:textId="77777777"/>
    <w:p w:rsidR="00DD35D6" w:rsidP="00DD35D6" w:rsidRDefault="00DD35D6" w14:paraId="0C21268E" w14:textId="0173BCAB">
      <w:bookmarkStart w:name="_Hlk127190692" w:id="1"/>
      <w:r>
        <w:rPr>
          <w:b/>
          <w:bCs/>
        </w:rPr>
        <w:t>Financiering en beleidskader</w:t>
      </w:r>
      <w:r>
        <w:rPr>
          <w:b/>
          <w:bCs/>
        </w:rPr>
        <w:br/>
      </w:r>
      <w:r w:rsidRPr="00E43036">
        <w:t>Via de Voorjaarsnota 2025 is structureel jaarlijks € 11,8 m</w:t>
      </w:r>
      <w:r w:rsidR="00E24694">
        <w:t>iljoen</w:t>
      </w:r>
      <w:r w:rsidRPr="00E43036">
        <w:t xml:space="preserve"> beschikbaar gesteld voor inzet van IPS-trajecten voor de gemeentelijke doelgroep</w:t>
      </w:r>
      <w:r>
        <w:t xml:space="preserve">. </w:t>
      </w:r>
      <w:r w:rsidR="0036770D">
        <w:t xml:space="preserve">Met </w:t>
      </w:r>
      <w:r w:rsidR="00AD62EC">
        <w:t xml:space="preserve">de </w:t>
      </w:r>
      <w:r w:rsidR="005B7BCA">
        <w:t xml:space="preserve">beschikbaarheid van </w:t>
      </w:r>
      <w:r w:rsidR="007B055E">
        <w:t xml:space="preserve">de </w:t>
      </w:r>
      <w:r w:rsidR="00AD62EC">
        <w:t>middelen v</w:t>
      </w:r>
      <w:r w:rsidR="0036770D">
        <w:t>oor IPS-trajecten</w:t>
      </w:r>
      <w:r w:rsidR="00AD62EC">
        <w:t xml:space="preserve"> heb ik </w:t>
      </w:r>
      <w:r w:rsidR="0036770D">
        <w:t>ook stilgestaan bij de vormgeving van</w:t>
      </w:r>
      <w:r w:rsidR="005B7BCA">
        <w:t xml:space="preserve"> het financiële instrument voor deze middelen, </w:t>
      </w:r>
      <w:r w:rsidR="0036770D">
        <w:t xml:space="preserve">waarbij verschillende </w:t>
      </w:r>
      <w:r w:rsidR="00AD62EC">
        <w:t>scenario’s</w:t>
      </w:r>
      <w:r w:rsidR="0036770D">
        <w:t xml:space="preserve"> zijn uitgedacht. </w:t>
      </w:r>
      <w:r w:rsidRPr="008F20A6">
        <w:t xml:space="preserve">Bij de beoordeling van deze </w:t>
      </w:r>
      <w:r w:rsidR="00AD62EC">
        <w:t>scenario’s</w:t>
      </w:r>
      <w:r w:rsidRPr="008F20A6">
        <w:t xml:space="preserve"> is gekeken naar uitvoerbaarheid, administratieve lasten, juridische haalbaarheid, verantwoording en doelbereik. Op basis van deze criteria ligt voortzetting van de huidige werkwijze </w:t>
      </w:r>
      <w:r w:rsidR="005B7BCA">
        <w:t xml:space="preserve">– een subsidieregeling </w:t>
      </w:r>
      <w:r w:rsidR="005B78D8">
        <w:t>–</w:t>
      </w:r>
      <w:r w:rsidR="005B7BCA">
        <w:t xml:space="preserve"> </w:t>
      </w:r>
      <w:r w:rsidRPr="008F20A6">
        <w:t>het</w:t>
      </w:r>
      <w:r w:rsidR="005B78D8">
        <w:t xml:space="preserve"> </w:t>
      </w:r>
      <w:r w:rsidRPr="008F20A6">
        <w:t xml:space="preserve">meest voor de hand. </w:t>
      </w:r>
      <w:r>
        <w:t xml:space="preserve">Voor 2027 is </w:t>
      </w:r>
      <w:r w:rsidRPr="004B2CD0">
        <w:t>€ 10,</w:t>
      </w:r>
      <w:r w:rsidRPr="004B2CD0" w:rsidR="0036770D">
        <w:t>6</w:t>
      </w:r>
      <w:r w:rsidRPr="001F16AF">
        <w:t xml:space="preserve"> m</w:t>
      </w:r>
      <w:r>
        <w:t xml:space="preserve">iljoen gereserveerd om de verlenging te financieren. </w:t>
      </w:r>
    </w:p>
    <w:p w:rsidR="00034CCD" w:rsidP="00DD35D6" w:rsidRDefault="00DD35D6" w14:paraId="64BFD788" w14:textId="5FC0A3A7">
      <w:r>
        <w:rPr>
          <w:b/>
          <w:bCs/>
        </w:rPr>
        <w:br/>
        <w:t>Voorhangprocedure</w:t>
      </w:r>
      <w:r>
        <w:rPr>
          <w:b/>
          <w:bCs/>
        </w:rPr>
        <w:br/>
      </w:r>
      <w:r w:rsidRPr="00E43036">
        <w:t xml:space="preserve">Conform artikel 4.10, zevende lid, van de Comptabiliteitswet </w:t>
      </w:r>
      <w:r w:rsidR="00262F70">
        <w:t xml:space="preserve">2016 </w:t>
      </w:r>
      <w:r w:rsidRPr="00E43036">
        <w:t xml:space="preserve">bied ik u hierbij het </w:t>
      </w:r>
      <w:r w:rsidR="00034CCD">
        <w:t>concept</w:t>
      </w:r>
      <w:r w:rsidRPr="00E43036" w:rsidR="00034CCD">
        <w:t xml:space="preserve"> </w:t>
      </w:r>
      <w:r w:rsidRPr="00E43036">
        <w:t xml:space="preserve">van deze </w:t>
      </w:r>
      <w:r w:rsidR="00034CCD">
        <w:t>wijzigingsregeling</w:t>
      </w:r>
      <w:r w:rsidRPr="00E43036">
        <w:t xml:space="preserve"> aan. </w:t>
      </w:r>
    </w:p>
    <w:p w:rsidR="00034CCD" w:rsidP="00DD35D6" w:rsidRDefault="00034CCD" w14:paraId="62892378" w14:textId="77777777"/>
    <w:p w:rsidR="00DD35D6" w:rsidP="00DD35D6" w:rsidRDefault="00DD35D6" w14:paraId="6ED0D5F2" w14:textId="082C8972">
      <w:r>
        <w:t>U</w:t>
      </w:r>
      <w:r w:rsidRPr="00E43036">
        <w:t xml:space="preserve">w Kamer </w:t>
      </w:r>
      <w:r>
        <w:t xml:space="preserve">kan zich hierover uitspreken </w:t>
      </w:r>
      <w:r w:rsidRPr="00E43036">
        <w:t xml:space="preserve">voordat </w:t>
      </w:r>
      <w:r>
        <w:t>de regeling definitief wordt vastge</w:t>
      </w:r>
      <w:r w:rsidR="008A3014">
        <w:t>steld</w:t>
      </w:r>
      <w:r w:rsidRPr="00E43036">
        <w:t>.</w:t>
      </w:r>
      <w:r>
        <w:t xml:space="preserve"> De v</w:t>
      </w:r>
      <w:r w:rsidRPr="00E43036">
        <w:t xml:space="preserve">aststelling </w:t>
      </w:r>
      <w:r>
        <w:t>zal</w:t>
      </w:r>
      <w:r w:rsidR="00343F4C">
        <w:t xml:space="preserve"> ingevolge artikel </w:t>
      </w:r>
      <w:r w:rsidRPr="00E43036" w:rsidR="00343F4C">
        <w:t xml:space="preserve">4.10, zevende lid, van de Comptabiliteitswet </w:t>
      </w:r>
      <w:r w:rsidR="00343F4C">
        <w:t xml:space="preserve">2016 </w:t>
      </w:r>
      <w:r w:rsidRPr="00E43036">
        <w:t xml:space="preserve">niet eerder </w:t>
      </w:r>
      <w:r>
        <w:t xml:space="preserve">plaatsvinden </w:t>
      </w:r>
      <w:r w:rsidRPr="00E43036">
        <w:t>dan 30 dagen na</w:t>
      </w:r>
      <w:r>
        <w:t xml:space="preserve"> overlegging aan</w:t>
      </w:r>
      <w:r w:rsidRPr="00E43036">
        <w:t xml:space="preserve"> de Tweede Kamer</w:t>
      </w:r>
      <w:r>
        <w:t xml:space="preserve">. </w:t>
      </w:r>
    </w:p>
    <w:p w:rsidRPr="00D51484" w:rsidR="00DD35D6" w:rsidP="00DD35D6" w:rsidRDefault="00DD35D6" w14:paraId="5CACA63D" w14:textId="77777777">
      <w:pPr>
        <w:spacing w:line="0" w:lineRule="atLeast"/>
        <w:rPr>
          <w:b/>
          <w:bCs/>
        </w:rPr>
      </w:pPr>
      <w:r>
        <w:rPr>
          <w:b/>
          <w:bCs/>
        </w:rPr>
        <w:br/>
      </w:r>
      <w:bookmarkEnd w:id="1"/>
      <w:r w:rsidRPr="00613E50">
        <w:rPr>
          <w:b/>
          <w:bCs/>
        </w:rPr>
        <w:t>Ten</w:t>
      </w:r>
      <w:r>
        <w:rPr>
          <w:b/>
          <w:bCs/>
        </w:rPr>
        <w:t xml:space="preserve"> </w:t>
      </w:r>
      <w:r w:rsidRPr="00613E50">
        <w:rPr>
          <w:b/>
          <w:bCs/>
        </w:rPr>
        <w:t xml:space="preserve">slotte </w:t>
      </w:r>
    </w:p>
    <w:p w:rsidR="00DD35D6" w:rsidP="00DD35D6" w:rsidRDefault="00DD35D6" w14:paraId="66725FC7" w14:textId="77777777">
      <w:pPr>
        <w:pStyle w:val="WitregelW1bodytekst"/>
      </w:pPr>
      <w:r>
        <w:t>Ik vind het van groot belang dat ook mensen met een psychische aandoening de kans krijgen om duurzaam aan het werk te gaan. Werk biedt niet alleen financiële zekerheid, maar draagt ook bij aan herstel, eigenwaarde en maatschappelijke participatie. Daarom blijf ik, in nauwe samenwerking met het ministerie van VWS en partners als UWV, VNG, Divosa en de Nederlandse GGZ, inzetten op een samenhangende aanpak tussen zorg, werk en inkomen.</w:t>
      </w:r>
    </w:p>
    <w:p w:rsidRPr="00DD35D6" w:rsidR="00DD35D6" w:rsidP="00DD35D6" w:rsidRDefault="00DD35D6" w14:paraId="5F574886" w14:textId="77777777"/>
    <w:p w:rsidR="00A8787A" w:rsidRDefault="00A8787A" w14:paraId="373B50EA" w14:textId="77777777">
      <w:pPr>
        <w:pStyle w:val="WitregelW1bodytekst"/>
      </w:pPr>
    </w:p>
    <w:p w:rsidR="00A8787A" w:rsidRDefault="008B6A5A" w14:paraId="373B50EB" w14:textId="77777777">
      <w:r>
        <w:t>De Minister van Werk en Participatie,</w:t>
      </w:r>
    </w:p>
    <w:p w:rsidR="00A8787A" w:rsidRDefault="00A8787A" w14:paraId="373B50EC" w14:textId="77777777"/>
    <w:p w:rsidR="00A8787A" w:rsidRDefault="00A8787A" w14:paraId="373B50ED" w14:textId="77777777"/>
    <w:p w:rsidR="00A8787A" w:rsidRDefault="00A8787A" w14:paraId="373B50F0" w14:textId="77777777"/>
    <w:p w:rsidR="00DD35D6" w:rsidRDefault="00DD35D6" w14:paraId="5DC7363A" w14:textId="77777777"/>
    <w:p w:rsidR="00DD35D6" w:rsidRDefault="00DD35D6" w14:paraId="25E5605E" w14:textId="77777777"/>
    <w:p w:rsidR="00A8787A" w:rsidRDefault="008B6A5A" w14:paraId="373B50F1" w14:textId="77777777">
      <w:r>
        <w:t>A.A. Aartsen</w:t>
      </w:r>
    </w:p>
    <w:sectPr w:rsidR="00A8787A">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AE28C" w14:textId="77777777" w:rsidR="00FC4C79" w:rsidRDefault="00FC4C79">
      <w:pPr>
        <w:spacing w:line="240" w:lineRule="auto"/>
      </w:pPr>
      <w:r>
        <w:separator/>
      </w:r>
    </w:p>
  </w:endnote>
  <w:endnote w:type="continuationSeparator" w:id="0">
    <w:p w14:paraId="62583AF1" w14:textId="77777777" w:rsidR="00FC4C79" w:rsidRDefault="00FC4C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72A1C" w14:textId="77777777" w:rsidR="006952B2" w:rsidRDefault="006952B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F2DF" w14:textId="77777777" w:rsidR="006952B2" w:rsidRDefault="006952B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C3607" w14:textId="77777777" w:rsidR="006952B2" w:rsidRDefault="006952B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C5A0C" w14:textId="77777777" w:rsidR="00FC4C79" w:rsidRDefault="00FC4C79">
      <w:pPr>
        <w:spacing w:line="240" w:lineRule="auto"/>
      </w:pPr>
      <w:r>
        <w:separator/>
      </w:r>
    </w:p>
  </w:footnote>
  <w:footnote w:type="continuationSeparator" w:id="0">
    <w:p w14:paraId="279F2195" w14:textId="77777777" w:rsidR="00FC4C79" w:rsidRDefault="00FC4C79">
      <w:pPr>
        <w:spacing w:line="240" w:lineRule="auto"/>
      </w:pPr>
      <w:r>
        <w:continuationSeparator/>
      </w:r>
    </w:p>
  </w:footnote>
  <w:footnote w:id="1">
    <w:p w14:paraId="6B3AF58A" w14:textId="5C640521" w:rsidR="00392AFD" w:rsidRPr="00056F74" w:rsidRDefault="00392AFD">
      <w:pPr>
        <w:pStyle w:val="Voetnoottekst"/>
        <w:rPr>
          <w:sz w:val="16"/>
          <w:szCs w:val="16"/>
        </w:rPr>
      </w:pPr>
      <w:r w:rsidRPr="00056F74">
        <w:rPr>
          <w:rStyle w:val="Voetnootmarkering"/>
          <w:sz w:val="16"/>
          <w:szCs w:val="16"/>
        </w:rPr>
        <w:footnoteRef/>
      </w:r>
      <w:r w:rsidRPr="00056F74">
        <w:rPr>
          <w:sz w:val="16"/>
          <w:szCs w:val="16"/>
        </w:rPr>
        <w:t xml:space="preserve"> Internationaal en nationaal onderzoek onderschrijft de effectiviteit van IPS. Zo laat onderzoek van </w:t>
      </w:r>
      <w:proofErr w:type="spellStart"/>
      <w:r w:rsidRPr="00056F74">
        <w:rPr>
          <w:sz w:val="16"/>
          <w:szCs w:val="16"/>
        </w:rPr>
        <w:t>Pheros</w:t>
      </w:r>
      <w:proofErr w:type="spellEnd"/>
      <w:r w:rsidRPr="00056F74">
        <w:rPr>
          <w:sz w:val="16"/>
          <w:szCs w:val="16"/>
        </w:rPr>
        <w:t xml:space="preserve"> (2022) zien dat de resultaten in Nederland veelbelovend zijn. Uit het onderzoek blijkt onder anderen dat 45% van de deelnemers met een </w:t>
      </w:r>
      <w:r w:rsidRPr="00056F74">
        <w:rPr>
          <w:i/>
          <w:iCs/>
          <w:sz w:val="16"/>
          <w:szCs w:val="16"/>
        </w:rPr>
        <w:t xml:space="preserve">Common </w:t>
      </w:r>
      <w:proofErr w:type="spellStart"/>
      <w:r w:rsidRPr="00056F74">
        <w:rPr>
          <w:i/>
          <w:iCs/>
          <w:sz w:val="16"/>
          <w:szCs w:val="16"/>
        </w:rPr>
        <w:t>Mental</w:t>
      </w:r>
      <w:proofErr w:type="spellEnd"/>
      <w:r w:rsidRPr="00056F74">
        <w:rPr>
          <w:i/>
          <w:iCs/>
          <w:sz w:val="16"/>
          <w:szCs w:val="16"/>
        </w:rPr>
        <w:t xml:space="preserve"> Disorder</w:t>
      </w:r>
      <w:r w:rsidRPr="00056F74">
        <w:rPr>
          <w:sz w:val="16"/>
          <w:szCs w:val="16"/>
        </w:rPr>
        <w:t xml:space="preserve"> (CMD) op enig moment tijdens het IPS-CMD-traject betaald gewerkt heeft. De deelnemers waren gemiddeld 12 maanden tijdens hun traject aan het werk. 75% van alle deelnemers die tijdens het IPS-CMD-traject betaald aan het werk was gekomen, was aan het einde van hun traject nog steeds aan het werk.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6FD1F" w14:textId="77777777" w:rsidR="006952B2" w:rsidRDefault="006952B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B50F2" w14:textId="77777777" w:rsidR="00A8787A" w:rsidRDefault="008B6A5A">
    <w:r>
      <w:rPr>
        <w:noProof/>
      </w:rPr>
      <mc:AlternateContent>
        <mc:Choice Requires="wps">
          <w:drawing>
            <wp:anchor distT="0" distB="0" distL="0" distR="0" simplePos="0" relativeHeight="251654144" behindDoc="0" locked="1" layoutInCell="1" allowOverlap="1" wp14:anchorId="373B50F6" wp14:editId="373B50F7">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73B512A" w14:textId="77777777" w:rsidR="00A8787A" w:rsidRDefault="008B6A5A">
                          <w:pPr>
                            <w:pStyle w:val="Referentiegegevenskopjes"/>
                          </w:pPr>
                          <w:r>
                            <w:t>Datum</w:t>
                          </w:r>
                        </w:p>
                        <w:p w14:paraId="7F5C4D35" w14:textId="50C15313" w:rsidR="00AA20A5" w:rsidRDefault="00693070">
                          <w:pPr>
                            <w:pStyle w:val="Referentiegegevens"/>
                          </w:pPr>
                          <w:r>
                            <w:fldChar w:fldCharType="begin"/>
                          </w:r>
                          <w:r>
                            <w:instrText xml:space="preserve"> DOCPROPERTY  "iDatum"  \* MERGEFORMAT </w:instrText>
                          </w:r>
                          <w:r w:rsidR="006952B2">
                            <w:fldChar w:fldCharType="separate"/>
                          </w:r>
                          <w:r w:rsidR="006952B2">
                            <w:t>12 oktober 2026</w:t>
                          </w:r>
                          <w:r>
                            <w:fldChar w:fldCharType="end"/>
                          </w:r>
                        </w:p>
                        <w:p w14:paraId="373B512C" w14:textId="77777777" w:rsidR="00A8787A" w:rsidRDefault="00A8787A">
                          <w:pPr>
                            <w:pStyle w:val="WitregelW1"/>
                          </w:pPr>
                        </w:p>
                        <w:p w14:paraId="373B512D" w14:textId="77777777" w:rsidR="00A8787A" w:rsidRDefault="008B6A5A">
                          <w:pPr>
                            <w:pStyle w:val="Referentiegegevenskopjes"/>
                          </w:pPr>
                          <w:r>
                            <w:t>Onze referentie</w:t>
                          </w:r>
                        </w:p>
                        <w:p w14:paraId="591FBF3F" w14:textId="5448B4F6" w:rsidR="007F4D14" w:rsidRDefault="00847E5F">
                          <w:pPr>
                            <w:pStyle w:val="ReferentiegegevensHL"/>
                          </w:pPr>
                          <w:fldSimple w:instr=" DOCPROPERTY  &quot;iOnsKenmerk&quot;  \* MERGEFORMAT ">
                            <w:r w:rsidR="006952B2">
                              <w:t>2026-0000386107</w:t>
                            </w:r>
                          </w:fldSimple>
                        </w:p>
                      </w:txbxContent>
                    </wps:txbx>
                    <wps:bodyPr vert="horz" wrap="square" lIns="0" tIns="0" rIns="0" bIns="0" anchor="t" anchorCtr="0"/>
                  </wps:wsp>
                </a:graphicData>
              </a:graphic>
            </wp:anchor>
          </w:drawing>
        </mc:Choice>
        <mc:Fallback>
          <w:pict>
            <v:shapetype w14:anchorId="373B50F6"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373B512A" w14:textId="77777777" w:rsidR="00A8787A" w:rsidRDefault="008B6A5A">
                    <w:pPr>
                      <w:pStyle w:val="Referentiegegevenskopjes"/>
                    </w:pPr>
                    <w:r>
                      <w:t>Datum</w:t>
                    </w:r>
                  </w:p>
                  <w:p w14:paraId="7F5C4D35" w14:textId="50C15313" w:rsidR="00AA20A5" w:rsidRDefault="00693070">
                    <w:pPr>
                      <w:pStyle w:val="Referentiegegevens"/>
                    </w:pPr>
                    <w:r>
                      <w:fldChar w:fldCharType="begin"/>
                    </w:r>
                    <w:r>
                      <w:instrText xml:space="preserve"> DOCPROPERTY  "iDatum"  \* MERGEFORMAT </w:instrText>
                    </w:r>
                    <w:r w:rsidR="006952B2">
                      <w:fldChar w:fldCharType="separate"/>
                    </w:r>
                    <w:r w:rsidR="006952B2">
                      <w:t>12 oktober 2026</w:t>
                    </w:r>
                    <w:r>
                      <w:fldChar w:fldCharType="end"/>
                    </w:r>
                  </w:p>
                  <w:p w14:paraId="373B512C" w14:textId="77777777" w:rsidR="00A8787A" w:rsidRDefault="00A8787A">
                    <w:pPr>
                      <w:pStyle w:val="WitregelW1"/>
                    </w:pPr>
                  </w:p>
                  <w:p w14:paraId="373B512D" w14:textId="77777777" w:rsidR="00A8787A" w:rsidRDefault="008B6A5A">
                    <w:pPr>
                      <w:pStyle w:val="Referentiegegevenskopjes"/>
                    </w:pPr>
                    <w:r>
                      <w:t>Onze referentie</w:t>
                    </w:r>
                  </w:p>
                  <w:p w14:paraId="591FBF3F" w14:textId="5448B4F6" w:rsidR="007F4D14" w:rsidRDefault="00847E5F">
                    <w:pPr>
                      <w:pStyle w:val="ReferentiegegevensHL"/>
                    </w:pPr>
                    <w:fldSimple w:instr=" DOCPROPERTY  &quot;iOnsKenmerk&quot;  \* MERGEFORMAT ">
                      <w:r w:rsidR="006952B2">
                        <w:t>2026-0000386107</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73B50F8" wp14:editId="373B50F9">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2703DA7" w14:textId="77777777" w:rsidR="00AA20A5" w:rsidRDefault="00693070">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73B50F8"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22703DA7" w14:textId="77777777" w:rsidR="00AA20A5" w:rsidRDefault="00693070">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B50F4" w14:textId="77777777" w:rsidR="00A8787A" w:rsidRDefault="008B6A5A">
    <w:pPr>
      <w:spacing w:after="7029" w:line="14" w:lineRule="exact"/>
    </w:pPr>
    <w:r>
      <w:rPr>
        <w:noProof/>
      </w:rPr>
      <mc:AlternateContent>
        <mc:Choice Requires="wps">
          <w:drawing>
            <wp:anchor distT="0" distB="0" distL="0" distR="0" simplePos="0" relativeHeight="251656192" behindDoc="0" locked="1" layoutInCell="1" allowOverlap="1" wp14:anchorId="373B50FA" wp14:editId="373B50FB">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73B5106" w14:textId="77777777" w:rsidR="00A8787A" w:rsidRDefault="008B6A5A">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73B50FA"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373B5106" w14:textId="77777777" w:rsidR="00A8787A" w:rsidRDefault="008B6A5A">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73B50FC" wp14:editId="373B50FD">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73B5109" w14:textId="77777777" w:rsidR="00A8787A" w:rsidRDefault="00A8787A">
                          <w:pPr>
                            <w:pStyle w:val="WitregelW1"/>
                          </w:pPr>
                        </w:p>
                        <w:p w14:paraId="373B510A" w14:textId="77777777" w:rsidR="00A8787A" w:rsidRPr="00DD35D6" w:rsidRDefault="008B6A5A">
                          <w:pPr>
                            <w:pStyle w:val="Afzendgegevens"/>
                            <w:rPr>
                              <w:lang w:val="de-DE"/>
                            </w:rPr>
                          </w:pPr>
                          <w:r w:rsidRPr="00DD35D6">
                            <w:rPr>
                              <w:lang w:val="de-DE"/>
                            </w:rPr>
                            <w:t>Postbus 90801</w:t>
                          </w:r>
                        </w:p>
                        <w:p w14:paraId="373B510B" w14:textId="77777777" w:rsidR="00A8787A" w:rsidRPr="00DD35D6" w:rsidRDefault="008B6A5A">
                          <w:pPr>
                            <w:pStyle w:val="Afzendgegevens"/>
                            <w:rPr>
                              <w:lang w:val="de-DE"/>
                            </w:rPr>
                          </w:pPr>
                          <w:r w:rsidRPr="00DD35D6">
                            <w:rPr>
                              <w:lang w:val="de-DE"/>
                            </w:rPr>
                            <w:t>2509 LV  Den Haag</w:t>
                          </w:r>
                        </w:p>
                        <w:p w14:paraId="373B510C" w14:textId="77777777" w:rsidR="00A8787A" w:rsidRPr="00DD35D6" w:rsidRDefault="008B6A5A">
                          <w:pPr>
                            <w:pStyle w:val="Afzendgegevens"/>
                            <w:rPr>
                              <w:lang w:val="de-DE"/>
                            </w:rPr>
                          </w:pPr>
                          <w:r w:rsidRPr="00DD35D6">
                            <w:rPr>
                              <w:lang w:val="de-DE"/>
                            </w:rPr>
                            <w:t>T   070 333 44 44</w:t>
                          </w:r>
                        </w:p>
                        <w:p w14:paraId="373B510D" w14:textId="77777777" w:rsidR="00A8787A" w:rsidRPr="00DD35D6" w:rsidRDefault="00A8787A">
                          <w:pPr>
                            <w:pStyle w:val="WitregelW2"/>
                            <w:rPr>
                              <w:lang w:val="de-DE"/>
                            </w:rPr>
                          </w:pPr>
                        </w:p>
                        <w:p w14:paraId="373B510E" w14:textId="77777777" w:rsidR="00A8787A" w:rsidRDefault="008B6A5A">
                          <w:pPr>
                            <w:pStyle w:val="Referentiegegevenskopjes"/>
                          </w:pPr>
                          <w:r>
                            <w:t>Onze referentie</w:t>
                          </w:r>
                        </w:p>
                        <w:p w14:paraId="5464A45D" w14:textId="03B1ED25" w:rsidR="007F4D14" w:rsidRDefault="00847E5F">
                          <w:pPr>
                            <w:pStyle w:val="ReferentiegegevensHL"/>
                          </w:pPr>
                          <w:fldSimple w:instr=" DOCPROPERTY  &quot;iOnsKenmerk&quot;  \* MERGEFORMAT ">
                            <w:r w:rsidR="006952B2">
                              <w:t>2026-0000386107</w:t>
                            </w:r>
                          </w:fldSimple>
                        </w:p>
                        <w:p w14:paraId="373B5110" w14:textId="77777777" w:rsidR="00A8787A" w:rsidRDefault="00A8787A">
                          <w:pPr>
                            <w:pStyle w:val="WitregelW1"/>
                          </w:pPr>
                        </w:p>
                        <w:p w14:paraId="38621201" w14:textId="3BC4C323" w:rsidR="00AA20A5" w:rsidRDefault="00693070">
                          <w:pPr>
                            <w:pStyle w:val="Referentiegegevens"/>
                          </w:pPr>
                          <w:r>
                            <w:fldChar w:fldCharType="begin"/>
                          </w:r>
                          <w:r>
                            <w:instrText xml:space="preserve"> DOCPROPERTY  "iCC"  \* MERGEFORMAT </w:instrText>
                          </w:r>
                          <w:r>
                            <w:fldChar w:fldCharType="end"/>
                          </w:r>
                        </w:p>
                        <w:p w14:paraId="373B5112" w14:textId="77777777" w:rsidR="00A8787A" w:rsidRDefault="00A8787A">
                          <w:pPr>
                            <w:pStyle w:val="WitregelW1"/>
                          </w:pPr>
                        </w:p>
                        <w:p w14:paraId="373B5113" w14:textId="77777777" w:rsidR="00A8787A" w:rsidRDefault="008B6A5A">
                          <w:pPr>
                            <w:pStyle w:val="Referentiegegevenskopjes"/>
                          </w:pPr>
                          <w:r>
                            <w:t>Bijlage(n)</w:t>
                          </w:r>
                        </w:p>
                        <w:p w14:paraId="5D3E2D39" w14:textId="5014BC9C" w:rsidR="007F4D14" w:rsidRDefault="00847E5F">
                          <w:pPr>
                            <w:pStyle w:val="Referentiegegevens"/>
                          </w:pPr>
                          <w:fldSimple w:instr=" DOCPROPERTY  &quot;iBijlagen&quot;  \* MERGEFORMAT ">
                            <w:r w:rsidR="006952B2">
                              <w:t>Wijzigingsregeling subsidieregeling IPS-trajecten voor de gemeentelijke doelgroep</w:t>
                            </w:r>
                          </w:fldSimple>
                        </w:p>
                      </w:txbxContent>
                    </wps:txbx>
                    <wps:bodyPr vert="horz" wrap="square" lIns="0" tIns="0" rIns="0" bIns="0" anchor="t" anchorCtr="0"/>
                  </wps:wsp>
                </a:graphicData>
              </a:graphic>
            </wp:anchor>
          </w:drawing>
        </mc:Choice>
        <mc:Fallback>
          <w:pict>
            <v:shape w14:anchorId="373B50FC"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373B5109" w14:textId="77777777" w:rsidR="00A8787A" w:rsidRDefault="00A8787A">
                    <w:pPr>
                      <w:pStyle w:val="WitregelW1"/>
                    </w:pPr>
                  </w:p>
                  <w:p w14:paraId="373B510A" w14:textId="77777777" w:rsidR="00A8787A" w:rsidRPr="00DD35D6" w:rsidRDefault="008B6A5A">
                    <w:pPr>
                      <w:pStyle w:val="Afzendgegevens"/>
                      <w:rPr>
                        <w:lang w:val="de-DE"/>
                      </w:rPr>
                    </w:pPr>
                    <w:r w:rsidRPr="00DD35D6">
                      <w:rPr>
                        <w:lang w:val="de-DE"/>
                      </w:rPr>
                      <w:t>Postbus 90801</w:t>
                    </w:r>
                  </w:p>
                  <w:p w14:paraId="373B510B" w14:textId="77777777" w:rsidR="00A8787A" w:rsidRPr="00DD35D6" w:rsidRDefault="008B6A5A">
                    <w:pPr>
                      <w:pStyle w:val="Afzendgegevens"/>
                      <w:rPr>
                        <w:lang w:val="de-DE"/>
                      </w:rPr>
                    </w:pPr>
                    <w:r w:rsidRPr="00DD35D6">
                      <w:rPr>
                        <w:lang w:val="de-DE"/>
                      </w:rPr>
                      <w:t>2509 LV  Den Haag</w:t>
                    </w:r>
                  </w:p>
                  <w:p w14:paraId="373B510C" w14:textId="77777777" w:rsidR="00A8787A" w:rsidRPr="00DD35D6" w:rsidRDefault="008B6A5A">
                    <w:pPr>
                      <w:pStyle w:val="Afzendgegevens"/>
                      <w:rPr>
                        <w:lang w:val="de-DE"/>
                      </w:rPr>
                    </w:pPr>
                    <w:r w:rsidRPr="00DD35D6">
                      <w:rPr>
                        <w:lang w:val="de-DE"/>
                      </w:rPr>
                      <w:t>T   070 333 44 44</w:t>
                    </w:r>
                  </w:p>
                  <w:p w14:paraId="373B510D" w14:textId="77777777" w:rsidR="00A8787A" w:rsidRPr="00DD35D6" w:rsidRDefault="00A8787A">
                    <w:pPr>
                      <w:pStyle w:val="WitregelW2"/>
                      <w:rPr>
                        <w:lang w:val="de-DE"/>
                      </w:rPr>
                    </w:pPr>
                  </w:p>
                  <w:p w14:paraId="373B510E" w14:textId="77777777" w:rsidR="00A8787A" w:rsidRDefault="008B6A5A">
                    <w:pPr>
                      <w:pStyle w:val="Referentiegegevenskopjes"/>
                    </w:pPr>
                    <w:r>
                      <w:t>Onze referentie</w:t>
                    </w:r>
                  </w:p>
                  <w:p w14:paraId="5464A45D" w14:textId="03B1ED25" w:rsidR="007F4D14" w:rsidRDefault="00847E5F">
                    <w:pPr>
                      <w:pStyle w:val="ReferentiegegevensHL"/>
                    </w:pPr>
                    <w:fldSimple w:instr=" DOCPROPERTY  &quot;iOnsKenmerk&quot;  \* MERGEFORMAT ">
                      <w:r w:rsidR="006952B2">
                        <w:t>2026-0000386107</w:t>
                      </w:r>
                    </w:fldSimple>
                  </w:p>
                  <w:p w14:paraId="373B5110" w14:textId="77777777" w:rsidR="00A8787A" w:rsidRDefault="00A8787A">
                    <w:pPr>
                      <w:pStyle w:val="WitregelW1"/>
                    </w:pPr>
                  </w:p>
                  <w:p w14:paraId="38621201" w14:textId="3BC4C323" w:rsidR="00AA20A5" w:rsidRDefault="00693070">
                    <w:pPr>
                      <w:pStyle w:val="Referentiegegevens"/>
                    </w:pPr>
                    <w:r>
                      <w:fldChar w:fldCharType="begin"/>
                    </w:r>
                    <w:r>
                      <w:instrText xml:space="preserve"> DOCPROPERTY  "iCC"  \* MERGEFORMAT </w:instrText>
                    </w:r>
                    <w:r>
                      <w:fldChar w:fldCharType="end"/>
                    </w:r>
                  </w:p>
                  <w:p w14:paraId="373B5112" w14:textId="77777777" w:rsidR="00A8787A" w:rsidRDefault="00A8787A">
                    <w:pPr>
                      <w:pStyle w:val="WitregelW1"/>
                    </w:pPr>
                  </w:p>
                  <w:p w14:paraId="373B5113" w14:textId="77777777" w:rsidR="00A8787A" w:rsidRDefault="008B6A5A">
                    <w:pPr>
                      <w:pStyle w:val="Referentiegegevenskopjes"/>
                    </w:pPr>
                    <w:r>
                      <w:t>Bijlage(n)</w:t>
                    </w:r>
                  </w:p>
                  <w:p w14:paraId="5D3E2D39" w14:textId="5014BC9C" w:rsidR="007F4D14" w:rsidRDefault="00847E5F">
                    <w:pPr>
                      <w:pStyle w:val="Referentiegegevens"/>
                    </w:pPr>
                    <w:fldSimple w:instr=" DOCPROPERTY  &quot;iBijlagen&quot;  \* MERGEFORMAT ">
                      <w:r w:rsidR="006952B2">
                        <w:t>Wijzigingsregeling subsidieregeling IPS-trajecten voor de gemeentelijke doelgroep</w:t>
                      </w:r>
                    </w:fldSimple>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373B50FE" wp14:editId="373B50FF">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373B5115" w14:textId="77777777" w:rsidR="00A8787A" w:rsidRDefault="008B6A5A">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373B50FE"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373B5115" w14:textId="77777777" w:rsidR="00A8787A" w:rsidRDefault="008B6A5A">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73B5100" wp14:editId="373B5101">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373B5116" w14:textId="77777777" w:rsidR="00A8787A" w:rsidRDefault="008B6A5A">
                          <w:r>
                            <w:t>De voorzitter van de Tweede Kamer der Staten-Generaal</w:t>
                          </w:r>
                        </w:p>
                        <w:p w14:paraId="373B5117" w14:textId="77777777" w:rsidR="00A8787A" w:rsidRDefault="008B6A5A">
                          <w:r>
                            <w:t xml:space="preserve">Postbus 20018 </w:t>
                          </w:r>
                        </w:p>
                        <w:p w14:paraId="373B5118" w14:textId="77777777" w:rsidR="00A8787A" w:rsidRDefault="008B6A5A">
                          <w:r>
                            <w:t>2500 EA  Den Haag</w:t>
                          </w:r>
                        </w:p>
                        <w:p w14:paraId="373B5119" w14:textId="77777777" w:rsidR="00A8787A" w:rsidRDefault="008B6A5A">
                          <w:pPr>
                            <w:pStyle w:val="KixCode"/>
                          </w:pPr>
                          <w:r>
                            <w:t>2500 EA</w:t>
                          </w:r>
                        </w:p>
                      </w:txbxContent>
                    </wps:txbx>
                    <wps:bodyPr vert="horz" wrap="square" lIns="0" tIns="0" rIns="0" bIns="0" anchor="t" anchorCtr="0"/>
                  </wps:wsp>
                </a:graphicData>
              </a:graphic>
            </wp:anchor>
          </w:drawing>
        </mc:Choice>
        <mc:Fallback>
          <w:pict>
            <v:shape w14:anchorId="373B5100"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373B5116" w14:textId="77777777" w:rsidR="00A8787A" w:rsidRDefault="008B6A5A">
                    <w:r>
                      <w:t>De voorzitter van de Tweede Kamer der Staten-Generaal</w:t>
                    </w:r>
                  </w:p>
                  <w:p w14:paraId="373B5117" w14:textId="77777777" w:rsidR="00A8787A" w:rsidRDefault="008B6A5A">
                    <w:r>
                      <w:t xml:space="preserve">Postbus 20018 </w:t>
                    </w:r>
                  </w:p>
                  <w:p w14:paraId="373B5118" w14:textId="77777777" w:rsidR="00A8787A" w:rsidRDefault="008B6A5A">
                    <w:r>
                      <w:t>2500 EA  Den Haag</w:t>
                    </w:r>
                  </w:p>
                  <w:p w14:paraId="373B5119" w14:textId="77777777" w:rsidR="00A8787A" w:rsidRDefault="008B6A5A">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73B5102" wp14:editId="373B5103">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A8787A" w14:paraId="373B511C" w14:textId="77777777">
                            <w:trPr>
                              <w:trHeight w:val="200"/>
                            </w:trPr>
                            <w:tc>
                              <w:tcPr>
                                <w:tcW w:w="1134" w:type="dxa"/>
                              </w:tcPr>
                              <w:p w14:paraId="373B511A" w14:textId="77777777" w:rsidR="00A8787A" w:rsidRDefault="00A8787A"/>
                            </w:tc>
                            <w:tc>
                              <w:tcPr>
                                <w:tcW w:w="5244" w:type="dxa"/>
                              </w:tcPr>
                              <w:p w14:paraId="373B511B" w14:textId="77777777" w:rsidR="00A8787A" w:rsidRDefault="00A8787A"/>
                            </w:tc>
                          </w:tr>
                          <w:tr w:rsidR="00A8787A" w14:paraId="373B511F" w14:textId="77777777">
                            <w:trPr>
                              <w:trHeight w:val="240"/>
                            </w:trPr>
                            <w:tc>
                              <w:tcPr>
                                <w:tcW w:w="1134" w:type="dxa"/>
                              </w:tcPr>
                              <w:p w14:paraId="373B511D" w14:textId="77777777" w:rsidR="00A8787A" w:rsidRDefault="008B6A5A">
                                <w:r>
                                  <w:t>Datum</w:t>
                                </w:r>
                              </w:p>
                            </w:tc>
                            <w:tc>
                              <w:tcPr>
                                <w:tcW w:w="5244" w:type="dxa"/>
                              </w:tcPr>
                              <w:p w14:paraId="207204FE" w14:textId="4AEAC1E8" w:rsidR="00AA20A5" w:rsidRDefault="00693070">
                                <w:r>
                                  <w:fldChar w:fldCharType="begin"/>
                                </w:r>
                                <w:r>
                                  <w:instrText xml:space="preserve"> DOCPROPERTY  "iDatum"  \* MERGEFORMAT </w:instrText>
                                </w:r>
                                <w:r w:rsidR="006952B2">
                                  <w:fldChar w:fldCharType="separate"/>
                                </w:r>
                                <w:r w:rsidR="006952B2">
                                  <w:t>12 oktober 2026</w:t>
                                </w:r>
                                <w:r>
                                  <w:fldChar w:fldCharType="end"/>
                                </w:r>
                              </w:p>
                            </w:tc>
                          </w:tr>
                          <w:tr w:rsidR="00A8787A" w14:paraId="373B5122" w14:textId="77777777">
                            <w:trPr>
                              <w:trHeight w:val="240"/>
                            </w:trPr>
                            <w:tc>
                              <w:tcPr>
                                <w:tcW w:w="1134" w:type="dxa"/>
                              </w:tcPr>
                              <w:p w14:paraId="373B5120" w14:textId="77777777" w:rsidR="00A8787A" w:rsidRDefault="008B6A5A">
                                <w:r>
                                  <w:t>Betreft</w:t>
                                </w:r>
                              </w:p>
                            </w:tc>
                            <w:tc>
                              <w:tcPr>
                                <w:tcW w:w="5244" w:type="dxa"/>
                              </w:tcPr>
                              <w:p w14:paraId="357D3505" w14:textId="31A5A325" w:rsidR="007F4D14" w:rsidRDefault="00847E5F">
                                <w:fldSimple w:instr=" DOCPROPERTY  &quot;iOnderwerp&quot;  \* MERGEFORMAT ">
                                  <w:r w:rsidR="006952B2">
                                    <w:t>Voorhang verlenging Subsidieregeling IPS-trajecten voor de gemeentelijke doelgroep</w:t>
                                  </w:r>
                                </w:fldSimple>
                              </w:p>
                            </w:tc>
                          </w:tr>
                          <w:tr w:rsidR="00A8787A" w14:paraId="373B5125" w14:textId="77777777">
                            <w:trPr>
                              <w:trHeight w:val="200"/>
                            </w:trPr>
                            <w:tc>
                              <w:tcPr>
                                <w:tcW w:w="1134" w:type="dxa"/>
                              </w:tcPr>
                              <w:p w14:paraId="373B5123" w14:textId="77777777" w:rsidR="00A8787A" w:rsidRDefault="00A8787A"/>
                            </w:tc>
                            <w:tc>
                              <w:tcPr>
                                <w:tcW w:w="5244" w:type="dxa"/>
                              </w:tcPr>
                              <w:p w14:paraId="373B5124" w14:textId="77777777" w:rsidR="00A8787A" w:rsidRDefault="00A8787A"/>
                            </w:tc>
                          </w:tr>
                        </w:tbl>
                        <w:p w14:paraId="373B5134" w14:textId="77777777" w:rsidR="008B6A5A" w:rsidRDefault="008B6A5A"/>
                      </w:txbxContent>
                    </wps:txbx>
                    <wps:bodyPr vert="horz" wrap="square" lIns="0" tIns="0" rIns="0" bIns="0" anchor="t" anchorCtr="0"/>
                  </wps:wsp>
                </a:graphicData>
              </a:graphic>
            </wp:anchor>
          </w:drawing>
        </mc:Choice>
        <mc:Fallback>
          <w:pict>
            <v:shape w14:anchorId="373B5102"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A8787A" w14:paraId="373B511C" w14:textId="77777777">
                      <w:trPr>
                        <w:trHeight w:val="200"/>
                      </w:trPr>
                      <w:tc>
                        <w:tcPr>
                          <w:tcW w:w="1134" w:type="dxa"/>
                        </w:tcPr>
                        <w:p w14:paraId="373B511A" w14:textId="77777777" w:rsidR="00A8787A" w:rsidRDefault="00A8787A"/>
                      </w:tc>
                      <w:tc>
                        <w:tcPr>
                          <w:tcW w:w="5244" w:type="dxa"/>
                        </w:tcPr>
                        <w:p w14:paraId="373B511B" w14:textId="77777777" w:rsidR="00A8787A" w:rsidRDefault="00A8787A"/>
                      </w:tc>
                    </w:tr>
                    <w:tr w:rsidR="00A8787A" w14:paraId="373B511F" w14:textId="77777777">
                      <w:trPr>
                        <w:trHeight w:val="240"/>
                      </w:trPr>
                      <w:tc>
                        <w:tcPr>
                          <w:tcW w:w="1134" w:type="dxa"/>
                        </w:tcPr>
                        <w:p w14:paraId="373B511D" w14:textId="77777777" w:rsidR="00A8787A" w:rsidRDefault="008B6A5A">
                          <w:r>
                            <w:t>Datum</w:t>
                          </w:r>
                        </w:p>
                      </w:tc>
                      <w:tc>
                        <w:tcPr>
                          <w:tcW w:w="5244" w:type="dxa"/>
                        </w:tcPr>
                        <w:p w14:paraId="207204FE" w14:textId="4AEAC1E8" w:rsidR="00AA20A5" w:rsidRDefault="00693070">
                          <w:r>
                            <w:fldChar w:fldCharType="begin"/>
                          </w:r>
                          <w:r>
                            <w:instrText xml:space="preserve"> DOCPROPERTY  "iDatum"  \* MERGEFORMAT </w:instrText>
                          </w:r>
                          <w:r w:rsidR="006952B2">
                            <w:fldChar w:fldCharType="separate"/>
                          </w:r>
                          <w:r w:rsidR="006952B2">
                            <w:t>12 oktober 2026</w:t>
                          </w:r>
                          <w:r>
                            <w:fldChar w:fldCharType="end"/>
                          </w:r>
                        </w:p>
                      </w:tc>
                    </w:tr>
                    <w:tr w:rsidR="00A8787A" w14:paraId="373B5122" w14:textId="77777777">
                      <w:trPr>
                        <w:trHeight w:val="240"/>
                      </w:trPr>
                      <w:tc>
                        <w:tcPr>
                          <w:tcW w:w="1134" w:type="dxa"/>
                        </w:tcPr>
                        <w:p w14:paraId="373B5120" w14:textId="77777777" w:rsidR="00A8787A" w:rsidRDefault="008B6A5A">
                          <w:r>
                            <w:t>Betreft</w:t>
                          </w:r>
                        </w:p>
                      </w:tc>
                      <w:tc>
                        <w:tcPr>
                          <w:tcW w:w="5244" w:type="dxa"/>
                        </w:tcPr>
                        <w:p w14:paraId="357D3505" w14:textId="31A5A325" w:rsidR="007F4D14" w:rsidRDefault="00847E5F">
                          <w:fldSimple w:instr=" DOCPROPERTY  &quot;iOnderwerp&quot;  \* MERGEFORMAT ">
                            <w:r w:rsidR="006952B2">
                              <w:t>Voorhang verlenging Subsidieregeling IPS-trajecten voor de gemeentelijke doelgroep</w:t>
                            </w:r>
                          </w:fldSimple>
                        </w:p>
                      </w:tc>
                    </w:tr>
                    <w:tr w:rsidR="00A8787A" w14:paraId="373B5125" w14:textId="77777777">
                      <w:trPr>
                        <w:trHeight w:val="200"/>
                      </w:trPr>
                      <w:tc>
                        <w:tcPr>
                          <w:tcW w:w="1134" w:type="dxa"/>
                        </w:tcPr>
                        <w:p w14:paraId="373B5123" w14:textId="77777777" w:rsidR="00A8787A" w:rsidRDefault="00A8787A"/>
                      </w:tc>
                      <w:tc>
                        <w:tcPr>
                          <w:tcW w:w="5244" w:type="dxa"/>
                        </w:tcPr>
                        <w:p w14:paraId="373B5124" w14:textId="77777777" w:rsidR="00A8787A" w:rsidRDefault="00A8787A"/>
                      </w:tc>
                    </w:tr>
                  </w:tbl>
                  <w:p w14:paraId="373B5134" w14:textId="77777777" w:rsidR="008B6A5A" w:rsidRDefault="008B6A5A"/>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73B5104" wp14:editId="373B5105">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C2E972B" w14:textId="77777777" w:rsidR="00AA20A5" w:rsidRDefault="00693070">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73B5104"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6C2E972B" w14:textId="77777777" w:rsidR="00AA20A5" w:rsidRDefault="00693070">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30B51C"/>
    <w:multiLevelType w:val="multilevel"/>
    <w:tmpl w:val="AC4C4079"/>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C06A8FB"/>
    <w:multiLevelType w:val="multilevel"/>
    <w:tmpl w:val="D99B806E"/>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EF43E143"/>
    <w:multiLevelType w:val="multilevel"/>
    <w:tmpl w:val="8390F6F8"/>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204F98E"/>
    <w:multiLevelType w:val="multilevel"/>
    <w:tmpl w:val="F2CFFDDE"/>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1D74DE"/>
    <w:multiLevelType w:val="multilevel"/>
    <w:tmpl w:val="616EF93C"/>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5CC507"/>
    <w:multiLevelType w:val="multilevel"/>
    <w:tmpl w:val="717A801E"/>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908F85"/>
    <w:multiLevelType w:val="multilevel"/>
    <w:tmpl w:val="1244D0D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145C3220"/>
    <w:multiLevelType w:val="hybridMultilevel"/>
    <w:tmpl w:val="44607DF8"/>
    <w:lvl w:ilvl="0" w:tplc="9424A13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AA3D8F"/>
    <w:multiLevelType w:val="hybridMultilevel"/>
    <w:tmpl w:val="6DACF908"/>
    <w:lvl w:ilvl="0" w:tplc="4644FF5E">
      <w:start w:val="1"/>
      <w:numFmt w:val="lowerLetter"/>
      <w:lvlText w:val="%1."/>
      <w:lvlJc w:val="left"/>
      <w:pPr>
        <w:ind w:left="420" w:hanging="36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9" w15:restartNumberingAfterBreak="0">
    <w:nsid w:val="66830F8F"/>
    <w:multiLevelType w:val="hybridMultilevel"/>
    <w:tmpl w:val="03C28502"/>
    <w:lvl w:ilvl="0" w:tplc="2BE200F4">
      <w:start w:val="1"/>
      <w:numFmt w:val="bullet"/>
      <w:lvlText w:val=""/>
      <w:lvlJc w:val="left"/>
      <w:pPr>
        <w:ind w:left="1080" w:hanging="360"/>
      </w:pPr>
      <w:rPr>
        <w:rFonts w:ascii="Symbol" w:hAnsi="Symbol"/>
      </w:rPr>
    </w:lvl>
    <w:lvl w:ilvl="1" w:tplc="C78AA17E">
      <w:start w:val="1"/>
      <w:numFmt w:val="bullet"/>
      <w:lvlText w:val=""/>
      <w:lvlJc w:val="left"/>
      <w:pPr>
        <w:ind w:left="1080" w:hanging="360"/>
      </w:pPr>
      <w:rPr>
        <w:rFonts w:ascii="Symbol" w:hAnsi="Symbol"/>
      </w:rPr>
    </w:lvl>
    <w:lvl w:ilvl="2" w:tplc="10D8AC7A">
      <w:start w:val="1"/>
      <w:numFmt w:val="bullet"/>
      <w:lvlText w:val=""/>
      <w:lvlJc w:val="left"/>
      <w:pPr>
        <w:ind w:left="1080" w:hanging="360"/>
      </w:pPr>
      <w:rPr>
        <w:rFonts w:ascii="Symbol" w:hAnsi="Symbol"/>
      </w:rPr>
    </w:lvl>
    <w:lvl w:ilvl="3" w:tplc="52C48106">
      <w:start w:val="1"/>
      <w:numFmt w:val="bullet"/>
      <w:lvlText w:val=""/>
      <w:lvlJc w:val="left"/>
      <w:pPr>
        <w:ind w:left="1080" w:hanging="360"/>
      </w:pPr>
      <w:rPr>
        <w:rFonts w:ascii="Symbol" w:hAnsi="Symbol"/>
      </w:rPr>
    </w:lvl>
    <w:lvl w:ilvl="4" w:tplc="5CF460C2">
      <w:start w:val="1"/>
      <w:numFmt w:val="bullet"/>
      <w:lvlText w:val=""/>
      <w:lvlJc w:val="left"/>
      <w:pPr>
        <w:ind w:left="1080" w:hanging="360"/>
      </w:pPr>
      <w:rPr>
        <w:rFonts w:ascii="Symbol" w:hAnsi="Symbol"/>
      </w:rPr>
    </w:lvl>
    <w:lvl w:ilvl="5" w:tplc="7B62E262">
      <w:start w:val="1"/>
      <w:numFmt w:val="bullet"/>
      <w:lvlText w:val=""/>
      <w:lvlJc w:val="left"/>
      <w:pPr>
        <w:ind w:left="1080" w:hanging="360"/>
      </w:pPr>
      <w:rPr>
        <w:rFonts w:ascii="Symbol" w:hAnsi="Symbol"/>
      </w:rPr>
    </w:lvl>
    <w:lvl w:ilvl="6" w:tplc="75EC3BBA">
      <w:start w:val="1"/>
      <w:numFmt w:val="bullet"/>
      <w:lvlText w:val=""/>
      <w:lvlJc w:val="left"/>
      <w:pPr>
        <w:ind w:left="1080" w:hanging="360"/>
      </w:pPr>
      <w:rPr>
        <w:rFonts w:ascii="Symbol" w:hAnsi="Symbol"/>
      </w:rPr>
    </w:lvl>
    <w:lvl w:ilvl="7" w:tplc="E2CE8E1A">
      <w:start w:val="1"/>
      <w:numFmt w:val="bullet"/>
      <w:lvlText w:val=""/>
      <w:lvlJc w:val="left"/>
      <w:pPr>
        <w:ind w:left="1080" w:hanging="360"/>
      </w:pPr>
      <w:rPr>
        <w:rFonts w:ascii="Symbol" w:hAnsi="Symbol"/>
      </w:rPr>
    </w:lvl>
    <w:lvl w:ilvl="8" w:tplc="178A6346">
      <w:start w:val="1"/>
      <w:numFmt w:val="bullet"/>
      <w:lvlText w:val=""/>
      <w:lvlJc w:val="left"/>
      <w:pPr>
        <w:ind w:left="1080" w:hanging="360"/>
      </w:pPr>
      <w:rPr>
        <w:rFonts w:ascii="Symbol" w:hAnsi="Symbol"/>
      </w:rPr>
    </w:lvl>
  </w:abstractNum>
  <w:abstractNum w:abstractNumId="10" w15:restartNumberingAfterBreak="0">
    <w:nsid w:val="6CCC0DB1"/>
    <w:multiLevelType w:val="multilevel"/>
    <w:tmpl w:val="9C53944F"/>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30920632">
    <w:abstractNumId w:val="3"/>
  </w:num>
  <w:num w:numId="2" w16cid:durableId="766775921">
    <w:abstractNumId w:val="5"/>
  </w:num>
  <w:num w:numId="3" w16cid:durableId="1315522062">
    <w:abstractNumId w:val="1"/>
  </w:num>
  <w:num w:numId="4" w16cid:durableId="1279098157">
    <w:abstractNumId w:val="6"/>
  </w:num>
  <w:num w:numId="5" w16cid:durableId="1895313271">
    <w:abstractNumId w:val="0"/>
  </w:num>
  <w:num w:numId="6" w16cid:durableId="1735080850">
    <w:abstractNumId w:val="10"/>
  </w:num>
  <w:num w:numId="7" w16cid:durableId="2095659236">
    <w:abstractNumId w:val="4"/>
  </w:num>
  <w:num w:numId="8" w16cid:durableId="1220091426">
    <w:abstractNumId w:val="2"/>
  </w:num>
  <w:num w:numId="9" w16cid:durableId="406075714">
    <w:abstractNumId w:val="7"/>
  </w:num>
  <w:num w:numId="10" w16cid:durableId="1577201864">
    <w:abstractNumId w:val="8"/>
  </w:num>
  <w:num w:numId="11" w16cid:durableId="20310295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87A"/>
    <w:rsid w:val="00021D91"/>
    <w:rsid w:val="00034CCD"/>
    <w:rsid w:val="00056F74"/>
    <w:rsid w:val="000760BD"/>
    <w:rsid w:val="00077CBF"/>
    <w:rsid w:val="00193F98"/>
    <w:rsid w:val="001B6272"/>
    <w:rsid w:val="001D4AEB"/>
    <w:rsid w:val="0021492A"/>
    <w:rsid w:val="00217A09"/>
    <w:rsid w:val="00262F70"/>
    <w:rsid w:val="00263C53"/>
    <w:rsid w:val="00291281"/>
    <w:rsid w:val="002B0151"/>
    <w:rsid w:val="002B06C6"/>
    <w:rsid w:val="002B5282"/>
    <w:rsid w:val="0030387E"/>
    <w:rsid w:val="00343F4C"/>
    <w:rsid w:val="0036770D"/>
    <w:rsid w:val="00392AFD"/>
    <w:rsid w:val="003B41B7"/>
    <w:rsid w:val="003D2641"/>
    <w:rsid w:val="003D45E7"/>
    <w:rsid w:val="00421602"/>
    <w:rsid w:val="00460DAD"/>
    <w:rsid w:val="004741E9"/>
    <w:rsid w:val="004A4B4F"/>
    <w:rsid w:val="004B2CD0"/>
    <w:rsid w:val="004F513B"/>
    <w:rsid w:val="005112BB"/>
    <w:rsid w:val="005316A1"/>
    <w:rsid w:val="0053702C"/>
    <w:rsid w:val="0054670C"/>
    <w:rsid w:val="00581D6F"/>
    <w:rsid w:val="0058372D"/>
    <w:rsid w:val="005913DC"/>
    <w:rsid w:val="005B78D8"/>
    <w:rsid w:val="005B7BCA"/>
    <w:rsid w:val="005F44D2"/>
    <w:rsid w:val="005F6F0F"/>
    <w:rsid w:val="0062110F"/>
    <w:rsid w:val="006234E0"/>
    <w:rsid w:val="00625804"/>
    <w:rsid w:val="006724E4"/>
    <w:rsid w:val="006952B2"/>
    <w:rsid w:val="006F199C"/>
    <w:rsid w:val="00733EE3"/>
    <w:rsid w:val="0079476D"/>
    <w:rsid w:val="007B055E"/>
    <w:rsid w:val="007B485B"/>
    <w:rsid w:val="007F4D14"/>
    <w:rsid w:val="0080510B"/>
    <w:rsid w:val="00820D0D"/>
    <w:rsid w:val="00847E5F"/>
    <w:rsid w:val="00853B8B"/>
    <w:rsid w:val="008914E9"/>
    <w:rsid w:val="008A3014"/>
    <w:rsid w:val="008B6A5A"/>
    <w:rsid w:val="009011A0"/>
    <w:rsid w:val="0090156A"/>
    <w:rsid w:val="00907288"/>
    <w:rsid w:val="009522C7"/>
    <w:rsid w:val="0097219E"/>
    <w:rsid w:val="009A2EE9"/>
    <w:rsid w:val="009C5D97"/>
    <w:rsid w:val="009F50EB"/>
    <w:rsid w:val="00A60AAA"/>
    <w:rsid w:val="00A8787A"/>
    <w:rsid w:val="00A93A8E"/>
    <w:rsid w:val="00AA20A5"/>
    <w:rsid w:val="00AA4199"/>
    <w:rsid w:val="00AA540C"/>
    <w:rsid w:val="00AD0372"/>
    <w:rsid w:val="00AD62EC"/>
    <w:rsid w:val="00B11A96"/>
    <w:rsid w:val="00B13C7D"/>
    <w:rsid w:val="00B22CEE"/>
    <w:rsid w:val="00B45776"/>
    <w:rsid w:val="00B774A8"/>
    <w:rsid w:val="00B81CFD"/>
    <w:rsid w:val="00B959F0"/>
    <w:rsid w:val="00C46353"/>
    <w:rsid w:val="00C619F3"/>
    <w:rsid w:val="00C747B8"/>
    <w:rsid w:val="00C81D33"/>
    <w:rsid w:val="00CE2EDF"/>
    <w:rsid w:val="00CE4749"/>
    <w:rsid w:val="00CF3BBD"/>
    <w:rsid w:val="00D07E7E"/>
    <w:rsid w:val="00D11383"/>
    <w:rsid w:val="00D13D73"/>
    <w:rsid w:val="00D97626"/>
    <w:rsid w:val="00DA7ED0"/>
    <w:rsid w:val="00DD35D6"/>
    <w:rsid w:val="00E24694"/>
    <w:rsid w:val="00E3246C"/>
    <w:rsid w:val="00E60382"/>
    <w:rsid w:val="00E61CC4"/>
    <w:rsid w:val="00E7202E"/>
    <w:rsid w:val="00E72FD0"/>
    <w:rsid w:val="00E735E8"/>
    <w:rsid w:val="00EA2F16"/>
    <w:rsid w:val="00EA6596"/>
    <w:rsid w:val="00EC2240"/>
    <w:rsid w:val="00EC6F8C"/>
    <w:rsid w:val="00F02AA5"/>
    <w:rsid w:val="00F53390"/>
    <w:rsid w:val="00F71167"/>
    <w:rsid w:val="00F75215"/>
    <w:rsid w:val="00F97CF9"/>
    <w:rsid w:val="00FC4C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B5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Lijstalinea">
    <w:name w:val="List Paragraph"/>
    <w:basedOn w:val="Standaard"/>
    <w:uiPriority w:val="34"/>
    <w:qFormat/>
    <w:rsid w:val="00DD35D6"/>
    <w:pPr>
      <w:autoSpaceDN/>
      <w:spacing w:after="160" w:line="259" w:lineRule="auto"/>
      <w:ind w:left="720"/>
      <w:contextualSpacing/>
      <w:textAlignment w:val="auto"/>
    </w:pPr>
    <w:rPr>
      <w:rFonts w:eastAsiaTheme="minorHAnsi" w:cstheme="minorBidi"/>
      <w:color w:val="auto"/>
      <w:szCs w:val="22"/>
      <w:lang w:eastAsia="en-US"/>
    </w:rPr>
  </w:style>
  <w:style w:type="character" w:styleId="Verwijzingopmerking">
    <w:name w:val="annotation reference"/>
    <w:basedOn w:val="Standaardalinea-lettertype"/>
    <w:uiPriority w:val="99"/>
    <w:semiHidden/>
    <w:unhideWhenUsed/>
    <w:rsid w:val="00DD35D6"/>
    <w:rPr>
      <w:sz w:val="16"/>
      <w:szCs w:val="16"/>
    </w:rPr>
  </w:style>
  <w:style w:type="paragraph" w:styleId="Tekstopmerking">
    <w:name w:val="annotation text"/>
    <w:basedOn w:val="Standaard"/>
    <w:link w:val="TekstopmerkingChar"/>
    <w:uiPriority w:val="99"/>
    <w:unhideWhenUsed/>
    <w:rsid w:val="00DD35D6"/>
    <w:pPr>
      <w:spacing w:line="240" w:lineRule="auto"/>
    </w:pPr>
    <w:rPr>
      <w:sz w:val="20"/>
      <w:szCs w:val="20"/>
    </w:rPr>
  </w:style>
  <w:style w:type="character" w:customStyle="1" w:styleId="TekstopmerkingChar">
    <w:name w:val="Tekst opmerking Char"/>
    <w:basedOn w:val="Standaardalinea-lettertype"/>
    <w:link w:val="Tekstopmerking"/>
    <w:uiPriority w:val="99"/>
    <w:rsid w:val="00DD35D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DD35D6"/>
    <w:rPr>
      <w:b/>
      <w:bCs/>
    </w:rPr>
  </w:style>
  <w:style w:type="character" w:customStyle="1" w:styleId="OnderwerpvanopmerkingChar">
    <w:name w:val="Onderwerp van opmerking Char"/>
    <w:basedOn w:val="TekstopmerkingChar"/>
    <w:link w:val="Onderwerpvanopmerking"/>
    <w:uiPriority w:val="99"/>
    <w:semiHidden/>
    <w:rsid w:val="00DD35D6"/>
    <w:rPr>
      <w:rFonts w:ascii="Verdana" w:hAnsi="Verdana"/>
      <w:b/>
      <w:bCs/>
      <w:color w:val="000000"/>
    </w:rPr>
  </w:style>
  <w:style w:type="paragraph" w:styleId="Revisie">
    <w:name w:val="Revision"/>
    <w:hidden/>
    <w:uiPriority w:val="99"/>
    <w:semiHidden/>
    <w:rsid w:val="00EC6F8C"/>
    <w:pPr>
      <w:autoSpaceDN/>
      <w:textAlignment w:val="auto"/>
    </w:pPr>
    <w:rPr>
      <w:rFonts w:ascii="Verdana" w:hAnsi="Verdana"/>
      <w:color w:val="000000"/>
      <w:sz w:val="18"/>
      <w:szCs w:val="18"/>
    </w:rPr>
  </w:style>
  <w:style w:type="character" w:styleId="Onopgelostemelding">
    <w:name w:val="Unresolved Mention"/>
    <w:basedOn w:val="Standaardalinea-lettertype"/>
    <w:uiPriority w:val="99"/>
    <w:semiHidden/>
    <w:unhideWhenUsed/>
    <w:rsid w:val="0030387E"/>
    <w:rPr>
      <w:color w:val="605E5C"/>
      <w:shd w:val="clear" w:color="auto" w:fill="E1DFDD"/>
    </w:rPr>
  </w:style>
  <w:style w:type="paragraph" w:styleId="Voetnoottekst">
    <w:name w:val="footnote text"/>
    <w:basedOn w:val="Standaard"/>
    <w:link w:val="VoetnoottekstChar"/>
    <w:uiPriority w:val="99"/>
    <w:semiHidden/>
    <w:unhideWhenUsed/>
    <w:rsid w:val="00392AFD"/>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392AFD"/>
    <w:rPr>
      <w:rFonts w:ascii="Verdana" w:hAnsi="Verdana"/>
      <w:color w:val="000000"/>
    </w:rPr>
  </w:style>
  <w:style w:type="character" w:styleId="Voetnootmarkering">
    <w:name w:val="footnote reference"/>
    <w:basedOn w:val="Standaardalinea-lettertype"/>
    <w:uiPriority w:val="99"/>
    <w:semiHidden/>
    <w:unhideWhenUsed/>
    <w:rsid w:val="00392A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634</ap:Words>
  <ap:Characters>3492</ap:Characters>
  <ap:DocSecurity>0</ap:DocSecurity>
  <ap:Lines>29</ap:Lines>
  <ap:Paragraphs>8</ap:Paragraphs>
  <ap:ScaleCrop>false</ap:ScaleCrop>
  <ap:HeadingPairs>
    <vt:vector baseType="variant" size="2">
      <vt:variant>
        <vt:lpstr>Titel</vt:lpstr>
      </vt:variant>
      <vt:variant>
        <vt:i4>1</vt:i4>
      </vt:variant>
    </vt:vector>
  </ap:HeadingPairs>
  <ap:TitlesOfParts>
    <vt:vector baseType="lpstr" size="1">
      <vt:lpstr>Brief Kamer - Voorhang verlenging Subsidieregeling IPS-trajecten voor de gemeentelijke doelgroep</vt:lpstr>
    </vt:vector>
  </ap:TitlesOfParts>
  <ap:LinksUpToDate>false</ap:LinksUpToDate>
  <ap:CharactersWithSpaces>4118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2026-10-12T09:14:00.0000000Z</dcterms:created>
  <dcterms:modified xsi:type="dcterms:W3CDTF">2026-10-12T09:14:00.0000000Z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Voorhang verlenging Subsidieregeling IPS-trajecten voor de gemeentelijke doelgroep</vt:lpwstr>
  </property>
  <property fmtid="{D5CDD505-2E9C-101B-9397-08002B2CF9AE}" pid="5" name="Publicatiedatum">
    <vt:lpwstr/>
  </property>
  <property fmtid="{D5CDD505-2E9C-101B-9397-08002B2CF9AE}" pid="6" name="Verantwoordelijke organisatie">
    <vt:lpwstr>Directie Participatie &amp; Decentrale Voorzieningen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mr. S.B. Manna</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Wijzigingsregeling subsidieregeling IPS-trajecten voor de gemeentelijke doelgroep</vt:lpwstr>
  </property>
  <property fmtid="{D5CDD505-2E9C-101B-9397-08002B2CF9AE}" pid="31" name="iCC">
    <vt:lpwstr/>
  </property>
  <property fmtid="{D5CDD505-2E9C-101B-9397-08002B2CF9AE}" pid="32" name="iDatum">
    <vt:lpwstr>12 oktober 2026</vt:lpwstr>
  </property>
  <property fmtid="{D5CDD505-2E9C-101B-9397-08002B2CF9AE}" pid="33" name="iKixcode">
    <vt:lpwstr/>
  </property>
  <property fmtid="{D5CDD505-2E9C-101B-9397-08002B2CF9AE}" pid="34" name="iNr">
    <vt:lpwstr/>
  </property>
  <property fmtid="{D5CDD505-2E9C-101B-9397-08002B2CF9AE}" pid="35" name="iOnderwerp">
    <vt:lpwstr>Voorhang verlenging Subsidieregeling IPS-trajecten voor de gemeentelijke doelgroep</vt:lpwstr>
  </property>
  <property fmtid="{D5CDD505-2E9C-101B-9397-08002B2CF9AE}" pid="36" name="iOnsKenmerk">
    <vt:lpwstr>2026-0000386107</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