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D966CA" w14:paraId="6C2ECD27" w14:textId="7D473BB2">
            <w:pPr>
              <w:pStyle w:val="datumonderwerp"/>
              <w:tabs>
                <w:tab w:val="clear" w:pos="794"/>
                <w:tab w:val="left" w:pos="1092"/>
              </w:tabs>
            </w:pPr>
            <w:r>
              <w:t>9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15B80863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D966CA">
              <w:t>het bericht 'Makers ’Hup Hamas’-spandoek klimaatmars gaan vrijuit, experts willen wetswijziging: ’Activisten zoeken steeds meer de grenzen op’'</w:t>
            </w:r>
            <w:r w:rsidR="00D966CA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D966CA" w14:paraId="2A2BBFB1" w14:textId="00CD01BC">
            <w:pPr>
              <w:pStyle w:val="referentiegegevens"/>
            </w:pPr>
            <w:r>
              <w:t>8052500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D966CA" w:rsidR="00C6487D" w:rsidP="00133AE9" w:rsidRDefault="00D966CA" w14:paraId="7E785020" w14:textId="4FA8FA05">
            <w:pPr>
              <w:pStyle w:val="referentiegegevens"/>
            </w:pPr>
            <w:r w:rsidRPr="00D966CA">
              <w:t>2026Z19184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013898FE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D966CA">
        <w:rPr>
          <w:rFonts w:cs="Utopia"/>
          <w:color w:val="000000"/>
        </w:rPr>
        <w:t>de leden</w:t>
      </w:r>
      <w:r w:rsidR="00F64F6A">
        <w:t xml:space="preserve"> </w:t>
      </w:r>
      <w:r w:rsidR="00D966CA">
        <w:t>Tijs van den Brink en Straatman (beiden CDA)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D966CA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D966CA">
        <w:t>het bericht 'Makers ’Hup Hamas’-spandoek klimaatmars gaan vrijuit, experts willen wetswijziging: ’Activisten zoeken steeds meer de grenzen op’'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D966CA">
        <w:t>18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1AE316E2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D966CA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D966CA" w14:paraId="514717E7" w14:textId="6C390C54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52A8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6C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232</ap:Words>
  <ap:Characters>1276</ap:Characters>
  <ap:DocSecurity>0</ap:DocSecurity>
  <ap:Lines>10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1505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2026-10-09T15:00:00.0000000Z</dcterms:created>
  <dcterms:modified xsi:type="dcterms:W3CDTF">2026-10-09T15:00:00.0000000Z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