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3D5FE99C" w14:textId="77777777">
        <w:tc>
          <w:tcPr>
            <w:tcW w:w="6733" w:type="dxa"/>
            <w:gridSpan w:val="2"/>
            <w:tcBorders>
              <w:top w:val="nil"/>
              <w:left w:val="nil"/>
              <w:bottom w:val="nil"/>
              <w:right w:val="nil"/>
            </w:tcBorders>
            <w:vAlign w:val="center"/>
          </w:tcPr>
          <w:p w:rsidR="00D24C47" w:rsidRDefault="00D24C47" w14:paraId="571DF91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33EA44D8" w14:textId="77777777">
            <w:pPr>
              <w:pStyle w:val="Amendement"/>
              <w:jc w:val="right"/>
              <w:rPr>
                <w:rFonts w:ascii="Times New Roman" w:hAnsi="Times New Roman"/>
                <w:spacing w:val="40"/>
                <w:sz w:val="22"/>
              </w:rPr>
            </w:pPr>
            <w:r>
              <w:rPr>
                <w:rFonts w:ascii="Times New Roman" w:hAnsi="Times New Roman"/>
                <w:sz w:val="88"/>
              </w:rPr>
              <w:t>2</w:t>
            </w:r>
          </w:p>
        </w:tc>
      </w:tr>
      <w:tr w:rsidR="00D24C47" w14:paraId="2FA585D7"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2391E907" w14:textId="77777777">
            <w:r>
              <w:t xml:space="preserve">Vergaderjaar </w:t>
            </w:r>
            <w:r w:rsidRPr="003C37ED" w:rsidR="003C37ED">
              <w:t>202</w:t>
            </w:r>
            <w:r w:rsidR="00985805">
              <w:t>6</w:t>
            </w:r>
            <w:r w:rsidRPr="003C37ED" w:rsidR="003C37ED">
              <w:t>-202</w:t>
            </w:r>
            <w:r w:rsidR="00985805">
              <w:t>7</w:t>
            </w:r>
          </w:p>
        </w:tc>
      </w:tr>
      <w:tr w:rsidR="00D24C47" w14:paraId="7E79BAE8" w14:textId="77777777">
        <w:trPr>
          <w:cantSplit/>
        </w:trPr>
        <w:tc>
          <w:tcPr>
            <w:tcW w:w="11060" w:type="dxa"/>
            <w:gridSpan w:val="3"/>
            <w:tcBorders>
              <w:top w:val="nil"/>
              <w:left w:val="nil"/>
              <w:bottom w:val="nil"/>
              <w:right w:val="nil"/>
            </w:tcBorders>
          </w:tcPr>
          <w:p w:rsidR="00D24C47" w:rsidRDefault="00D24C47" w14:paraId="7C0C49D7" w14:textId="77777777"/>
        </w:tc>
      </w:tr>
      <w:tr w:rsidR="00D24C47" w14:paraId="04542659" w14:textId="77777777">
        <w:trPr>
          <w:cantSplit/>
        </w:trPr>
        <w:tc>
          <w:tcPr>
            <w:tcW w:w="11060" w:type="dxa"/>
            <w:gridSpan w:val="3"/>
            <w:tcBorders>
              <w:top w:val="nil"/>
              <w:left w:val="nil"/>
              <w:bottom w:val="single" w:color="auto" w:sz="4" w:space="0"/>
              <w:right w:val="nil"/>
            </w:tcBorders>
          </w:tcPr>
          <w:p w:rsidR="00D24C47" w:rsidRDefault="00D24C47" w14:paraId="1F045596" w14:textId="77777777"/>
        </w:tc>
      </w:tr>
      <w:tr w:rsidR="00D24C47" w14:paraId="12ED05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B4FE96B" w14:textId="77777777"/>
        </w:tc>
        <w:tc>
          <w:tcPr>
            <w:tcW w:w="7729" w:type="dxa"/>
            <w:gridSpan w:val="2"/>
          </w:tcPr>
          <w:p w:rsidR="00D24C47" w:rsidRDefault="00D24C47" w14:paraId="33BA737B" w14:textId="77777777">
            <w:pPr>
              <w:tabs>
                <w:tab w:val="left" w:pos="-1440"/>
                <w:tab w:val="left" w:pos="-720"/>
                <w:tab w:val="left" w:pos="3600"/>
              </w:tabs>
              <w:suppressAutoHyphens/>
              <w:rPr>
                <w:b/>
              </w:rPr>
            </w:pPr>
          </w:p>
        </w:tc>
      </w:tr>
      <w:tr w:rsidR="00D24C47" w14:paraId="4C542E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954B52" w:rsidR="00D24C47" w:rsidRDefault="00954B52" w14:paraId="2A00CA4B" w14:textId="31A02522">
            <w:pPr>
              <w:rPr>
                <w:b/>
              </w:rPr>
            </w:pPr>
            <w:r w:rsidRPr="00954B52">
              <w:rPr>
                <w:b/>
              </w:rPr>
              <w:t>37 039</w:t>
            </w:r>
          </w:p>
        </w:tc>
        <w:tc>
          <w:tcPr>
            <w:tcW w:w="7729" w:type="dxa"/>
            <w:gridSpan w:val="2"/>
          </w:tcPr>
          <w:p w:rsidRPr="00954B52" w:rsidR="00D24C47" w:rsidP="00954B52" w:rsidRDefault="00954B52" w14:paraId="7B5D7B68" w14:textId="07875949">
            <w:pPr>
              <w:rPr>
                <w:b/>
              </w:rPr>
            </w:pPr>
            <w:r w:rsidRPr="00954B52">
              <w:rPr>
                <w:b/>
                <w:szCs w:val="24"/>
              </w:rPr>
              <w:t>Wijziging van de Wet structuur uitvoeringsorganisatie werk en inkomen in verband met de versterking van de arbeidsmarktinfrastructuur en enkele wijzigingen van technische aard in de Algemene wet Bestuursrecht, de Participatiewet en de Wet educatie en beroepsonderwijs</w:t>
            </w:r>
          </w:p>
        </w:tc>
      </w:tr>
      <w:tr w:rsidR="00D24C47" w14:paraId="6CDC81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48EAFD5" w14:textId="77777777"/>
        </w:tc>
        <w:tc>
          <w:tcPr>
            <w:tcW w:w="7729" w:type="dxa"/>
            <w:gridSpan w:val="2"/>
          </w:tcPr>
          <w:p w:rsidR="00D24C47" w:rsidRDefault="00D24C47" w14:paraId="00FC5F31" w14:textId="77777777"/>
        </w:tc>
      </w:tr>
      <w:tr w:rsidR="00D24C47" w14:paraId="42FFC5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273A0AC" w14:textId="77777777"/>
        </w:tc>
        <w:tc>
          <w:tcPr>
            <w:tcW w:w="7729" w:type="dxa"/>
            <w:gridSpan w:val="2"/>
          </w:tcPr>
          <w:p w:rsidR="00D24C47" w:rsidRDefault="00D24C47" w14:paraId="08E7E318" w14:textId="77777777"/>
        </w:tc>
      </w:tr>
      <w:tr w:rsidR="00D24C47" w14:paraId="235012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954C24F" w14:textId="77777777">
            <w:pPr>
              <w:rPr>
                <w:b/>
              </w:rPr>
            </w:pPr>
            <w:r>
              <w:rPr>
                <w:b/>
              </w:rPr>
              <w:t>Nr. 1</w:t>
            </w:r>
          </w:p>
        </w:tc>
        <w:tc>
          <w:tcPr>
            <w:tcW w:w="7729" w:type="dxa"/>
            <w:gridSpan w:val="2"/>
          </w:tcPr>
          <w:p w:rsidR="00D24C47" w:rsidRDefault="00D24C47" w14:paraId="73AF334D" w14:textId="77777777">
            <w:pPr>
              <w:rPr>
                <w:b/>
              </w:rPr>
            </w:pPr>
            <w:r>
              <w:rPr>
                <w:b/>
              </w:rPr>
              <w:t>KONINKLIJKE BOODSCHAP</w:t>
            </w:r>
          </w:p>
        </w:tc>
      </w:tr>
      <w:tr w:rsidR="00D24C47" w14:paraId="087C67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1E93A82" w14:textId="77777777"/>
        </w:tc>
        <w:tc>
          <w:tcPr>
            <w:tcW w:w="7729" w:type="dxa"/>
            <w:gridSpan w:val="2"/>
          </w:tcPr>
          <w:p w:rsidR="00D24C47" w:rsidRDefault="00D24C47" w14:paraId="7B7667E3" w14:textId="77777777"/>
        </w:tc>
      </w:tr>
      <w:tr w:rsidR="00D24C47" w14:paraId="4945F5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7989318" w14:textId="77777777"/>
        </w:tc>
        <w:tc>
          <w:tcPr>
            <w:tcW w:w="7729" w:type="dxa"/>
            <w:gridSpan w:val="2"/>
          </w:tcPr>
          <w:p w:rsidR="00D24C47" w:rsidRDefault="00D24C47" w14:paraId="234FD909" w14:textId="77777777">
            <w:r>
              <w:t>Aan de Tweede Kamer der Staten-Generaal</w:t>
            </w:r>
          </w:p>
        </w:tc>
      </w:tr>
      <w:tr w:rsidR="00D24C47" w14:paraId="480791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1BE90BEB" w14:textId="77777777"/>
        </w:tc>
        <w:tc>
          <w:tcPr>
            <w:tcW w:w="7729" w:type="dxa"/>
            <w:gridSpan w:val="2"/>
          </w:tcPr>
          <w:p w:rsidR="00D24C47" w:rsidRDefault="00D24C47" w14:paraId="567B01F9" w14:textId="77777777"/>
        </w:tc>
      </w:tr>
      <w:tr w:rsidR="00D24C47" w14:paraId="04B26C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5738E0B" w14:textId="77777777"/>
        </w:tc>
        <w:tc>
          <w:tcPr>
            <w:tcW w:w="7729" w:type="dxa"/>
            <w:gridSpan w:val="2"/>
          </w:tcPr>
          <w:p w:rsidR="00D24C47" w:rsidRDefault="00D24C47" w14:paraId="1D1D3622" w14:textId="77777777"/>
        </w:tc>
      </w:tr>
      <w:tr w:rsidR="00D24C47" w14:paraId="7766D4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BFFF6C6" w14:textId="77777777"/>
        </w:tc>
        <w:tc>
          <w:tcPr>
            <w:tcW w:w="7729" w:type="dxa"/>
            <w:gridSpan w:val="2"/>
          </w:tcPr>
          <w:p w:rsidRPr="00954B52" w:rsidR="00D24C47" w:rsidP="00954B52" w:rsidRDefault="0023695D" w14:paraId="35AAE02C" w14:textId="2285A13C">
            <w:pPr>
              <w:ind w:firstLine="281"/>
              <w:rPr>
                <w:szCs w:val="24"/>
              </w:rPr>
            </w:pPr>
            <w:r>
              <w:t>W</w:t>
            </w:r>
            <w:r w:rsidR="00D24C47">
              <w:t>ij bieden U hiernevens ter overwe</w:t>
            </w:r>
            <w:r w:rsidR="008356F9">
              <w:t xml:space="preserve">ging aan een voorstel van wet </w:t>
            </w:r>
            <w:r w:rsidR="00954B52">
              <w:t xml:space="preserve">tot wijziging van de </w:t>
            </w:r>
            <w:r w:rsidRPr="00B30796" w:rsidR="00954B52">
              <w:rPr>
                <w:szCs w:val="24"/>
              </w:rPr>
              <w:t>Wijziging van de Wet structuur uitvoeringsorganisatie werk en inkomen in verband met de versterking van de arbeidsmarktinfrastructuur en enkele wijzigingen van technische aard in de Algemene wet Bestuursrecht, de Participatiewet en de Wet educatie en beroepsonderwijs</w:t>
            </w:r>
            <w:r w:rsidR="00827419">
              <w:t>.</w:t>
            </w:r>
          </w:p>
        </w:tc>
      </w:tr>
      <w:tr w:rsidR="00D24C47" w14:paraId="477703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EF0F8CC" w14:textId="77777777"/>
        </w:tc>
        <w:tc>
          <w:tcPr>
            <w:tcW w:w="7729" w:type="dxa"/>
            <w:gridSpan w:val="2"/>
          </w:tcPr>
          <w:p w:rsidR="00D24C47" w:rsidRDefault="00D24C47" w14:paraId="3D858CCA" w14:textId="77777777"/>
        </w:tc>
      </w:tr>
      <w:tr w:rsidR="00D24C47" w14:paraId="606F12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BD55CC4" w14:textId="77777777"/>
        </w:tc>
        <w:tc>
          <w:tcPr>
            <w:tcW w:w="7729" w:type="dxa"/>
            <w:gridSpan w:val="2"/>
          </w:tcPr>
          <w:p w:rsidR="00D24C47" w:rsidP="0023695D" w:rsidRDefault="00D24C47" w14:paraId="03549F47" w14:textId="77777777">
            <w:pPr>
              <w:ind w:firstLine="355"/>
            </w:pPr>
            <w:r>
              <w:t>De memorie van toelichting, die het wetsvoorstel vergezelt, bevat de gronden waarop het rust.</w:t>
            </w:r>
          </w:p>
        </w:tc>
      </w:tr>
      <w:tr w:rsidR="00D24C47" w14:paraId="1AC82A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02A67EF" w14:textId="77777777"/>
        </w:tc>
        <w:tc>
          <w:tcPr>
            <w:tcW w:w="7729" w:type="dxa"/>
            <w:gridSpan w:val="2"/>
          </w:tcPr>
          <w:p w:rsidR="00D24C47" w:rsidRDefault="00D24C47" w14:paraId="15E20435" w14:textId="77777777"/>
        </w:tc>
      </w:tr>
      <w:tr w:rsidR="00D24C47" w14:paraId="667B5F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C15B0D4" w14:textId="77777777"/>
        </w:tc>
        <w:tc>
          <w:tcPr>
            <w:tcW w:w="7729" w:type="dxa"/>
            <w:gridSpan w:val="2"/>
          </w:tcPr>
          <w:p w:rsidR="00D24C47" w:rsidP="0023695D" w:rsidRDefault="00D24C47" w14:paraId="372D78AD" w14:textId="77777777">
            <w:pPr>
              <w:ind w:left="355"/>
            </w:pPr>
            <w:r>
              <w:t xml:space="preserve">En hiermede bevelen Wij U in </w:t>
            </w:r>
            <w:proofErr w:type="spellStart"/>
            <w:r>
              <w:t>Godes</w:t>
            </w:r>
            <w:proofErr w:type="spellEnd"/>
            <w:r>
              <w:t xml:space="preserve"> heilige bescherming.</w:t>
            </w:r>
          </w:p>
        </w:tc>
      </w:tr>
      <w:tr w:rsidR="00D24C47" w14:paraId="27E707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60BF630" w14:textId="77777777"/>
        </w:tc>
        <w:tc>
          <w:tcPr>
            <w:tcW w:w="7729" w:type="dxa"/>
            <w:gridSpan w:val="2"/>
          </w:tcPr>
          <w:p w:rsidR="00D24C47" w:rsidRDefault="00D24C47" w14:paraId="33F061DC" w14:textId="77777777"/>
        </w:tc>
      </w:tr>
      <w:tr w:rsidR="00D24C47" w14:paraId="262289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50EAD71" w14:textId="77777777"/>
        </w:tc>
        <w:tc>
          <w:tcPr>
            <w:tcW w:w="7729" w:type="dxa"/>
            <w:gridSpan w:val="2"/>
          </w:tcPr>
          <w:p w:rsidR="00D24C47" w:rsidP="00B84DF9" w:rsidRDefault="00CB00B1" w14:paraId="7F20BDE9" w14:textId="4F97E6A5">
            <w:pPr>
              <w:tabs>
                <w:tab w:val="right" w:pos="7301"/>
              </w:tabs>
            </w:pPr>
            <w:r>
              <w:rPr>
                <w:rFonts w:cs="Arial"/>
              </w:rPr>
              <w:t>’s-Gravenhage</w:t>
            </w:r>
            <w:r w:rsidR="00D24C47">
              <w:t xml:space="preserve">, </w:t>
            </w:r>
            <w:r w:rsidR="00954B52">
              <w:t>8 oktober 2026</w:t>
            </w:r>
            <w:r w:rsidR="00B84DF9">
              <w:tab/>
              <w:t>Willem-Alexander</w:t>
            </w:r>
          </w:p>
        </w:tc>
      </w:tr>
    </w:tbl>
    <w:p w:rsidR="00D24C47" w:rsidRDefault="00D24C47" w14:paraId="15F3B000" w14:textId="77777777"/>
    <w:sectPr w:rsidR="00D24C4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43C9" w14:textId="77777777" w:rsidR="00551050" w:rsidRDefault="00551050">
      <w:pPr>
        <w:spacing w:line="20" w:lineRule="exact"/>
      </w:pPr>
    </w:p>
  </w:endnote>
  <w:endnote w:type="continuationSeparator" w:id="0">
    <w:p w14:paraId="02EE27A6" w14:textId="77777777" w:rsidR="00551050" w:rsidRDefault="00551050">
      <w:pPr>
        <w:pStyle w:val="Amendement"/>
      </w:pPr>
      <w:r>
        <w:rPr>
          <w:b w:val="0"/>
        </w:rPr>
        <w:t xml:space="preserve"> </w:t>
      </w:r>
    </w:p>
  </w:endnote>
  <w:endnote w:type="continuationNotice" w:id="1">
    <w:p w14:paraId="42096BBF" w14:textId="77777777" w:rsidR="00551050" w:rsidRDefault="0055105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9EBD" w14:textId="77777777" w:rsidR="00551050" w:rsidRDefault="00551050">
      <w:pPr>
        <w:pStyle w:val="Amendement"/>
      </w:pPr>
      <w:r>
        <w:rPr>
          <w:b w:val="0"/>
        </w:rPr>
        <w:separator/>
      </w:r>
    </w:p>
  </w:footnote>
  <w:footnote w:type="continuationSeparator" w:id="0">
    <w:p w14:paraId="185F6B8A" w14:textId="77777777" w:rsidR="00551050" w:rsidRDefault="005510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52"/>
    <w:rsid w:val="000074B9"/>
    <w:rsid w:val="00047444"/>
    <w:rsid w:val="00084B04"/>
    <w:rsid w:val="000A3969"/>
    <w:rsid w:val="001B02BF"/>
    <w:rsid w:val="001C21D9"/>
    <w:rsid w:val="00200E89"/>
    <w:rsid w:val="00225197"/>
    <w:rsid w:val="0023695D"/>
    <w:rsid w:val="002C495D"/>
    <w:rsid w:val="002F784C"/>
    <w:rsid w:val="00304A96"/>
    <w:rsid w:val="003C37ED"/>
    <w:rsid w:val="0045213A"/>
    <w:rsid w:val="00472333"/>
    <w:rsid w:val="00495128"/>
    <w:rsid w:val="004A5B1D"/>
    <w:rsid w:val="004B1991"/>
    <w:rsid w:val="004E2A4E"/>
    <w:rsid w:val="004F22A7"/>
    <w:rsid w:val="00551050"/>
    <w:rsid w:val="006A7449"/>
    <w:rsid w:val="006D6B3C"/>
    <w:rsid w:val="006E4FE2"/>
    <w:rsid w:val="00723DC5"/>
    <w:rsid w:val="00756340"/>
    <w:rsid w:val="00790767"/>
    <w:rsid w:val="007C1563"/>
    <w:rsid w:val="007D70F3"/>
    <w:rsid w:val="00822CE0"/>
    <w:rsid w:val="00827419"/>
    <w:rsid w:val="008356F9"/>
    <w:rsid w:val="008B6993"/>
    <w:rsid w:val="00935E0B"/>
    <w:rsid w:val="00945119"/>
    <w:rsid w:val="00954B52"/>
    <w:rsid w:val="00971B15"/>
    <w:rsid w:val="009742C4"/>
    <w:rsid w:val="00985805"/>
    <w:rsid w:val="009B3DBD"/>
    <w:rsid w:val="009E4B02"/>
    <w:rsid w:val="00A55F71"/>
    <w:rsid w:val="00AB4E80"/>
    <w:rsid w:val="00B41B71"/>
    <w:rsid w:val="00B84DF9"/>
    <w:rsid w:val="00B94A7B"/>
    <w:rsid w:val="00BA1DEA"/>
    <w:rsid w:val="00C61DFD"/>
    <w:rsid w:val="00C7320D"/>
    <w:rsid w:val="00CB00B1"/>
    <w:rsid w:val="00CB3D05"/>
    <w:rsid w:val="00CC26AA"/>
    <w:rsid w:val="00CF28D4"/>
    <w:rsid w:val="00D14F66"/>
    <w:rsid w:val="00D24C47"/>
    <w:rsid w:val="00D64D17"/>
    <w:rsid w:val="00D808B5"/>
    <w:rsid w:val="00DB0922"/>
    <w:rsid w:val="00EC161B"/>
    <w:rsid w:val="00ED3EE5"/>
    <w:rsid w:val="00EE679C"/>
    <w:rsid w:val="00F66122"/>
    <w:rsid w:val="00FA6D56"/>
    <w:rsid w:val="00FD4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2D0F5"/>
  <w15:docId w15:val="{85DA6EB7-5C0F-4B25-8821-C58FC909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153</ap:Words>
  <ap:Characters>845</ap:Characters>
  <ap:DocSecurity>0</ap:DocSecurity>
  <ap:Lines>7</ap:Lines>
  <ap:Paragraphs>1</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997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2026-10-13T13:16:00.0000000Z</dcterms:created>
  <dcterms:modified xsi:type="dcterms:W3CDTF">2026-10-13T13:16:00.0000000Z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