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287B" w:rsidR="0087398E" w:rsidP="00C1287B" w:rsidRDefault="00C03891" w14:paraId="6A3E2C38" w14:textId="687FF947">
      <w:pPr>
        <w:pStyle w:val="HBJZ-Kamerstukken-regelafstand138"/>
        <w:spacing w:line="276" w:lineRule="auto"/>
        <w:rPr>
          <w:b/>
          <w:bCs/>
        </w:rPr>
      </w:pPr>
      <w:r w:rsidRPr="00C1287B">
        <w:rPr>
          <w:b/>
          <w:bCs/>
        </w:rPr>
        <w:t>Wijziging van</w:t>
      </w:r>
      <w:r w:rsidRPr="00C1287B" w:rsidR="00BE2C10">
        <w:rPr>
          <w:b/>
          <w:bCs/>
        </w:rPr>
        <w:t xml:space="preserve"> de Wet buitenlandse schepen</w:t>
      </w:r>
      <w:r w:rsidRPr="00C1287B" w:rsidR="005B2622">
        <w:rPr>
          <w:b/>
          <w:bCs/>
        </w:rPr>
        <w:t xml:space="preserve"> en </w:t>
      </w:r>
      <w:r w:rsidR="00DE3918">
        <w:rPr>
          <w:b/>
          <w:bCs/>
        </w:rPr>
        <w:t xml:space="preserve">enkele andere wetten </w:t>
      </w:r>
      <w:r w:rsidRPr="00C1287B" w:rsidR="00BE2C10">
        <w:rPr>
          <w:b/>
          <w:bCs/>
        </w:rPr>
        <w:t xml:space="preserve">in verband met </w:t>
      </w:r>
      <w:r w:rsidR="00032DE4">
        <w:rPr>
          <w:b/>
          <w:bCs/>
        </w:rPr>
        <w:t>het creëren van bevoegdheden</w:t>
      </w:r>
      <w:r w:rsidRPr="00032DE4" w:rsidR="00032DE4">
        <w:rPr>
          <w:b/>
          <w:bCs/>
        </w:rPr>
        <w:t xml:space="preserve"> </w:t>
      </w:r>
      <w:r w:rsidRPr="00C1287B" w:rsidR="00032DE4">
        <w:rPr>
          <w:b/>
          <w:bCs/>
        </w:rPr>
        <w:t xml:space="preserve">inzake buitenlandse schepen </w:t>
      </w:r>
      <w:bookmarkStart w:name="_Hlk221626755" w:id="0"/>
      <w:r w:rsidRPr="00C1287B" w:rsidR="00032DE4">
        <w:rPr>
          <w:b/>
          <w:bCs/>
        </w:rPr>
        <w:t>en schepen zonder nationaliteit</w:t>
      </w:r>
      <w:bookmarkEnd w:id="0"/>
      <w:r w:rsidR="00032DE4">
        <w:rPr>
          <w:b/>
          <w:bCs/>
        </w:rPr>
        <w:t xml:space="preserve"> gelet op </w:t>
      </w:r>
      <w:r w:rsidRPr="00C1287B" w:rsidR="00BE2C10">
        <w:rPr>
          <w:b/>
          <w:bCs/>
        </w:rPr>
        <w:t xml:space="preserve">enkele artikelen van het </w:t>
      </w:r>
      <w:r w:rsidRPr="00C1287B" w:rsidR="003C772C">
        <w:rPr>
          <w:b/>
          <w:bCs/>
        </w:rPr>
        <w:t xml:space="preserve">Verdrag van de Verenigde Naties inzake het recht van de </w:t>
      </w:r>
      <w:r w:rsidR="00A212C5">
        <w:rPr>
          <w:b/>
          <w:bCs/>
        </w:rPr>
        <w:t>z</w:t>
      </w:r>
      <w:r w:rsidRPr="00C1287B" w:rsidR="003C772C">
        <w:rPr>
          <w:b/>
          <w:bCs/>
        </w:rPr>
        <w:t xml:space="preserve">ee </w:t>
      </w:r>
      <w:r w:rsidRPr="00C1287B" w:rsidR="0087398E">
        <w:t>[KetenID WGK</w:t>
      </w:r>
      <w:r w:rsidRPr="00C1287B" w:rsidR="00A42584">
        <w:t xml:space="preserve"> </w:t>
      </w:r>
      <w:r w:rsidR="001A0D49">
        <w:t>0</w:t>
      </w:r>
      <w:r w:rsidRPr="00004284" w:rsidR="00004284">
        <w:t>29039</w:t>
      </w:r>
      <w:r w:rsidRPr="00C1287B" w:rsidR="0087398E">
        <w:t>]</w:t>
      </w:r>
    </w:p>
    <w:p w:rsidRPr="00C1287B" w:rsidR="0087398E" w:rsidP="00C1287B" w:rsidRDefault="0087398E" w14:paraId="6E335C93" w14:textId="77777777">
      <w:pPr>
        <w:spacing w:line="276" w:lineRule="auto"/>
        <w:rPr>
          <w:b/>
          <w:bCs/>
          <w:highlight w:val="yellow"/>
        </w:rPr>
      </w:pPr>
    </w:p>
    <w:p w:rsidRPr="00C1287B" w:rsidR="0087398E" w:rsidP="00C1287B" w:rsidRDefault="0087398E" w14:paraId="43735363" w14:textId="58F9F4A0">
      <w:pPr>
        <w:pStyle w:val="HBJZ-Kamerstukken-regelafstand138"/>
        <w:spacing w:line="276" w:lineRule="auto"/>
        <w:rPr>
          <w:b/>
          <w:bCs/>
        </w:rPr>
      </w:pPr>
      <w:r w:rsidRPr="00C1287B">
        <w:rPr>
          <w:b/>
          <w:bCs/>
        </w:rPr>
        <w:t>VOORSTEL VAN WET</w:t>
      </w:r>
    </w:p>
    <w:p w:rsidRPr="00C1287B" w:rsidR="0087398E" w:rsidP="00C1287B" w:rsidRDefault="0087398E" w14:paraId="3A52CAAB" w14:textId="77777777">
      <w:pPr>
        <w:spacing w:line="276" w:lineRule="auto"/>
        <w:rPr>
          <w:highlight w:val="yellow"/>
        </w:rPr>
      </w:pPr>
    </w:p>
    <w:p w:rsidRPr="00C1287B" w:rsidR="0087398E" w:rsidP="00C1287B" w:rsidRDefault="0087398E" w14:paraId="1535C376" w14:textId="77777777">
      <w:pPr>
        <w:autoSpaceDE w:val="0"/>
        <w:adjustRightInd w:val="0"/>
        <w:spacing w:line="276" w:lineRule="auto"/>
        <w:textAlignment w:val="auto"/>
        <w:rPr>
          <w:rFonts w:cs="Times New Roman"/>
          <w:color w:val="auto"/>
        </w:rPr>
      </w:pPr>
      <w:r w:rsidRPr="00C1287B">
        <w:rPr>
          <w:rFonts w:cs="Times New Roman"/>
          <w:color w:val="auto"/>
        </w:rPr>
        <w:t>Wij Willem-Alexander, bij de gratie Gods, Koning der Nederlanden, Prins van Oranje-</w:t>
      </w:r>
    </w:p>
    <w:p w:rsidRPr="00C1287B" w:rsidR="0087398E" w:rsidP="00C1287B" w:rsidRDefault="0087398E" w14:paraId="4A984854" w14:textId="77777777">
      <w:pPr>
        <w:pStyle w:val="HBJZ-Kamerstukken-regelafstand138"/>
        <w:spacing w:line="276" w:lineRule="auto"/>
        <w:rPr>
          <w:rFonts w:cs="Times New Roman"/>
          <w:color w:val="auto"/>
        </w:rPr>
      </w:pPr>
      <w:r w:rsidRPr="00C1287B">
        <w:rPr>
          <w:rFonts w:cs="Times New Roman"/>
          <w:color w:val="auto"/>
        </w:rPr>
        <w:t>Nassau, enz. enz. enz.</w:t>
      </w:r>
    </w:p>
    <w:p w:rsidRPr="00C1287B" w:rsidR="0087398E" w:rsidP="00C1287B" w:rsidRDefault="0087398E" w14:paraId="4F1B9CC6" w14:textId="77777777">
      <w:pPr>
        <w:spacing w:line="276" w:lineRule="auto"/>
      </w:pPr>
    </w:p>
    <w:p w:rsidRPr="00C1287B" w:rsidR="00F71AC5" w:rsidP="00A82A5D" w:rsidRDefault="0087398E" w14:paraId="5EEA35D2" w14:textId="36477BE6">
      <w:pPr>
        <w:pStyle w:val="HBJZ-Kamerstukken-regelafstand138"/>
        <w:spacing w:line="276" w:lineRule="auto"/>
        <w:rPr>
          <w:b/>
          <w:bCs/>
        </w:rPr>
      </w:pPr>
      <w:r w:rsidRPr="00C1287B">
        <w:t>Allen, die deze zullen zien of horen lezen, saluut! doen te weten:</w:t>
      </w:r>
      <w:r w:rsidRPr="00C1287B">
        <w:br/>
        <w:t xml:space="preserve">Alzo Wij in overweging genomen hebben dat </w:t>
      </w:r>
      <w:r w:rsidRPr="00C1287B" w:rsidR="00F71AC5">
        <w:rPr>
          <w:rFonts w:cs="Arial"/>
        </w:rPr>
        <w:t xml:space="preserve">het </w:t>
      </w:r>
      <w:r w:rsidR="00791279">
        <w:rPr>
          <w:rFonts w:cs="Arial"/>
        </w:rPr>
        <w:t>wenselijk</w:t>
      </w:r>
      <w:r w:rsidRPr="00C1287B" w:rsidR="00F71AC5">
        <w:rPr>
          <w:rFonts w:cs="Arial"/>
        </w:rPr>
        <w:t xml:space="preserve"> is een wettelijke voorziening te treffen op grond waarvan </w:t>
      </w:r>
      <w:r w:rsidR="002D6F35">
        <w:rPr>
          <w:rFonts w:cs="Arial"/>
        </w:rPr>
        <w:t>bevoegdheden</w:t>
      </w:r>
      <w:r w:rsidRPr="00153A66" w:rsidR="002D6F35">
        <w:rPr>
          <w:rFonts w:cs="Arial"/>
        </w:rPr>
        <w:t xml:space="preserve"> worden gecreëerd ten aanzien van buitenlandse schepen en schepen zonder nationaliteit</w:t>
      </w:r>
      <w:r w:rsidR="002D6F35">
        <w:rPr>
          <w:rFonts w:cs="Arial"/>
        </w:rPr>
        <w:t xml:space="preserve">, gelet op enkele artikelen van </w:t>
      </w:r>
      <w:r w:rsidRPr="00C1287B" w:rsidR="00F71AC5">
        <w:rPr>
          <w:rFonts w:cs="Arial"/>
        </w:rPr>
        <w:t xml:space="preserve">het </w:t>
      </w:r>
      <w:r w:rsidRPr="00C1287B" w:rsidR="003C772C">
        <w:t xml:space="preserve">Verdrag van de Verenigde Naties inzake het recht van de </w:t>
      </w:r>
      <w:r w:rsidR="000A2E39">
        <w:t>z</w:t>
      </w:r>
      <w:r w:rsidRPr="00153A66" w:rsidR="003C772C">
        <w:t>ee (Trb. 1983, 83)</w:t>
      </w:r>
      <w:r w:rsidRPr="00153A66">
        <w:t>;</w:t>
      </w:r>
      <w:r w:rsidRPr="00153A66">
        <w:br/>
        <w:t>Zo is het, dat Wij, de Afdeling advisering van de Raad van State geh</w:t>
      </w:r>
      <w:r w:rsidRPr="00C1287B">
        <w:t>oord, en met gemeen overleg der Staten-Generaal, hebben goedgevonden en verstaan, gelijk Wij goedvinden en verstaan bij deze:</w:t>
      </w:r>
      <w:r w:rsidRPr="00C1287B">
        <w:br/>
      </w:r>
      <w:r w:rsidRPr="00C1287B">
        <w:br/>
      </w:r>
      <w:bookmarkStart w:name="_Hlk215580163" w:id="1"/>
      <w:r w:rsidRPr="00C1287B" w:rsidR="00E613FC">
        <w:rPr>
          <w:b/>
          <w:bCs/>
        </w:rPr>
        <w:t xml:space="preserve">ARTIKEL </w:t>
      </w:r>
      <w:r w:rsidRPr="00C1287B" w:rsidR="00F71AC5">
        <w:rPr>
          <w:b/>
          <w:bCs/>
        </w:rPr>
        <w:t>I</w:t>
      </w:r>
    </w:p>
    <w:p w:rsidRPr="00C1287B" w:rsidR="00E613FC" w:rsidP="00A82A5D" w:rsidRDefault="00E613FC" w14:paraId="5353E319" w14:textId="77777777">
      <w:pPr>
        <w:spacing w:line="276" w:lineRule="auto"/>
      </w:pPr>
    </w:p>
    <w:p w:rsidRPr="00C1287B" w:rsidR="00F71AC5" w:rsidP="00A82A5D" w:rsidRDefault="00F71AC5" w14:paraId="086615FA" w14:textId="35F1DA56">
      <w:pPr>
        <w:pStyle w:val="HBJZ-Kamerstukken-regelafstand138"/>
        <w:spacing w:line="276" w:lineRule="auto"/>
      </w:pPr>
      <w:r w:rsidRPr="00C1287B">
        <w:t>De Wet buitenlandse schepen wordt als volgt gewijzigd:</w:t>
      </w:r>
    </w:p>
    <w:p w:rsidRPr="00C1287B" w:rsidR="00F71AC5" w:rsidP="00A82A5D" w:rsidRDefault="00F71AC5" w14:paraId="52B2BCCB" w14:textId="77777777">
      <w:pPr>
        <w:spacing w:line="276" w:lineRule="auto"/>
      </w:pPr>
    </w:p>
    <w:p w:rsidRPr="00C1287B" w:rsidR="00F71AC5" w:rsidP="00A82A5D" w:rsidRDefault="00F71AC5" w14:paraId="0F3D8205" w14:textId="45B1A413">
      <w:pPr>
        <w:spacing w:line="276" w:lineRule="auto"/>
      </w:pPr>
      <w:r w:rsidRPr="00C1287B">
        <w:t>A</w:t>
      </w:r>
    </w:p>
    <w:p w:rsidRPr="00C1287B" w:rsidR="00AA7A2F" w:rsidP="00A82A5D" w:rsidRDefault="00AA7A2F" w14:paraId="48AD2071" w14:textId="77777777">
      <w:pPr>
        <w:spacing w:line="276" w:lineRule="auto"/>
      </w:pPr>
    </w:p>
    <w:p w:rsidR="00C1287B" w:rsidP="00A82A5D" w:rsidRDefault="00DB483F" w14:paraId="2C9E71DF" w14:textId="30678DB0">
      <w:pPr>
        <w:spacing w:line="276" w:lineRule="auto"/>
      </w:pPr>
      <w:r w:rsidRPr="00C1287B">
        <w:t>Artikel 1 komt te luiden:</w:t>
      </w:r>
    </w:p>
    <w:p w:rsidRPr="00BF1A59" w:rsidR="0045272E" w:rsidP="00A82A5D" w:rsidRDefault="0045272E" w14:paraId="6FF84BA9" w14:textId="77777777">
      <w:pPr>
        <w:spacing w:line="276" w:lineRule="auto"/>
      </w:pPr>
    </w:p>
    <w:p w:rsidRPr="00E71611" w:rsidR="0045272E" w:rsidP="00A82A5D" w:rsidRDefault="0045272E" w14:paraId="3ADD117D" w14:textId="77777777">
      <w:pPr>
        <w:widowControl w:val="0"/>
        <w:autoSpaceDE w:val="0"/>
        <w:adjustRightInd w:val="0"/>
        <w:spacing w:line="276" w:lineRule="auto"/>
        <w:ind w:firstLine="360"/>
        <w:rPr>
          <w:rFonts w:cs="Arial"/>
          <w:b/>
          <w:bCs/>
        </w:rPr>
      </w:pPr>
      <w:bookmarkStart w:name="_Hlk229572657" w:id="2"/>
      <w:r w:rsidRPr="00E71611">
        <w:rPr>
          <w:rFonts w:cs="Arial"/>
          <w:b/>
          <w:bCs/>
        </w:rPr>
        <w:t>Artikel 1</w:t>
      </w:r>
    </w:p>
    <w:p w:rsidRPr="00B12713" w:rsidR="00E71611" w:rsidP="00A82A5D" w:rsidRDefault="00DB483F" w14:paraId="679B92C6" w14:textId="312B40FA">
      <w:pPr>
        <w:pStyle w:val="Lijstalinea"/>
        <w:widowControl w:val="0"/>
        <w:numPr>
          <w:ilvl w:val="0"/>
          <w:numId w:val="23"/>
        </w:numPr>
        <w:autoSpaceDE w:val="0"/>
        <w:adjustRightInd w:val="0"/>
        <w:spacing w:after="0" w:line="276" w:lineRule="auto"/>
        <w:rPr>
          <w:rFonts w:cs="Arial"/>
        </w:rPr>
      </w:pPr>
      <w:r w:rsidRPr="00B12713">
        <w:rPr>
          <w:rFonts w:cs="Arial"/>
        </w:rPr>
        <w:t>In deze wet en de daarop berustende bepalingen wordt, tenzij anders is bepaald, verstaan onder:</w:t>
      </w:r>
    </w:p>
    <w:p w:rsidR="002871DD" w:rsidP="00A82A5D" w:rsidRDefault="002871DD" w14:paraId="79AFC846" w14:textId="1C46213E">
      <w:pPr>
        <w:pStyle w:val="Lijstalinea"/>
        <w:widowControl w:val="0"/>
        <w:numPr>
          <w:ilvl w:val="0"/>
          <w:numId w:val="1"/>
        </w:numPr>
        <w:autoSpaceDE w:val="0"/>
        <w:adjustRightInd w:val="0"/>
        <w:spacing w:after="0" w:line="276" w:lineRule="auto"/>
        <w:ind w:left="1276"/>
        <w:rPr>
          <w:rFonts w:cs="Arial"/>
          <w:szCs w:val="18"/>
        </w:rPr>
      </w:pPr>
      <w:r>
        <w:rPr>
          <w:rFonts w:cs="Arial"/>
          <w:szCs w:val="18"/>
        </w:rPr>
        <w:t xml:space="preserve">aansluitende zone: </w:t>
      </w:r>
      <w:r w:rsidRPr="002871DD">
        <w:rPr>
          <w:rFonts w:cs="Arial"/>
          <w:szCs w:val="18"/>
        </w:rPr>
        <w:t>aansluitend</w:t>
      </w:r>
      <w:r w:rsidR="004229E0">
        <w:rPr>
          <w:rFonts w:cs="Arial"/>
          <w:szCs w:val="18"/>
        </w:rPr>
        <w:t>e</w:t>
      </w:r>
      <w:r w:rsidRPr="002871DD">
        <w:rPr>
          <w:rFonts w:cs="Arial"/>
          <w:szCs w:val="18"/>
        </w:rPr>
        <w:t> zone</w:t>
      </w:r>
      <w:r>
        <w:rPr>
          <w:rFonts w:cs="Arial"/>
          <w:szCs w:val="18"/>
        </w:rPr>
        <w:t xml:space="preserve"> van Nederland als</w:t>
      </w:r>
      <w:r w:rsidRPr="002871DD">
        <w:rPr>
          <w:rFonts w:cs="Arial"/>
          <w:szCs w:val="18"/>
        </w:rPr>
        <w:t xml:space="preserve"> bedoeld in artikel 1 van de </w:t>
      </w:r>
      <w:r w:rsidR="00BC5F90">
        <w:rPr>
          <w:rFonts w:cs="Arial"/>
          <w:szCs w:val="18"/>
        </w:rPr>
        <w:t>R</w:t>
      </w:r>
      <w:r w:rsidRPr="002871DD">
        <w:rPr>
          <w:rFonts w:cs="Arial"/>
          <w:szCs w:val="18"/>
        </w:rPr>
        <w:t>ijkswet instelling aansluitende zone</w:t>
      </w:r>
      <w:r>
        <w:rPr>
          <w:rFonts w:cs="Arial"/>
          <w:szCs w:val="18"/>
        </w:rPr>
        <w:t xml:space="preserve">;  </w:t>
      </w:r>
    </w:p>
    <w:p w:rsidRPr="00A870B1" w:rsidR="00DB483F" w:rsidP="00A82A5D" w:rsidRDefault="00DB483F" w14:paraId="6A11A84C" w14:textId="0ED0C204">
      <w:pPr>
        <w:pStyle w:val="Lijstalinea"/>
        <w:widowControl w:val="0"/>
        <w:numPr>
          <w:ilvl w:val="0"/>
          <w:numId w:val="1"/>
        </w:numPr>
        <w:autoSpaceDE w:val="0"/>
        <w:adjustRightInd w:val="0"/>
        <w:spacing w:after="0" w:line="276" w:lineRule="auto"/>
        <w:ind w:left="1276"/>
        <w:rPr>
          <w:rFonts w:cs="Arial"/>
          <w:szCs w:val="18"/>
        </w:rPr>
      </w:pPr>
      <w:r w:rsidRPr="00C1287B">
        <w:rPr>
          <w:rFonts w:cs="Arial"/>
          <w:szCs w:val="18"/>
        </w:rPr>
        <w:t xml:space="preserve">buitenlands schip: zeeschip dat </w:t>
      </w:r>
      <w:r w:rsidRPr="00C1287B" w:rsidR="00B12713">
        <w:rPr>
          <w:rFonts w:cs="Arial"/>
          <w:szCs w:val="18"/>
        </w:rPr>
        <w:t xml:space="preserve">op basis van diens nationaliteit </w:t>
      </w:r>
      <w:r w:rsidRPr="00C1287B">
        <w:rPr>
          <w:rFonts w:cs="Arial"/>
          <w:szCs w:val="18"/>
        </w:rPr>
        <w:t xml:space="preserve">gerechtigd is een vlag te voeren, </w:t>
      </w:r>
      <w:r w:rsidRPr="00A870B1">
        <w:rPr>
          <w:rFonts w:cs="Arial"/>
          <w:szCs w:val="18"/>
        </w:rPr>
        <w:t>niet zijnde de vlag van het Koninkrijk</w:t>
      </w:r>
      <w:r w:rsidRPr="00A870B1" w:rsidR="007F279A">
        <w:rPr>
          <w:rFonts w:cs="Arial"/>
          <w:szCs w:val="18"/>
        </w:rPr>
        <w:t>, bedoeld in artikel 5 van de Rijkswet nationaliteit zeeschepen</w:t>
      </w:r>
      <w:r w:rsidRPr="00A870B1">
        <w:rPr>
          <w:rFonts w:cs="Arial"/>
          <w:szCs w:val="18"/>
        </w:rPr>
        <w:t>;</w:t>
      </w:r>
    </w:p>
    <w:p w:rsidRPr="00A870B1" w:rsidR="00A870B1" w:rsidP="00A82A5D" w:rsidRDefault="00A870B1" w14:paraId="5FEEFA4C" w14:textId="5D8F29C5">
      <w:pPr>
        <w:pStyle w:val="Lijstalinea"/>
        <w:widowControl w:val="0"/>
        <w:numPr>
          <w:ilvl w:val="0"/>
          <w:numId w:val="1"/>
        </w:numPr>
        <w:autoSpaceDE w:val="0"/>
        <w:adjustRightInd w:val="0"/>
        <w:spacing w:after="0" w:line="276" w:lineRule="auto"/>
        <w:ind w:left="1276"/>
        <w:rPr>
          <w:rFonts w:cs="Arial"/>
          <w:szCs w:val="18"/>
        </w:rPr>
      </w:pPr>
      <w:r w:rsidRPr="00A870B1">
        <w:rPr>
          <w:rFonts w:cs="Arial"/>
          <w:szCs w:val="18"/>
        </w:rPr>
        <w:t xml:space="preserve">exclusieve economische zone: gebied </w:t>
      </w:r>
      <w:r w:rsidR="002871DD">
        <w:rPr>
          <w:rFonts w:cs="Arial"/>
          <w:szCs w:val="18"/>
        </w:rPr>
        <w:t xml:space="preserve">van Nederland </w:t>
      </w:r>
      <w:r w:rsidRPr="00A870B1">
        <w:rPr>
          <w:rFonts w:cs="Arial"/>
          <w:szCs w:val="18"/>
        </w:rPr>
        <w:t xml:space="preserve">als bedoeld in </w:t>
      </w:r>
      <w:r w:rsidR="00EB5417">
        <w:rPr>
          <w:rFonts w:cs="Arial"/>
          <w:szCs w:val="18"/>
        </w:rPr>
        <w:t xml:space="preserve">artikel 1 van </w:t>
      </w:r>
      <w:r w:rsidRPr="00A870B1">
        <w:rPr>
          <w:rFonts w:cs="Arial"/>
          <w:szCs w:val="18"/>
        </w:rPr>
        <w:t>het Besluit grenzen Nederlandse exclusieve economische zone;</w:t>
      </w:r>
    </w:p>
    <w:p w:rsidRPr="00A870B1" w:rsidR="007B00F8" w:rsidP="00A82A5D" w:rsidRDefault="007B00F8" w14:paraId="0B8C9628" w14:textId="58425D6E">
      <w:pPr>
        <w:pStyle w:val="Lijstalinea"/>
        <w:widowControl w:val="0"/>
        <w:numPr>
          <w:ilvl w:val="0"/>
          <w:numId w:val="1"/>
        </w:numPr>
        <w:autoSpaceDE w:val="0"/>
        <w:adjustRightInd w:val="0"/>
        <w:spacing w:after="0" w:line="276" w:lineRule="auto"/>
        <w:ind w:left="1276"/>
        <w:rPr>
          <w:rFonts w:cs="Arial"/>
          <w:szCs w:val="18"/>
        </w:rPr>
      </w:pPr>
      <w:r w:rsidRPr="00A870B1">
        <w:rPr>
          <w:rFonts w:cs="Arial"/>
          <w:szCs w:val="18"/>
        </w:rPr>
        <w:t>exploitant: eigenaar, rompbevrachter of ieder ander die zeggenschap heeft over het gebruik van een schip;</w:t>
      </w:r>
    </w:p>
    <w:p w:rsidRPr="00C1287B" w:rsidR="00DB483F" w:rsidP="00A82A5D" w:rsidRDefault="00DB483F" w14:paraId="0BA312E8" w14:textId="69D52FBC">
      <w:pPr>
        <w:pStyle w:val="Lijstalinea"/>
        <w:widowControl w:val="0"/>
        <w:numPr>
          <w:ilvl w:val="0"/>
          <w:numId w:val="1"/>
        </w:numPr>
        <w:autoSpaceDE w:val="0"/>
        <w:adjustRightInd w:val="0"/>
        <w:spacing w:after="0" w:line="276" w:lineRule="auto"/>
        <w:ind w:left="1276"/>
        <w:rPr>
          <w:rFonts w:cs="Arial"/>
          <w:szCs w:val="18"/>
        </w:rPr>
      </w:pPr>
      <w:r w:rsidRPr="00A870B1">
        <w:rPr>
          <w:rFonts w:cs="Arial"/>
          <w:szCs w:val="18"/>
        </w:rPr>
        <w:t>haven: anker- of ligplaats</w:t>
      </w:r>
      <w:r w:rsidRPr="00C1287B">
        <w:rPr>
          <w:rFonts w:cs="Arial"/>
          <w:szCs w:val="18"/>
        </w:rPr>
        <w:t xml:space="preserve"> onder Nederlandse jurisdictie voor schepen, al dan niet in zee;</w:t>
      </w:r>
    </w:p>
    <w:p w:rsidRPr="00C1287B" w:rsidR="00DB483F" w:rsidP="00A82A5D" w:rsidRDefault="00DB483F" w14:paraId="0A18FDF0" w14:textId="3B26C5E8">
      <w:pPr>
        <w:pStyle w:val="Lijstalinea"/>
        <w:widowControl w:val="0"/>
        <w:numPr>
          <w:ilvl w:val="0"/>
          <w:numId w:val="1"/>
        </w:numPr>
        <w:autoSpaceDE w:val="0"/>
        <w:adjustRightInd w:val="0"/>
        <w:spacing w:after="0" w:line="276" w:lineRule="auto"/>
        <w:ind w:left="1276"/>
        <w:rPr>
          <w:rFonts w:cs="Arial"/>
          <w:szCs w:val="18"/>
        </w:rPr>
      </w:pPr>
      <w:r w:rsidRPr="00C1287B">
        <w:rPr>
          <w:rFonts w:cs="Arial"/>
          <w:szCs w:val="18"/>
        </w:rPr>
        <w:t xml:space="preserve">kapitein: gezagvoerder van een </w:t>
      </w:r>
      <w:r w:rsidR="002B593C">
        <w:rPr>
          <w:rFonts w:cs="Arial"/>
          <w:szCs w:val="18"/>
        </w:rPr>
        <w:t>zee</w:t>
      </w:r>
      <w:r w:rsidRPr="00C1287B">
        <w:rPr>
          <w:rFonts w:cs="Arial"/>
          <w:szCs w:val="18"/>
        </w:rPr>
        <w:t>schip of diens vervanger;</w:t>
      </w:r>
    </w:p>
    <w:p w:rsidRPr="00C1287B" w:rsidR="00DB483F" w:rsidP="00A82A5D" w:rsidRDefault="00DB483F" w14:paraId="662A00DF" w14:textId="77777777">
      <w:pPr>
        <w:pStyle w:val="Lijstalinea"/>
        <w:widowControl w:val="0"/>
        <w:numPr>
          <w:ilvl w:val="0"/>
          <w:numId w:val="1"/>
        </w:numPr>
        <w:autoSpaceDE w:val="0"/>
        <w:adjustRightInd w:val="0"/>
        <w:spacing w:after="0" w:line="276" w:lineRule="auto"/>
        <w:ind w:left="1276"/>
        <w:rPr>
          <w:rFonts w:cs="Arial"/>
          <w:szCs w:val="18"/>
        </w:rPr>
      </w:pPr>
      <w:r w:rsidRPr="00C1287B">
        <w:rPr>
          <w:rFonts w:cs="Arial"/>
          <w:szCs w:val="18"/>
        </w:rPr>
        <w:t>nationaliteit: nationaliteit van zeeschepen als bedoeld in artikel 91 van het VN-Zeerechtverdrag;</w:t>
      </w:r>
    </w:p>
    <w:p w:rsidRPr="00C1287B" w:rsidR="00DB483F" w:rsidP="00A82A5D" w:rsidRDefault="00DB483F" w14:paraId="5B7A0FC5" w14:textId="3B08F194">
      <w:pPr>
        <w:pStyle w:val="Lijstalinea"/>
        <w:widowControl w:val="0"/>
        <w:numPr>
          <w:ilvl w:val="0"/>
          <w:numId w:val="1"/>
        </w:numPr>
        <w:autoSpaceDE w:val="0"/>
        <w:adjustRightInd w:val="0"/>
        <w:spacing w:after="0" w:line="276" w:lineRule="auto"/>
        <w:ind w:left="1276"/>
        <w:rPr>
          <w:rFonts w:cs="Arial"/>
          <w:szCs w:val="18"/>
        </w:rPr>
      </w:pPr>
      <w:r w:rsidRPr="00C1287B">
        <w:rPr>
          <w:rFonts w:cs="Arial"/>
          <w:szCs w:val="18"/>
        </w:rPr>
        <w:t>Onze Minister: Onze Minister van Infrastructuur en Waterstaat;</w:t>
      </w:r>
    </w:p>
    <w:p w:rsidRPr="00850573" w:rsidR="00DB483F" w:rsidP="00A82A5D" w:rsidRDefault="00DB483F" w14:paraId="7576C421" w14:textId="4ACBED0E">
      <w:pPr>
        <w:pStyle w:val="Lijstalinea"/>
        <w:widowControl w:val="0"/>
        <w:numPr>
          <w:ilvl w:val="0"/>
          <w:numId w:val="1"/>
        </w:numPr>
        <w:autoSpaceDE w:val="0"/>
        <w:adjustRightInd w:val="0"/>
        <w:spacing w:after="0" w:line="276" w:lineRule="auto"/>
        <w:ind w:left="1276"/>
        <w:rPr>
          <w:rFonts w:cs="Arial"/>
          <w:kern w:val="0"/>
          <w:szCs w:val="18"/>
        </w:rPr>
      </w:pPr>
      <w:r w:rsidRPr="00C1287B">
        <w:rPr>
          <w:rFonts w:cs="Arial"/>
          <w:szCs w:val="18"/>
        </w:rPr>
        <w:t>pleziervaartuig: schip dat uitsluitend bestemd is of gebruikt wordt voor sportbeoefening of vrijetijdsbesteding, voor zover geen vergoeding wordt betaald voor het vervoer van passagiers</w:t>
      </w:r>
      <w:r w:rsidR="00850573">
        <w:rPr>
          <w:rFonts w:cs="Arial"/>
          <w:szCs w:val="18"/>
        </w:rPr>
        <w:t xml:space="preserve">; </w:t>
      </w:r>
    </w:p>
    <w:p w:rsidRPr="00B12713" w:rsidR="007F279A" w:rsidP="00A82A5D" w:rsidRDefault="00850573" w14:paraId="457745DE" w14:textId="13E8AD2F">
      <w:pPr>
        <w:pStyle w:val="Lijstalinea"/>
        <w:widowControl w:val="0"/>
        <w:numPr>
          <w:ilvl w:val="0"/>
          <w:numId w:val="1"/>
        </w:numPr>
        <w:autoSpaceDE w:val="0"/>
        <w:adjustRightInd w:val="0"/>
        <w:spacing w:after="0" w:line="276" w:lineRule="auto"/>
        <w:ind w:left="1276"/>
        <w:rPr>
          <w:rFonts w:cs="Arial"/>
          <w:kern w:val="0"/>
        </w:rPr>
      </w:pPr>
      <w:r>
        <w:rPr>
          <w:rFonts w:cs="Arial"/>
          <w:szCs w:val="18"/>
        </w:rPr>
        <w:t xml:space="preserve">schip zonder nationaliteit: </w:t>
      </w:r>
      <w:r w:rsidR="002B593C">
        <w:rPr>
          <w:rFonts w:cs="Arial"/>
          <w:szCs w:val="18"/>
        </w:rPr>
        <w:t>zee</w:t>
      </w:r>
      <w:r>
        <w:rPr>
          <w:rFonts w:cs="Arial"/>
          <w:szCs w:val="18"/>
        </w:rPr>
        <w:t>schip</w:t>
      </w:r>
      <w:r w:rsidR="00DA63FA">
        <w:rPr>
          <w:rFonts w:cs="Arial"/>
          <w:szCs w:val="18"/>
        </w:rPr>
        <w:t>,</w:t>
      </w:r>
      <w:r w:rsidRPr="00DA63FA" w:rsidR="00DA63FA">
        <w:rPr>
          <w:rFonts w:cs="Arial"/>
          <w:szCs w:val="18"/>
        </w:rPr>
        <w:t xml:space="preserve"> </w:t>
      </w:r>
      <w:r w:rsidR="00DA63FA">
        <w:rPr>
          <w:rFonts w:cs="Arial"/>
          <w:szCs w:val="18"/>
        </w:rPr>
        <w:t>niet zijnde een pleziervaartuig,</w:t>
      </w:r>
      <w:r w:rsidR="00B12713">
        <w:rPr>
          <w:rFonts w:cs="Arial"/>
          <w:szCs w:val="18"/>
        </w:rPr>
        <w:t xml:space="preserve"> </w:t>
      </w:r>
      <w:r w:rsidRPr="00B12713" w:rsidR="004F72E0">
        <w:rPr>
          <w:rFonts w:cs="Arial"/>
        </w:rPr>
        <w:t xml:space="preserve">dat </w:t>
      </w:r>
      <w:r w:rsidRPr="00B12713">
        <w:rPr>
          <w:rFonts w:cs="Arial"/>
        </w:rPr>
        <w:t xml:space="preserve">geen </w:t>
      </w:r>
      <w:r w:rsidRPr="00B12713" w:rsidR="007F279A">
        <w:rPr>
          <w:rFonts w:cs="Arial"/>
        </w:rPr>
        <w:t>buitenlands schip is</w:t>
      </w:r>
      <w:r w:rsidRPr="00B12713" w:rsidR="00E1385D">
        <w:rPr>
          <w:rFonts w:cs="Arial"/>
        </w:rPr>
        <w:t xml:space="preserve"> en </w:t>
      </w:r>
      <w:r w:rsidRPr="00B12713" w:rsidR="004F72E0">
        <w:rPr>
          <w:rFonts w:cs="Arial"/>
        </w:rPr>
        <w:t xml:space="preserve">dat </w:t>
      </w:r>
      <w:r w:rsidRPr="00B12713" w:rsidR="007F279A">
        <w:rPr>
          <w:rFonts w:cs="Arial"/>
        </w:rPr>
        <w:t>niet de vlag van het Koninkrijk, bedoeld in artikel 5, eerste lid, van de Rijkswet nationaliteit zeeschepen</w:t>
      </w:r>
      <w:r w:rsidR="00E106EB">
        <w:rPr>
          <w:rFonts w:cs="Arial"/>
        </w:rPr>
        <w:t>,</w:t>
      </w:r>
      <w:r w:rsidRPr="009A224D" w:rsidR="009A224D">
        <w:rPr>
          <w:rFonts w:cs="Arial"/>
        </w:rPr>
        <w:t xml:space="preserve"> </w:t>
      </w:r>
      <w:r w:rsidRPr="00B12713" w:rsidR="009A224D">
        <w:rPr>
          <w:rFonts w:cs="Arial"/>
        </w:rPr>
        <w:t>voert</w:t>
      </w:r>
      <w:r w:rsidRPr="00B12713" w:rsidR="007F279A">
        <w:rPr>
          <w:rFonts w:cs="Arial"/>
        </w:rPr>
        <w:t>;</w:t>
      </w:r>
      <w:r w:rsidRPr="00B12713" w:rsidR="00D80A23">
        <w:rPr>
          <w:rFonts w:cs="Arial"/>
        </w:rPr>
        <w:t xml:space="preserve"> </w:t>
      </w:r>
    </w:p>
    <w:p w:rsidRPr="00C1287B" w:rsidR="00DB483F" w:rsidP="00A82A5D" w:rsidRDefault="00DB483F" w14:paraId="1FE4608C" w14:textId="2AA9DB2A">
      <w:pPr>
        <w:pStyle w:val="Lijstalinea"/>
        <w:numPr>
          <w:ilvl w:val="0"/>
          <w:numId w:val="1"/>
        </w:numPr>
        <w:spacing w:after="0" w:line="276" w:lineRule="auto"/>
        <w:ind w:left="1276"/>
        <w:rPr>
          <w:rFonts w:cs="Arial"/>
          <w:szCs w:val="18"/>
        </w:rPr>
      </w:pPr>
      <w:r w:rsidRPr="00C1287B">
        <w:rPr>
          <w:rFonts w:cs="Arial"/>
          <w:szCs w:val="18"/>
        </w:rPr>
        <w:t xml:space="preserve">territoriale zee: territoriale zee van Nederland als bedoeld in de Wet grenzen </w:t>
      </w:r>
      <w:r w:rsidR="00DE3918">
        <w:rPr>
          <w:rFonts w:cs="Arial"/>
          <w:szCs w:val="18"/>
        </w:rPr>
        <w:t xml:space="preserve">Nederlandse </w:t>
      </w:r>
      <w:r w:rsidRPr="00C1287B">
        <w:rPr>
          <w:rFonts w:cs="Arial"/>
          <w:szCs w:val="18"/>
        </w:rPr>
        <w:t>territoriale zee;</w:t>
      </w:r>
    </w:p>
    <w:p w:rsidR="00DB483F" w:rsidP="00A82A5D" w:rsidRDefault="00DB483F" w14:paraId="74BBDA32" w14:textId="78A53B84">
      <w:pPr>
        <w:pStyle w:val="Lijstalinea"/>
        <w:widowControl w:val="0"/>
        <w:numPr>
          <w:ilvl w:val="0"/>
          <w:numId w:val="1"/>
        </w:numPr>
        <w:autoSpaceDE w:val="0"/>
        <w:adjustRightInd w:val="0"/>
        <w:spacing w:after="0" w:line="276" w:lineRule="auto"/>
        <w:ind w:left="1276"/>
        <w:rPr>
          <w:rFonts w:cs="Arial"/>
          <w:szCs w:val="18"/>
        </w:rPr>
      </w:pPr>
      <w:r w:rsidRPr="00C1287B">
        <w:rPr>
          <w:rFonts w:cs="Arial"/>
          <w:szCs w:val="18"/>
        </w:rPr>
        <w:t>VN-Zeerechtverdrag</w:t>
      </w:r>
      <w:r w:rsidRPr="00C1287B">
        <w:rPr>
          <w:rFonts w:cs="Arial"/>
          <w:i/>
          <w:iCs/>
          <w:szCs w:val="18"/>
        </w:rPr>
        <w:t>:</w:t>
      </w:r>
      <w:r w:rsidRPr="00C1287B">
        <w:rPr>
          <w:rFonts w:cs="Arial"/>
          <w:szCs w:val="18"/>
        </w:rPr>
        <w:t> </w:t>
      </w:r>
      <w:bookmarkStart w:name="_Hlk227586791" w:id="3"/>
      <w:r w:rsidRPr="00C1287B">
        <w:rPr>
          <w:rFonts w:cs="Arial"/>
          <w:szCs w:val="18"/>
        </w:rPr>
        <w:t xml:space="preserve">het op 10 december 1982 te </w:t>
      </w:r>
      <w:proofErr w:type="spellStart"/>
      <w:r w:rsidRPr="00C1287B">
        <w:rPr>
          <w:rFonts w:cs="Arial"/>
          <w:szCs w:val="18"/>
        </w:rPr>
        <w:t>Montego</w:t>
      </w:r>
      <w:proofErr w:type="spellEnd"/>
      <w:r w:rsidRPr="00C1287B">
        <w:rPr>
          <w:rFonts w:cs="Arial"/>
          <w:szCs w:val="18"/>
        </w:rPr>
        <w:t>-Bay tot stand gekomen Verdrag van de Verenigde Naties inzake het recht van de zee (Trb. 1983, 83)</w:t>
      </w:r>
      <w:bookmarkEnd w:id="3"/>
      <w:r w:rsidR="00356CFB">
        <w:rPr>
          <w:rFonts w:cs="Arial"/>
          <w:szCs w:val="18"/>
        </w:rPr>
        <w:t>.</w:t>
      </w:r>
    </w:p>
    <w:p w:rsidRPr="00B12713" w:rsidR="00B12713" w:rsidP="00A82A5D" w:rsidRDefault="00B12713" w14:paraId="1E396365" w14:textId="55C2B1F6">
      <w:pPr>
        <w:widowControl w:val="0"/>
        <w:autoSpaceDE w:val="0"/>
        <w:adjustRightInd w:val="0"/>
        <w:spacing w:line="276" w:lineRule="auto"/>
        <w:ind w:left="360"/>
        <w:rPr>
          <w:rFonts w:cs="Arial"/>
        </w:rPr>
      </w:pPr>
      <w:r>
        <w:rPr>
          <w:rFonts w:cs="Arial"/>
        </w:rPr>
        <w:lastRenderedPageBreak/>
        <w:t xml:space="preserve">2. </w:t>
      </w:r>
      <w:r w:rsidRPr="00B12713">
        <w:rPr>
          <w:rFonts w:cs="Arial"/>
        </w:rPr>
        <w:t xml:space="preserve">Voor de toepassing van deze </w:t>
      </w:r>
      <w:r w:rsidRPr="00EA10BB">
        <w:rPr>
          <w:rFonts w:cs="Arial"/>
        </w:rPr>
        <w:t>wet wordt met een schip zonder nationaliteit gelijkgesteld een zeeschip dat vaart met de nationaliteit van tw</w:t>
      </w:r>
      <w:r w:rsidRPr="00B12713">
        <w:rPr>
          <w:rFonts w:cs="Arial"/>
        </w:rPr>
        <w:t xml:space="preserve">ee of meer staten. </w:t>
      </w:r>
      <w:bookmarkEnd w:id="2"/>
    </w:p>
    <w:p w:rsidRPr="00C1287B" w:rsidR="000920EE" w:rsidP="00A82A5D" w:rsidRDefault="000920EE" w14:paraId="3EDF1096" w14:textId="77777777">
      <w:pPr>
        <w:spacing w:line="276" w:lineRule="auto"/>
      </w:pPr>
    </w:p>
    <w:p w:rsidRPr="00C1287B" w:rsidR="00F71AC5" w:rsidP="00A82A5D" w:rsidRDefault="00F71AC5" w14:paraId="0B3952A7" w14:textId="4DC2A274">
      <w:pPr>
        <w:spacing w:line="276" w:lineRule="auto"/>
      </w:pPr>
      <w:r w:rsidRPr="00C1287B">
        <w:t>B</w:t>
      </w:r>
    </w:p>
    <w:p w:rsidRPr="00C1287B" w:rsidR="00AA7A2F" w:rsidP="00A82A5D" w:rsidRDefault="00AA7A2F" w14:paraId="212205CC" w14:textId="77777777">
      <w:pPr>
        <w:spacing w:line="276" w:lineRule="auto"/>
      </w:pPr>
    </w:p>
    <w:p w:rsidRPr="00C1287B" w:rsidR="009C5CEA" w:rsidP="00A82A5D" w:rsidRDefault="009C5CEA" w14:paraId="5D32D6BC" w14:textId="76DE0D22">
      <w:pPr>
        <w:spacing w:line="276" w:lineRule="auto"/>
      </w:pPr>
      <w:bookmarkStart w:name="_Hlk224887479" w:id="4"/>
      <w:r w:rsidRPr="00C1287B">
        <w:t>Artikel 2 komt te luiden:</w:t>
      </w:r>
    </w:p>
    <w:p w:rsidRPr="00C1287B" w:rsidR="003C4DD0" w:rsidP="00A82A5D" w:rsidRDefault="003C4DD0" w14:paraId="1D09C979" w14:textId="77777777">
      <w:pPr>
        <w:spacing w:line="276" w:lineRule="auto"/>
      </w:pPr>
    </w:p>
    <w:p w:rsidRPr="00C1287B" w:rsidR="00A96AD9" w:rsidP="00A82A5D" w:rsidRDefault="00A96AD9" w14:paraId="7AE5A5CF" w14:textId="0A97242F">
      <w:pPr>
        <w:spacing w:line="276" w:lineRule="auto"/>
        <w:ind w:firstLine="360"/>
        <w:rPr>
          <w:b/>
          <w:bCs/>
        </w:rPr>
      </w:pPr>
      <w:r w:rsidRPr="00C1287B">
        <w:rPr>
          <w:b/>
          <w:bCs/>
        </w:rPr>
        <w:t>Artikel 2</w:t>
      </w:r>
    </w:p>
    <w:p w:rsidRPr="00534F8F" w:rsidR="00A96AD9" w:rsidP="00A82A5D" w:rsidRDefault="00552FC6" w14:paraId="5A241744" w14:textId="30706E21">
      <w:pPr>
        <w:pStyle w:val="Lijstalinea"/>
        <w:widowControl w:val="0"/>
        <w:numPr>
          <w:ilvl w:val="0"/>
          <w:numId w:val="2"/>
        </w:numPr>
        <w:autoSpaceDE w:val="0"/>
        <w:adjustRightInd w:val="0"/>
        <w:spacing w:after="0" w:line="276" w:lineRule="auto"/>
        <w:rPr>
          <w:rFonts w:cs="Arial"/>
        </w:rPr>
      </w:pPr>
      <w:r>
        <w:rPr>
          <w:rFonts w:cs="Arial"/>
        </w:rPr>
        <w:t>Op b</w:t>
      </w:r>
      <w:r w:rsidRPr="00534F8F">
        <w:rPr>
          <w:rFonts w:cs="Arial"/>
        </w:rPr>
        <w:t>uitenlandse schepen</w:t>
      </w:r>
      <w:r>
        <w:rPr>
          <w:rFonts w:cs="Arial"/>
        </w:rPr>
        <w:t>, waaronder mede begrepen schepen die op grond van voor Aruba, Curaçao of Sint Maarten geldende rechtsregels gerechtigd zijn de vlag van het Koninkrijk te voeren,</w:t>
      </w:r>
      <w:r w:rsidRPr="00534F8F">
        <w:rPr>
          <w:rFonts w:cs="Arial"/>
        </w:rPr>
        <w:t xml:space="preserve"> </w:t>
      </w:r>
      <w:r>
        <w:rPr>
          <w:rFonts w:cs="Arial"/>
        </w:rPr>
        <w:t xml:space="preserve">die varen </w:t>
      </w:r>
      <w:r w:rsidRPr="00534F8F">
        <w:rPr>
          <w:rFonts w:cs="Arial"/>
        </w:rPr>
        <w:t>in Europese wateren onder Nederlandse jurisdictie</w:t>
      </w:r>
      <w:r>
        <w:rPr>
          <w:rFonts w:cs="Arial"/>
        </w:rPr>
        <w:t xml:space="preserve"> zijn de h</w:t>
      </w:r>
      <w:r w:rsidR="00D80A23">
        <w:rPr>
          <w:rFonts w:cs="Arial"/>
        </w:rPr>
        <w:t>oofdstuk</w:t>
      </w:r>
      <w:r>
        <w:rPr>
          <w:rFonts w:cs="Arial"/>
        </w:rPr>
        <w:t>ken</w:t>
      </w:r>
      <w:r w:rsidR="00D80A23">
        <w:rPr>
          <w:rFonts w:cs="Arial"/>
        </w:rPr>
        <w:t xml:space="preserve"> </w:t>
      </w:r>
      <w:r w:rsidRPr="00534F8F" w:rsidR="00A96AD9">
        <w:rPr>
          <w:rFonts w:cs="Arial"/>
        </w:rPr>
        <w:t>2</w:t>
      </w:r>
      <w:r>
        <w:rPr>
          <w:rFonts w:cs="Arial"/>
        </w:rPr>
        <w:t xml:space="preserve">, </w:t>
      </w:r>
      <w:r w:rsidRPr="00534F8F">
        <w:rPr>
          <w:rFonts w:cs="Arial"/>
        </w:rPr>
        <w:t>3 en 4</w:t>
      </w:r>
      <w:r w:rsidR="00D80A23">
        <w:rPr>
          <w:rFonts w:cs="Arial"/>
        </w:rPr>
        <w:t xml:space="preserve"> van deze wet </w:t>
      </w:r>
      <w:r w:rsidRPr="00534F8F" w:rsidR="00A96AD9">
        <w:rPr>
          <w:rFonts w:cs="Arial"/>
        </w:rPr>
        <w:t>van toepassing</w:t>
      </w:r>
      <w:r w:rsidR="00EA31DE">
        <w:rPr>
          <w:rFonts w:cs="Arial"/>
        </w:rPr>
        <w:t>.</w:t>
      </w:r>
    </w:p>
    <w:p w:rsidRPr="00552FC6" w:rsidR="00A96AD9" w:rsidP="00A82A5D" w:rsidRDefault="00552FC6" w14:paraId="359D6BFD" w14:textId="0E8E99B4">
      <w:pPr>
        <w:numPr>
          <w:ilvl w:val="0"/>
          <w:numId w:val="2"/>
        </w:numPr>
        <w:autoSpaceDN/>
        <w:spacing w:line="276" w:lineRule="auto"/>
        <w:textAlignment w:val="auto"/>
        <w:rPr>
          <w:rFonts w:cs="Arial"/>
          <w:kern w:val="2"/>
        </w:rPr>
      </w:pPr>
      <w:r>
        <w:rPr>
          <w:rFonts w:cs="Arial"/>
        </w:rPr>
        <w:t>O</w:t>
      </w:r>
      <w:r w:rsidRPr="00C1287B">
        <w:rPr>
          <w:rFonts w:cs="Arial"/>
        </w:rPr>
        <w:t xml:space="preserve">p buitenlandse schepen en op schepen zonder nationaliteit </w:t>
      </w:r>
      <w:r>
        <w:rPr>
          <w:rFonts w:cs="Arial"/>
        </w:rPr>
        <w:t>die varen in de territoriale zee,</w:t>
      </w:r>
      <w:r w:rsidRPr="00C1287B">
        <w:rPr>
          <w:rFonts w:cs="Arial"/>
        </w:rPr>
        <w:t xml:space="preserve"> in de exclusieve economische zone of op volle zee</w:t>
      </w:r>
      <w:r>
        <w:rPr>
          <w:rFonts w:cs="Arial"/>
        </w:rPr>
        <w:t xml:space="preserve"> zijn de h</w:t>
      </w:r>
      <w:r w:rsidR="00D80A23">
        <w:rPr>
          <w:rFonts w:cs="Arial"/>
        </w:rPr>
        <w:t>oofdstuk</w:t>
      </w:r>
      <w:r>
        <w:rPr>
          <w:rFonts w:cs="Arial"/>
        </w:rPr>
        <w:t>ken</w:t>
      </w:r>
      <w:r w:rsidR="00D80A23">
        <w:rPr>
          <w:rFonts w:cs="Arial"/>
        </w:rPr>
        <w:t xml:space="preserve"> </w:t>
      </w:r>
      <w:r w:rsidRPr="00534F8F" w:rsidR="00D80A23">
        <w:rPr>
          <w:rFonts w:cs="Arial"/>
        </w:rPr>
        <w:t>2</w:t>
      </w:r>
      <w:r w:rsidR="00D80A23">
        <w:rPr>
          <w:rFonts w:cs="Arial"/>
        </w:rPr>
        <w:t>a</w:t>
      </w:r>
      <w:r>
        <w:rPr>
          <w:rFonts w:cs="Arial"/>
        </w:rPr>
        <w:t>, 3 en 4</w:t>
      </w:r>
      <w:r w:rsidR="00D80A23">
        <w:rPr>
          <w:rFonts w:cs="Arial"/>
        </w:rPr>
        <w:t xml:space="preserve"> </w:t>
      </w:r>
      <w:r w:rsidRPr="00C1287B" w:rsidR="00A96AD9">
        <w:rPr>
          <w:rFonts w:cs="Arial"/>
        </w:rPr>
        <w:t>van toepassing</w:t>
      </w:r>
      <w:r>
        <w:rPr>
          <w:rFonts w:cs="Arial"/>
        </w:rPr>
        <w:t xml:space="preserve">. </w:t>
      </w:r>
    </w:p>
    <w:p w:rsidR="00534F8F" w:rsidP="00A82A5D" w:rsidRDefault="00D80A23" w14:paraId="55A1BBF0" w14:textId="1D7B39D4">
      <w:pPr>
        <w:pStyle w:val="Lijstalinea"/>
        <w:widowControl w:val="0"/>
        <w:numPr>
          <w:ilvl w:val="0"/>
          <w:numId w:val="2"/>
        </w:numPr>
        <w:autoSpaceDE w:val="0"/>
        <w:adjustRightInd w:val="0"/>
        <w:spacing w:after="0" w:line="276" w:lineRule="auto"/>
        <w:rPr>
          <w:rFonts w:cs="Arial"/>
        </w:rPr>
      </w:pPr>
      <w:r>
        <w:rPr>
          <w:rFonts w:cs="Arial"/>
        </w:rPr>
        <w:t>Uitgezonderd v</w:t>
      </w:r>
      <w:r w:rsidRPr="00534F8F" w:rsidR="00534F8F">
        <w:rPr>
          <w:rFonts w:cs="Arial"/>
        </w:rPr>
        <w:t>an het toepassingsbereik, bedoeld in het eerste en tweede lid, zijn oorlogsschepen, marinehulpschepen en andere schepen die in gebruik zijn voor de uitvoering van een militaire taak en voor andere dan handelsdoeleinden gebruikte overheidsschepen</w:t>
      </w:r>
      <w:r w:rsidR="00534F8F">
        <w:rPr>
          <w:rFonts w:cs="Arial"/>
        </w:rPr>
        <w:t>.</w:t>
      </w:r>
      <w:r w:rsidRPr="00534F8F" w:rsidR="00534F8F">
        <w:rPr>
          <w:rFonts w:cs="Arial"/>
        </w:rPr>
        <w:t xml:space="preserve"> </w:t>
      </w:r>
    </w:p>
    <w:p w:rsidRPr="00534F8F" w:rsidR="00915E91" w:rsidP="00A82A5D" w:rsidRDefault="00915E91" w14:paraId="1A36F654" w14:textId="77777777">
      <w:pPr>
        <w:pStyle w:val="Lijstalinea"/>
        <w:widowControl w:val="0"/>
        <w:autoSpaceDE w:val="0"/>
        <w:adjustRightInd w:val="0"/>
        <w:spacing w:after="0" w:line="276" w:lineRule="auto"/>
        <w:rPr>
          <w:rFonts w:cs="Arial"/>
        </w:rPr>
      </w:pPr>
    </w:p>
    <w:p w:rsidRPr="00C1287B" w:rsidR="00A96AD9" w:rsidP="00A82A5D" w:rsidRDefault="00A96AD9" w14:paraId="44ADB4DB" w14:textId="02CD20D0">
      <w:pPr>
        <w:spacing w:line="276" w:lineRule="auto"/>
      </w:pPr>
      <w:r w:rsidRPr="00C1287B">
        <w:t xml:space="preserve">C </w:t>
      </w:r>
    </w:p>
    <w:p w:rsidRPr="00C1287B" w:rsidR="00A96AD9" w:rsidP="00A82A5D" w:rsidRDefault="00A96AD9" w14:paraId="0061D8D6" w14:textId="77777777">
      <w:pPr>
        <w:spacing w:line="276" w:lineRule="auto"/>
      </w:pPr>
    </w:p>
    <w:p w:rsidRPr="00C1287B" w:rsidR="00A96AD9" w:rsidP="00A82A5D" w:rsidRDefault="00A96AD9" w14:paraId="1045B372" w14:textId="26CF02B7">
      <w:pPr>
        <w:spacing w:line="276" w:lineRule="auto"/>
      </w:pPr>
      <w:r w:rsidRPr="00C1287B">
        <w:t>Na artikel 2 wordt een artikel aan hoofdstuk 1 toegevoegd, luidende:</w:t>
      </w:r>
    </w:p>
    <w:p w:rsidR="0045272E" w:rsidP="00A82A5D" w:rsidRDefault="0045272E" w14:paraId="52051F55" w14:textId="77777777">
      <w:pPr>
        <w:spacing w:line="276" w:lineRule="auto"/>
        <w:ind w:firstLine="349"/>
        <w:rPr>
          <w:rFonts w:cs="Arial"/>
          <w:b/>
          <w:bCs/>
        </w:rPr>
      </w:pPr>
    </w:p>
    <w:p w:rsidRPr="00C1287B" w:rsidR="00A96AD9" w:rsidP="00A82A5D" w:rsidRDefault="00A96AD9" w14:paraId="4706A86C" w14:textId="237B735B">
      <w:pPr>
        <w:spacing w:line="276" w:lineRule="auto"/>
        <w:ind w:firstLine="349"/>
        <w:rPr>
          <w:rFonts w:cs="Arial"/>
          <w:b/>
          <w:bCs/>
        </w:rPr>
      </w:pPr>
      <w:r w:rsidRPr="00C1287B">
        <w:rPr>
          <w:rFonts w:cs="Arial"/>
          <w:b/>
          <w:bCs/>
        </w:rPr>
        <w:t>Artikel 2a</w:t>
      </w:r>
    </w:p>
    <w:p w:rsidR="00CC7BCE" w:rsidP="00A82A5D" w:rsidRDefault="00A96AD9" w14:paraId="0735E923" w14:textId="5C169744">
      <w:pPr>
        <w:pStyle w:val="Lijstalinea"/>
        <w:numPr>
          <w:ilvl w:val="0"/>
          <w:numId w:val="19"/>
        </w:numPr>
        <w:spacing w:after="0" w:line="276" w:lineRule="auto"/>
        <w:ind w:left="709"/>
        <w:rPr>
          <w:rFonts w:cs="Arial"/>
        </w:rPr>
      </w:pPr>
      <w:r w:rsidRPr="00CC7BCE">
        <w:rPr>
          <w:rFonts w:cs="Arial"/>
        </w:rPr>
        <w:t xml:space="preserve">Onze Minister kan een </w:t>
      </w:r>
      <w:r w:rsidR="00881915">
        <w:rPr>
          <w:rFonts w:cs="Arial"/>
        </w:rPr>
        <w:t xml:space="preserve">buitenlands </w:t>
      </w:r>
      <w:r w:rsidRPr="00CC7BCE">
        <w:rPr>
          <w:rFonts w:cs="Arial"/>
        </w:rPr>
        <w:t>schip</w:t>
      </w:r>
      <w:r w:rsidR="00881915">
        <w:rPr>
          <w:rFonts w:cs="Arial"/>
        </w:rPr>
        <w:t xml:space="preserve"> of een schip zonder nationaliteit</w:t>
      </w:r>
      <w:r w:rsidRPr="00CC7BCE">
        <w:rPr>
          <w:rFonts w:cs="Arial"/>
        </w:rPr>
        <w:t xml:space="preserve"> de toegang tot een Nederlandse haven weigeren ter bescherming van </w:t>
      </w:r>
      <w:r w:rsidRPr="00CC7BCE" w:rsidR="007F279A">
        <w:rPr>
          <w:rFonts w:cs="Arial"/>
        </w:rPr>
        <w:t>de belangen, bedoeld in artikel 3 van de Scheepvaartverkeerswet</w:t>
      </w:r>
      <w:r w:rsidR="00E106EB">
        <w:rPr>
          <w:rFonts w:cs="Arial"/>
        </w:rPr>
        <w:t>,</w:t>
      </w:r>
      <w:r w:rsidR="00007EBE">
        <w:rPr>
          <w:rFonts w:cs="Arial"/>
        </w:rPr>
        <w:t xml:space="preserve"> of van </w:t>
      </w:r>
      <w:r w:rsidRPr="00CC7BCE" w:rsidR="00CC2A2B">
        <w:rPr>
          <w:rFonts w:cs="Arial"/>
        </w:rPr>
        <w:t>de nationale veiligheid</w:t>
      </w:r>
      <w:r w:rsidRPr="00FA6363" w:rsidR="007F279A">
        <w:rPr>
          <w:rFonts w:cs="Arial"/>
        </w:rPr>
        <w:t>.</w:t>
      </w:r>
    </w:p>
    <w:p w:rsidR="00143A3F" w:rsidP="00A82A5D" w:rsidRDefault="00143A3F" w14:paraId="1983E3B7" w14:textId="649A51F9">
      <w:pPr>
        <w:pStyle w:val="Lijstalinea"/>
        <w:numPr>
          <w:ilvl w:val="0"/>
          <w:numId w:val="19"/>
        </w:numPr>
        <w:spacing w:after="0" w:line="276" w:lineRule="auto"/>
        <w:ind w:left="709"/>
        <w:rPr>
          <w:rFonts w:cs="Arial"/>
        </w:rPr>
      </w:pPr>
      <w:r>
        <w:rPr>
          <w:rFonts w:cs="Arial"/>
        </w:rPr>
        <w:t xml:space="preserve">De in het eerste lid bedoelde bevoegdheid wordt </w:t>
      </w:r>
      <w:r w:rsidR="00396599">
        <w:rPr>
          <w:rFonts w:cs="Arial"/>
        </w:rPr>
        <w:t>niet</w:t>
      </w:r>
      <w:r>
        <w:rPr>
          <w:rFonts w:cs="Arial"/>
        </w:rPr>
        <w:t xml:space="preserve"> ingezet indien het schip </w:t>
      </w:r>
      <w:r w:rsidR="00396599">
        <w:rPr>
          <w:rFonts w:cs="Arial"/>
        </w:rPr>
        <w:t xml:space="preserve">of de aan boord zijnde personen in nood verkeren. </w:t>
      </w:r>
    </w:p>
    <w:p w:rsidR="00CC7BCE" w:rsidP="00A82A5D" w:rsidRDefault="00023E8D" w14:paraId="46F100BF" w14:textId="77777777">
      <w:pPr>
        <w:pStyle w:val="Lijstalinea"/>
        <w:numPr>
          <w:ilvl w:val="0"/>
          <w:numId w:val="19"/>
        </w:numPr>
        <w:spacing w:after="0" w:line="276" w:lineRule="auto"/>
        <w:ind w:left="709"/>
        <w:rPr>
          <w:rFonts w:cs="Arial"/>
        </w:rPr>
      </w:pPr>
      <w:r w:rsidRPr="00CC7BCE">
        <w:rPr>
          <w:rFonts w:cs="Arial"/>
        </w:rPr>
        <w:t xml:space="preserve">Bij toepassing van het eerste lid ter bescherming van de nationale veiligheid vindt weigering plaats in overeenstemming met Onze Minister van Justitie en Veiligheid. </w:t>
      </w:r>
    </w:p>
    <w:p w:rsidRPr="00C1287B" w:rsidR="00A96AD9" w:rsidP="00A82A5D" w:rsidRDefault="00A96AD9" w14:paraId="2704D3E4" w14:textId="77777777">
      <w:pPr>
        <w:spacing w:line="276" w:lineRule="auto"/>
      </w:pPr>
    </w:p>
    <w:bookmarkEnd w:id="4"/>
    <w:p w:rsidRPr="00C1287B" w:rsidR="00F71AC5" w:rsidP="00A82A5D" w:rsidRDefault="00A96AD9" w14:paraId="3460728B" w14:textId="57D9F1CE">
      <w:pPr>
        <w:spacing w:line="276" w:lineRule="auto"/>
      </w:pPr>
      <w:r w:rsidRPr="00C1287B">
        <w:t>D</w:t>
      </w:r>
    </w:p>
    <w:p w:rsidRPr="00C1287B" w:rsidR="00AA7A2F" w:rsidP="00A82A5D" w:rsidRDefault="00AA7A2F" w14:paraId="42DC4607" w14:textId="77777777">
      <w:pPr>
        <w:spacing w:line="276" w:lineRule="auto"/>
      </w:pPr>
    </w:p>
    <w:p w:rsidRPr="00C1287B" w:rsidR="00F71AC5" w:rsidP="00A82A5D" w:rsidRDefault="00F71AC5" w14:paraId="3C7E24C9" w14:textId="28392C2D">
      <w:pPr>
        <w:spacing w:line="276" w:lineRule="auto"/>
      </w:pPr>
      <w:r w:rsidRPr="00C1287B">
        <w:t>Het opschrift van hoofdstuk 2 komt te luiden:</w:t>
      </w:r>
    </w:p>
    <w:p w:rsidRPr="00C1287B" w:rsidR="00F71AC5" w:rsidP="00A82A5D" w:rsidRDefault="00F71AC5" w14:paraId="01661B37" w14:textId="6E309037">
      <w:pPr>
        <w:spacing w:line="276" w:lineRule="auto"/>
        <w:ind w:left="720"/>
      </w:pPr>
      <w:bookmarkStart w:name="_Hlk223608812" w:id="5"/>
      <w:r w:rsidRPr="00C1287B">
        <w:t xml:space="preserve">Hoofdstuk 2. Voorschriften voor buitenlandse schepen ter uitvoering van een besluit van </w:t>
      </w:r>
      <w:r w:rsidRPr="00C1287B" w:rsidR="00A96AD9">
        <w:t>ee</w:t>
      </w:r>
      <w:r w:rsidRPr="00C1287B">
        <w:t>n of meer van de instellingen van de Europese Unie</w:t>
      </w:r>
      <w:r w:rsidRPr="00C1287B" w:rsidR="000E37A1">
        <w:t>.</w:t>
      </w:r>
      <w:r w:rsidRPr="00C1287B">
        <w:t xml:space="preserve"> </w:t>
      </w:r>
    </w:p>
    <w:bookmarkEnd w:id="5"/>
    <w:p w:rsidRPr="00C1287B" w:rsidR="00F71AC5" w:rsidP="00A82A5D" w:rsidRDefault="00F71AC5" w14:paraId="59609DA7" w14:textId="77777777">
      <w:pPr>
        <w:spacing w:line="276" w:lineRule="auto"/>
      </w:pPr>
    </w:p>
    <w:p w:rsidRPr="00C1287B" w:rsidR="00F71AC5" w:rsidP="00A82A5D" w:rsidRDefault="00A96AD9" w14:paraId="3CB2DD35" w14:textId="0F2E7E72">
      <w:pPr>
        <w:spacing w:line="276" w:lineRule="auto"/>
      </w:pPr>
      <w:r w:rsidRPr="00C1287B">
        <w:t>E</w:t>
      </w:r>
    </w:p>
    <w:p w:rsidRPr="00C1287B" w:rsidR="00AA7A2F" w:rsidP="00A82A5D" w:rsidRDefault="00AA7A2F" w14:paraId="5557E304" w14:textId="77777777">
      <w:pPr>
        <w:spacing w:line="276" w:lineRule="auto"/>
      </w:pPr>
    </w:p>
    <w:p w:rsidRPr="00C1287B" w:rsidR="00F71AC5" w:rsidP="00A82A5D" w:rsidRDefault="00F71AC5" w14:paraId="1518DADF" w14:textId="71CA3531">
      <w:pPr>
        <w:spacing w:line="276" w:lineRule="auto"/>
      </w:pPr>
      <w:r w:rsidRPr="00C1287B">
        <w:t xml:space="preserve">Na artikel 4 </w:t>
      </w:r>
      <w:r w:rsidRPr="00C1287B" w:rsidR="00307B07">
        <w:t>wordt een hoofdstuk ingevoegd, luidende:</w:t>
      </w:r>
    </w:p>
    <w:p w:rsidRPr="00C1287B" w:rsidR="0061131D" w:rsidP="00A82A5D" w:rsidRDefault="0061131D" w14:paraId="48C686A0" w14:textId="77777777">
      <w:pPr>
        <w:pStyle w:val="HBJZ-Kamerstukken-regelafstand138"/>
        <w:spacing w:line="276" w:lineRule="auto"/>
        <w:rPr>
          <w:b/>
          <w:bCs/>
        </w:rPr>
      </w:pPr>
    </w:p>
    <w:p w:rsidRPr="00C1287B" w:rsidR="00A96AD9" w:rsidP="00A82A5D" w:rsidRDefault="00A96AD9" w14:paraId="7B014B7A" w14:textId="4C6D4BBB">
      <w:pPr>
        <w:spacing w:line="276" w:lineRule="auto"/>
        <w:ind w:left="720"/>
        <w:rPr>
          <w:rFonts w:cs="Arial"/>
          <w:b/>
          <w:bCs/>
        </w:rPr>
      </w:pPr>
      <w:r w:rsidRPr="00C1287B">
        <w:rPr>
          <w:rFonts w:cs="Arial"/>
          <w:b/>
          <w:bCs/>
        </w:rPr>
        <w:t>Hoofdstuk 2a. Voorschr</w:t>
      </w:r>
      <w:r w:rsidRPr="007F279A">
        <w:rPr>
          <w:rFonts w:cs="Arial"/>
          <w:b/>
          <w:bCs/>
        </w:rPr>
        <w:t xml:space="preserve">iften </w:t>
      </w:r>
      <w:r w:rsidRPr="007F279A" w:rsidR="00B66205">
        <w:rPr>
          <w:rFonts w:cs="Arial"/>
          <w:b/>
          <w:bCs/>
        </w:rPr>
        <w:t>in verband met</w:t>
      </w:r>
      <w:r w:rsidRPr="007F279A">
        <w:rPr>
          <w:rFonts w:cs="Arial"/>
          <w:b/>
          <w:bCs/>
        </w:rPr>
        <w:t xml:space="preserve"> enkele bepalingen van het VN-Zeerechtverdrag</w:t>
      </w:r>
    </w:p>
    <w:p w:rsidRPr="00C1287B" w:rsidR="00A96AD9" w:rsidP="00A82A5D" w:rsidRDefault="00A96AD9" w14:paraId="1A9290D9" w14:textId="77777777">
      <w:pPr>
        <w:spacing w:line="276" w:lineRule="auto"/>
        <w:ind w:left="720"/>
        <w:rPr>
          <w:rFonts w:cs="Arial"/>
          <w:b/>
          <w:bCs/>
        </w:rPr>
      </w:pPr>
    </w:p>
    <w:p w:rsidRPr="00C1287B" w:rsidR="00A96AD9" w:rsidP="00A82A5D" w:rsidRDefault="00A96AD9" w14:paraId="7BB97097" w14:textId="311F587D">
      <w:pPr>
        <w:spacing w:line="276" w:lineRule="auto"/>
        <w:ind w:left="720"/>
        <w:rPr>
          <w:rFonts w:cs="Arial"/>
          <w:b/>
          <w:bCs/>
        </w:rPr>
      </w:pPr>
      <w:r w:rsidRPr="00C1287B">
        <w:rPr>
          <w:rFonts w:cs="Arial"/>
          <w:b/>
          <w:bCs/>
        </w:rPr>
        <w:t>Artikel 4a</w:t>
      </w:r>
    </w:p>
    <w:p w:rsidRPr="00AD0558" w:rsidR="00CB77F3" w:rsidP="00A82A5D" w:rsidRDefault="00CB77F3" w14:paraId="50A46EDC" w14:textId="655ABCAA">
      <w:pPr>
        <w:pStyle w:val="pf0"/>
        <w:spacing w:before="0" w:beforeAutospacing="0" w:after="0" w:afterAutospacing="0" w:line="276" w:lineRule="auto"/>
        <w:ind w:left="720"/>
        <w:rPr>
          <w:rFonts w:ascii="Verdana" w:hAnsi="Verdana" w:cs="Arial"/>
          <w:sz w:val="18"/>
          <w:szCs w:val="18"/>
        </w:rPr>
      </w:pPr>
      <w:r w:rsidRPr="00AD0558">
        <w:rPr>
          <w:rStyle w:val="cf01"/>
          <w:rFonts w:ascii="Verdana" w:hAnsi="Verdana" w:eastAsiaTheme="majorEastAsia"/>
        </w:rPr>
        <w:t>Vaart op zee vindt uitsluitend plaats door buitenlandse schepen en zeeschepen die gerechtigd zijn de vlag van het Koninkrijk te voeren.</w:t>
      </w:r>
    </w:p>
    <w:p w:rsidR="00AD0558" w:rsidP="00A82A5D" w:rsidRDefault="00AD0558" w14:paraId="38B9FCA7" w14:textId="77777777">
      <w:pPr>
        <w:pStyle w:val="pf0"/>
        <w:spacing w:before="0" w:beforeAutospacing="0" w:after="0" w:afterAutospacing="0" w:line="276" w:lineRule="auto"/>
        <w:ind w:left="720"/>
        <w:rPr>
          <w:rFonts w:ascii="Arial" w:hAnsi="Arial" w:cs="Arial"/>
          <w:sz w:val="20"/>
          <w:szCs w:val="20"/>
        </w:rPr>
      </w:pPr>
    </w:p>
    <w:p w:rsidRPr="00C1287B" w:rsidR="00A96AD9" w:rsidP="00A82A5D" w:rsidRDefault="00A96AD9" w14:paraId="5E60307C" w14:textId="77777777">
      <w:pPr>
        <w:spacing w:line="276" w:lineRule="auto"/>
        <w:ind w:left="720"/>
        <w:rPr>
          <w:rFonts w:cs="Arial"/>
          <w:b/>
          <w:bCs/>
        </w:rPr>
      </w:pPr>
      <w:r w:rsidRPr="00C1287B">
        <w:rPr>
          <w:rFonts w:cs="Arial"/>
          <w:b/>
          <w:bCs/>
        </w:rPr>
        <w:t>Artikel 4b</w:t>
      </w:r>
    </w:p>
    <w:p w:rsidR="00C1287B" w:rsidP="00A82A5D" w:rsidRDefault="00A96AD9" w14:paraId="7B05AB57" w14:textId="314B35C3">
      <w:pPr>
        <w:pStyle w:val="Lijstalinea"/>
        <w:numPr>
          <w:ilvl w:val="0"/>
          <w:numId w:val="3"/>
        </w:numPr>
        <w:spacing w:after="0" w:line="276" w:lineRule="auto"/>
        <w:ind w:left="1134"/>
        <w:rPr>
          <w:rFonts w:cs="Arial"/>
        </w:rPr>
      </w:pPr>
      <w:r w:rsidRPr="00C1287B">
        <w:rPr>
          <w:rFonts w:cs="Arial"/>
        </w:rPr>
        <w:t xml:space="preserve">Een buitenlands schip heeft het recht </w:t>
      </w:r>
      <w:r w:rsidR="000542F6">
        <w:rPr>
          <w:rFonts w:cs="Arial"/>
        </w:rPr>
        <w:t>van</w:t>
      </w:r>
      <w:r w:rsidRPr="00C1287B">
        <w:rPr>
          <w:rFonts w:cs="Arial"/>
        </w:rPr>
        <w:t xml:space="preserve"> onschuldige doorvaart door de territoriale zee, bedoeld in artikelen 17 tot en met 19 van het VN-Zeerechtverdrag. </w:t>
      </w:r>
    </w:p>
    <w:p w:rsidRPr="00C1287B" w:rsidR="00A96AD9" w:rsidP="00A82A5D" w:rsidRDefault="00A96AD9" w14:paraId="11642848" w14:textId="1C8A26F8">
      <w:pPr>
        <w:pStyle w:val="Lijstalinea"/>
        <w:numPr>
          <w:ilvl w:val="0"/>
          <w:numId w:val="3"/>
        </w:numPr>
        <w:spacing w:after="0" w:line="276" w:lineRule="auto"/>
        <w:ind w:left="1134"/>
        <w:rPr>
          <w:rFonts w:cs="Arial"/>
        </w:rPr>
      </w:pPr>
      <w:r w:rsidRPr="00C1287B">
        <w:rPr>
          <w:rFonts w:cs="Arial"/>
        </w:rPr>
        <w:t>Bij of krachtens algemene maatregel van bestuur kunnen regels worden gesteld betreffende de onschuldige doorvaart ten aanzien van:</w:t>
      </w:r>
    </w:p>
    <w:p w:rsidRPr="00C1287B" w:rsidR="00A96AD9" w:rsidP="00A82A5D" w:rsidRDefault="00A96AD9" w14:paraId="4A6A0243" w14:textId="77777777">
      <w:pPr>
        <w:pStyle w:val="labeled"/>
        <w:numPr>
          <w:ilvl w:val="1"/>
          <w:numId w:val="3"/>
        </w:numPr>
        <w:shd w:val="clear" w:color="auto" w:fill="FFFFFF"/>
        <w:spacing w:before="0" w:beforeAutospacing="0" w:after="0" w:afterAutospacing="0" w:line="276" w:lineRule="auto"/>
        <w:ind w:left="1276" w:hanging="142"/>
        <w:rPr>
          <w:rFonts w:ascii="Verdana" w:hAnsi="Verdana" w:cs="Arial"/>
          <w:sz w:val="18"/>
          <w:szCs w:val="18"/>
        </w:rPr>
      </w:pPr>
      <w:r w:rsidRPr="00C1287B">
        <w:rPr>
          <w:rFonts w:ascii="Verdana" w:hAnsi="Verdana" w:cs="Arial"/>
          <w:sz w:val="18"/>
          <w:szCs w:val="18"/>
        </w:rPr>
        <w:lastRenderedPageBreak/>
        <w:t>de veiligheid van de scheepvaart en de regeling van het verkeer op zee;</w:t>
      </w:r>
    </w:p>
    <w:p w:rsidRPr="00C1287B" w:rsidR="00A96AD9" w:rsidP="00A82A5D" w:rsidRDefault="00A96AD9" w14:paraId="5FE58F57" w14:textId="77777777">
      <w:pPr>
        <w:pStyle w:val="labeled"/>
        <w:numPr>
          <w:ilvl w:val="1"/>
          <w:numId w:val="3"/>
        </w:numPr>
        <w:shd w:val="clear" w:color="auto" w:fill="FFFFFF"/>
        <w:spacing w:before="0" w:beforeAutospacing="0" w:after="0" w:afterAutospacing="0" w:line="276" w:lineRule="auto"/>
        <w:ind w:left="1276" w:hanging="142"/>
        <w:rPr>
          <w:rFonts w:ascii="Verdana" w:hAnsi="Verdana" w:cs="Arial"/>
          <w:sz w:val="18"/>
          <w:szCs w:val="18"/>
        </w:rPr>
      </w:pPr>
      <w:r w:rsidRPr="00C1287B">
        <w:rPr>
          <w:rFonts w:ascii="Verdana" w:hAnsi="Verdana" w:cs="Arial"/>
          <w:sz w:val="18"/>
          <w:szCs w:val="18"/>
        </w:rPr>
        <w:t>de bescherming van hulpmiddelen bij en voorzieningen voor de navigatie en van andere voorzieningen of installaties;</w:t>
      </w:r>
    </w:p>
    <w:p w:rsidRPr="00C1287B" w:rsidR="00A96AD9" w:rsidP="00A82A5D" w:rsidRDefault="00A96AD9" w14:paraId="04B8F5FE" w14:textId="77777777">
      <w:pPr>
        <w:pStyle w:val="labeled"/>
        <w:numPr>
          <w:ilvl w:val="1"/>
          <w:numId w:val="3"/>
        </w:numPr>
        <w:shd w:val="clear" w:color="auto" w:fill="FFFFFF"/>
        <w:spacing w:before="0" w:beforeAutospacing="0" w:after="0" w:afterAutospacing="0" w:line="276" w:lineRule="auto"/>
        <w:ind w:left="1276" w:hanging="142"/>
        <w:rPr>
          <w:rFonts w:ascii="Verdana" w:hAnsi="Verdana" w:cs="Arial"/>
          <w:sz w:val="18"/>
          <w:szCs w:val="18"/>
        </w:rPr>
      </w:pPr>
      <w:r w:rsidRPr="00C1287B">
        <w:rPr>
          <w:rFonts w:ascii="Verdana" w:hAnsi="Verdana" w:cs="Arial"/>
          <w:sz w:val="18"/>
          <w:szCs w:val="18"/>
        </w:rPr>
        <w:t>de bescherming van kabels en pijpleidingen;</w:t>
      </w:r>
    </w:p>
    <w:p w:rsidRPr="00C1287B" w:rsidR="00A96AD9" w:rsidP="00A82A5D" w:rsidRDefault="00A96AD9" w14:paraId="46C1CEA4" w14:textId="77777777">
      <w:pPr>
        <w:pStyle w:val="labeled"/>
        <w:numPr>
          <w:ilvl w:val="1"/>
          <w:numId w:val="3"/>
        </w:numPr>
        <w:shd w:val="clear" w:color="auto" w:fill="FFFFFF"/>
        <w:spacing w:before="0" w:beforeAutospacing="0" w:after="0" w:afterAutospacing="0" w:line="276" w:lineRule="auto"/>
        <w:ind w:left="1276" w:hanging="142"/>
        <w:rPr>
          <w:rFonts w:ascii="Verdana" w:hAnsi="Verdana" w:cs="Arial"/>
          <w:sz w:val="18"/>
          <w:szCs w:val="18"/>
        </w:rPr>
      </w:pPr>
      <w:r w:rsidRPr="00C1287B">
        <w:rPr>
          <w:rFonts w:ascii="Verdana" w:hAnsi="Verdana" w:cs="Arial"/>
          <w:sz w:val="18"/>
          <w:szCs w:val="18"/>
        </w:rPr>
        <w:t>het behoud van de levende rijkdommen van de zee;</w:t>
      </w:r>
    </w:p>
    <w:p w:rsidRPr="00C1287B" w:rsidR="00A96AD9" w:rsidP="00A82A5D" w:rsidRDefault="00A96AD9" w14:paraId="14213A5B" w14:textId="77777777">
      <w:pPr>
        <w:pStyle w:val="labeled"/>
        <w:numPr>
          <w:ilvl w:val="1"/>
          <w:numId w:val="3"/>
        </w:numPr>
        <w:shd w:val="clear" w:color="auto" w:fill="FFFFFF"/>
        <w:spacing w:before="0" w:beforeAutospacing="0" w:after="0" w:afterAutospacing="0" w:line="276" w:lineRule="auto"/>
        <w:ind w:left="1276" w:hanging="142"/>
        <w:rPr>
          <w:rFonts w:ascii="Verdana" w:hAnsi="Verdana" w:cs="Arial"/>
          <w:sz w:val="18"/>
          <w:szCs w:val="18"/>
        </w:rPr>
      </w:pPr>
      <w:r w:rsidRPr="00C1287B">
        <w:rPr>
          <w:rFonts w:ascii="Verdana" w:hAnsi="Verdana" w:cs="Arial"/>
          <w:sz w:val="18"/>
          <w:szCs w:val="18"/>
        </w:rPr>
        <w:t>het voorkomen van inbreuken op de wetten en voorschriften van de kuststaat inzake visserij;</w:t>
      </w:r>
    </w:p>
    <w:p w:rsidRPr="00C1287B" w:rsidR="00A96AD9" w:rsidP="00A82A5D" w:rsidRDefault="00C1287B" w14:paraId="59C86131" w14:textId="67EEAC73">
      <w:pPr>
        <w:pStyle w:val="labeled"/>
        <w:numPr>
          <w:ilvl w:val="1"/>
          <w:numId w:val="3"/>
        </w:numPr>
        <w:shd w:val="clear" w:color="auto" w:fill="FFFFFF"/>
        <w:spacing w:before="0" w:beforeAutospacing="0" w:after="0" w:afterAutospacing="0" w:line="276" w:lineRule="auto"/>
        <w:ind w:left="1276" w:hanging="142"/>
        <w:rPr>
          <w:rFonts w:ascii="Verdana" w:hAnsi="Verdana" w:cs="Arial"/>
          <w:sz w:val="18"/>
          <w:szCs w:val="18"/>
        </w:rPr>
      </w:pPr>
      <w:r>
        <w:rPr>
          <w:rFonts w:ascii="Verdana" w:hAnsi="Verdana" w:cs="Arial"/>
          <w:sz w:val="18"/>
          <w:szCs w:val="18"/>
        </w:rPr>
        <w:t xml:space="preserve"> </w:t>
      </w:r>
      <w:r>
        <w:rPr>
          <w:rFonts w:ascii="Verdana" w:hAnsi="Verdana" w:cs="Arial"/>
          <w:sz w:val="18"/>
          <w:szCs w:val="18"/>
        </w:rPr>
        <w:tab/>
      </w:r>
      <w:r w:rsidRPr="00C1287B" w:rsidR="00A96AD9">
        <w:rPr>
          <w:rFonts w:ascii="Verdana" w:hAnsi="Verdana" w:cs="Arial"/>
          <w:sz w:val="18"/>
          <w:szCs w:val="18"/>
        </w:rPr>
        <w:t>de bescherming van het milieu van de kuststaat en het voorkomen, verminderen en bestrijden van de verontreiniging ervan;</w:t>
      </w:r>
    </w:p>
    <w:p w:rsidRPr="005E1465" w:rsidR="00A96AD9" w:rsidP="00A82A5D" w:rsidRDefault="00A96AD9" w14:paraId="77456E1D" w14:textId="77777777">
      <w:pPr>
        <w:pStyle w:val="labeled"/>
        <w:numPr>
          <w:ilvl w:val="1"/>
          <w:numId w:val="3"/>
        </w:numPr>
        <w:shd w:val="clear" w:color="auto" w:fill="FFFFFF"/>
        <w:spacing w:before="0" w:beforeAutospacing="0" w:after="0" w:afterAutospacing="0" w:line="276" w:lineRule="auto"/>
        <w:ind w:left="1276" w:hanging="142"/>
        <w:rPr>
          <w:rFonts w:ascii="Verdana" w:hAnsi="Verdana" w:cs="Arial"/>
          <w:sz w:val="18"/>
          <w:szCs w:val="18"/>
        </w:rPr>
      </w:pPr>
      <w:r w:rsidRPr="00C1287B">
        <w:rPr>
          <w:rFonts w:ascii="Verdana" w:hAnsi="Verdana" w:cs="Arial"/>
          <w:sz w:val="18"/>
          <w:szCs w:val="18"/>
        </w:rPr>
        <w:t>wetenschapp</w:t>
      </w:r>
      <w:r w:rsidRPr="005E1465">
        <w:rPr>
          <w:rFonts w:ascii="Verdana" w:hAnsi="Verdana" w:cs="Arial"/>
          <w:sz w:val="18"/>
          <w:szCs w:val="18"/>
        </w:rPr>
        <w:t>elijk zeeonderzoek en hydrografische karteringswerkzaamheden;</w:t>
      </w:r>
    </w:p>
    <w:p w:rsidRPr="005E1465" w:rsidR="00A96AD9" w:rsidP="00A82A5D" w:rsidRDefault="00A96AD9" w14:paraId="3D9E3C28" w14:textId="77777777">
      <w:pPr>
        <w:pStyle w:val="labeled"/>
        <w:numPr>
          <w:ilvl w:val="1"/>
          <w:numId w:val="3"/>
        </w:numPr>
        <w:shd w:val="clear" w:color="auto" w:fill="FFFFFF"/>
        <w:spacing w:before="0" w:beforeAutospacing="0" w:after="0" w:afterAutospacing="0" w:line="276" w:lineRule="auto"/>
        <w:ind w:left="1276" w:hanging="142"/>
        <w:rPr>
          <w:rFonts w:ascii="Verdana" w:hAnsi="Verdana" w:cs="Arial"/>
          <w:sz w:val="18"/>
          <w:szCs w:val="18"/>
        </w:rPr>
      </w:pPr>
      <w:r w:rsidRPr="005E1465">
        <w:rPr>
          <w:rFonts w:ascii="Verdana" w:hAnsi="Verdana" w:cs="Arial"/>
          <w:sz w:val="18"/>
          <w:szCs w:val="18"/>
        </w:rPr>
        <w:t>het voorkomen van inbreuken op de wetten en voorschriften van de kuststaat inzake douane, belastingen, immigratie of de volksgezondheid.</w:t>
      </w:r>
    </w:p>
    <w:p w:rsidRPr="005E1465" w:rsidR="00A96AD9" w:rsidP="00A82A5D" w:rsidRDefault="00A96AD9" w14:paraId="33113341" w14:textId="6AFA859B">
      <w:pPr>
        <w:pStyle w:val="lid"/>
        <w:numPr>
          <w:ilvl w:val="0"/>
          <w:numId w:val="3"/>
        </w:numPr>
        <w:shd w:val="clear" w:color="auto" w:fill="FFFFFF"/>
        <w:spacing w:before="0" w:beforeAutospacing="0" w:after="0" w:afterAutospacing="0" w:line="276" w:lineRule="auto"/>
        <w:ind w:left="1134"/>
        <w:rPr>
          <w:rFonts w:ascii="Verdana" w:hAnsi="Verdana" w:cs="Arial"/>
          <w:sz w:val="18"/>
          <w:szCs w:val="18"/>
        </w:rPr>
      </w:pPr>
      <w:r w:rsidRPr="005E1465">
        <w:rPr>
          <w:rFonts w:ascii="Verdana" w:hAnsi="Verdana" w:cs="Arial"/>
          <w:sz w:val="18"/>
          <w:szCs w:val="18"/>
        </w:rPr>
        <w:t xml:space="preserve">De doorvaart van een buitenlands schip </w:t>
      </w:r>
      <w:r w:rsidR="00F24882">
        <w:rPr>
          <w:rFonts w:ascii="Verdana" w:hAnsi="Verdana" w:cs="Arial"/>
          <w:sz w:val="18"/>
          <w:szCs w:val="18"/>
        </w:rPr>
        <w:t>is</w:t>
      </w:r>
      <w:r w:rsidRPr="005E1465">
        <w:rPr>
          <w:rFonts w:ascii="Verdana" w:hAnsi="Verdana" w:cs="Arial"/>
          <w:sz w:val="18"/>
          <w:szCs w:val="18"/>
        </w:rPr>
        <w:t xml:space="preserve"> niet onschuldig indien het schip een gevaar oplevert voor de vrede, de orde of de veiligheid. </w:t>
      </w:r>
    </w:p>
    <w:p w:rsidRPr="00C1287B" w:rsidR="00C1287B" w:rsidP="00A82A5D" w:rsidRDefault="00C1287B" w14:paraId="6937D603" w14:textId="77777777">
      <w:pPr>
        <w:pStyle w:val="lid"/>
        <w:shd w:val="clear" w:color="auto" w:fill="FFFFFF"/>
        <w:spacing w:before="0" w:beforeAutospacing="0" w:after="0" w:afterAutospacing="0" w:line="276" w:lineRule="auto"/>
        <w:ind w:left="720"/>
        <w:rPr>
          <w:rFonts w:ascii="Verdana" w:hAnsi="Verdana" w:cs="Arial"/>
          <w:color w:val="333333"/>
          <w:sz w:val="18"/>
          <w:szCs w:val="18"/>
        </w:rPr>
      </w:pPr>
    </w:p>
    <w:p w:rsidRPr="00C1287B" w:rsidR="00F71AC5" w:rsidP="00A82A5D" w:rsidRDefault="0065441D" w14:paraId="6A610CE9" w14:textId="36E7066B">
      <w:pPr>
        <w:pStyle w:val="HBJZ-Kamerstukken-regelafstand138"/>
        <w:spacing w:line="276" w:lineRule="auto"/>
      </w:pPr>
      <w:bookmarkStart w:name="_Hlk215494768" w:id="6"/>
      <w:r w:rsidRPr="00C1287B">
        <w:t>F</w:t>
      </w:r>
    </w:p>
    <w:p w:rsidRPr="00C1287B" w:rsidR="006A5065" w:rsidP="00A82A5D" w:rsidRDefault="006A5065" w14:paraId="4CCD2D46" w14:textId="77777777">
      <w:pPr>
        <w:spacing w:line="276" w:lineRule="auto"/>
      </w:pPr>
    </w:p>
    <w:p w:rsidRPr="00C1287B" w:rsidR="00F55D47" w:rsidP="00A82A5D" w:rsidRDefault="00F55D47" w14:paraId="04A5B31F" w14:textId="77777777">
      <w:pPr>
        <w:spacing w:line="276" w:lineRule="auto"/>
      </w:pPr>
      <w:r w:rsidRPr="00C1287B">
        <w:t>A</w:t>
      </w:r>
      <w:r w:rsidRPr="00C1287B" w:rsidR="00960CFB">
        <w:t xml:space="preserve">rtikel 5 wordt </w:t>
      </w:r>
      <w:r w:rsidRPr="00C1287B">
        <w:t>als volgt gewijzigd:</w:t>
      </w:r>
    </w:p>
    <w:p w:rsidR="00C1287B" w:rsidP="00A82A5D" w:rsidRDefault="00C1287B" w14:paraId="70F7B6FB" w14:textId="77777777">
      <w:pPr>
        <w:pStyle w:val="Lijstalinea"/>
        <w:spacing w:after="0" w:line="276" w:lineRule="auto"/>
        <w:ind w:left="0"/>
        <w:rPr>
          <w:szCs w:val="18"/>
        </w:rPr>
      </w:pPr>
      <w:r>
        <w:rPr>
          <w:szCs w:val="18"/>
        </w:rPr>
        <w:t xml:space="preserve">1. </w:t>
      </w:r>
      <w:r w:rsidRPr="00C1287B" w:rsidR="00F55D47">
        <w:rPr>
          <w:szCs w:val="18"/>
        </w:rPr>
        <w:t xml:space="preserve">In het eerste en tweede lid wordt ‘het bij of krachtens deze wet bepaalde’ vervangen door ‘het bij of krachtens in hoofdstuk 2 van deze wet bepaalde’. </w:t>
      </w:r>
    </w:p>
    <w:p w:rsidR="00960CFB" w:rsidP="00A82A5D" w:rsidRDefault="00C1287B" w14:paraId="3E28DCB9" w14:textId="23BADF5F">
      <w:pPr>
        <w:pStyle w:val="Lijstalinea"/>
        <w:spacing w:after="0" w:line="276" w:lineRule="auto"/>
        <w:ind w:left="0"/>
        <w:rPr>
          <w:szCs w:val="18"/>
        </w:rPr>
      </w:pPr>
      <w:r>
        <w:rPr>
          <w:szCs w:val="18"/>
        </w:rPr>
        <w:t xml:space="preserve">2. </w:t>
      </w:r>
      <w:r w:rsidRPr="00C1287B" w:rsidR="00F55D47">
        <w:rPr>
          <w:szCs w:val="18"/>
        </w:rPr>
        <w:t>In het eerste en tweede lid wordt ‘</w:t>
      </w:r>
      <w:r w:rsidRPr="00C1287B" w:rsidR="00960CFB">
        <w:rPr>
          <w:szCs w:val="18"/>
        </w:rPr>
        <w:t>Inspectie Verkeer en Waterstaat</w:t>
      </w:r>
      <w:r w:rsidRPr="00C1287B" w:rsidR="00F55D47">
        <w:rPr>
          <w:szCs w:val="18"/>
        </w:rPr>
        <w:t>’</w:t>
      </w:r>
      <w:r w:rsidRPr="00C1287B" w:rsidR="00960CFB">
        <w:rPr>
          <w:szCs w:val="18"/>
        </w:rPr>
        <w:t xml:space="preserve"> vervangen door </w:t>
      </w:r>
      <w:r w:rsidRPr="00C1287B" w:rsidR="00F55D47">
        <w:rPr>
          <w:szCs w:val="18"/>
        </w:rPr>
        <w:t>‘</w:t>
      </w:r>
      <w:r w:rsidRPr="00C1287B" w:rsidR="00960CFB">
        <w:rPr>
          <w:szCs w:val="18"/>
        </w:rPr>
        <w:t>Inspectie Leefomgeving en Transport</w:t>
      </w:r>
      <w:r w:rsidRPr="00C1287B" w:rsidR="00F55D47">
        <w:rPr>
          <w:szCs w:val="18"/>
        </w:rPr>
        <w:t>’.</w:t>
      </w:r>
    </w:p>
    <w:p w:rsidRPr="00C1287B" w:rsidR="00A82A5D" w:rsidP="00A82A5D" w:rsidRDefault="00A82A5D" w14:paraId="317840EF" w14:textId="77777777">
      <w:pPr>
        <w:pStyle w:val="Lijstalinea"/>
        <w:spacing w:after="0" w:line="276" w:lineRule="auto"/>
        <w:ind w:left="0"/>
        <w:rPr>
          <w:szCs w:val="18"/>
        </w:rPr>
      </w:pPr>
    </w:p>
    <w:p w:rsidRPr="00C1287B" w:rsidR="00F55D47" w:rsidP="00A82A5D" w:rsidRDefault="00F55D47" w14:paraId="53A28CB4" w14:textId="7D64EFB5">
      <w:pPr>
        <w:spacing w:line="276" w:lineRule="auto"/>
      </w:pPr>
      <w:r w:rsidRPr="00C1287B">
        <w:t>G</w:t>
      </w:r>
    </w:p>
    <w:p w:rsidRPr="00C1287B" w:rsidR="00F55D47" w:rsidP="00A82A5D" w:rsidRDefault="00F55D47" w14:paraId="36BE1694" w14:textId="77777777">
      <w:pPr>
        <w:spacing w:line="276" w:lineRule="auto"/>
      </w:pPr>
    </w:p>
    <w:p w:rsidRPr="00C1287B" w:rsidR="00F55D47" w:rsidP="00A82A5D" w:rsidRDefault="00F55D47" w14:paraId="62542049" w14:textId="3AEE081F">
      <w:pPr>
        <w:spacing w:line="276" w:lineRule="auto"/>
      </w:pPr>
      <w:r w:rsidRPr="00C1287B">
        <w:t>Na artikel 5 wordt een artikel ingevoegd, luidende:</w:t>
      </w:r>
    </w:p>
    <w:p w:rsidRPr="00C1287B" w:rsidR="00F55D47" w:rsidP="00A82A5D" w:rsidRDefault="00F55D47" w14:paraId="007434BF" w14:textId="77777777">
      <w:pPr>
        <w:spacing w:line="276" w:lineRule="auto"/>
      </w:pPr>
    </w:p>
    <w:p w:rsidRPr="00C1287B" w:rsidR="00F55D47" w:rsidP="00A82A5D" w:rsidRDefault="00F55D47" w14:paraId="036C6B8A" w14:textId="77777777">
      <w:pPr>
        <w:widowControl w:val="0"/>
        <w:autoSpaceDE w:val="0"/>
        <w:adjustRightInd w:val="0"/>
        <w:spacing w:line="276" w:lineRule="auto"/>
        <w:ind w:left="709"/>
        <w:rPr>
          <w:rFonts w:cs="Arial"/>
        </w:rPr>
      </w:pPr>
      <w:r w:rsidRPr="00C1287B">
        <w:rPr>
          <w:rFonts w:cs="Arial"/>
          <w:b/>
          <w:bCs/>
        </w:rPr>
        <w:t>Artikel 5a</w:t>
      </w:r>
    </w:p>
    <w:p w:rsidRPr="004E3E4A" w:rsidR="00F55D47" w:rsidP="00A82A5D" w:rsidRDefault="00F55D47" w14:paraId="71662C73" w14:textId="4AD1BF9C">
      <w:pPr>
        <w:pStyle w:val="Lijstalinea"/>
        <w:widowControl w:val="0"/>
        <w:numPr>
          <w:ilvl w:val="0"/>
          <w:numId w:val="9"/>
        </w:numPr>
        <w:autoSpaceDE w:val="0"/>
        <w:adjustRightInd w:val="0"/>
        <w:spacing w:after="0" w:line="276" w:lineRule="auto"/>
        <w:ind w:left="1134"/>
        <w:rPr>
          <w:rFonts w:cs="Arial"/>
        </w:rPr>
      </w:pPr>
      <w:r w:rsidRPr="004E3E4A">
        <w:rPr>
          <w:rFonts w:cs="Arial"/>
        </w:rPr>
        <w:t>Met het toezicht op de naleving van het bij of krachtens in hoofdstuk 2a van deze wet bepaalde zijn belast de bij besluit van Onze Minister aangewezen ambtenaren.</w:t>
      </w:r>
    </w:p>
    <w:p w:rsidRPr="004E3E4A" w:rsidR="00F55D47" w:rsidP="00A82A5D" w:rsidRDefault="00F55D47" w14:paraId="77C43521" w14:textId="4EA5C20B">
      <w:pPr>
        <w:pStyle w:val="Lijstalinea"/>
        <w:widowControl w:val="0"/>
        <w:numPr>
          <w:ilvl w:val="0"/>
          <w:numId w:val="9"/>
        </w:numPr>
        <w:autoSpaceDE w:val="0"/>
        <w:adjustRightInd w:val="0"/>
        <w:spacing w:after="0" w:line="276" w:lineRule="auto"/>
        <w:ind w:left="1134"/>
        <w:rPr>
          <w:rFonts w:cs="Arial"/>
        </w:rPr>
      </w:pPr>
      <w:r w:rsidRPr="004E3E4A">
        <w:rPr>
          <w:rFonts w:cs="Arial"/>
        </w:rPr>
        <w:t xml:space="preserve">Indien de </w:t>
      </w:r>
      <w:r w:rsidR="00791279">
        <w:rPr>
          <w:rFonts w:cs="Arial"/>
        </w:rPr>
        <w:t>aanwijzing, bedoeld in het eerste lid,</w:t>
      </w:r>
      <w:r w:rsidRPr="004E3E4A">
        <w:rPr>
          <w:rFonts w:cs="Arial"/>
        </w:rPr>
        <w:t xml:space="preserve"> ambtenaren betreft ressorterende onder een ander ministerie dan dat van Onze Minister, wordt het desbetreffende besluit genomen in overeenstemming met Onze Minister wie het mede aangaat.</w:t>
      </w:r>
    </w:p>
    <w:p w:rsidRPr="004E3E4A" w:rsidR="00F55D47" w:rsidP="00A82A5D" w:rsidRDefault="00F55D47" w14:paraId="3D372ED8" w14:textId="18341A72">
      <w:pPr>
        <w:pStyle w:val="Lijstalinea"/>
        <w:widowControl w:val="0"/>
        <w:numPr>
          <w:ilvl w:val="0"/>
          <w:numId w:val="9"/>
        </w:numPr>
        <w:autoSpaceDE w:val="0"/>
        <w:adjustRightInd w:val="0"/>
        <w:spacing w:after="0" w:line="276" w:lineRule="auto"/>
        <w:ind w:left="1134"/>
        <w:rPr>
          <w:rFonts w:cs="Arial"/>
        </w:rPr>
      </w:pPr>
      <w:r w:rsidRPr="004E3E4A">
        <w:rPr>
          <w:rFonts w:cs="Arial"/>
        </w:rPr>
        <w:t>Van een besluit van Onze Minister als bedoeld in het eerste of tweede lid wordt mededeling gedaan door plaatsing in de Staatscourant.</w:t>
      </w:r>
    </w:p>
    <w:p w:rsidRPr="004E3E4A" w:rsidR="00F55D47" w:rsidP="00A82A5D" w:rsidRDefault="00F55D47" w14:paraId="090CF80D" w14:textId="550C4AA5">
      <w:pPr>
        <w:pStyle w:val="Lijstalinea"/>
        <w:widowControl w:val="0"/>
        <w:numPr>
          <w:ilvl w:val="0"/>
          <w:numId w:val="9"/>
        </w:numPr>
        <w:autoSpaceDE w:val="0"/>
        <w:adjustRightInd w:val="0"/>
        <w:spacing w:after="0" w:line="276" w:lineRule="auto"/>
        <w:ind w:left="1134"/>
        <w:rPr>
          <w:rFonts w:cs="Arial"/>
        </w:rPr>
      </w:pPr>
      <w:r w:rsidRPr="004E3E4A">
        <w:rPr>
          <w:rFonts w:cs="Arial"/>
        </w:rPr>
        <w:t>Bij ministeriële regeling kunnen regels worden gesteld met betrekking tot de wijze waarop de in het eerste of tweede lid bedoelde ambtenaren hun taak uitoefenen.</w:t>
      </w:r>
    </w:p>
    <w:p w:rsidRPr="00C1287B" w:rsidR="00F55D47" w:rsidP="00A82A5D" w:rsidRDefault="00F55D47" w14:paraId="09DE71EA" w14:textId="77777777">
      <w:pPr>
        <w:spacing w:line="276" w:lineRule="auto"/>
      </w:pPr>
    </w:p>
    <w:p w:rsidRPr="00C1287B" w:rsidR="00AD58AE" w:rsidP="00A82A5D" w:rsidRDefault="00F55D47" w14:paraId="6983524F" w14:textId="19308D8A">
      <w:pPr>
        <w:spacing w:line="276" w:lineRule="auto"/>
      </w:pPr>
      <w:r w:rsidRPr="00C1287B">
        <w:t>H</w:t>
      </w:r>
    </w:p>
    <w:p w:rsidRPr="00C1287B" w:rsidR="00AD58AE" w:rsidP="00A82A5D" w:rsidRDefault="00AD58AE" w14:paraId="0629A545" w14:textId="77777777">
      <w:pPr>
        <w:spacing w:line="276" w:lineRule="auto"/>
      </w:pPr>
    </w:p>
    <w:p w:rsidRPr="00C1287B" w:rsidR="00307B07" w:rsidP="00A82A5D" w:rsidRDefault="00307B07" w14:paraId="7C35BE0F" w14:textId="40DB55FD">
      <w:pPr>
        <w:spacing w:line="276" w:lineRule="auto"/>
      </w:pPr>
      <w:r w:rsidRPr="00C1287B">
        <w:t xml:space="preserve">Na artikel </w:t>
      </w:r>
      <w:r w:rsidRPr="00C1287B" w:rsidR="00F55D47">
        <w:t>7</w:t>
      </w:r>
      <w:r w:rsidRPr="00C1287B">
        <w:t xml:space="preserve"> worden </w:t>
      </w:r>
      <w:r w:rsidR="00B30B26">
        <w:t>zes</w:t>
      </w:r>
      <w:r w:rsidRPr="00C1287B" w:rsidR="00B30B26">
        <w:t xml:space="preserve"> </w:t>
      </w:r>
      <w:r w:rsidRPr="00C1287B">
        <w:t>artikel</w:t>
      </w:r>
      <w:r w:rsidRPr="00C1287B" w:rsidR="00CF6E3A">
        <w:t>en</w:t>
      </w:r>
      <w:r w:rsidRPr="00C1287B">
        <w:t xml:space="preserve"> ingevoegd, luidende:</w:t>
      </w:r>
    </w:p>
    <w:p w:rsidRPr="00C1287B" w:rsidR="00307B07" w:rsidP="00A82A5D" w:rsidRDefault="00307B07" w14:paraId="4FA82D0D" w14:textId="77777777">
      <w:pPr>
        <w:spacing w:line="276" w:lineRule="auto"/>
      </w:pPr>
    </w:p>
    <w:p w:rsidRPr="00C1287B" w:rsidR="00F55D47" w:rsidP="00A82A5D" w:rsidRDefault="00F55D47" w14:paraId="101C71A7" w14:textId="3D98786A">
      <w:pPr>
        <w:widowControl w:val="0"/>
        <w:autoSpaceDE w:val="0"/>
        <w:adjustRightInd w:val="0"/>
        <w:spacing w:line="276" w:lineRule="auto"/>
        <w:ind w:left="720"/>
        <w:rPr>
          <w:rFonts w:cs="Arial"/>
          <w:b/>
          <w:bCs/>
        </w:rPr>
      </w:pPr>
      <w:bookmarkStart w:name="_Hlk236903543" w:id="7"/>
      <w:r w:rsidRPr="00C1287B">
        <w:rPr>
          <w:rFonts w:cs="Arial"/>
        </w:rPr>
        <w:t xml:space="preserve"> </w:t>
      </w:r>
      <w:r w:rsidRPr="00C1287B">
        <w:rPr>
          <w:rFonts w:cs="Arial"/>
          <w:b/>
          <w:bCs/>
        </w:rPr>
        <w:t>Artikel 7</w:t>
      </w:r>
      <w:r w:rsidR="00687C0A">
        <w:rPr>
          <w:rFonts w:cs="Arial"/>
          <w:b/>
          <w:bCs/>
        </w:rPr>
        <w:t>a</w:t>
      </w:r>
    </w:p>
    <w:p w:rsidRPr="00C1287B" w:rsidR="00F55D47" w:rsidP="00A82A5D" w:rsidRDefault="00F55D47" w14:paraId="2E40CFD6" w14:textId="7E275F54">
      <w:pPr>
        <w:numPr>
          <w:ilvl w:val="0"/>
          <w:numId w:val="4"/>
        </w:numPr>
        <w:autoSpaceDN/>
        <w:spacing w:line="276" w:lineRule="auto"/>
        <w:ind w:left="1134"/>
        <w:textAlignment w:val="auto"/>
        <w:rPr>
          <w:rFonts w:cs="Arial"/>
        </w:rPr>
      </w:pPr>
      <w:r w:rsidRPr="00C1287B">
        <w:rPr>
          <w:rFonts w:cs="Arial"/>
        </w:rPr>
        <w:t xml:space="preserve">Indien er een gegronde reden bestaat om aan te nemen dat een schip zonder nationaliteit vaart in de territoriale zee, exclusieve economische zone of op volle zee, kan een toezichthouder een onderzoek instellen naar de nationaliteit van het schip. </w:t>
      </w:r>
    </w:p>
    <w:p w:rsidRPr="00C1287B" w:rsidR="00F55D47" w:rsidP="00A82A5D" w:rsidRDefault="001E79C9" w14:paraId="0772191D" w14:textId="0B7EBCB6">
      <w:pPr>
        <w:widowControl w:val="0"/>
        <w:numPr>
          <w:ilvl w:val="0"/>
          <w:numId w:val="4"/>
        </w:numPr>
        <w:autoSpaceDE w:val="0"/>
        <w:adjustRightInd w:val="0"/>
        <w:spacing w:line="276" w:lineRule="auto"/>
        <w:ind w:left="1134"/>
        <w:textAlignment w:val="auto"/>
        <w:rPr>
          <w:rFonts w:cs="Arial"/>
        </w:rPr>
      </w:pPr>
      <w:r>
        <w:rPr>
          <w:rFonts w:cs="Arial"/>
        </w:rPr>
        <w:t>Een</w:t>
      </w:r>
      <w:r w:rsidRPr="00C1287B" w:rsidR="00F55D47">
        <w:rPr>
          <w:rFonts w:cs="Arial"/>
        </w:rPr>
        <w:t xml:space="preserve"> toezichthouder kan aan boord van het schip gaan voor nader onderzoek.</w:t>
      </w:r>
    </w:p>
    <w:p w:rsidRPr="00C1287B" w:rsidR="00F55D47" w:rsidP="00A82A5D" w:rsidRDefault="00F55D47" w14:paraId="3F3A353E" w14:textId="6B96FA6C">
      <w:pPr>
        <w:numPr>
          <w:ilvl w:val="0"/>
          <w:numId w:val="4"/>
        </w:numPr>
        <w:autoSpaceDN/>
        <w:spacing w:line="276" w:lineRule="auto"/>
        <w:ind w:left="1134"/>
        <w:textAlignment w:val="auto"/>
        <w:rPr>
          <w:rFonts w:cs="Arial"/>
        </w:rPr>
      </w:pPr>
      <w:r w:rsidRPr="00C1287B">
        <w:rPr>
          <w:rFonts w:cs="Arial"/>
        </w:rPr>
        <w:t>Een toezichthouder kan een schip aanhouden indien:</w:t>
      </w:r>
    </w:p>
    <w:p w:rsidRPr="00C1287B" w:rsidR="00F55D47" w:rsidP="00A006A2" w:rsidRDefault="00F55D47" w14:paraId="37195ED8" w14:textId="3FCF0F55">
      <w:pPr>
        <w:numPr>
          <w:ilvl w:val="1"/>
          <w:numId w:val="4"/>
        </w:numPr>
        <w:autoSpaceDN/>
        <w:spacing w:line="276" w:lineRule="auto"/>
        <w:ind w:left="1560"/>
        <w:textAlignment w:val="auto"/>
        <w:rPr>
          <w:rFonts w:cs="Arial"/>
        </w:rPr>
      </w:pPr>
      <w:r w:rsidRPr="00A006A2">
        <w:rPr>
          <w:rFonts w:cs="Arial"/>
        </w:rPr>
        <w:t xml:space="preserve">is vastgesteld dat het schip zonder nationaliteit vaart, of </w:t>
      </w:r>
      <w:r w:rsidRPr="00A006A2" w:rsidR="00791279">
        <w:rPr>
          <w:rFonts w:cs="Arial"/>
        </w:rPr>
        <w:t>het vermoeden</w:t>
      </w:r>
      <w:r w:rsidRPr="00A006A2">
        <w:rPr>
          <w:rFonts w:cs="Arial"/>
        </w:rPr>
        <w:t xml:space="preserve"> blijft bestaan dat </w:t>
      </w:r>
      <w:r w:rsidRPr="00A006A2" w:rsidR="00BE6B36">
        <w:rPr>
          <w:rFonts w:cs="Arial"/>
        </w:rPr>
        <w:t xml:space="preserve">het schip zonder nationaliteit </w:t>
      </w:r>
      <w:r w:rsidRPr="00A006A2" w:rsidR="00BA3E2B">
        <w:rPr>
          <w:rFonts w:cs="Arial"/>
        </w:rPr>
        <w:t>vaart</w:t>
      </w:r>
      <w:r w:rsidRPr="00A006A2">
        <w:rPr>
          <w:rFonts w:cs="Arial"/>
        </w:rPr>
        <w:t>; of</w:t>
      </w:r>
    </w:p>
    <w:p w:rsidRPr="00A006A2" w:rsidR="00F55D47" w:rsidP="00A006A2" w:rsidRDefault="00F55D47" w14:paraId="500FCF68" w14:textId="0D958029">
      <w:pPr>
        <w:numPr>
          <w:ilvl w:val="1"/>
          <w:numId w:val="4"/>
        </w:numPr>
        <w:autoSpaceDN/>
        <w:spacing w:line="276" w:lineRule="auto"/>
        <w:ind w:left="1560"/>
        <w:textAlignment w:val="auto"/>
        <w:rPr>
          <w:rFonts w:cs="Arial"/>
        </w:rPr>
      </w:pPr>
      <w:r w:rsidRPr="00A006A2">
        <w:rPr>
          <w:rFonts w:cs="Arial"/>
        </w:rPr>
        <w:t xml:space="preserve">de </w:t>
      </w:r>
      <w:r w:rsidRPr="00A006A2" w:rsidR="00277C6E">
        <w:rPr>
          <w:rFonts w:cs="Arial"/>
        </w:rPr>
        <w:t>exploitant</w:t>
      </w:r>
      <w:r w:rsidRPr="00A006A2">
        <w:rPr>
          <w:rFonts w:cs="Arial"/>
        </w:rPr>
        <w:t>, de kapitein of de overige leden van</w:t>
      </w:r>
      <w:r w:rsidRPr="00A006A2" w:rsidR="00F24882">
        <w:rPr>
          <w:rFonts w:cs="Arial"/>
        </w:rPr>
        <w:t xml:space="preserve"> de</w:t>
      </w:r>
      <w:r w:rsidRPr="00A006A2">
        <w:rPr>
          <w:rFonts w:cs="Arial"/>
        </w:rPr>
        <w:t xml:space="preserve"> bemanning </w:t>
      </w:r>
      <w:r w:rsidRPr="00A006A2" w:rsidR="00292D72">
        <w:rPr>
          <w:rFonts w:cs="Arial"/>
        </w:rPr>
        <w:t xml:space="preserve">van een schip </w:t>
      </w:r>
      <w:r w:rsidRPr="00A006A2">
        <w:rPr>
          <w:rFonts w:cs="Arial"/>
        </w:rPr>
        <w:t xml:space="preserve">niet de door een toezichthouder gevorderde medewerking </w:t>
      </w:r>
      <w:r w:rsidRPr="00A006A2" w:rsidR="00F24882">
        <w:rPr>
          <w:rFonts w:cs="Arial"/>
        </w:rPr>
        <w:t>verlenen</w:t>
      </w:r>
      <w:r w:rsidRPr="00A006A2">
        <w:rPr>
          <w:rFonts w:cs="Arial"/>
        </w:rPr>
        <w:t xml:space="preserve"> bij het onderzoek, bedoeld in het eerste en tweede lid</w:t>
      </w:r>
      <w:r w:rsidRPr="00A006A2" w:rsidR="00A46927">
        <w:rPr>
          <w:rFonts w:cs="Arial"/>
        </w:rPr>
        <w:t xml:space="preserve">. </w:t>
      </w:r>
    </w:p>
    <w:bookmarkEnd w:id="7"/>
    <w:p w:rsidRPr="00A46927" w:rsidR="00A46927" w:rsidP="00A82A5D" w:rsidRDefault="00A46927" w14:paraId="0B87857C" w14:textId="77777777">
      <w:pPr>
        <w:autoSpaceDN/>
        <w:spacing w:line="276" w:lineRule="auto"/>
        <w:ind w:left="1560"/>
        <w:textAlignment w:val="auto"/>
        <w:rPr>
          <w:rFonts w:cs="Arial"/>
        </w:rPr>
      </w:pPr>
    </w:p>
    <w:p w:rsidRPr="00C1287B" w:rsidR="00F55D47" w:rsidP="00A82A5D" w:rsidRDefault="00F55D47" w14:paraId="09949CC8" w14:textId="2B902539">
      <w:pPr>
        <w:widowControl w:val="0"/>
        <w:autoSpaceDE w:val="0"/>
        <w:adjustRightInd w:val="0"/>
        <w:spacing w:line="276" w:lineRule="auto"/>
        <w:ind w:left="320" w:firstLine="400"/>
        <w:rPr>
          <w:rFonts w:cs="Arial"/>
          <w:b/>
          <w:bCs/>
        </w:rPr>
      </w:pPr>
      <w:bookmarkStart w:name="_Hlk236903558" w:id="8"/>
      <w:r w:rsidRPr="00C1287B">
        <w:rPr>
          <w:rFonts w:cs="Arial"/>
          <w:b/>
          <w:bCs/>
        </w:rPr>
        <w:t>Artikel 7</w:t>
      </w:r>
      <w:r w:rsidR="00687C0A">
        <w:rPr>
          <w:rFonts w:cs="Arial"/>
          <w:b/>
          <w:bCs/>
        </w:rPr>
        <w:t>b</w:t>
      </w:r>
    </w:p>
    <w:p w:rsidR="004E7CD3" w:rsidP="00A82A5D" w:rsidRDefault="00687C0A" w14:paraId="5977CF08" w14:textId="6C1A0004">
      <w:pPr>
        <w:widowControl w:val="0"/>
        <w:numPr>
          <w:ilvl w:val="0"/>
          <w:numId w:val="7"/>
        </w:numPr>
        <w:autoSpaceDE w:val="0"/>
        <w:adjustRightInd w:val="0"/>
        <w:spacing w:line="276" w:lineRule="auto"/>
        <w:textAlignment w:val="auto"/>
        <w:rPr>
          <w:rFonts w:cs="Arial"/>
        </w:rPr>
      </w:pPr>
      <w:r w:rsidRPr="00C1287B">
        <w:rPr>
          <w:rFonts w:cs="Arial"/>
        </w:rPr>
        <w:lastRenderedPageBreak/>
        <w:t xml:space="preserve">Een toezichthouder kan een </w:t>
      </w:r>
      <w:r>
        <w:rPr>
          <w:rFonts w:cs="Arial"/>
        </w:rPr>
        <w:t xml:space="preserve">buitenlands schip in de territoriale zee </w:t>
      </w:r>
      <w:r w:rsidRPr="00C1287B">
        <w:rPr>
          <w:rFonts w:cs="Arial"/>
        </w:rPr>
        <w:t xml:space="preserve">aanhouden indien </w:t>
      </w:r>
      <w:r>
        <w:rPr>
          <w:rFonts w:cs="Arial"/>
        </w:rPr>
        <w:t xml:space="preserve">is vastgesteld of </w:t>
      </w:r>
      <w:r w:rsidRPr="00C1287B">
        <w:rPr>
          <w:rFonts w:cs="Arial"/>
        </w:rPr>
        <w:t>er gegronde re</w:t>
      </w:r>
      <w:r>
        <w:rPr>
          <w:rFonts w:cs="Arial"/>
        </w:rPr>
        <w:t>den bestaat om aan te nemen dat</w:t>
      </w:r>
      <w:r w:rsidR="004E7CD3">
        <w:rPr>
          <w:rFonts w:cs="Arial"/>
        </w:rPr>
        <w:t>:</w:t>
      </w:r>
    </w:p>
    <w:p w:rsidR="004E7CD3" w:rsidP="00A82A5D" w:rsidRDefault="004E7CD3" w14:paraId="75B4DCD9" w14:textId="119B8F9E">
      <w:pPr>
        <w:widowControl w:val="0"/>
        <w:numPr>
          <w:ilvl w:val="1"/>
          <w:numId w:val="7"/>
        </w:numPr>
        <w:autoSpaceDE w:val="0"/>
        <w:adjustRightInd w:val="0"/>
        <w:spacing w:line="276" w:lineRule="auto"/>
        <w:textAlignment w:val="auto"/>
        <w:rPr>
          <w:rFonts w:cs="Arial"/>
        </w:rPr>
      </w:pPr>
      <w:r>
        <w:rPr>
          <w:rFonts w:cs="Arial"/>
        </w:rPr>
        <w:t xml:space="preserve">er handelingen in strijd met de regels, bedoeld in artikel 4b, tweede lid, hebben plaatsgevonden of gaan plaatsvinden; of </w:t>
      </w:r>
    </w:p>
    <w:p w:rsidR="00687C0A" w:rsidP="00A82A5D" w:rsidRDefault="00687C0A" w14:paraId="2B0060B6" w14:textId="3689772E">
      <w:pPr>
        <w:widowControl w:val="0"/>
        <w:numPr>
          <w:ilvl w:val="1"/>
          <w:numId w:val="7"/>
        </w:numPr>
        <w:autoSpaceDE w:val="0"/>
        <w:adjustRightInd w:val="0"/>
        <w:spacing w:line="276" w:lineRule="auto"/>
        <w:textAlignment w:val="auto"/>
        <w:rPr>
          <w:rFonts w:cs="Arial"/>
        </w:rPr>
      </w:pPr>
      <w:r>
        <w:rPr>
          <w:rFonts w:cs="Arial"/>
        </w:rPr>
        <w:t>de doorvaart van het schip niet onschuldig is als bedoeld in artikel 4b, derde lid.</w:t>
      </w:r>
    </w:p>
    <w:p w:rsidR="00687C0A" w:rsidP="00A82A5D" w:rsidRDefault="00687C0A" w14:paraId="488AE761" w14:textId="77777777">
      <w:pPr>
        <w:widowControl w:val="0"/>
        <w:numPr>
          <w:ilvl w:val="0"/>
          <w:numId w:val="7"/>
        </w:numPr>
        <w:autoSpaceDE w:val="0"/>
        <w:adjustRightInd w:val="0"/>
        <w:spacing w:line="276" w:lineRule="auto"/>
        <w:textAlignment w:val="auto"/>
        <w:rPr>
          <w:rFonts w:cs="Arial"/>
        </w:rPr>
      </w:pPr>
      <w:r>
        <w:rPr>
          <w:rFonts w:cs="Arial"/>
        </w:rPr>
        <w:t>Een toezichthouder kan een buitenlands schip in de aansluitende zone aanhouden:</w:t>
      </w:r>
    </w:p>
    <w:p w:rsidR="00687C0A" w:rsidP="00A82A5D" w:rsidRDefault="00687C0A" w14:paraId="13DB5619" w14:textId="3C7F9097">
      <w:pPr>
        <w:widowControl w:val="0"/>
        <w:numPr>
          <w:ilvl w:val="1"/>
          <w:numId w:val="7"/>
        </w:numPr>
        <w:autoSpaceDE w:val="0"/>
        <w:adjustRightInd w:val="0"/>
        <w:spacing w:line="276" w:lineRule="auto"/>
        <w:textAlignment w:val="auto"/>
        <w:rPr>
          <w:rFonts w:cs="Arial"/>
        </w:rPr>
      </w:pPr>
      <w:r>
        <w:rPr>
          <w:rFonts w:cs="Arial"/>
        </w:rPr>
        <w:t xml:space="preserve">indien is vastgesteld of </w:t>
      </w:r>
      <w:r w:rsidRPr="00C1287B">
        <w:rPr>
          <w:rFonts w:cs="Arial"/>
        </w:rPr>
        <w:t>er gegronde re</w:t>
      </w:r>
      <w:r>
        <w:rPr>
          <w:rFonts w:cs="Arial"/>
        </w:rPr>
        <w:t>den bestaat om aan te nemen dat op het grondgebied of in de territoriale zee inbreuk is gemaakt op een wettelijk voorschrift inzake douane, belastingen, immigratie of volksgezondheid; of</w:t>
      </w:r>
    </w:p>
    <w:p w:rsidR="00687C0A" w:rsidP="00A82A5D" w:rsidRDefault="00687C0A" w14:paraId="6082B919" w14:textId="77777777">
      <w:pPr>
        <w:widowControl w:val="0"/>
        <w:numPr>
          <w:ilvl w:val="1"/>
          <w:numId w:val="7"/>
        </w:numPr>
        <w:autoSpaceDE w:val="0"/>
        <w:adjustRightInd w:val="0"/>
        <w:spacing w:line="276" w:lineRule="auto"/>
        <w:textAlignment w:val="auto"/>
        <w:rPr>
          <w:rFonts w:cs="Arial"/>
        </w:rPr>
      </w:pPr>
      <w:r>
        <w:rPr>
          <w:rFonts w:cs="Arial"/>
        </w:rPr>
        <w:t>teneinde te voorkomen dat inbreuk wordt gemaakt op een wettelijk voorschrift inzake douane, belastingen, immigratie of volksgezondheid dat van toepassing is op het grondgebied of in de territoriale zee.</w:t>
      </w:r>
    </w:p>
    <w:p w:rsidR="00687C0A" w:rsidP="0024343C" w:rsidRDefault="00687C0A" w14:paraId="7582565B" w14:textId="689364CD">
      <w:pPr>
        <w:widowControl w:val="0"/>
        <w:numPr>
          <w:ilvl w:val="0"/>
          <w:numId w:val="7"/>
        </w:numPr>
        <w:autoSpaceDE w:val="0"/>
        <w:adjustRightInd w:val="0"/>
        <w:spacing w:line="276" w:lineRule="auto"/>
        <w:textAlignment w:val="auto"/>
        <w:rPr>
          <w:rFonts w:cs="Arial"/>
        </w:rPr>
      </w:pPr>
      <w:bookmarkStart w:name="_Hlk238216978" w:id="9"/>
      <w:bookmarkStart w:name="_Hlk233028448" w:id="10"/>
      <w:r>
        <w:rPr>
          <w:rFonts w:cs="Arial"/>
        </w:rPr>
        <w:t>Een toezichthouder kan een buitenlands schip</w:t>
      </w:r>
      <w:r w:rsidRPr="0024343C" w:rsidR="0024343C">
        <w:t xml:space="preserve"> </w:t>
      </w:r>
      <w:r>
        <w:rPr>
          <w:rFonts w:cs="Arial"/>
        </w:rPr>
        <w:t xml:space="preserve">in de exclusieve economische zone aanhouden </w:t>
      </w:r>
      <w:r w:rsidR="003C7A84">
        <w:rPr>
          <w:rFonts w:cs="Arial"/>
        </w:rPr>
        <w:t xml:space="preserve">indien is vastgesteld of </w:t>
      </w:r>
      <w:r w:rsidRPr="00C1287B" w:rsidR="003C7A84">
        <w:rPr>
          <w:rFonts w:cs="Arial"/>
        </w:rPr>
        <w:t>er gegronde re</w:t>
      </w:r>
      <w:r w:rsidR="003C7A84">
        <w:rPr>
          <w:rFonts w:cs="Arial"/>
        </w:rPr>
        <w:t xml:space="preserve">den bestaat om aan te nemen dat </w:t>
      </w:r>
      <w:r>
        <w:rPr>
          <w:rFonts w:cs="Arial"/>
        </w:rPr>
        <w:t xml:space="preserve">met het schip in de exclusieve economische zone inbreuk is gemaakt op een </w:t>
      </w:r>
      <w:r w:rsidRPr="00C1287B">
        <w:rPr>
          <w:rFonts w:cs="Arial"/>
        </w:rPr>
        <w:t xml:space="preserve">Nederlands </w:t>
      </w:r>
      <w:r>
        <w:rPr>
          <w:rFonts w:cs="Arial"/>
        </w:rPr>
        <w:t xml:space="preserve">wettelijk voorschrift dat </w:t>
      </w:r>
      <w:r w:rsidRPr="0024343C" w:rsidR="0024343C">
        <w:rPr>
          <w:rFonts w:cs="Arial"/>
        </w:rPr>
        <w:t xml:space="preserve">overeenkomstig het VN-Zeerechtverdrag </w:t>
      </w:r>
      <w:r>
        <w:rPr>
          <w:rFonts w:cs="Arial"/>
        </w:rPr>
        <w:t>van toepassing is in de exclusieve economische zone</w:t>
      </w:r>
      <w:bookmarkEnd w:id="9"/>
      <w:r>
        <w:rPr>
          <w:rFonts w:cs="Arial"/>
        </w:rPr>
        <w:t xml:space="preserve">. </w:t>
      </w:r>
    </w:p>
    <w:bookmarkEnd w:id="10"/>
    <w:p w:rsidRPr="00687C0A" w:rsidR="00687C0A" w:rsidP="00A82A5D" w:rsidRDefault="00687C0A" w14:paraId="370980B3" w14:textId="402A7375">
      <w:pPr>
        <w:widowControl w:val="0"/>
        <w:numPr>
          <w:ilvl w:val="0"/>
          <w:numId w:val="7"/>
        </w:numPr>
        <w:autoSpaceDE w:val="0"/>
        <w:adjustRightInd w:val="0"/>
        <w:spacing w:line="276" w:lineRule="auto"/>
        <w:textAlignment w:val="auto"/>
        <w:rPr>
          <w:rFonts w:cs="Arial"/>
        </w:rPr>
      </w:pPr>
      <w:r>
        <w:rPr>
          <w:rFonts w:cs="Arial"/>
        </w:rPr>
        <w:t>N</w:t>
      </w:r>
      <w:r w:rsidRPr="00687C0A">
        <w:rPr>
          <w:rFonts w:cs="Arial"/>
        </w:rPr>
        <w:t xml:space="preserve">a het geven van een bevel tot stoppen kan een toezichthouder ten behoeve van een aanhouding als bedoeld in het eerste lid, tweede lid, onderdeel a, of derde lid een buitenlands schip dat zich in de </w:t>
      </w:r>
      <w:r>
        <w:rPr>
          <w:rFonts w:cs="Arial"/>
        </w:rPr>
        <w:t>in dat lid bedoelde</w:t>
      </w:r>
      <w:r w:rsidRPr="00687C0A">
        <w:rPr>
          <w:rFonts w:cs="Arial"/>
        </w:rPr>
        <w:t xml:space="preserve"> zone bevindt, ook daarbuiten achtervolgen zolang de achtervolging niet is onderbroken.</w:t>
      </w:r>
    </w:p>
    <w:p w:rsidRPr="00687C0A" w:rsidR="00687C0A" w:rsidP="00A82A5D" w:rsidRDefault="00687C0A" w14:paraId="1288BB31" w14:textId="481857E7">
      <w:pPr>
        <w:pStyle w:val="Lijstalinea"/>
        <w:widowControl w:val="0"/>
        <w:numPr>
          <w:ilvl w:val="0"/>
          <w:numId w:val="7"/>
        </w:numPr>
        <w:autoSpaceDE w:val="0"/>
        <w:autoSpaceDN w:val="0"/>
        <w:adjustRightInd w:val="0"/>
        <w:spacing w:after="0" w:line="276" w:lineRule="auto"/>
        <w:rPr>
          <w:rFonts w:cs="Arial"/>
        </w:rPr>
      </w:pPr>
      <w:bookmarkStart w:name="_Hlk236903568" w:id="11"/>
      <w:bookmarkEnd w:id="8"/>
      <w:r>
        <w:rPr>
          <w:rFonts w:cs="Arial"/>
        </w:rPr>
        <w:t xml:space="preserve">De achtervolging stopt zodra het achtervolgde schip de territoriale zee van een andere staat </w:t>
      </w:r>
      <w:r w:rsidR="002E1761">
        <w:rPr>
          <w:rFonts w:cs="Arial"/>
        </w:rPr>
        <w:t>bereikt</w:t>
      </w:r>
      <w:r>
        <w:rPr>
          <w:rFonts w:cs="Arial"/>
        </w:rPr>
        <w:t xml:space="preserve">, tenzij die staat toestemming verleent om de achtervolging voort te zetten.  </w:t>
      </w:r>
    </w:p>
    <w:bookmarkEnd w:id="11"/>
    <w:p w:rsidR="00687C0A" w:rsidP="00A82A5D" w:rsidRDefault="00687C0A" w14:paraId="58DE51CC" w14:textId="77777777">
      <w:pPr>
        <w:widowControl w:val="0"/>
        <w:autoSpaceDE w:val="0"/>
        <w:adjustRightInd w:val="0"/>
        <w:spacing w:line="276" w:lineRule="auto"/>
        <w:ind w:left="1134" w:hanging="360"/>
        <w:rPr>
          <w:rFonts w:cs="Arial"/>
        </w:rPr>
      </w:pPr>
    </w:p>
    <w:p w:rsidRPr="00C1287B" w:rsidR="00687C0A" w:rsidP="00A82A5D" w:rsidRDefault="00687C0A" w14:paraId="4AA236D1" w14:textId="010EF52E">
      <w:pPr>
        <w:widowControl w:val="0"/>
        <w:autoSpaceDE w:val="0"/>
        <w:adjustRightInd w:val="0"/>
        <w:spacing w:line="276" w:lineRule="auto"/>
        <w:ind w:left="1040" w:hanging="320"/>
        <w:rPr>
          <w:rFonts w:cs="Arial"/>
          <w:b/>
          <w:bCs/>
        </w:rPr>
      </w:pPr>
      <w:bookmarkStart w:name="_Hlk236903578" w:id="12"/>
      <w:r w:rsidRPr="00C1287B">
        <w:rPr>
          <w:rFonts w:cs="Arial"/>
          <w:b/>
          <w:bCs/>
        </w:rPr>
        <w:t>Artikel 7</w:t>
      </w:r>
      <w:r>
        <w:rPr>
          <w:rFonts w:cs="Arial"/>
          <w:b/>
          <w:bCs/>
        </w:rPr>
        <w:t>c</w:t>
      </w:r>
    </w:p>
    <w:p w:rsidR="00687C0A" w:rsidP="00A82A5D" w:rsidRDefault="00687C0A" w14:paraId="464470A5" w14:textId="247744DE">
      <w:pPr>
        <w:pStyle w:val="Lijstalinea"/>
        <w:widowControl w:val="0"/>
        <w:numPr>
          <w:ilvl w:val="0"/>
          <w:numId w:val="25"/>
        </w:numPr>
        <w:autoSpaceDE w:val="0"/>
        <w:adjustRightInd w:val="0"/>
        <w:spacing w:after="0" w:line="276" w:lineRule="auto"/>
        <w:rPr>
          <w:rFonts w:cs="Arial"/>
        </w:rPr>
      </w:pPr>
      <w:r w:rsidRPr="00687C0A">
        <w:rPr>
          <w:rFonts w:cs="Arial"/>
        </w:rPr>
        <w:t>Na toestemming van de vlaggenstaat kan een buitenlands schip dat vaart door de territoriale zee</w:t>
      </w:r>
      <w:r w:rsidR="003C7A84">
        <w:rPr>
          <w:rFonts w:cs="Arial"/>
        </w:rPr>
        <w:t xml:space="preserve">, </w:t>
      </w:r>
      <w:r w:rsidRPr="00687C0A">
        <w:rPr>
          <w:rFonts w:cs="Arial"/>
        </w:rPr>
        <w:t xml:space="preserve">de exclusieve economische zone </w:t>
      </w:r>
      <w:r w:rsidR="003C7A84">
        <w:rPr>
          <w:rFonts w:cs="Arial"/>
        </w:rPr>
        <w:t xml:space="preserve">of op volle zee </w:t>
      </w:r>
      <w:r w:rsidRPr="00687C0A">
        <w:rPr>
          <w:rFonts w:cs="Arial"/>
        </w:rPr>
        <w:t xml:space="preserve">worden onderworpen aan een </w:t>
      </w:r>
      <w:r w:rsidR="00447458">
        <w:rPr>
          <w:rFonts w:cs="Arial"/>
        </w:rPr>
        <w:t>controle</w:t>
      </w:r>
      <w:r w:rsidRPr="00687C0A" w:rsidR="00447458">
        <w:rPr>
          <w:rFonts w:cs="Arial"/>
        </w:rPr>
        <w:t xml:space="preserve"> </w:t>
      </w:r>
      <w:r w:rsidRPr="00687C0A">
        <w:rPr>
          <w:rFonts w:cs="Arial"/>
        </w:rPr>
        <w:t xml:space="preserve">als bedoeld in artikel </w:t>
      </w:r>
      <w:r w:rsidR="00447458">
        <w:rPr>
          <w:rFonts w:cs="Arial"/>
        </w:rPr>
        <w:t>14j</w:t>
      </w:r>
      <w:r w:rsidRPr="00687C0A">
        <w:rPr>
          <w:rFonts w:cs="Arial"/>
        </w:rPr>
        <w:t xml:space="preserve"> van de Wet havenstaatcontrole.</w:t>
      </w:r>
    </w:p>
    <w:p w:rsidR="00A46927" w:rsidP="00A82A5D" w:rsidRDefault="00687C0A" w14:paraId="7CEA9676" w14:textId="2C4F29C4">
      <w:pPr>
        <w:pStyle w:val="Lijstalinea"/>
        <w:widowControl w:val="0"/>
        <w:numPr>
          <w:ilvl w:val="0"/>
          <w:numId w:val="25"/>
        </w:numPr>
        <w:autoSpaceDE w:val="0"/>
        <w:adjustRightInd w:val="0"/>
        <w:spacing w:after="0" w:line="276" w:lineRule="auto"/>
        <w:rPr>
          <w:rFonts w:cs="Arial"/>
        </w:rPr>
      </w:pPr>
      <w:r w:rsidRPr="00687C0A">
        <w:rPr>
          <w:rFonts w:cs="Arial"/>
        </w:rPr>
        <w:t xml:space="preserve">Na toestemming van de vlaggenstaat kan </w:t>
      </w:r>
      <w:r w:rsidR="001E79C9">
        <w:rPr>
          <w:rFonts w:cs="Arial"/>
        </w:rPr>
        <w:t>een</w:t>
      </w:r>
      <w:r w:rsidRPr="00687C0A">
        <w:rPr>
          <w:rFonts w:cs="Arial"/>
        </w:rPr>
        <w:t xml:space="preserve"> toezichthouder een schip aanhouden indien het schip niet is voorzien van een geldig certificaat of ander document als bedoeld in artikel 3, tweede lid, van de Wet havenstaatcontrole, of de toestand van het schip, de scheepsuitrusting, de bemanning of de leef- en werkomstandigheden aan boord niet in overeenstemming zijn met de gegevens van het genoemde certificaat of document of niet in overeenstemming zijn met de voorschriften van één of meer van de verdragen, genoemd in artikel 1, onderdeel b, van de Wet havenstaatcontrole.</w:t>
      </w:r>
    </w:p>
    <w:bookmarkEnd w:id="12"/>
    <w:p w:rsidRPr="00687C0A" w:rsidR="001E79C9" w:rsidP="00A82A5D" w:rsidRDefault="001E79C9" w14:paraId="5A00C140" w14:textId="77777777">
      <w:pPr>
        <w:pStyle w:val="Lijstalinea"/>
        <w:widowControl w:val="0"/>
        <w:autoSpaceDE w:val="0"/>
        <w:adjustRightInd w:val="0"/>
        <w:spacing w:after="0" w:line="276" w:lineRule="auto"/>
        <w:ind w:left="1134"/>
        <w:rPr>
          <w:rFonts w:cs="Arial"/>
        </w:rPr>
      </w:pPr>
    </w:p>
    <w:p w:rsidRPr="00C1287B" w:rsidR="00F55D47" w:rsidP="00A82A5D" w:rsidRDefault="00F55D47" w14:paraId="1CE62CC1" w14:textId="77777777">
      <w:pPr>
        <w:widowControl w:val="0"/>
        <w:autoSpaceDE w:val="0"/>
        <w:adjustRightInd w:val="0"/>
        <w:spacing w:line="276" w:lineRule="auto"/>
        <w:ind w:left="349" w:firstLine="349"/>
        <w:rPr>
          <w:rFonts w:cs="Arial"/>
          <w:b/>
          <w:bCs/>
        </w:rPr>
      </w:pPr>
      <w:r w:rsidRPr="00C1287B">
        <w:rPr>
          <w:rFonts w:cs="Arial"/>
          <w:b/>
          <w:bCs/>
        </w:rPr>
        <w:t>Artikel 7d</w:t>
      </w:r>
    </w:p>
    <w:p w:rsidRPr="0018245B" w:rsidR="00F55D47" w:rsidP="00A82A5D" w:rsidRDefault="008E4CCA" w14:paraId="1CDF6133" w14:textId="737817E2">
      <w:pPr>
        <w:widowControl w:val="0"/>
        <w:numPr>
          <w:ilvl w:val="0"/>
          <w:numId w:val="6"/>
        </w:numPr>
        <w:autoSpaceDE w:val="0"/>
        <w:adjustRightInd w:val="0"/>
        <w:spacing w:line="276" w:lineRule="auto"/>
        <w:ind w:left="1058"/>
        <w:textAlignment w:val="auto"/>
        <w:rPr>
          <w:rFonts w:cs="Arial"/>
        </w:rPr>
      </w:pPr>
      <w:r>
        <w:rPr>
          <w:rFonts w:cs="Arial"/>
        </w:rPr>
        <w:t>Onze Minister</w:t>
      </w:r>
      <w:r w:rsidR="002B593C">
        <w:rPr>
          <w:rFonts w:cs="Arial"/>
        </w:rPr>
        <w:t xml:space="preserve"> </w:t>
      </w:r>
      <w:r w:rsidRPr="00C1287B" w:rsidR="00F55D47">
        <w:rPr>
          <w:rFonts w:cs="Arial"/>
        </w:rPr>
        <w:t>kan een schip dat is aangehou</w:t>
      </w:r>
      <w:r w:rsidRPr="0018245B" w:rsidR="00F55D47">
        <w:rPr>
          <w:rFonts w:cs="Arial"/>
        </w:rPr>
        <w:t>den op grond van artikelen 7</w:t>
      </w:r>
      <w:r w:rsidRPr="0018245B" w:rsidR="0018245B">
        <w:rPr>
          <w:rFonts w:cs="Arial"/>
        </w:rPr>
        <w:t>a</w:t>
      </w:r>
      <w:r w:rsidRPr="0018245B" w:rsidR="00F55D47">
        <w:rPr>
          <w:rFonts w:cs="Arial"/>
        </w:rPr>
        <w:t>, derde lid, 7</w:t>
      </w:r>
      <w:r w:rsidRPr="0018245B" w:rsidR="0018245B">
        <w:rPr>
          <w:rFonts w:cs="Arial"/>
        </w:rPr>
        <w:t>b</w:t>
      </w:r>
      <w:r w:rsidRPr="0018245B" w:rsidR="00F55D47">
        <w:rPr>
          <w:rFonts w:cs="Arial"/>
        </w:rPr>
        <w:t xml:space="preserve">, eerste </w:t>
      </w:r>
      <w:r w:rsidRPr="0018245B" w:rsidR="009A7660">
        <w:rPr>
          <w:rFonts w:cs="Arial"/>
        </w:rPr>
        <w:t xml:space="preserve">tot en met </w:t>
      </w:r>
      <w:r w:rsidR="008D10B6">
        <w:rPr>
          <w:rFonts w:cs="Arial"/>
        </w:rPr>
        <w:t>vierde</w:t>
      </w:r>
      <w:r w:rsidRPr="0018245B" w:rsidR="009A7660">
        <w:rPr>
          <w:rFonts w:cs="Arial"/>
        </w:rPr>
        <w:t xml:space="preserve"> </w:t>
      </w:r>
      <w:r w:rsidRPr="0018245B" w:rsidR="00F55D47">
        <w:rPr>
          <w:rFonts w:cs="Arial"/>
        </w:rPr>
        <w:t>lid</w:t>
      </w:r>
      <w:r w:rsidRPr="0018245B" w:rsidR="00556393">
        <w:rPr>
          <w:rFonts w:cs="Arial"/>
        </w:rPr>
        <w:t>,</w:t>
      </w:r>
      <w:r w:rsidRPr="0018245B" w:rsidR="00F55D47">
        <w:rPr>
          <w:rFonts w:cs="Arial"/>
        </w:rPr>
        <w:t xml:space="preserve"> </w:t>
      </w:r>
      <w:r w:rsidR="0018245B">
        <w:rPr>
          <w:rFonts w:cs="Arial"/>
        </w:rPr>
        <w:t xml:space="preserve">of 7c, tweede lid, </w:t>
      </w:r>
      <w:r w:rsidRPr="0018245B" w:rsidR="00F55D47">
        <w:rPr>
          <w:rFonts w:cs="Arial"/>
        </w:rPr>
        <w:t xml:space="preserve">naar een Nederlandse haven doen brengen. </w:t>
      </w:r>
    </w:p>
    <w:p w:rsidRPr="00C1287B" w:rsidR="0018245B" w:rsidP="00A82A5D" w:rsidRDefault="0018245B" w14:paraId="1AEF7B3D" w14:textId="77777777">
      <w:pPr>
        <w:widowControl w:val="0"/>
        <w:numPr>
          <w:ilvl w:val="0"/>
          <w:numId w:val="6"/>
        </w:numPr>
        <w:autoSpaceDE w:val="0"/>
        <w:adjustRightInd w:val="0"/>
        <w:spacing w:line="276" w:lineRule="auto"/>
        <w:ind w:left="1058"/>
        <w:textAlignment w:val="auto"/>
        <w:rPr>
          <w:rFonts w:cs="Arial"/>
        </w:rPr>
      </w:pPr>
      <w:r w:rsidRPr="0018245B">
        <w:rPr>
          <w:rFonts w:cs="Arial"/>
        </w:rPr>
        <w:t>Onze Minister kan een buitenlands schip ten behoeve van een inspectie als bedoeld in artikel 7c, eerste</w:t>
      </w:r>
      <w:r>
        <w:rPr>
          <w:rFonts w:cs="Arial"/>
        </w:rPr>
        <w:t xml:space="preserve"> lid,</w:t>
      </w:r>
      <w:r w:rsidRPr="00C1287B">
        <w:rPr>
          <w:rFonts w:cs="Arial"/>
        </w:rPr>
        <w:t xml:space="preserve"> naar een Nederlandse haven doen brengen. </w:t>
      </w:r>
    </w:p>
    <w:p w:rsidRPr="00C1287B" w:rsidR="00F55D47" w:rsidP="00A82A5D" w:rsidRDefault="00F55D47" w14:paraId="40A09A19" w14:textId="3758E9A2">
      <w:pPr>
        <w:numPr>
          <w:ilvl w:val="0"/>
          <w:numId w:val="6"/>
        </w:numPr>
        <w:autoSpaceDN/>
        <w:spacing w:line="276" w:lineRule="auto"/>
        <w:ind w:left="1058"/>
        <w:textAlignment w:val="auto"/>
        <w:rPr>
          <w:rFonts w:cs="Arial"/>
        </w:rPr>
      </w:pPr>
      <w:r w:rsidRPr="00C1287B">
        <w:rPr>
          <w:rFonts w:cs="Arial"/>
        </w:rPr>
        <w:t xml:space="preserve">Indien </w:t>
      </w:r>
      <w:r w:rsidR="008E4CCA">
        <w:rPr>
          <w:rFonts w:cs="Arial"/>
        </w:rPr>
        <w:t>Onze Minister</w:t>
      </w:r>
      <w:r w:rsidRPr="00C1287B">
        <w:rPr>
          <w:rFonts w:cs="Arial"/>
        </w:rPr>
        <w:t xml:space="preserve"> een schip naar een Nederlandse haven doet brengen</w:t>
      </w:r>
      <w:r w:rsidR="009A7660">
        <w:rPr>
          <w:rFonts w:cs="Arial"/>
        </w:rPr>
        <w:t xml:space="preserve"> als bedoeld in het eerste of tweede lid</w:t>
      </w:r>
      <w:r w:rsidRPr="00C1287B">
        <w:rPr>
          <w:rFonts w:cs="Arial"/>
        </w:rPr>
        <w:t xml:space="preserve"> laat </w:t>
      </w:r>
      <w:r w:rsidR="00495DBD">
        <w:rPr>
          <w:rFonts w:cs="Arial"/>
        </w:rPr>
        <w:t>de</w:t>
      </w:r>
      <w:r w:rsidRPr="00C1287B" w:rsidR="00495DBD">
        <w:rPr>
          <w:rFonts w:cs="Arial"/>
        </w:rPr>
        <w:t xml:space="preserve"> </w:t>
      </w:r>
      <w:r w:rsidRPr="00C1287B">
        <w:rPr>
          <w:rFonts w:cs="Arial"/>
        </w:rPr>
        <w:t>daartoe bevoegd</w:t>
      </w:r>
      <w:r w:rsidR="00495DBD">
        <w:rPr>
          <w:rFonts w:cs="Arial"/>
        </w:rPr>
        <w:t>e</w:t>
      </w:r>
      <w:r w:rsidRPr="00C1287B">
        <w:rPr>
          <w:rFonts w:cs="Arial"/>
        </w:rPr>
        <w:t xml:space="preserve"> </w:t>
      </w:r>
      <w:r w:rsidR="00495DBD">
        <w:rPr>
          <w:rFonts w:cs="Arial"/>
        </w:rPr>
        <w:t>autoriteit</w:t>
      </w:r>
      <w:r w:rsidRPr="00C1287B" w:rsidR="00495DBD">
        <w:rPr>
          <w:rFonts w:cs="Arial"/>
        </w:rPr>
        <w:t xml:space="preserve"> </w:t>
      </w:r>
      <w:r w:rsidRPr="00C1287B">
        <w:rPr>
          <w:rFonts w:cs="Arial"/>
        </w:rPr>
        <w:t>het schip toe tot de desbetreffende haven.</w:t>
      </w:r>
    </w:p>
    <w:p w:rsidR="00F55D47" w:rsidP="00A82A5D" w:rsidRDefault="008E4CCA" w14:paraId="6C44903D" w14:textId="6B8C0151">
      <w:pPr>
        <w:numPr>
          <w:ilvl w:val="0"/>
          <w:numId w:val="6"/>
        </w:numPr>
        <w:autoSpaceDN/>
        <w:spacing w:line="276" w:lineRule="auto"/>
        <w:ind w:left="1058"/>
        <w:textAlignment w:val="auto"/>
        <w:rPr>
          <w:rFonts w:cs="Arial"/>
        </w:rPr>
      </w:pPr>
      <w:r>
        <w:rPr>
          <w:rFonts w:cs="Arial"/>
        </w:rPr>
        <w:t>Onze Minister</w:t>
      </w:r>
      <w:r w:rsidRPr="00C1287B" w:rsidR="00F55D47">
        <w:rPr>
          <w:rFonts w:cs="Arial"/>
        </w:rPr>
        <w:t xml:space="preserve"> kan een schip slechts na overleg met </w:t>
      </w:r>
      <w:r w:rsidR="00495DBD">
        <w:rPr>
          <w:rFonts w:cs="Arial"/>
        </w:rPr>
        <w:t>de</w:t>
      </w:r>
      <w:r w:rsidRPr="00C1287B" w:rsidR="00495DBD">
        <w:rPr>
          <w:rFonts w:cs="Arial"/>
        </w:rPr>
        <w:t xml:space="preserve"> </w:t>
      </w:r>
      <w:r w:rsidRPr="00C1287B" w:rsidR="00F55D47">
        <w:rPr>
          <w:rFonts w:cs="Arial"/>
        </w:rPr>
        <w:t xml:space="preserve">in het derde lid bedoelde </w:t>
      </w:r>
      <w:r w:rsidR="00495DBD">
        <w:rPr>
          <w:rFonts w:cs="Arial"/>
        </w:rPr>
        <w:t>autoriteit</w:t>
      </w:r>
      <w:r w:rsidRPr="00C1287B" w:rsidR="00495DBD">
        <w:rPr>
          <w:rFonts w:cs="Arial"/>
        </w:rPr>
        <w:t xml:space="preserve"> </w:t>
      </w:r>
      <w:r w:rsidRPr="00C1287B" w:rsidR="00F55D47">
        <w:rPr>
          <w:rFonts w:cs="Arial"/>
        </w:rPr>
        <w:t>naar een haven doen brengen. In</w:t>
      </w:r>
      <w:r w:rsidR="001E36F8">
        <w:rPr>
          <w:rFonts w:cs="Arial"/>
        </w:rPr>
        <w:t>dien</w:t>
      </w:r>
      <w:r w:rsidRPr="00C1287B" w:rsidR="00F55D47">
        <w:rPr>
          <w:rFonts w:cs="Arial"/>
        </w:rPr>
        <w:t xml:space="preserve"> zich een situatie voordoet die onmiddellijk ingrijpen nodig maakt, wordt het overleg zo spoedig mogelijk na het ingrijpen gevoerd.</w:t>
      </w:r>
    </w:p>
    <w:p w:rsidRPr="00C1287B" w:rsidR="00A46927" w:rsidP="00A82A5D" w:rsidRDefault="00A46927" w14:paraId="6FBDDBBD" w14:textId="77777777">
      <w:pPr>
        <w:autoSpaceDN/>
        <w:spacing w:line="276" w:lineRule="auto"/>
        <w:ind w:left="1058"/>
        <w:textAlignment w:val="auto"/>
        <w:rPr>
          <w:rFonts w:cs="Arial"/>
        </w:rPr>
      </w:pPr>
    </w:p>
    <w:p w:rsidRPr="00C1287B" w:rsidR="00F55D47" w:rsidP="00A82A5D" w:rsidRDefault="00F55D47" w14:paraId="1D5E683A" w14:textId="77777777">
      <w:pPr>
        <w:spacing w:line="276" w:lineRule="auto"/>
        <w:ind w:left="698"/>
        <w:rPr>
          <w:rFonts w:cs="Arial"/>
        </w:rPr>
      </w:pPr>
      <w:r w:rsidRPr="00C1287B">
        <w:rPr>
          <w:rFonts w:cs="Arial"/>
          <w:b/>
          <w:bCs/>
        </w:rPr>
        <w:t>Artikel 7e</w:t>
      </w:r>
    </w:p>
    <w:p w:rsidRPr="002C0093" w:rsidR="00F55D47" w:rsidP="00A82A5D" w:rsidRDefault="008E4CCA" w14:paraId="49D13A7C" w14:textId="769B20D2">
      <w:pPr>
        <w:pStyle w:val="Lijstalinea"/>
        <w:numPr>
          <w:ilvl w:val="1"/>
          <w:numId w:val="8"/>
        </w:numPr>
        <w:spacing w:after="0" w:line="276" w:lineRule="auto"/>
        <w:ind w:left="1134"/>
        <w:rPr>
          <w:rFonts w:cs="Arial"/>
        </w:rPr>
      </w:pPr>
      <w:r w:rsidRPr="005106EB">
        <w:rPr>
          <w:rFonts w:cs="Arial"/>
        </w:rPr>
        <w:lastRenderedPageBreak/>
        <w:t>D</w:t>
      </w:r>
      <w:r w:rsidRPr="002C0093" w:rsidR="00F55D47">
        <w:rPr>
          <w:rFonts w:cs="Arial"/>
        </w:rPr>
        <w:t>e in artikelen 7a, tweede en derde lid, 7</w:t>
      </w:r>
      <w:r w:rsidRPr="002C0093" w:rsidR="002C0093">
        <w:rPr>
          <w:rFonts w:cs="Arial"/>
        </w:rPr>
        <w:t>b</w:t>
      </w:r>
      <w:r w:rsidRPr="002C0093" w:rsidR="00F55D47">
        <w:rPr>
          <w:rFonts w:cs="Arial"/>
        </w:rPr>
        <w:t>,</w:t>
      </w:r>
      <w:r w:rsidRPr="002C0093" w:rsidR="005106EB">
        <w:rPr>
          <w:rFonts w:cs="Arial"/>
        </w:rPr>
        <w:t xml:space="preserve"> </w:t>
      </w:r>
      <w:r w:rsidRPr="002C0093" w:rsidR="002C0093">
        <w:rPr>
          <w:rFonts w:cs="Arial"/>
        </w:rPr>
        <w:t xml:space="preserve">en 7c </w:t>
      </w:r>
      <w:r w:rsidRPr="002C0093" w:rsidR="00F55D47">
        <w:rPr>
          <w:rFonts w:cs="Arial"/>
        </w:rPr>
        <w:t xml:space="preserve">genoemde bevoegdheden </w:t>
      </w:r>
      <w:r w:rsidRPr="002C0093">
        <w:rPr>
          <w:rFonts w:cs="Arial"/>
        </w:rPr>
        <w:t>kunnen worden uitgeoefend</w:t>
      </w:r>
      <w:r w:rsidRPr="002C0093" w:rsidR="00F55D47">
        <w:rPr>
          <w:rFonts w:cs="Arial"/>
        </w:rPr>
        <w:t xml:space="preserve"> met behulp van de sterke arm. </w:t>
      </w:r>
    </w:p>
    <w:p w:rsidR="005106EB" w:rsidP="00A82A5D" w:rsidRDefault="005106EB" w14:paraId="317D046D" w14:textId="5E631A5D">
      <w:pPr>
        <w:pStyle w:val="Lijstalinea"/>
        <w:numPr>
          <w:ilvl w:val="1"/>
          <w:numId w:val="8"/>
        </w:numPr>
        <w:spacing w:after="0" w:line="276" w:lineRule="auto"/>
        <w:ind w:left="1134"/>
        <w:rPr>
          <w:rFonts w:cs="Arial"/>
        </w:rPr>
      </w:pPr>
      <w:r w:rsidRPr="002C0093">
        <w:rPr>
          <w:rFonts w:cs="Arial"/>
        </w:rPr>
        <w:t xml:space="preserve">Bij toepassing van artikel 7d, eerste en tweede lid, </w:t>
      </w:r>
      <w:r w:rsidRPr="002C0093" w:rsidR="00867787">
        <w:rPr>
          <w:rFonts w:cs="Arial"/>
        </w:rPr>
        <w:t>kan</w:t>
      </w:r>
      <w:r w:rsidRPr="002C0093">
        <w:rPr>
          <w:rFonts w:cs="Arial"/>
        </w:rPr>
        <w:t xml:space="preserve"> het </w:t>
      </w:r>
      <w:r w:rsidRPr="002C0093" w:rsidR="002D24EB">
        <w:rPr>
          <w:rFonts w:cs="Arial"/>
        </w:rPr>
        <w:t xml:space="preserve">doen </w:t>
      </w:r>
      <w:r w:rsidRPr="002C0093">
        <w:rPr>
          <w:rFonts w:cs="Arial"/>
        </w:rPr>
        <w:t xml:space="preserve">brengen van een schip naar de haven worden </w:t>
      </w:r>
      <w:r w:rsidRPr="002C0093" w:rsidR="009B489E">
        <w:rPr>
          <w:rFonts w:cs="Arial"/>
        </w:rPr>
        <w:t>uit</w:t>
      </w:r>
      <w:r w:rsidR="009B489E">
        <w:rPr>
          <w:rFonts w:cs="Arial"/>
        </w:rPr>
        <w:t xml:space="preserve">geoefend met behulp van de sterke arm. </w:t>
      </w:r>
    </w:p>
    <w:p w:rsidR="00B30B26" w:rsidP="00A82A5D" w:rsidRDefault="00B30B26" w14:paraId="6C333C75" w14:textId="77777777">
      <w:pPr>
        <w:spacing w:line="276" w:lineRule="auto"/>
        <w:rPr>
          <w:rFonts w:cs="Arial"/>
        </w:rPr>
      </w:pPr>
    </w:p>
    <w:p w:rsidRPr="007F5F88" w:rsidR="00B30B26" w:rsidP="00A82A5D" w:rsidRDefault="005377B7" w14:paraId="500B879D" w14:textId="6D62DC84">
      <w:pPr>
        <w:spacing w:line="276" w:lineRule="auto"/>
        <w:ind w:firstLine="720"/>
        <w:rPr>
          <w:rFonts w:cs="Arial"/>
          <w:b/>
          <w:bCs/>
        </w:rPr>
      </w:pPr>
      <w:bookmarkStart w:name="_Hlk236903669" w:id="13"/>
      <w:r>
        <w:rPr>
          <w:rFonts w:cs="Arial"/>
          <w:b/>
          <w:bCs/>
        </w:rPr>
        <w:t>A</w:t>
      </w:r>
      <w:r w:rsidRPr="007F5F88" w:rsidR="00B30B26">
        <w:rPr>
          <w:rFonts w:cs="Arial"/>
          <w:b/>
          <w:bCs/>
        </w:rPr>
        <w:t>rtikel 7f</w:t>
      </w:r>
    </w:p>
    <w:p w:rsidR="00B46EB4" w:rsidP="00A82A5D" w:rsidRDefault="00B46EB4" w14:paraId="47E4DAAC" w14:textId="77777777">
      <w:pPr>
        <w:spacing w:line="276" w:lineRule="auto"/>
        <w:ind w:left="720"/>
        <w:rPr>
          <w:rFonts w:cs="Arial"/>
        </w:rPr>
      </w:pPr>
    </w:p>
    <w:p w:rsidR="00F5373A" w:rsidP="00672EE5" w:rsidRDefault="00F12E98" w14:paraId="7585EEE9" w14:textId="798E6F24">
      <w:pPr>
        <w:pStyle w:val="Lijstalinea"/>
        <w:numPr>
          <w:ilvl w:val="1"/>
          <w:numId w:val="23"/>
        </w:numPr>
        <w:spacing w:line="276" w:lineRule="auto"/>
        <w:ind w:left="720"/>
        <w:rPr>
          <w:rFonts w:cs="Arial"/>
        </w:rPr>
      </w:pPr>
      <w:r w:rsidRPr="00F12E98">
        <w:rPr>
          <w:rFonts w:cs="Arial"/>
        </w:rPr>
        <w:t xml:space="preserve">Onverminderd artikel 10a, vierde lid, heft de toezichthouder </w:t>
      </w:r>
      <w:r w:rsidR="00C95824">
        <w:rPr>
          <w:rFonts w:cs="Arial"/>
        </w:rPr>
        <w:t>een</w:t>
      </w:r>
      <w:r w:rsidRPr="00F12E98" w:rsidR="00C95824">
        <w:rPr>
          <w:rFonts w:cs="Arial"/>
        </w:rPr>
        <w:t xml:space="preserve"> </w:t>
      </w:r>
      <w:r w:rsidRPr="00F12E98">
        <w:rPr>
          <w:rFonts w:cs="Arial"/>
        </w:rPr>
        <w:t xml:space="preserve">aanhouding </w:t>
      </w:r>
      <w:r w:rsidR="00C95824">
        <w:rPr>
          <w:rFonts w:cs="Arial"/>
        </w:rPr>
        <w:t xml:space="preserve">die is </w:t>
      </w:r>
      <w:r w:rsidRPr="00F12E98">
        <w:rPr>
          <w:rFonts w:cs="Arial"/>
        </w:rPr>
        <w:t>opgelegd op grond van artikelen 7a, 7b of 7c, op, zodra er geen reden is om de aanhouding van een schip langer te laten voortduren.</w:t>
      </w:r>
    </w:p>
    <w:p w:rsidRPr="00F5373A" w:rsidR="00B30B26" w:rsidP="00A528D2" w:rsidRDefault="00B30B26" w14:paraId="05273E56" w14:textId="79F24507">
      <w:pPr>
        <w:pStyle w:val="Lijstalinea"/>
        <w:numPr>
          <w:ilvl w:val="1"/>
          <w:numId w:val="23"/>
        </w:numPr>
        <w:spacing w:line="276" w:lineRule="auto"/>
        <w:ind w:left="720"/>
        <w:rPr>
          <w:rFonts w:cs="Arial"/>
        </w:rPr>
      </w:pPr>
      <w:r w:rsidRPr="00F5373A">
        <w:rPr>
          <w:rFonts w:cs="Arial"/>
        </w:rPr>
        <w:t xml:space="preserve">Afdeling 5.3.1 van de Algemene wet bestuursrecht is niet van toepassing op de in artikelen 7a tot en met 7d bedoelde bevoegdheden. </w:t>
      </w:r>
    </w:p>
    <w:bookmarkEnd w:id="13"/>
    <w:p w:rsidRPr="00C1287B" w:rsidR="00F55D47" w:rsidP="00A82A5D" w:rsidRDefault="00F55D47" w14:paraId="0BC49EBC" w14:textId="1B7191A0">
      <w:pPr>
        <w:spacing w:line="276" w:lineRule="auto"/>
      </w:pPr>
      <w:r w:rsidRPr="00C1287B">
        <w:t>I</w:t>
      </w:r>
    </w:p>
    <w:p w:rsidRPr="00C1287B" w:rsidR="00F55D47" w:rsidP="00A82A5D" w:rsidRDefault="00F55D47" w14:paraId="7FF46E3B" w14:textId="77777777">
      <w:pPr>
        <w:spacing w:line="276" w:lineRule="auto"/>
      </w:pPr>
    </w:p>
    <w:p w:rsidR="003E06EA" w:rsidP="00A82A5D" w:rsidRDefault="003E06EA" w14:paraId="06C1D1A3" w14:textId="77777777">
      <w:pPr>
        <w:spacing w:line="276" w:lineRule="auto"/>
      </w:pPr>
      <w:r>
        <w:t>Artikel 8 wordt als volgt gewijzigd:</w:t>
      </w:r>
    </w:p>
    <w:p w:rsidR="003E06EA" w:rsidP="00A82A5D" w:rsidRDefault="003E06EA" w14:paraId="76DD9BDA" w14:textId="77777777">
      <w:pPr>
        <w:spacing w:line="276" w:lineRule="auto"/>
      </w:pPr>
    </w:p>
    <w:p w:rsidR="003E06EA" w:rsidP="00A82A5D" w:rsidRDefault="007F5F88" w14:paraId="72A61D63" w14:textId="4A16D91E">
      <w:pPr>
        <w:spacing w:line="276" w:lineRule="auto"/>
      </w:pPr>
      <w:r>
        <w:t xml:space="preserve">1. </w:t>
      </w:r>
      <w:r w:rsidR="003E06EA">
        <w:t xml:space="preserve">In het eerste lid </w:t>
      </w:r>
      <w:r w:rsidR="00500B9A">
        <w:t xml:space="preserve">wordt </w:t>
      </w:r>
      <w:r w:rsidR="003E06EA">
        <w:t>‘</w:t>
      </w:r>
      <w:r w:rsidRPr="003E06EA" w:rsidR="003E06EA">
        <w:t>op een door de toezichthouder in overeenstemming met de havenbeheerder aan te wijzen plaats</w:t>
      </w:r>
      <w:r w:rsidR="003E06EA">
        <w:t>’ vervangen door</w:t>
      </w:r>
      <w:r w:rsidR="002C3AB6">
        <w:t xml:space="preserve"> ‘</w:t>
      </w:r>
      <w:r w:rsidRPr="003E06EA" w:rsidR="003E06EA">
        <w:t>op een door de toezichthouder</w:t>
      </w:r>
      <w:r w:rsidR="003E06EA">
        <w:t xml:space="preserve"> of, in geval van artikel 7d, eerste of tweede lid, door Onze Minister</w:t>
      </w:r>
      <w:r w:rsidRPr="003E06EA" w:rsidR="003E06EA">
        <w:t xml:space="preserve"> in overeenstemming met de havenbeheerder aan te wijzen plaats</w:t>
      </w:r>
      <w:r w:rsidR="002C3AB6">
        <w:t xml:space="preserve">’. </w:t>
      </w:r>
    </w:p>
    <w:p w:rsidRPr="00C1287B" w:rsidR="00F55D47" w:rsidP="00A82A5D" w:rsidRDefault="007F5F88" w14:paraId="2BEB5150" w14:textId="588D84CA">
      <w:pPr>
        <w:spacing w:line="276" w:lineRule="auto"/>
      </w:pPr>
      <w:r>
        <w:t xml:space="preserve">2. </w:t>
      </w:r>
      <w:r w:rsidR="00412D72">
        <w:t>Er</w:t>
      </w:r>
      <w:r w:rsidRPr="00C1287B" w:rsidR="00F55D47">
        <w:t xml:space="preserve"> wordt een lid toegevoegd, luidende:</w:t>
      </w:r>
    </w:p>
    <w:p w:rsidRPr="00C1287B" w:rsidR="00F55D47" w:rsidP="00A82A5D" w:rsidRDefault="00F55D47" w14:paraId="5DE5E3E4" w14:textId="77777777">
      <w:pPr>
        <w:widowControl w:val="0"/>
        <w:autoSpaceDE w:val="0"/>
        <w:adjustRightInd w:val="0"/>
        <w:spacing w:line="276" w:lineRule="auto"/>
        <w:ind w:left="320" w:hanging="320"/>
        <w:rPr>
          <w:rFonts w:cs="Arial"/>
        </w:rPr>
      </w:pPr>
    </w:p>
    <w:p w:rsidR="00F55D47" w:rsidP="00A82A5D" w:rsidRDefault="00E94033" w14:paraId="1739C7CE" w14:textId="4A616F9C">
      <w:pPr>
        <w:widowControl w:val="0"/>
        <w:autoSpaceDE w:val="0"/>
        <w:adjustRightInd w:val="0"/>
        <w:spacing w:line="276" w:lineRule="auto"/>
        <w:ind w:left="720"/>
        <w:rPr>
          <w:rFonts w:cs="Arial"/>
        </w:rPr>
      </w:pPr>
      <w:r>
        <w:rPr>
          <w:rFonts w:cs="Arial"/>
        </w:rPr>
        <w:t>4</w:t>
      </w:r>
      <w:r w:rsidRPr="00C1287B" w:rsidR="00F55D47">
        <w:rPr>
          <w:rFonts w:cs="Arial"/>
        </w:rPr>
        <w:t xml:space="preserve">. In verband met de veiligheid van een aangehouden schip of </w:t>
      </w:r>
      <w:r w:rsidR="00E80829">
        <w:rPr>
          <w:rFonts w:cs="Arial"/>
        </w:rPr>
        <w:t xml:space="preserve">van </w:t>
      </w:r>
      <w:r w:rsidRPr="00C1287B" w:rsidR="00F55D47">
        <w:rPr>
          <w:rFonts w:cs="Arial"/>
        </w:rPr>
        <w:t xml:space="preserve">de haven kan de toezichthouder op verzoek van </w:t>
      </w:r>
      <w:r w:rsidR="00495DBD">
        <w:rPr>
          <w:rFonts w:cs="Arial"/>
        </w:rPr>
        <w:t>de</w:t>
      </w:r>
      <w:r w:rsidRPr="00C1287B" w:rsidR="00495DBD">
        <w:rPr>
          <w:rFonts w:cs="Arial"/>
        </w:rPr>
        <w:t xml:space="preserve"> </w:t>
      </w:r>
      <w:r w:rsidRPr="00C1287B" w:rsidR="008E2AC8">
        <w:rPr>
          <w:rFonts w:cs="Arial"/>
        </w:rPr>
        <w:t>daartoe bevoegd</w:t>
      </w:r>
      <w:r w:rsidR="00495DBD">
        <w:rPr>
          <w:rFonts w:cs="Arial"/>
        </w:rPr>
        <w:t>e</w:t>
      </w:r>
      <w:r w:rsidRPr="00C1287B" w:rsidR="008E2AC8">
        <w:rPr>
          <w:rFonts w:cs="Arial"/>
        </w:rPr>
        <w:t xml:space="preserve"> </w:t>
      </w:r>
      <w:r w:rsidR="00495DBD">
        <w:rPr>
          <w:rFonts w:cs="Arial"/>
        </w:rPr>
        <w:t xml:space="preserve">autoriteit </w:t>
      </w:r>
      <w:r w:rsidRPr="00C1287B" w:rsidR="00F55D47">
        <w:rPr>
          <w:rFonts w:cs="Arial"/>
        </w:rPr>
        <w:t xml:space="preserve">toestemming verlenen om een aangehouden schip tijdelijk naar een locatie buiten de haven te verplaatsen, onder voorwaarde dat de kapitein van het aangehouden schip radiocontact behoudt met de </w:t>
      </w:r>
      <w:r w:rsidR="002A00C3">
        <w:rPr>
          <w:rFonts w:cs="Arial"/>
        </w:rPr>
        <w:t>bedoelde bevoegd</w:t>
      </w:r>
      <w:r w:rsidR="00495DBD">
        <w:rPr>
          <w:rFonts w:cs="Arial"/>
        </w:rPr>
        <w:t>e</w:t>
      </w:r>
      <w:r w:rsidR="002A00C3">
        <w:rPr>
          <w:rFonts w:cs="Arial"/>
        </w:rPr>
        <w:t xml:space="preserve"> </w:t>
      </w:r>
      <w:r w:rsidR="00495DBD">
        <w:rPr>
          <w:rFonts w:cs="Arial"/>
        </w:rPr>
        <w:t>autoriteit</w:t>
      </w:r>
      <w:r w:rsidRPr="00C1287B" w:rsidR="00F55D47">
        <w:rPr>
          <w:rFonts w:cs="Arial"/>
        </w:rPr>
        <w:t>.</w:t>
      </w:r>
    </w:p>
    <w:p w:rsidRPr="00C1287B" w:rsidR="00A82A5D" w:rsidP="00A82A5D" w:rsidRDefault="00A82A5D" w14:paraId="2EEFAD4A" w14:textId="77777777">
      <w:pPr>
        <w:widowControl w:val="0"/>
        <w:autoSpaceDE w:val="0"/>
        <w:adjustRightInd w:val="0"/>
        <w:spacing w:line="276" w:lineRule="auto"/>
        <w:ind w:left="720"/>
        <w:rPr>
          <w:rFonts w:cs="Arial"/>
        </w:rPr>
      </w:pPr>
    </w:p>
    <w:p w:rsidR="00307B07" w:rsidP="00A82A5D" w:rsidRDefault="00F55D47" w14:paraId="5B6E9DEE" w14:textId="472DC6AB">
      <w:pPr>
        <w:spacing w:line="276" w:lineRule="auto"/>
      </w:pPr>
      <w:r w:rsidRPr="00C1287B">
        <w:t>J</w:t>
      </w:r>
    </w:p>
    <w:p w:rsidR="00695E9D" w:rsidP="00A82A5D" w:rsidRDefault="00695E9D" w14:paraId="037A6780" w14:textId="77777777">
      <w:pPr>
        <w:spacing w:line="276" w:lineRule="auto"/>
      </w:pPr>
    </w:p>
    <w:p w:rsidR="00695E9D" w:rsidP="00A82A5D" w:rsidRDefault="00695E9D" w14:paraId="4E8718D2" w14:textId="404A5888">
      <w:pPr>
        <w:spacing w:line="276" w:lineRule="auto"/>
      </w:pPr>
      <w:r>
        <w:t>Na artikel 10 wordt een artikel ingevoegd, luidende:</w:t>
      </w:r>
    </w:p>
    <w:p w:rsidR="00695E9D" w:rsidP="00A82A5D" w:rsidRDefault="00695E9D" w14:paraId="0A4744AF" w14:textId="77777777">
      <w:pPr>
        <w:spacing w:line="276" w:lineRule="auto"/>
      </w:pPr>
    </w:p>
    <w:p w:rsidRPr="00567087" w:rsidR="00695E9D" w:rsidP="00A82A5D" w:rsidRDefault="00695E9D" w14:paraId="5A734911" w14:textId="64C52822">
      <w:pPr>
        <w:spacing w:line="276" w:lineRule="auto"/>
        <w:ind w:left="993" w:hanging="284"/>
        <w:rPr>
          <w:b/>
          <w:bCs/>
        </w:rPr>
      </w:pPr>
      <w:r w:rsidRPr="00567087">
        <w:rPr>
          <w:b/>
          <w:bCs/>
        </w:rPr>
        <w:t>Artikel 10a</w:t>
      </w:r>
    </w:p>
    <w:p w:rsidR="00695E9D" w:rsidP="00A82A5D" w:rsidRDefault="00695E9D" w14:paraId="65157A3D" w14:textId="0EA454C3">
      <w:pPr>
        <w:pStyle w:val="Lijstalinea"/>
        <w:numPr>
          <w:ilvl w:val="0"/>
          <w:numId w:val="29"/>
        </w:numPr>
        <w:spacing w:after="0" w:line="276" w:lineRule="auto"/>
        <w:ind w:left="993" w:hanging="284"/>
      </w:pPr>
      <w:r>
        <w:t xml:space="preserve">Indien een schip is aangehouden op grond van artikelen 7a, derde lid, 7b, eerste tot en met vierde lid, of 7c, tweede lid, betaalt de exploitant van het aangehouden schip </w:t>
      </w:r>
      <w:r w:rsidR="007456CA">
        <w:t>een vergoeding voor de kosten</w:t>
      </w:r>
      <w:r>
        <w:t xml:space="preserve"> die voortvloeien uit de inzet van bevoegdheden als bedoeld in deze wet. </w:t>
      </w:r>
    </w:p>
    <w:p w:rsidR="00695E9D" w:rsidP="00A82A5D" w:rsidRDefault="00695E9D" w14:paraId="4C3FE010" w14:textId="4D9DC2E0">
      <w:pPr>
        <w:pStyle w:val="Lijstalinea"/>
        <w:numPr>
          <w:ilvl w:val="0"/>
          <w:numId w:val="29"/>
        </w:numPr>
        <w:spacing w:after="0" w:line="276" w:lineRule="auto"/>
        <w:ind w:left="993" w:hanging="284"/>
      </w:pPr>
      <w:bookmarkStart w:name="_Hlk232001533" w:id="14"/>
      <w:r>
        <w:t xml:space="preserve">Indien de kosten redelijkerwijs niet tijdig worden </w:t>
      </w:r>
      <w:r w:rsidR="007456CA">
        <w:t>vergoed</w:t>
      </w:r>
      <w:r>
        <w:t xml:space="preserve"> door de exploitant van het aangehouden schip</w:t>
      </w:r>
      <w:r w:rsidR="007456CA">
        <w:t xml:space="preserve"> als bedoeld in het eerste lid</w:t>
      </w:r>
      <w:r>
        <w:t xml:space="preserve">, </w:t>
      </w:r>
      <w:r w:rsidR="007456CA">
        <w:t>vergoe</w:t>
      </w:r>
      <w:r w:rsidRPr="001218E3" w:rsidR="007456CA">
        <w:t>dt</w:t>
      </w:r>
      <w:r w:rsidRPr="001218E3">
        <w:t xml:space="preserve"> Onze Minister</w:t>
      </w:r>
      <w:r w:rsidRPr="001218E3" w:rsidR="001218E3">
        <w:t xml:space="preserve"> </w:t>
      </w:r>
      <w:r w:rsidRPr="001218E3">
        <w:t>de kosten die zijn verbonden aan het naar de haven doen brengen en het verblijf van het s</w:t>
      </w:r>
      <w:r w:rsidRPr="00695E9D">
        <w:t xml:space="preserve">chip in de haven, voor zover die kosten redelijkerwijs noodzakelijk zijn om het </w:t>
      </w:r>
      <w:r w:rsidRPr="00567087">
        <w:t>gevaar en de hinder van het aangehouden schip of de risico’s verbonden aan</w:t>
      </w:r>
      <w:r w:rsidRPr="00695E9D">
        <w:t xml:space="preserve"> het brengen van het schip naar, het verblijf in of het vertrek van die haven te voorkomen, te beperken of</w:t>
      </w:r>
      <w:r w:rsidRPr="000447F7">
        <w:t xml:space="preserve"> ongedaan te maken</w:t>
      </w:r>
      <w:r>
        <w:t xml:space="preserve">. </w:t>
      </w:r>
    </w:p>
    <w:bookmarkEnd w:id="14"/>
    <w:p w:rsidR="00695E9D" w:rsidP="00A82A5D" w:rsidRDefault="00695E9D" w14:paraId="58124C8A" w14:textId="6A65E6E7">
      <w:pPr>
        <w:pStyle w:val="Lijstalinea"/>
        <w:numPr>
          <w:ilvl w:val="0"/>
          <w:numId w:val="29"/>
        </w:numPr>
        <w:spacing w:after="0" w:line="276" w:lineRule="auto"/>
        <w:ind w:left="993" w:hanging="284"/>
      </w:pPr>
      <w:r>
        <w:t>I</w:t>
      </w:r>
      <w:r w:rsidR="009E0197">
        <w:t>ndien</w:t>
      </w:r>
      <w:r>
        <w:t xml:space="preserve"> Onze Minister kosten vergoedt als bedoeld in het </w:t>
      </w:r>
      <w:r w:rsidR="009E0197">
        <w:t>tweede</w:t>
      </w:r>
      <w:r>
        <w:t xml:space="preserve"> lid, worden d</w:t>
      </w:r>
      <w:r w:rsidR="009A224D">
        <w:t>i</w:t>
      </w:r>
      <w:r>
        <w:t>e</w:t>
      </w:r>
      <w:r w:rsidRPr="000447F7">
        <w:t xml:space="preserve"> kosten </w:t>
      </w:r>
      <w:r>
        <w:t xml:space="preserve">verhaald </w:t>
      </w:r>
      <w:r w:rsidRPr="000447F7">
        <w:t xml:space="preserve">op de exploitant van het schip. </w:t>
      </w:r>
    </w:p>
    <w:p w:rsidR="00695E9D" w:rsidP="00A82A5D" w:rsidRDefault="00695E9D" w14:paraId="4E7926E5" w14:textId="3B16A200">
      <w:pPr>
        <w:pStyle w:val="Lijstalinea"/>
        <w:numPr>
          <w:ilvl w:val="0"/>
          <w:numId w:val="29"/>
        </w:numPr>
        <w:spacing w:after="0" w:line="276" w:lineRule="auto"/>
        <w:ind w:left="993" w:hanging="284"/>
      </w:pPr>
      <w:r>
        <w:t xml:space="preserve">De aanhouding wordt niet opgeheven dan nadat de exploitant de kosten, bedoeld in het eerste of </w:t>
      </w:r>
      <w:r w:rsidR="009A224D">
        <w:t xml:space="preserve">derde </w:t>
      </w:r>
      <w:r>
        <w:t xml:space="preserve">lid, heeft voldaan of </w:t>
      </w:r>
      <w:r w:rsidRPr="00D248E3">
        <w:t>ten genoegen van Onze Minister voldoende zekerheid heeft gesteld voor de vergoeding voor deze kosten.</w:t>
      </w:r>
    </w:p>
    <w:p w:rsidR="00695E9D" w:rsidP="00A82A5D" w:rsidRDefault="00695E9D" w14:paraId="1A68FCAB" w14:textId="04E1FAEC">
      <w:pPr>
        <w:pStyle w:val="Lijstalinea"/>
        <w:numPr>
          <w:ilvl w:val="0"/>
          <w:numId w:val="29"/>
        </w:numPr>
        <w:spacing w:after="0" w:line="276" w:lineRule="auto"/>
        <w:ind w:left="993" w:hanging="284"/>
      </w:pPr>
      <w:r>
        <w:t xml:space="preserve">Bij ministeriële regeling kunnen nadere regels worden gesteld ten aanzien van de kosten en de vergoeding daarvan. </w:t>
      </w:r>
    </w:p>
    <w:p w:rsidR="00DC2F32" w:rsidP="00A82A5D" w:rsidRDefault="00DC2F32" w14:paraId="6211F359" w14:textId="77777777">
      <w:pPr>
        <w:pStyle w:val="Lijstalinea"/>
        <w:spacing w:after="0" w:line="276" w:lineRule="auto"/>
        <w:ind w:left="993"/>
      </w:pPr>
    </w:p>
    <w:p w:rsidRPr="00C1287B" w:rsidR="00695E9D" w:rsidP="00A82A5D" w:rsidRDefault="00695E9D" w14:paraId="6AF880F5" w14:textId="1356B880">
      <w:pPr>
        <w:spacing w:line="276" w:lineRule="auto"/>
      </w:pPr>
      <w:r>
        <w:t>K</w:t>
      </w:r>
    </w:p>
    <w:p w:rsidRPr="00C1287B" w:rsidR="00F55D47" w:rsidP="00A82A5D" w:rsidRDefault="00F55D47" w14:paraId="17E986E7" w14:textId="77777777">
      <w:pPr>
        <w:spacing w:line="276" w:lineRule="auto"/>
      </w:pPr>
    </w:p>
    <w:p w:rsidR="00F55D47" w:rsidP="00A82A5D" w:rsidRDefault="00F55D47" w14:paraId="2A1ED16A" w14:textId="7B7ADA6E">
      <w:pPr>
        <w:spacing w:line="276" w:lineRule="auto"/>
      </w:pPr>
      <w:r w:rsidRPr="00C1287B">
        <w:lastRenderedPageBreak/>
        <w:t>In hoofdstuk 4 wordt voor artikel 11 een artikel ingevoegd, luidende:</w:t>
      </w:r>
    </w:p>
    <w:p w:rsidRPr="00C1287B" w:rsidR="0045080E" w:rsidP="00A82A5D" w:rsidRDefault="0045080E" w14:paraId="74CF2A41" w14:textId="77777777">
      <w:pPr>
        <w:spacing w:line="276" w:lineRule="auto"/>
      </w:pPr>
    </w:p>
    <w:p w:rsidRPr="00C1287B" w:rsidR="00F55D47" w:rsidP="00A82A5D" w:rsidRDefault="00F55D47" w14:paraId="1E6237FF" w14:textId="77777777">
      <w:pPr>
        <w:spacing w:line="276" w:lineRule="auto"/>
      </w:pPr>
    </w:p>
    <w:p w:rsidRPr="00CD05BC" w:rsidR="00F55D47" w:rsidP="00A82A5D" w:rsidRDefault="00F55D47" w14:paraId="767F2DD8" w14:textId="624C3565">
      <w:pPr>
        <w:widowControl w:val="0"/>
        <w:autoSpaceDE w:val="0"/>
        <w:adjustRightInd w:val="0"/>
        <w:spacing w:line="276" w:lineRule="auto"/>
        <w:ind w:left="720"/>
        <w:rPr>
          <w:rFonts w:cs="Arial"/>
          <w:b/>
          <w:bCs/>
        </w:rPr>
      </w:pPr>
      <w:r w:rsidRPr="00C1287B">
        <w:rPr>
          <w:rFonts w:cs="Arial"/>
          <w:b/>
          <w:bCs/>
        </w:rPr>
        <w:t>Artikel 10</w:t>
      </w:r>
      <w:r w:rsidR="00695E9D">
        <w:rPr>
          <w:rFonts w:cs="Arial"/>
          <w:b/>
          <w:bCs/>
        </w:rPr>
        <w:t>b</w:t>
      </w:r>
    </w:p>
    <w:p w:rsidRPr="00C1287B" w:rsidR="00F55D47" w:rsidP="00A82A5D" w:rsidRDefault="00037F7A" w14:paraId="080EA22C" w14:textId="4A2DC222">
      <w:pPr>
        <w:widowControl w:val="0"/>
        <w:autoSpaceDE w:val="0"/>
        <w:adjustRightInd w:val="0"/>
        <w:spacing w:line="276" w:lineRule="auto"/>
        <w:ind w:left="709"/>
        <w:textAlignment w:val="auto"/>
        <w:rPr>
          <w:rFonts w:cs="Arial"/>
        </w:rPr>
      </w:pPr>
      <w:r w:rsidRPr="00C1287B">
        <w:rPr>
          <w:rFonts w:cs="Arial"/>
        </w:rPr>
        <w:t xml:space="preserve">Het is </w:t>
      </w:r>
      <w:r w:rsidR="009A224D">
        <w:rPr>
          <w:rFonts w:cs="Arial"/>
        </w:rPr>
        <w:t xml:space="preserve">een kapitein </w:t>
      </w:r>
      <w:r w:rsidRPr="00C1287B">
        <w:rPr>
          <w:rFonts w:cs="Arial"/>
        </w:rPr>
        <w:t>verboden</w:t>
      </w:r>
      <w:r>
        <w:rPr>
          <w:rFonts w:cs="Arial"/>
        </w:rPr>
        <w:t xml:space="preserve"> om te varen </w:t>
      </w:r>
      <w:r w:rsidR="008B48B8">
        <w:rPr>
          <w:rFonts w:cs="Arial"/>
        </w:rPr>
        <w:t>met een</w:t>
      </w:r>
      <w:r w:rsidR="007420AF">
        <w:rPr>
          <w:rFonts w:cs="Arial"/>
        </w:rPr>
        <w:t xml:space="preserve"> schip zonder nationaliteit</w:t>
      </w:r>
      <w:r>
        <w:rPr>
          <w:rFonts w:cs="Arial"/>
        </w:rPr>
        <w:t>.</w:t>
      </w:r>
      <w:r w:rsidRPr="00C1287B" w:rsidR="00F55D47">
        <w:rPr>
          <w:rFonts w:cs="Arial"/>
        </w:rPr>
        <w:t xml:space="preserve"> </w:t>
      </w:r>
    </w:p>
    <w:p w:rsidRPr="00C1287B" w:rsidR="00915E91" w:rsidP="00A82A5D" w:rsidRDefault="00915E91" w14:paraId="671A4BA6" w14:textId="77777777">
      <w:pPr>
        <w:widowControl w:val="0"/>
        <w:autoSpaceDE w:val="0"/>
        <w:adjustRightInd w:val="0"/>
        <w:spacing w:line="276" w:lineRule="auto"/>
        <w:ind w:left="1440"/>
        <w:textAlignment w:val="auto"/>
        <w:rPr>
          <w:rFonts w:cs="Arial"/>
        </w:rPr>
      </w:pPr>
    </w:p>
    <w:p w:rsidRPr="00C1287B" w:rsidR="00F55D47" w:rsidP="00A82A5D" w:rsidRDefault="00695E9D" w14:paraId="71664251" w14:textId="20A951EA">
      <w:pPr>
        <w:spacing w:line="276" w:lineRule="auto"/>
      </w:pPr>
      <w:r>
        <w:t>L</w:t>
      </w:r>
    </w:p>
    <w:p w:rsidRPr="00C1287B" w:rsidR="00307B07" w:rsidP="00A82A5D" w:rsidRDefault="00307B07" w14:paraId="1F495AB4" w14:textId="77777777">
      <w:pPr>
        <w:spacing w:line="276" w:lineRule="auto"/>
      </w:pPr>
    </w:p>
    <w:p w:rsidRPr="00C1287B" w:rsidR="009A224D" w:rsidP="009A224D" w:rsidRDefault="009A224D" w14:paraId="02EF736A" w14:textId="77777777">
      <w:pPr>
        <w:spacing w:line="276" w:lineRule="auto"/>
      </w:pPr>
      <w:r w:rsidRPr="00C1287B">
        <w:t>Artikel 11, eerste lid, komt te luiden:</w:t>
      </w:r>
    </w:p>
    <w:p w:rsidRPr="00C1287B" w:rsidR="009A224D" w:rsidP="009A224D" w:rsidRDefault="009A224D" w14:paraId="372B5604" w14:textId="48F5F8AE">
      <w:pPr>
        <w:spacing w:line="276" w:lineRule="auto"/>
        <w:ind w:left="720"/>
      </w:pPr>
      <w:r w:rsidRPr="00C1287B">
        <w:t>1. Overtreding van de artikelen 8</w:t>
      </w:r>
      <w:r>
        <w:t>, eerste tot en met derde lid,</w:t>
      </w:r>
      <w:r w:rsidRPr="00C1287B">
        <w:t xml:space="preserve"> en 10</w:t>
      </w:r>
      <w:r w:rsidR="00703F38">
        <w:t>b</w:t>
      </w:r>
      <w:r w:rsidRPr="00C1287B">
        <w:t xml:space="preserve"> wordt gestraft met gevangenisstraf van ten hoogste vier jaren of geldboete van de vijfde categorie.</w:t>
      </w:r>
    </w:p>
    <w:p w:rsidRPr="00C1287B" w:rsidR="00FD150D" w:rsidP="00A82A5D" w:rsidRDefault="00FD150D" w14:paraId="14A7FF3E" w14:textId="77777777">
      <w:pPr>
        <w:spacing w:line="276" w:lineRule="auto"/>
      </w:pPr>
    </w:p>
    <w:p w:rsidRPr="00C1287B" w:rsidR="00FD150D" w:rsidP="00A82A5D" w:rsidRDefault="00695E9D" w14:paraId="6F4008DA" w14:textId="1AB838E7">
      <w:pPr>
        <w:spacing w:line="276" w:lineRule="auto"/>
      </w:pPr>
      <w:r>
        <w:t>M</w:t>
      </w:r>
    </w:p>
    <w:p w:rsidRPr="00C1287B" w:rsidR="00FD150D" w:rsidP="00A82A5D" w:rsidRDefault="00FD150D" w14:paraId="08315808" w14:textId="77777777">
      <w:pPr>
        <w:spacing w:line="276" w:lineRule="auto"/>
      </w:pPr>
    </w:p>
    <w:p w:rsidRPr="00C1287B" w:rsidR="00FD150D" w:rsidP="00A82A5D" w:rsidRDefault="00FD150D" w14:paraId="36A8B1A9" w14:textId="77777777">
      <w:pPr>
        <w:spacing w:line="276" w:lineRule="auto"/>
      </w:pPr>
      <w:bookmarkStart w:name="_Hlk224546400" w:id="15"/>
      <w:r w:rsidRPr="00C1287B">
        <w:t>Na artikel 11 wordt een artikel ingevoegd:</w:t>
      </w:r>
    </w:p>
    <w:bookmarkEnd w:id="15"/>
    <w:p w:rsidRPr="00C1287B" w:rsidR="00FD150D" w:rsidP="00A82A5D" w:rsidRDefault="00FD150D" w14:paraId="00B478AA" w14:textId="77777777">
      <w:pPr>
        <w:spacing w:line="276" w:lineRule="auto"/>
      </w:pPr>
    </w:p>
    <w:p w:rsidRPr="00C1287B" w:rsidR="00F55D47" w:rsidP="00A82A5D" w:rsidRDefault="00A46927" w14:paraId="06051521" w14:textId="5A2B1C65">
      <w:pPr>
        <w:spacing w:line="276" w:lineRule="auto"/>
        <w:ind w:left="640"/>
        <w:rPr>
          <w:b/>
          <w:bCs/>
        </w:rPr>
      </w:pPr>
      <w:r>
        <w:rPr>
          <w:b/>
          <w:bCs/>
        </w:rPr>
        <w:t xml:space="preserve"> </w:t>
      </w:r>
      <w:r w:rsidRPr="00C1287B" w:rsidR="00FD150D">
        <w:rPr>
          <w:b/>
          <w:bCs/>
        </w:rPr>
        <w:t>Artikel 11a</w:t>
      </w:r>
    </w:p>
    <w:p w:rsidR="00F55D47" w:rsidP="00A82A5D" w:rsidRDefault="00F55D47" w14:paraId="5DF3B476" w14:textId="286BC6EB">
      <w:pPr>
        <w:widowControl w:val="0"/>
        <w:autoSpaceDE w:val="0"/>
        <w:adjustRightInd w:val="0"/>
        <w:spacing w:line="276" w:lineRule="auto"/>
        <w:ind w:left="709"/>
        <w:rPr>
          <w:rFonts w:cs="Arial"/>
        </w:rPr>
      </w:pPr>
      <w:r w:rsidRPr="00C1287B">
        <w:rPr>
          <w:rFonts w:cs="Arial"/>
        </w:rPr>
        <w:t xml:space="preserve">De Nederlandse strafwet is </w:t>
      </w:r>
      <w:r w:rsidR="004F186A">
        <w:rPr>
          <w:rFonts w:cs="Arial"/>
        </w:rPr>
        <w:t>toepasselijk</w:t>
      </w:r>
      <w:r w:rsidRPr="00C1287B">
        <w:rPr>
          <w:rFonts w:cs="Arial"/>
        </w:rPr>
        <w:t xml:space="preserve"> op een ieder die zich buiten Nederland schuldig</w:t>
      </w:r>
      <w:r w:rsidR="00A46927">
        <w:rPr>
          <w:rFonts w:cs="Arial"/>
        </w:rPr>
        <w:t xml:space="preserve"> </w:t>
      </w:r>
      <w:r w:rsidRPr="00C1287B">
        <w:rPr>
          <w:rFonts w:cs="Arial"/>
        </w:rPr>
        <w:t xml:space="preserve">maakt aan een misdrijf als bedoeld in artikel </w:t>
      </w:r>
      <w:r w:rsidRPr="00C1287B" w:rsidR="000675BB">
        <w:rPr>
          <w:rFonts w:cs="Arial"/>
        </w:rPr>
        <w:t>10</w:t>
      </w:r>
      <w:r w:rsidR="000675BB">
        <w:rPr>
          <w:rFonts w:cs="Arial"/>
        </w:rPr>
        <w:t>b</w:t>
      </w:r>
      <w:r w:rsidRPr="00C1287B">
        <w:rPr>
          <w:rFonts w:cs="Arial"/>
        </w:rPr>
        <w:t xml:space="preserve">. </w:t>
      </w:r>
    </w:p>
    <w:p w:rsidRPr="00C1287B" w:rsidR="00A82A5D" w:rsidP="00A82A5D" w:rsidRDefault="00A82A5D" w14:paraId="620F3BB6" w14:textId="77777777">
      <w:pPr>
        <w:widowControl w:val="0"/>
        <w:autoSpaceDE w:val="0"/>
        <w:adjustRightInd w:val="0"/>
        <w:spacing w:line="276" w:lineRule="auto"/>
        <w:ind w:left="709"/>
        <w:rPr>
          <w:rFonts w:cs="Arial"/>
        </w:rPr>
      </w:pPr>
    </w:p>
    <w:p w:rsidR="00F55D47" w:rsidP="00A82A5D" w:rsidRDefault="00695E9D" w14:paraId="7D1B45D9" w14:textId="49BAE669">
      <w:pPr>
        <w:widowControl w:val="0"/>
        <w:autoSpaceDE w:val="0"/>
        <w:adjustRightInd w:val="0"/>
        <w:spacing w:line="276" w:lineRule="auto"/>
        <w:ind w:left="320" w:hanging="320"/>
        <w:rPr>
          <w:rFonts w:cs="Arial"/>
        </w:rPr>
      </w:pPr>
      <w:r>
        <w:rPr>
          <w:rFonts w:cs="Arial"/>
        </w:rPr>
        <w:t>N</w:t>
      </w:r>
      <w:r w:rsidRPr="00C1287B">
        <w:rPr>
          <w:rFonts w:cs="Arial"/>
        </w:rPr>
        <w:t xml:space="preserve"> </w:t>
      </w:r>
    </w:p>
    <w:p w:rsidRPr="00C1287B" w:rsidR="00A82A5D" w:rsidP="00A82A5D" w:rsidRDefault="00A82A5D" w14:paraId="5F5FDB84" w14:textId="77777777">
      <w:pPr>
        <w:widowControl w:val="0"/>
        <w:autoSpaceDE w:val="0"/>
        <w:adjustRightInd w:val="0"/>
        <w:spacing w:line="276" w:lineRule="auto"/>
        <w:ind w:left="320" w:hanging="320"/>
        <w:rPr>
          <w:rFonts w:cs="Arial"/>
        </w:rPr>
      </w:pPr>
    </w:p>
    <w:p w:rsidR="00F55D47" w:rsidP="00A82A5D" w:rsidRDefault="00F55D47" w14:paraId="709A67D4" w14:textId="4E6B7E74">
      <w:pPr>
        <w:widowControl w:val="0"/>
        <w:autoSpaceDE w:val="0"/>
        <w:adjustRightInd w:val="0"/>
        <w:spacing w:line="276" w:lineRule="auto"/>
        <w:ind w:left="320" w:hanging="320"/>
        <w:rPr>
          <w:rFonts w:cs="Arial"/>
        </w:rPr>
      </w:pPr>
      <w:r w:rsidRPr="00C1287B">
        <w:rPr>
          <w:rFonts w:cs="Arial"/>
        </w:rPr>
        <w:t>Na artikel 12 wordt een artikel ingevoegd, luidende:</w:t>
      </w:r>
    </w:p>
    <w:p w:rsidR="00500B9A" w:rsidP="00A82A5D" w:rsidRDefault="00500B9A" w14:paraId="6F27EBC1" w14:textId="77777777">
      <w:pPr>
        <w:widowControl w:val="0"/>
        <w:autoSpaceDE w:val="0"/>
        <w:adjustRightInd w:val="0"/>
        <w:spacing w:line="276" w:lineRule="auto"/>
        <w:ind w:left="320" w:hanging="320"/>
        <w:rPr>
          <w:rFonts w:cs="Arial"/>
        </w:rPr>
      </w:pPr>
    </w:p>
    <w:p w:rsidRPr="00C1287B" w:rsidR="00F55D47" w:rsidP="00A82A5D" w:rsidRDefault="00F55D47" w14:paraId="31D37FB8" w14:textId="77777777">
      <w:pPr>
        <w:spacing w:line="276" w:lineRule="auto"/>
        <w:ind w:left="720"/>
        <w:rPr>
          <w:rFonts w:cs="Arial"/>
          <w:b/>
          <w:bCs/>
        </w:rPr>
      </w:pPr>
      <w:r w:rsidRPr="00C1287B">
        <w:rPr>
          <w:rFonts w:cs="Arial"/>
          <w:b/>
          <w:bCs/>
        </w:rPr>
        <w:t>Artikel 12a</w:t>
      </w:r>
    </w:p>
    <w:bookmarkEnd w:id="6"/>
    <w:p w:rsidRPr="00B3379B" w:rsidR="0008172C" w:rsidP="00A82A5D" w:rsidRDefault="0008172C" w14:paraId="69DF6351" w14:textId="49AB6165">
      <w:pPr>
        <w:pStyle w:val="Lijstalinea"/>
        <w:numPr>
          <w:ilvl w:val="0"/>
          <w:numId w:val="21"/>
        </w:numPr>
        <w:spacing w:after="0" w:line="276" w:lineRule="auto"/>
        <w:ind w:left="1134"/>
        <w:rPr>
          <w:rFonts w:cs="Arial"/>
        </w:rPr>
      </w:pPr>
      <w:r w:rsidRPr="00B3379B">
        <w:rPr>
          <w:rFonts w:cs="Arial"/>
        </w:rPr>
        <w:t xml:space="preserve">De politie, alsmede de Koninklijke </w:t>
      </w:r>
      <w:r w:rsidRPr="00B3379B" w:rsidR="00DA04D3">
        <w:rPr>
          <w:rFonts w:cs="Arial"/>
        </w:rPr>
        <w:t>M</w:t>
      </w:r>
      <w:r w:rsidRPr="00B3379B">
        <w:rPr>
          <w:rFonts w:cs="Arial"/>
        </w:rPr>
        <w:t xml:space="preserve">arechaussee of enig ander onderdeel van de krijgsmacht bij wijze van bijstand aan de politie, is bevoegd ter uitvoering van </w:t>
      </w:r>
      <w:r w:rsidRPr="00B3379B" w:rsidR="00187016">
        <w:rPr>
          <w:rFonts w:cs="Arial"/>
        </w:rPr>
        <w:t xml:space="preserve">hoofdstukken 1, 2a, 3 en 4 van </w:t>
      </w:r>
      <w:r w:rsidRPr="00B3379B">
        <w:rPr>
          <w:rFonts w:cs="Arial"/>
        </w:rPr>
        <w:t>deze wet of ter strafrechtelijke handhaving van de rechtsorde met betrekking tot buitenlandse schepen</w:t>
      </w:r>
      <w:r w:rsidRPr="00B3379B" w:rsidR="005C3F04">
        <w:rPr>
          <w:rFonts w:cs="Arial"/>
        </w:rPr>
        <w:t xml:space="preserve"> en schepen zonder nationaliteit</w:t>
      </w:r>
      <w:r w:rsidRPr="00B3379B">
        <w:rPr>
          <w:rFonts w:cs="Arial"/>
        </w:rPr>
        <w:t xml:space="preserve"> op te treden </w:t>
      </w:r>
      <w:bookmarkStart w:name="_Hlk226123898" w:id="16"/>
      <w:r w:rsidRPr="00B3379B">
        <w:rPr>
          <w:rFonts w:cs="Arial"/>
        </w:rPr>
        <w:t>buiten de territoriale zee van Nederland</w:t>
      </w:r>
      <w:bookmarkEnd w:id="16"/>
      <w:r w:rsidRPr="00B3379B">
        <w:rPr>
          <w:rFonts w:cs="Arial"/>
        </w:rPr>
        <w:t xml:space="preserve">, </w:t>
      </w:r>
      <w:r w:rsidRPr="00226EC9" w:rsidR="00226EC9">
        <w:rPr>
          <w:rFonts w:cs="Arial"/>
        </w:rPr>
        <w:t xml:space="preserve">voor zover het volkenrecht en het </w:t>
      </w:r>
      <w:r w:rsidR="00226EC9">
        <w:rPr>
          <w:rFonts w:cs="Arial"/>
        </w:rPr>
        <w:t>interregionale</w:t>
      </w:r>
      <w:r w:rsidRPr="00226EC9" w:rsidR="00226EC9">
        <w:rPr>
          <w:rFonts w:cs="Arial"/>
        </w:rPr>
        <w:t xml:space="preserve"> recht dit toelaten</w:t>
      </w:r>
      <w:r w:rsidRPr="00B3379B">
        <w:rPr>
          <w:rFonts w:cs="Arial"/>
        </w:rPr>
        <w:t xml:space="preserve">. Het bepaalde bij en krachtens de artikelen </w:t>
      </w:r>
      <w:bookmarkStart w:name="_Hlk226968425" w:id="17"/>
      <w:r w:rsidRPr="00B3379B">
        <w:rPr>
          <w:rFonts w:cs="Arial"/>
        </w:rPr>
        <w:t>7 tot en met 10, 12 en 14, tweede en vierde lid, van de Politiewet 2012</w:t>
      </w:r>
      <w:bookmarkEnd w:id="17"/>
      <w:r w:rsidRPr="00B3379B">
        <w:rPr>
          <w:rFonts w:cs="Arial"/>
        </w:rPr>
        <w:t xml:space="preserve"> is in dat geval van toepassing. </w:t>
      </w:r>
    </w:p>
    <w:p w:rsidRPr="00B3379B" w:rsidR="0008172C" w:rsidP="00A82A5D" w:rsidRDefault="0008172C" w14:paraId="39F200DA" w14:textId="45693E4E">
      <w:pPr>
        <w:pStyle w:val="Lijstalinea"/>
        <w:numPr>
          <w:ilvl w:val="0"/>
          <w:numId w:val="21"/>
        </w:numPr>
        <w:spacing w:after="0" w:line="276" w:lineRule="auto"/>
        <w:ind w:left="1134"/>
        <w:rPr>
          <w:rFonts w:cs="Arial"/>
        </w:rPr>
      </w:pPr>
      <w:r w:rsidRPr="00B3379B">
        <w:rPr>
          <w:rFonts w:cs="Arial"/>
        </w:rPr>
        <w:t xml:space="preserve">Indien de politie bijstand behoeft van de Koninklijke </w:t>
      </w:r>
      <w:r w:rsidRPr="00B3379B" w:rsidR="00DA04D3">
        <w:rPr>
          <w:rFonts w:cs="Arial"/>
        </w:rPr>
        <w:t>M</w:t>
      </w:r>
      <w:r w:rsidRPr="00B3379B">
        <w:rPr>
          <w:rFonts w:cs="Arial"/>
        </w:rPr>
        <w:t xml:space="preserve">arechaussee, enig ander onderdeel van de krijgsmacht of een bijzondere bijstandseenheid als bedoeld in artikel 59, eerste lid, van de Politiewet 2012, ter strafrechtelijke handhaving van de rechtsorde met betrekking tot buitenlandse schepen </w:t>
      </w:r>
      <w:r w:rsidRPr="00B3379B" w:rsidR="00187016">
        <w:rPr>
          <w:rFonts w:cs="Arial"/>
        </w:rPr>
        <w:t xml:space="preserve">en schepen zonder nationaliteit </w:t>
      </w:r>
      <w:r w:rsidRPr="00B3379B">
        <w:rPr>
          <w:rFonts w:cs="Arial"/>
        </w:rPr>
        <w:t>buiten de territoriale zee van Nederland, is het bepaalde bij en krachtens de artikelen 57 tot en met 59 van de Politiewet 2012 van toepassing.</w:t>
      </w:r>
    </w:p>
    <w:p w:rsidRPr="00B3379B" w:rsidR="0008172C" w:rsidP="00A82A5D" w:rsidRDefault="0008172C" w14:paraId="141790A7" w14:textId="6B64306D">
      <w:pPr>
        <w:pStyle w:val="Lijstalinea"/>
        <w:numPr>
          <w:ilvl w:val="0"/>
          <w:numId w:val="21"/>
        </w:numPr>
        <w:spacing w:after="0" w:line="276" w:lineRule="auto"/>
        <w:ind w:left="1134"/>
        <w:rPr>
          <w:rFonts w:cs="Arial"/>
        </w:rPr>
      </w:pPr>
      <w:r w:rsidRPr="00B3379B">
        <w:rPr>
          <w:rFonts w:cs="Arial"/>
        </w:rPr>
        <w:t xml:space="preserve">Indien de politie bijstand behoeft van de Koninklijke </w:t>
      </w:r>
      <w:r w:rsidRPr="00B3379B" w:rsidR="00187016">
        <w:rPr>
          <w:rFonts w:cs="Arial"/>
        </w:rPr>
        <w:t>M</w:t>
      </w:r>
      <w:r w:rsidRPr="00B3379B">
        <w:rPr>
          <w:rFonts w:cs="Arial"/>
        </w:rPr>
        <w:t>arechaussee, enig ander onderdeel van de krijgsmacht of een bijzondere bijstandseenheid als bedoeld in artikel 59, eerste lid, van de Politiewet 2012, ter uitvoering van deze wet, is het bepaalde bij en krachtens de artikelen 57 en 58 van de Politiewet 2012 van toepassing en is het bepaalde bij en krachtens artikel 59 van de Politiewet 2012 van overeenkomstige toepassing, met dien verstande dat telkens in plaats van ‘het gezag’ wordt gelezen: Onze Minister.</w:t>
      </w:r>
    </w:p>
    <w:p w:rsidRPr="00C1287B" w:rsidR="00E613FC" w:rsidP="00A82A5D" w:rsidRDefault="00E613FC" w14:paraId="0772CA60" w14:textId="77777777">
      <w:pPr>
        <w:spacing w:line="276" w:lineRule="auto"/>
      </w:pPr>
    </w:p>
    <w:p w:rsidRPr="00C1287B" w:rsidR="00307B07" w:rsidP="00A82A5D" w:rsidRDefault="00307B07" w14:paraId="2D9A60C3" w14:textId="53F8AC09">
      <w:pPr>
        <w:spacing w:line="276" w:lineRule="auto"/>
        <w:rPr>
          <w:b/>
          <w:bCs/>
        </w:rPr>
      </w:pPr>
      <w:r w:rsidRPr="00C1287B">
        <w:rPr>
          <w:b/>
          <w:bCs/>
        </w:rPr>
        <w:t>A</w:t>
      </w:r>
      <w:r w:rsidRPr="00C1287B" w:rsidR="005E16D9">
        <w:rPr>
          <w:b/>
          <w:bCs/>
        </w:rPr>
        <w:t>RTIKEL</w:t>
      </w:r>
      <w:r w:rsidRPr="00C1287B">
        <w:rPr>
          <w:b/>
          <w:bCs/>
        </w:rPr>
        <w:t xml:space="preserve"> II</w:t>
      </w:r>
    </w:p>
    <w:p w:rsidRPr="00C1287B" w:rsidR="00307B07" w:rsidP="00A82A5D" w:rsidRDefault="00307B07" w14:paraId="46DB3463" w14:textId="77777777">
      <w:pPr>
        <w:spacing w:line="276" w:lineRule="auto"/>
      </w:pPr>
    </w:p>
    <w:bookmarkEnd w:id="1"/>
    <w:p w:rsidR="00F55D47" w:rsidP="00A82A5D" w:rsidRDefault="00F55D47" w14:paraId="1E7EE9D6" w14:textId="77777777">
      <w:pPr>
        <w:pStyle w:val="HBJZ-Kamerstukken-regelafstand1380"/>
        <w:spacing w:line="276" w:lineRule="auto"/>
      </w:pPr>
      <w:r w:rsidRPr="00C1287B">
        <w:t>De Scheepvaartverkeerswet wordt als volgt gewijzigd:</w:t>
      </w:r>
    </w:p>
    <w:p w:rsidR="00737532" w:rsidP="00A82A5D" w:rsidRDefault="00737532" w14:paraId="45D16695" w14:textId="77777777"/>
    <w:p w:rsidR="00737532" w:rsidP="00A82A5D" w:rsidRDefault="00737532" w14:paraId="357DB253" w14:textId="322EE7EE">
      <w:r>
        <w:t>A</w:t>
      </w:r>
    </w:p>
    <w:p w:rsidR="00737532" w:rsidP="00A82A5D" w:rsidRDefault="00737532" w14:paraId="49C6A667" w14:textId="77777777">
      <w:pPr>
        <w:pStyle w:val="HBJZ-Kamerstukken-regelafstand1380"/>
        <w:spacing w:line="276" w:lineRule="auto"/>
      </w:pPr>
    </w:p>
    <w:p w:rsidR="00F55D47" w:rsidP="00A82A5D" w:rsidRDefault="0092674D" w14:paraId="05DD668D" w14:textId="565A9E14">
      <w:pPr>
        <w:pStyle w:val="HBJZ-Kamerstukken-regelafstand1380"/>
        <w:spacing w:line="276" w:lineRule="auto"/>
      </w:pPr>
      <w:r>
        <w:t xml:space="preserve">Na artikel 2 wordt een artikel </w:t>
      </w:r>
      <w:r w:rsidR="005B3247">
        <w:t>aan hoofdstuk 1</w:t>
      </w:r>
      <w:r w:rsidR="00E71611">
        <w:t xml:space="preserve"> </w:t>
      </w:r>
      <w:r>
        <w:t xml:space="preserve">toegevoegd, </w:t>
      </w:r>
      <w:r w:rsidRPr="00C1287B" w:rsidR="00F55D47">
        <w:t>luidende:</w:t>
      </w:r>
    </w:p>
    <w:p w:rsidR="0045080E" w:rsidP="0045080E" w:rsidRDefault="0045080E" w14:paraId="4DC58DAD" w14:textId="77777777"/>
    <w:p w:rsidR="0045080E" w:rsidP="0045080E" w:rsidRDefault="0045080E" w14:paraId="5407096E" w14:textId="77777777"/>
    <w:p w:rsidRPr="0045080E" w:rsidR="0045080E" w:rsidP="0045080E" w:rsidRDefault="0045080E" w14:paraId="333D4965" w14:textId="77777777"/>
    <w:p w:rsidRPr="00060EC3" w:rsidR="00060EC3" w:rsidP="00A82A5D" w:rsidRDefault="00060EC3" w14:paraId="189F090A" w14:textId="77777777"/>
    <w:p w:rsidRPr="0092674D" w:rsidR="0092674D" w:rsidP="00A82A5D" w:rsidRDefault="0092674D" w14:paraId="354F7682" w14:textId="5B24D98F">
      <w:pPr>
        <w:rPr>
          <w:b/>
          <w:bCs/>
        </w:rPr>
      </w:pPr>
      <w:r>
        <w:tab/>
      </w:r>
      <w:r w:rsidRPr="0092674D">
        <w:rPr>
          <w:b/>
          <w:bCs/>
        </w:rPr>
        <w:t>Artikel 2a</w:t>
      </w:r>
    </w:p>
    <w:p w:rsidR="00F55D47" w:rsidP="00A82A5D" w:rsidRDefault="00F55D47" w14:paraId="19B3DE5B" w14:textId="3AA4627B">
      <w:pPr>
        <w:pStyle w:val="HBJZ-Kamerstukken-regelafstand1380"/>
        <w:numPr>
          <w:ilvl w:val="0"/>
          <w:numId w:val="22"/>
        </w:numPr>
        <w:spacing w:line="276" w:lineRule="auto"/>
        <w:ind w:left="1134"/>
      </w:pPr>
      <w:bookmarkStart w:name="_Hlk221018091" w:id="18"/>
      <w:r w:rsidRPr="00C1287B">
        <w:t xml:space="preserve">Onze Minister kan bij een in de Staatscourant bekend te maken besluit een in de territoriale zee gelegen gebied afsluiten ter bescherming van de </w:t>
      </w:r>
      <w:r w:rsidR="00023E8D">
        <w:t>belangen</w:t>
      </w:r>
      <w:r w:rsidR="00BF1A59">
        <w:t xml:space="preserve">, </w:t>
      </w:r>
      <w:r w:rsidR="003C1AC2">
        <w:t>bedoeld</w:t>
      </w:r>
      <w:r w:rsidR="00BF1A59">
        <w:t xml:space="preserve"> in </w:t>
      </w:r>
      <w:r w:rsidR="00023E8D">
        <w:t>artikel 3</w:t>
      </w:r>
      <w:r w:rsidR="003C1AC2">
        <w:t xml:space="preserve">, of </w:t>
      </w:r>
      <w:r w:rsidR="00007EBE">
        <w:t xml:space="preserve">van </w:t>
      </w:r>
      <w:r w:rsidR="003C1AC2">
        <w:t>de nationale veiligheid</w:t>
      </w:r>
      <w:r w:rsidRPr="00C1287B">
        <w:t>.</w:t>
      </w:r>
    </w:p>
    <w:p w:rsidRPr="00EA2007" w:rsidR="00EA2007" w:rsidP="00A82A5D" w:rsidRDefault="00EA2007" w14:paraId="5D7015D7" w14:textId="2E83925B">
      <w:pPr>
        <w:pStyle w:val="Lijstalinea"/>
        <w:numPr>
          <w:ilvl w:val="0"/>
          <w:numId w:val="22"/>
        </w:numPr>
        <w:spacing w:after="0"/>
        <w:ind w:left="1134"/>
      </w:pPr>
      <w:r>
        <w:t xml:space="preserve">In het besluit, bedoeld in het </w:t>
      </w:r>
      <w:r w:rsidR="00E71611">
        <w:t>eerste</w:t>
      </w:r>
      <w:r>
        <w:t xml:space="preserve"> lid, wordt de periode van de afsluiting opgenomen. </w:t>
      </w:r>
    </w:p>
    <w:p w:rsidRPr="00B3379B" w:rsidR="004D3DB8" w:rsidP="00A82A5D" w:rsidRDefault="00676EE6" w14:paraId="25E58CB0" w14:textId="28E1D3CC">
      <w:pPr>
        <w:pStyle w:val="Lijstalinea"/>
        <w:numPr>
          <w:ilvl w:val="0"/>
          <w:numId w:val="22"/>
        </w:numPr>
        <w:spacing w:after="0" w:line="276" w:lineRule="auto"/>
        <w:ind w:left="1134"/>
        <w:rPr>
          <w:rFonts w:cs="Arial"/>
        </w:rPr>
      </w:pPr>
      <w:r w:rsidRPr="00B3379B">
        <w:rPr>
          <w:rFonts w:cs="Arial"/>
        </w:rPr>
        <w:t>I</w:t>
      </w:r>
      <w:r w:rsidRPr="00B3379B" w:rsidR="004D3DB8">
        <w:rPr>
          <w:rFonts w:cs="Arial"/>
        </w:rPr>
        <w:t xml:space="preserve">ndien Onze Minister een gebied </w:t>
      </w:r>
      <w:r w:rsidRPr="00B3379B">
        <w:rPr>
          <w:rFonts w:cs="Arial"/>
        </w:rPr>
        <w:t xml:space="preserve">afsluit </w:t>
      </w:r>
      <w:r w:rsidRPr="00B3379B" w:rsidR="004D3DB8">
        <w:rPr>
          <w:rFonts w:cs="Arial"/>
        </w:rPr>
        <w:t xml:space="preserve">als bedoeld in het </w:t>
      </w:r>
      <w:r w:rsidRPr="00B3379B" w:rsidR="00E71611">
        <w:rPr>
          <w:rFonts w:cs="Arial"/>
        </w:rPr>
        <w:t>eerste</w:t>
      </w:r>
      <w:r w:rsidRPr="00B3379B" w:rsidR="004D3DB8">
        <w:rPr>
          <w:rFonts w:cs="Arial"/>
        </w:rPr>
        <w:t xml:space="preserve"> lid ter bescherming van de nationale veiligheid, wordt het besluit genomen in overeenstemming met Onze Minister van Justitie en Veiligheid. </w:t>
      </w:r>
    </w:p>
    <w:p w:rsidR="00737532" w:rsidP="00A82A5D" w:rsidRDefault="00737532" w14:paraId="4E238349" w14:textId="77777777">
      <w:pPr>
        <w:spacing w:line="276" w:lineRule="auto"/>
        <w:rPr>
          <w:rFonts w:cs="Arial"/>
        </w:rPr>
      </w:pPr>
    </w:p>
    <w:p w:rsidR="00737532" w:rsidP="00A82A5D" w:rsidRDefault="00737532" w14:paraId="672D0F4F" w14:textId="624D3EB0">
      <w:pPr>
        <w:spacing w:line="276" w:lineRule="auto"/>
        <w:rPr>
          <w:rFonts w:cs="Arial"/>
        </w:rPr>
      </w:pPr>
      <w:r>
        <w:rPr>
          <w:rFonts w:cs="Arial"/>
        </w:rPr>
        <w:t>B</w:t>
      </w:r>
    </w:p>
    <w:p w:rsidRPr="00C1287B" w:rsidR="00737532" w:rsidP="00A82A5D" w:rsidRDefault="00737532" w14:paraId="43D8B51E" w14:textId="77777777">
      <w:pPr>
        <w:spacing w:line="276" w:lineRule="auto"/>
        <w:rPr>
          <w:rFonts w:cs="Arial"/>
        </w:rPr>
      </w:pPr>
    </w:p>
    <w:bookmarkEnd w:id="18"/>
    <w:p w:rsidRPr="00C1287B" w:rsidR="00F55D47" w:rsidP="00A82A5D" w:rsidRDefault="00F55D47" w14:paraId="24660634" w14:textId="3331E057">
      <w:pPr>
        <w:pStyle w:val="HBJZ-Kamerstukken-regelafstand1380"/>
        <w:spacing w:line="276" w:lineRule="auto"/>
      </w:pPr>
      <w:r w:rsidRPr="00C1287B">
        <w:t xml:space="preserve">In artikel 3, eerste lid, onderdeel d, vervalt ‘externe’. </w:t>
      </w:r>
    </w:p>
    <w:p w:rsidRPr="00C1287B" w:rsidR="00E613FC" w:rsidP="00A82A5D" w:rsidRDefault="00E613FC" w14:paraId="22530242" w14:textId="77777777">
      <w:pPr>
        <w:spacing w:line="276" w:lineRule="auto"/>
      </w:pPr>
    </w:p>
    <w:p w:rsidRPr="00C1287B" w:rsidR="00DC6E34" w:rsidP="00A82A5D" w:rsidRDefault="00E613FC" w14:paraId="11F54322" w14:textId="2201A186">
      <w:pPr>
        <w:spacing w:line="276" w:lineRule="auto"/>
        <w:rPr>
          <w:b/>
          <w:bCs/>
        </w:rPr>
      </w:pPr>
      <w:r w:rsidRPr="00C1287B">
        <w:rPr>
          <w:b/>
          <w:bCs/>
        </w:rPr>
        <w:t>A</w:t>
      </w:r>
      <w:r w:rsidRPr="00C1287B" w:rsidR="005E16D9">
        <w:rPr>
          <w:b/>
          <w:bCs/>
        </w:rPr>
        <w:t>RTIKEL</w:t>
      </w:r>
      <w:r w:rsidRPr="00C1287B">
        <w:rPr>
          <w:b/>
          <w:bCs/>
        </w:rPr>
        <w:t xml:space="preserve"> III</w:t>
      </w:r>
    </w:p>
    <w:p w:rsidRPr="00C1287B" w:rsidR="00DC6E34" w:rsidP="00A82A5D" w:rsidRDefault="00DC6E34" w14:paraId="641EC601" w14:textId="0253A074">
      <w:pPr>
        <w:spacing w:line="276" w:lineRule="auto"/>
      </w:pPr>
    </w:p>
    <w:p w:rsidR="00F55D47" w:rsidP="00A82A5D" w:rsidRDefault="00F55D47" w14:paraId="70911DD0" w14:textId="2ED04322">
      <w:pPr>
        <w:spacing w:line="276" w:lineRule="auto"/>
        <w:rPr>
          <w:rFonts w:cs="Arial"/>
        </w:rPr>
      </w:pPr>
      <w:bookmarkStart w:name="_Hlk224025670" w:id="19"/>
      <w:r w:rsidRPr="00C1287B">
        <w:rPr>
          <w:rFonts w:cs="Arial"/>
        </w:rPr>
        <w:t xml:space="preserve">In artikel 409 van het </w:t>
      </w:r>
      <w:bookmarkStart w:name="_Hlk223359714" w:id="20"/>
      <w:r w:rsidRPr="00C1287B">
        <w:rPr>
          <w:rFonts w:cs="Arial"/>
        </w:rPr>
        <w:t>Wetboek van Strafrecht</w:t>
      </w:r>
      <w:bookmarkEnd w:id="20"/>
      <w:r w:rsidRPr="00C1287B">
        <w:rPr>
          <w:rFonts w:cs="Arial"/>
        </w:rPr>
        <w:t xml:space="preserve"> </w:t>
      </w:r>
      <w:r w:rsidR="00F30AD3">
        <w:rPr>
          <w:rFonts w:cs="Arial"/>
        </w:rPr>
        <w:t xml:space="preserve">vervalt ‘op grond van voor Nederland geldende rechtsregels’ en </w:t>
      </w:r>
      <w:r w:rsidRPr="00C1287B">
        <w:rPr>
          <w:rFonts w:cs="Arial"/>
        </w:rPr>
        <w:t xml:space="preserve">wordt </w:t>
      </w:r>
      <w:r w:rsidR="00F30AD3">
        <w:rPr>
          <w:rFonts w:cs="Arial"/>
        </w:rPr>
        <w:t>‘</w:t>
      </w:r>
      <w:r w:rsidRPr="00C1287B">
        <w:rPr>
          <w:rFonts w:cs="Arial"/>
        </w:rPr>
        <w:t>gevangenisstraf van ten hoogste een jaar of geldboete van de derde categorie</w:t>
      </w:r>
      <w:r w:rsidR="00F30AD3">
        <w:rPr>
          <w:rFonts w:cs="Arial"/>
        </w:rPr>
        <w:t>’</w:t>
      </w:r>
      <w:r w:rsidRPr="00C1287B">
        <w:rPr>
          <w:rFonts w:cs="Arial"/>
        </w:rPr>
        <w:t xml:space="preserve"> vervangen door </w:t>
      </w:r>
      <w:r w:rsidR="00F30AD3">
        <w:rPr>
          <w:rFonts w:cs="Arial"/>
        </w:rPr>
        <w:t>‘</w:t>
      </w:r>
      <w:r w:rsidRPr="00C1287B">
        <w:rPr>
          <w:rFonts w:cs="Arial"/>
        </w:rPr>
        <w:t>gevangenisstraf van ten hoogste vier jaren of geldboete van de vijfde categorie</w:t>
      </w:r>
      <w:r w:rsidR="00F30AD3">
        <w:rPr>
          <w:rFonts w:cs="Arial"/>
        </w:rPr>
        <w:t>’</w:t>
      </w:r>
      <w:r w:rsidRPr="00C1287B">
        <w:rPr>
          <w:rFonts w:cs="Arial"/>
        </w:rPr>
        <w:t>.</w:t>
      </w:r>
    </w:p>
    <w:p w:rsidR="00792A2C" w:rsidP="00A82A5D" w:rsidRDefault="00792A2C" w14:paraId="5C2441DC" w14:textId="77777777">
      <w:pPr>
        <w:spacing w:line="276" w:lineRule="auto"/>
        <w:rPr>
          <w:rFonts w:cs="Arial"/>
        </w:rPr>
      </w:pPr>
    </w:p>
    <w:p w:rsidR="00792A2C" w:rsidP="00A82A5D" w:rsidRDefault="00792A2C" w14:paraId="3A1535B8" w14:textId="77777777">
      <w:pPr>
        <w:rPr>
          <w:b/>
          <w:bCs/>
        </w:rPr>
      </w:pPr>
      <w:r w:rsidRPr="003338C5">
        <w:rPr>
          <w:b/>
          <w:bCs/>
        </w:rPr>
        <w:t>ARTIKEL IV</w:t>
      </w:r>
    </w:p>
    <w:p w:rsidR="00792A2C" w:rsidP="00A82A5D" w:rsidRDefault="00792A2C" w14:paraId="5ABA96C1" w14:textId="77777777">
      <w:pPr>
        <w:rPr>
          <w:b/>
          <w:bCs/>
        </w:rPr>
      </w:pPr>
    </w:p>
    <w:p w:rsidR="00792A2C" w:rsidP="00A82A5D" w:rsidRDefault="00792A2C" w14:paraId="43364BD2" w14:textId="1541FD11">
      <w:r w:rsidRPr="009647A2">
        <w:t xml:space="preserve">In artikel 424 van het Wetboek van Strafrecht BES wordt </w:t>
      </w:r>
      <w:r w:rsidR="00F30AD3">
        <w:t>‘</w:t>
      </w:r>
      <w:r w:rsidRPr="009647A2">
        <w:t>gevangenisstraf van ten hoogste een jaar of geldboete van de eerste categorie</w:t>
      </w:r>
      <w:r w:rsidR="00F30AD3">
        <w:t>’</w:t>
      </w:r>
      <w:r w:rsidRPr="009647A2">
        <w:t xml:space="preserve"> vervangen door </w:t>
      </w:r>
      <w:r w:rsidR="00F30AD3">
        <w:t>‘</w:t>
      </w:r>
      <w:r w:rsidRPr="009647A2">
        <w:t>gevangenisstraf van ten hoogste vier jaren of geldboete van de vijfde categorie</w:t>
      </w:r>
      <w:r w:rsidR="00F30AD3">
        <w:t>’</w:t>
      </w:r>
      <w:r w:rsidRPr="009647A2">
        <w:t>.</w:t>
      </w:r>
    </w:p>
    <w:p w:rsidRPr="00C1287B" w:rsidR="00792A2C" w:rsidP="00A82A5D" w:rsidRDefault="00792A2C" w14:paraId="359616E3" w14:textId="77777777">
      <w:pPr>
        <w:spacing w:line="276" w:lineRule="auto"/>
        <w:rPr>
          <w:rFonts w:cs="Arial"/>
        </w:rPr>
      </w:pPr>
    </w:p>
    <w:bookmarkEnd w:id="19"/>
    <w:p w:rsidRPr="00C1287B" w:rsidR="00DC6E34" w:rsidP="00A82A5D" w:rsidRDefault="00DC6E34" w14:paraId="5053A6DB" w14:textId="77777777">
      <w:pPr>
        <w:spacing w:line="276" w:lineRule="auto"/>
      </w:pPr>
    </w:p>
    <w:p w:rsidRPr="00C1287B" w:rsidR="00DC6E34" w:rsidP="00A82A5D" w:rsidRDefault="00DC6E34" w14:paraId="408BE0D0" w14:textId="04E359C2">
      <w:pPr>
        <w:spacing w:line="276" w:lineRule="auto"/>
        <w:rPr>
          <w:b/>
          <w:bCs/>
        </w:rPr>
      </w:pPr>
      <w:r w:rsidRPr="00C1287B">
        <w:rPr>
          <w:b/>
          <w:bCs/>
        </w:rPr>
        <w:t>ARTIKE</w:t>
      </w:r>
      <w:r w:rsidRPr="00083D83">
        <w:rPr>
          <w:b/>
          <w:bCs/>
          <w:color w:val="auto"/>
        </w:rPr>
        <w:t xml:space="preserve">L </w:t>
      </w:r>
      <w:r w:rsidRPr="00083D83" w:rsidR="00BF1A59">
        <w:rPr>
          <w:b/>
          <w:bCs/>
          <w:color w:val="auto"/>
        </w:rPr>
        <w:t>V</w:t>
      </w:r>
    </w:p>
    <w:p w:rsidRPr="00C1287B" w:rsidR="00E613FC" w:rsidP="00A82A5D" w:rsidRDefault="00E613FC" w14:paraId="5B09D16F" w14:textId="77777777">
      <w:pPr>
        <w:pStyle w:val="HBJZ-Kamerstukken-regelafstand138"/>
        <w:spacing w:line="276" w:lineRule="auto"/>
      </w:pPr>
    </w:p>
    <w:p w:rsidRPr="00C1287B" w:rsidR="00307B07" w:rsidP="00A82A5D" w:rsidRDefault="00E613FC" w14:paraId="1F35C07F" w14:textId="623C05F5">
      <w:pPr>
        <w:pStyle w:val="HBJZ-Kamerstukken-regelafstand138"/>
        <w:spacing w:line="276" w:lineRule="auto"/>
      </w:pPr>
      <w:r w:rsidRPr="00C1287B">
        <w:t>Deze wet treedt in werking op een bij koninklijk besluit te bepalen tijdstip</w:t>
      </w:r>
      <w:r w:rsidR="00791279">
        <w:t xml:space="preserve">, </w:t>
      </w:r>
      <w:r w:rsidRPr="00000963" w:rsidR="00791279">
        <w:t>dat voor de verschillende artikelen of onderdelen daarvan verschillend kan worden vastgesteld</w:t>
      </w:r>
      <w:r w:rsidRPr="00C1287B">
        <w:t>.</w:t>
      </w:r>
      <w:r w:rsidRPr="00C1287B" w:rsidR="00F20F28">
        <w:t xml:space="preserve"> </w:t>
      </w:r>
    </w:p>
    <w:p w:rsidRPr="00C1287B" w:rsidR="0087398E" w:rsidP="00A82A5D" w:rsidRDefault="0087398E" w14:paraId="715A4519" w14:textId="15A1ED7D">
      <w:pPr>
        <w:pStyle w:val="HBJZ-Kamerstukken-regelafstand138"/>
        <w:spacing w:line="276" w:lineRule="auto"/>
      </w:pPr>
      <w:r w:rsidRPr="00C1287B">
        <w:br/>
      </w:r>
      <w:r w:rsidRPr="00C1287B">
        <w:br/>
        <w:t>Lasten en bevelen dat deze in het Staatsblad zal worden geplaatst en dat alle ministeries, autoriteiten, colleges en ambtenaren die zulks aangaat, aan de nauwkeurige uitvoering de hand zullen houden.</w:t>
      </w:r>
    </w:p>
    <w:p w:rsidR="0087398E" w:rsidP="00C1287B" w:rsidRDefault="0087398E" w14:paraId="3DA12611" w14:textId="77777777">
      <w:pPr>
        <w:spacing w:line="276" w:lineRule="auto"/>
      </w:pPr>
    </w:p>
    <w:p w:rsidR="00A82A5D" w:rsidP="00A82A5D" w:rsidRDefault="00A82A5D" w14:paraId="282A5132" w14:textId="77777777"/>
    <w:p w:rsidRPr="00A82A5D" w:rsidR="00A82A5D" w:rsidP="00A82A5D" w:rsidRDefault="00A82A5D" w14:paraId="27DE9EB5" w14:textId="77777777"/>
    <w:p w:rsidRPr="00C1287B" w:rsidR="00A42584" w:rsidP="00C1287B" w:rsidRDefault="00A42584" w14:paraId="26A5AA02" w14:textId="76C280C2">
      <w:pPr>
        <w:pStyle w:val="HBJZ-Kamerstukken-regelafstand138"/>
        <w:spacing w:line="276" w:lineRule="auto"/>
      </w:pPr>
      <w:r w:rsidRPr="00C1287B">
        <w:t>DE MINISTER VAN INFRASTRUCTUUR EN WATERSTAAT</w:t>
      </w:r>
      <w:r w:rsidRPr="00C1287B" w:rsidR="00F71AC5">
        <w:t>,</w:t>
      </w:r>
    </w:p>
    <w:p w:rsidRPr="00C1287B" w:rsidR="0085117F" w:rsidP="00C1287B" w:rsidRDefault="0085117F" w14:paraId="1FEF8E91" w14:textId="77777777">
      <w:pPr>
        <w:spacing w:line="276" w:lineRule="auto"/>
      </w:pPr>
    </w:p>
    <w:p w:rsidRPr="00A870B1" w:rsidR="00A870B1" w:rsidP="005006C4" w:rsidRDefault="00A42584" w14:paraId="5EF34955" w14:textId="7EE2B3E6">
      <w:pPr>
        <w:pStyle w:val="HBJZ-Kamerstukken-regelafstand138"/>
        <w:spacing w:line="276" w:lineRule="auto"/>
      </w:pPr>
      <w:r w:rsidRPr="00C1287B">
        <w:t> </w:t>
      </w:r>
    </w:p>
    <w:p w:rsidR="002A6236" w:rsidP="002A6236" w:rsidRDefault="002A6236" w14:paraId="02AEADAB" w14:textId="77777777"/>
    <w:p w:rsidRPr="002A6236" w:rsidR="002A6236" w:rsidP="002A6236" w:rsidRDefault="002A6236" w14:paraId="4BDC1FC8" w14:textId="77777777"/>
    <w:p w:rsidR="00A42584" w:rsidP="00C1287B" w:rsidRDefault="00A42584" w14:paraId="7057AC84" w14:textId="77777777">
      <w:pPr>
        <w:spacing w:line="276" w:lineRule="auto"/>
      </w:pPr>
    </w:p>
    <w:p w:rsidRPr="00C1287B" w:rsidR="00A870B1" w:rsidP="00A870B1" w:rsidRDefault="00A870B1" w14:paraId="512A21B0" w14:textId="77777777">
      <w:pPr>
        <w:pStyle w:val="HBJZ-Kamerstukken-regelafstand138"/>
        <w:spacing w:line="276" w:lineRule="auto"/>
      </w:pPr>
      <w:r w:rsidRPr="00C1287B">
        <w:t xml:space="preserve">DE MINISTER VAN </w:t>
      </w:r>
      <w:r>
        <w:t>JUSTITIE EN VEILIGHEID</w:t>
      </w:r>
      <w:r w:rsidRPr="00C1287B">
        <w:t>,</w:t>
      </w:r>
    </w:p>
    <w:p w:rsidR="00F666AD" w:rsidP="00C1287B" w:rsidRDefault="00F666AD" w14:paraId="17EE39D9" w14:textId="77777777">
      <w:pPr>
        <w:spacing w:line="276" w:lineRule="auto"/>
      </w:pPr>
    </w:p>
    <w:p w:rsidR="00A870B1" w:rsidP="00C1287B" w:rsidRDefault="00A870B1" w14:paraId="0290DCAF" w14:textId="77777777">
      <w:pPr>
        <w:spacing w:line="276" w:lineRule="auto"/>
      </w:pPr>
    </w:p>
    <w:p w:rsidR="00A870B1" w:rsidP="00C1287B" w:rsidRDefault="00A870B1" w14:paraId="5BA32136" w14:textId="77777777">
      <w:pPr>
        <w:spacing w:line="276" w:lineRule="auto"/>
      </w:pPr>
    </w:p>
    <w:p w:rsidR="00A870B1" w:rsidP="00C1287B" w:rsidRDefault="00A870B1" w14:paraId="11D1530F" w14:textId="77777777">
      <w:pPr>
        <w:spacing w:line="276" w:lineRule="auto"/>
      </w:pPr>
    </w:p>
    <w:p w:rsidR="00A870B1" w:rsidP="00C1287B" w:rsidRDefault="00A870B1" w14:paraId="1EA98E10" w14:textId="77777777">
      <w:pPr>
        <w:spacing w:line="276" w:lineRule="auto"/>
      </w:pPr>
    </w:p>
    <w:p w:rsidR="00A870B1" w:rsidP="00C1287B" w:rsidRDefault="00A870B1" w14:paraId="610F723E" w14:textId="77777777">
      <w:pPr>
        <w:spacing w:line="276" w:lineRule="auto"/>
      </w:pPr>
    </w:p>
    <w:p w:rsidR="00A870B1" w:rsidP="00C1287B" w:rsidRDefault="00A870B1" w14:paraId="673E06A4" w14:textId="77777777">
      <w:pPr>
        <w:spacing w:line="276" w:lineRule="auto"/>
      </w:pPr>
    </w:p>
    <w:p w:rsidR="0045080E" w:rsidP="0045080E" w:rsidRDefault="00A870B1" w14:paraId="3D262791" w14:textId="77777777">
      <w:pPr>
        <w:pStyle w:val="HBJZ-Kamerstukken-regelafstand138"/>
        <w:spacing w:line="276" w:lineRule="auto"/>
      </w:pPr>
      <w:r w:rsidRPr="00C1287B">
        <w:t xml:space="preserve">DE MINISTER VAN </w:t>
      </w:r>
      <w:r>
        <w:t>DEFENSIE</w:t>
      </w:r>
      <w:r w:rsidRPr="00C1287B">
        <w:t>,</w:t>
      </w:r>
    </w:p>
    <w:p w:rsidR="0045080E" w:rsidP="0045080E" w:rsidRDefault="0045080E" w14:paraId="5E038CA9" w14:textId="77777777">
      <w:pPr>
        <w:pStyle w:val="HBJZ-Kamerstukken-regelafstand138"/>
        <w:spacing w:line="276" w:lineRule="auto"/>
      </w:pPr>
    </w:p>
    <w:p w:rsidRPr="00C1287B" w:rsidR="00F666AD" w:rsidP="001D36E4" w:rsidRDefault="00F666AD" w14:paraId="79FD322B" w14:textId="77777777"/>
    <w:sectPr w:rsidRPr="00C1287B" w:rsidR="00F666AD" w:rsidSect="001E6A24">
      <w:headerReference w:type="default" r:id="rId11"/>
      <w:footerReference w:type="default" r:id="rId12"/>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13784" w14:textId="77777777" w:rsidR="00622573" w:rsidRDefault="00622573" w:rsidP="001E53A4">
      <w:pPr>
        <w:spacing w:line="240" w:lineRule="auto"/>
      </w:pPr>
      <w:r>
        <w:separator/>
      </w:r>
    </w:p>
  </w:endnote>
  <w:endnote w:type="continuationSeparator" w:id="0">
    <w:p w14:paraId="7B82B5A1" w14:textId="77777777" w:rsidR="00622573" w:rsidRDefault="00622573" w:rsidP="001E5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hit Hindi">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135185"/>
      <w:docPartObj>
        <w:docPartGallery w:val="Page Numbers (Bottom of Page)"/>
        <w:docPartUnique/>
      </w:docPartObj>
    </w:sdtPr>
    <w:sdtEndPr/>
    <w:sdtContent>
      <w:p w14:paraId="1894AD7B" w14:textId="1A8C2C84" w:rsidR="007665EB" w:rsidRDefault="007665EB">
        <w:pPr>
          <w:pStyle w:val="Voettekst"/>
          <w:jc w:val="right"/>
        </w:pPr>
        <w:r>
          <w:fldChar w:fldCharType="begin"/>
        </w:r>
        <w:r>
          <w:instrText>PAGE   \* MERGEFORMAT</w:instrText>
        </w:r>
        <w:r>
          <w:fldChar w:fldCharType="separate"/>
        </w:r>
        <w:r w:rsidR="0024343C">
          <w:rPr>
            <w:noProof/>
          </w:rPr>
          <w:t>8</w:t>
        </w:r>
        <w:r>
          <w:fldChar w:fldCharType="end"/>
        </w:r>
      </w:p>
    </w:sdtContent>
  </w:sdt>
  <w:p w14:paraId="79759ABA" w14:textId="77777777" w:rsidR="002B1B59" w:rsidRDefault="002B1B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CFFBB" w14:textId="77777777" w:rsidR="00622573" w:rsidRDefault="00622573" w:rsidP="001E53A4">
      <w:pPr>
        <w:spacing w:line="240" w:lineRule="auto"/>
      </w:pPr>
      <w:r>
        <w:separator/>
      </w:r>
    </w:p>
  </w:footnote>
  <w:footnote w:type="continuationSeparator" w:id="0">
    <w:p w14:paraId="202A09C5" w14:textId="77777777" w:rsidR="00622573" w:rsidRDefault="00622573" w:rsidP="001E53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BF0AB" w14:textId="070DDE71" w:rsidR="002B1B59" w:rsidRDefault="002B1B5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54B6"/>
    <w:multiLevelType w:val="hybridMultilevel"/>
    <w:tmpl w:val="9FECB7A6"/>
    <w:lvl w:ilvl="0" w:tplc="FA34570C">
      <w:start w:val="1"/>
      <w:numFmt w:val="decimal"/>
      <w:lvlText w:val="%1."/>
      <w:lvlJc w:val="left"/>
      <w:pPr>
        <w:ind w:left="720" w:hanging="360"/>
      </w:pPr>
      <w:rPr>
        <w:rFonts w:ascii="Verdana" w:eastAsia="DejaVu Sans" w:hAnsi="Verdana" w:cs="Arial"/>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0BA55D8F"/>
    <w:multiLevelType w:val="multilevel"/>
    <w:tmpl w:val="A044EC12"/>
    <w:lvl w:ilvl="0">
      <w:start w:val="2"/>
      <w:numFmt w:val="decimal"/>
      <w:lvlText w:val="%1."/>
      <w:lvlJc w:val="left"/>
      <w:pPr>
        <w:ind w:left="394" w:hanging="39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D87210F"/>
    <w:multiLevelType w:val="hybridMultilevel"/>
    <w:tmpl w:val="07664E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9B61AC"/>
    <w:multiLevelType w:val="hybridMultilevel"/>
    <w:tmpl w:val="4FCCAF7C"/>
    <w:lvl w:ilvl="0" w:tplc="0413000F">
      <w:start w:val="1"/>
      <w:numFmt w:val="decimal"/>
      <w:lvlText w:val="%1."/>
      <w:lvlJc w:val="left"/>
      <w:pPr>
        <w:ind w:left="720" w:hanging="360"/>
      </w:pPr>
      <w:rPr>
        <w:rFonts w:hint="default"/>
      </w:rPr>
    </w:lvl>
    <w:lvl w:ilvl="1" w:tplc="9D2C1ED8">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F00083"/>
    <w:multiLevelType w:val="hybridMultilevel"/>
    <w:tmpl w:val="FFFFFFFF"/>
    <w:lvl w:ilvl="0" w:tplc="C4B61DBE">
      <w:start w:val="1"/>
      <w:numFmt w:val="decimal"/>
      <w:lvlText w:val="%1."/>
      <w:lvlJc w:val="left"/>
      <w:pPr>
        <w:ind w:left="1080" w:hanging="360"/>
      </w:pPr>
      <w:rPr>
        <w:rFonts w:cs="Times New Roman" w:hint="default"/>
      </w:rPr>
    </w:lvl>
    <w:lvl w:ilvl="1" w:tplc="04130019">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5" w15:restartNumberingAfterBreak="0">
    <w:nsid w:val="12BB54D6"/>
    <w:multiLevelType w:val="multilevel"/>
    <w:tmpl w:val="33CC6F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D050209"/>
    <w:multiLevelType w:val="hybridMultilevel"/>
    <w:tmpl w:val="DE6452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35E0D11"/>
    <w:multiLevelType w:val="hybridMultilevel"/>
    <w:tmpl w:val="F9A82566"/>
    <w:lvl w:ilvl="0" w:tplc="0413000F">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23A078CA"/>
    <w:multiLevelType w:val="hybridMultilevel"/>
    <w:tmpl w:val="4CD02E6C"/>
    <w:lvl w:ilvl="0" w:tplc="0413000F">
      <w:start w:val="1"/>
      <w:numFmt w:val="decimal"/>
      <w:lvlText w:val="%1."/>
      <w:lvlJc w:val="left"/>
      <w:pPr>
        <w:ind w:left="720" w:hanging="360"/>
      </w:pPr>
      <w:rPr>
        <w:rFonts w:hint="default"/>
      </w:rPr>
    </w:lvl>
    <w:lvl w:ilvl="1" w:tplc="04130019">
      <w:start w:val="1"/>
      <w:numFmt w:val="lowerLetter"/>
      <w:lvlText w:val="%2."/>
      <w:lvlJc w:val="left"/>
      <w:pPr>
        <w:ind w:left="1212"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C320B5"/>
    <w:multiLevelType w:val="multilevel"/>
    <w:tmpl w:val="E7381086"/>
    <w:lvl w:ilvl="0">
      <w:start w:val="3"/>
      <w:numFmt w:val="decimal"/>
      <w:lvlText w:val="%1."/>
      <w:lvlJc w:val="left"/>
      <w:pPr>
        <w:ind w:left="540" w:hanging="54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4434A2F"/>
    <w:multiLevelType w:val="hybridMultilevel"/>
    <w:tmpl w:val="8736C2CC"/>
    <w:lvl w:ilvl="0" w:tplc="0413000F">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2B900138"/>
    <w:multiLevelType w:val="multilevel"/>
    <w:tmpl w:val="0934632A"/>
    <w:lvl w:ilvl="0">
      <w:start w:val="1"/>
      <w:numFmt w:val="decimal"/>
      <w:lvlText w:val="%1."/>
      <w:lvlJc w:val="left"/>
      <w:pPr>
        <w:ind w:left="1800" w:hanging="360"/>
      </w:pPr>
      <w:rPr>
        <w:rFonts w:cs="Times New Roman" w:hint="default"/>
      </w:rPr>
    </w:lvl>
    <w:lvl w:ilvl="1">
      <w:start w:val="2"/>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2" w15:restartNumberingAfterBreak="0">
    <w:nsid w:val="329125D8"/>
    <w:multiLevelType w:val="multilevel"/>
    <w:tmpl w:val="0DF6F224"/>
    <w:lvl w:ilvl="0">
      <w:start w:val="1"/>
      <w:numFmt w:val="decimal"/>
      <w:lvlText w:val="%1."/>
      <w:lvlJc w:val="left"/>
      <w:pPr>
        <w:ind w:left="720" w:hanging="360"/>
      </w:pPr>
      <w:rPr>
        <w:rFonts w:ascii="Verdana" w:eastAsia="DejaVu Sans" w:hAnsi="Verdana" w:cs="Arial"/>
      </w:rPr>
    </w:lvl>
    <w:lvl w:ilvl="1">
      <w:start w:val="1"/>
      <w:numFmt w:val="decimal"/>
      <w:isLgl/>
      <w:lvlText w:val="%1.%2."/>
      <w:lvlJc w:val="left"/>
      <w:pPr>
        <w:ind w:left="126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3" w15:restartNumberingAfterBreak="0">
    <w:nsid w:val="334236D7"/>
    <w:multiLevelType w:val="hybridMultilevel"/>
    <w:tmpl w:val="55E0F57C"/>
    <w:lvl w:ilvl="0" w:tplc="CC3A4F1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A73741"/>
    <w:multiLevelType w:val="hybridMultilevel"/>
    <w:tmpl w:val="1F766E5A"/>
    <w:lvl w:ilvl="0" w:tplc="0413000F">
      <w:start w:val="2"/>
      <w:numFmt w:val="decimal"/>
      <w:lvlText w:val="%1."/>
      <w:lvlJc w:val="left"/>
      <w:pPr>
        <w:ind w:left="720" w:hanging="360"/>
      </w:pPr>
      <w:rPr>
        <w:rFonts w:hint="default"/>
      </w:rPr>
    </w:lvl>
    <w:lvl w:ilvl="1" w:tplc="04130019">
      <w:start w:val="1"/>
      <w:numFmt w:val="lowerLetter"/>
      <w:lvlText w:val="%2."/>
      <w:lvlJc w:val="left"/>
      <w:pPr>
        <w:ind w:left="1440" w:hanging="360"/>
      </w:pPr>
    </w:lvl>
    <w:lvl w:ilvl="2" w:tplc="0A70D488">
      <w:numFmt w:val="bullet"/>
      <w:lvlText w:val=""/>
      <w:lvlJc w:val="left"/>
      <w:pPr>
        <w:ind w:left="2700" w:hanging="720"/>
      </w:pPr>
      <w:rPr>
        <w:rFonts w:ascii="Symbol" w:eastAsia="DejaVu Sans" w:hAnsi="Symbol" w:cs="Lohit Hin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92E63EB"/>
    <w:multiLevelType w:val="hybridMultilevel"/>
    <w:tmpl w:val="E9FE6CC8"/>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6" w15:restartNumberingAfterBreak="0">
    <w:nsid w:val="3D6163D4"/>
    <w:multiLevelType w:val="hybridMultilevel"/>
    <w:tmpl w:val="FFFFFFFF"/>
    <w:lvl w:ilvl="0" w:tplc="0413000F">
      <w:start w:val="1"/>
      <w:numFmt w:val="decimal"/>
      <w:lvlText w:val="%1."/>
      <w:lvlJc w:val="left"/>
      <w:pPr>
        <w:ind w:left="720" w:hanging="360"/>
      </w:pPr>
      <w:rPr>
        <w:rFonts w:cs="Times New Roman" w:hint="default"/>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7" w15:restartNumberingAfterBreak="0">
    <w:nsid w:val="3D622746"/>
    <w:multiLevelType w:val="multilevel"/>
    <w:tmpl w:val="6CE63874"/>
    <w:lvl w:ilvl="0">
      <w:start w:val="1"/>
      <w:numFmt w:val="decimal"/>
      <w:lvlText w:val="%1."/>
      <w:lvlJc w:val="left"/>
      <w:pPr>
        <w:ind w:left="1440" w:hanging="360"/>
      </w:pPr>
    </w:lvl>
    <w:lvl w:ilvl="1">
      <w:start w:val="1"/>
      <w:numFmt w:val="decimal"/>
      <w:isLgl/>
      <w:lvlText w:val="%1.%2."/>
      <w:lvlJc w:val="left"/>
      <w:pPr>
        <w:ind w:left="1800" w:hanging="720"/>
      </w:pPr>
      <w:rPr>
        <w:rFonts w:hint="default"/>
        <w:u w:val="none"/>
      </w:rPr>
    </w:lvl>
    <w:lvl w:ilvl="2">
      <w:start w:val="1"/>
      <w:numFmt w:val="decimal"/>
      <w:isLgl/>
      <w:lvlText w:val="%1.%2.%3."/>
      <w:lvlJc w:val="left"/>
      <w:pPr>
        <w:ind w:left="1800" w:hanging="720"/>
      </w:pPr>
      <w:rPr>
        <w:rFonts w:hint="default"/>
        <w:u w:val="none"/>
      </w:rPr>
    </w:lvl>
    <w:lvl w:ilvl="3">
      <w:start w:val="1"/>
      <w:numFmt w:val="decimal"/>
      <w:isLgl/>
      <w:lvlText w:val="%1.%2.%3.%4."/>
      <w:lvlJc w:val="left"/>
      <w:pPr>
        <w:ind w:left="2160" w:hanging="1080"/>
      </w:pPr>
      <w:rPr>
        <w:rFonts w:hint="default"/>
        <w:u w:val="none"/>
      </w:rPr>
    </w:lvl>
    <w:lvl w:ilvl="4">
      <w:start w:val="1"/>
      <w:numFmt w:val="decimal"/>
      <w:isLgl/>
      <w:lvlText w:val="%1.%2.%3.%4.%5."/>
      <w:lvlJc w:val="left"/>
      <w:pPr>
        <w:ind w:left="2160" w:hanging="1080"/>
      </w:pPr>
      <w:rPr>
        <w:rFonts w:hint="default"/>
        <w:u w:val="none"/>
      </w:rPr>
    </w:lvl>
    <w:lvl w:ilvl="5">
      <w:start w:val="1"/>
      <w:numFmt w:val="decimal"/>
      <w:isLgl/>
      <w:lvlText w:val="%1.%2.%3.%4.%5.%6."/>
      <w:lvlJc w:val="left"/>
      <w:pPr>
        <w:ind w:left="2520" w:hanging="1440"/>
      </w:pPr>
      <w:rPr>
        <w:rFonts w:hint="default"/>
        <w:u w:val="none"/>
      </w:rPr>
    </w:lvl>
    <w:lvl w:ilvl="6">
      <w:start w:val="1"/>
      <w:numFmt w:val="decimal"/>
      <w:isLgl/>
      <w:lvlText w:val="%1.%2.%3.%4.%5.%6.%7."/>
      <w:lvlJc w:val="left"/>
      <w:pPr>
        <w:ind w:left="2880" w:hanging="1800"/>
      </w:pPr>
      <w:rPr>
        <w:rFonts w:hint="default"/>
        <w:u w:val="none"/>
      </w:rPr>
    </w:lvl>
    <w:lvl w:ilvl="7">
      <w:start w:val="1"/>
      <w:numFmt w:val="decimal"/>
      <w:isLgl/>
      <w:lvlText w:val="%1.%2.%3.%4.%5.%6.%7.%8."/>
      <w:lvlJc w:val="left"/>
      <w:pPr>
        <w:ind w:left="2880" w:hanging="1800"/>
      </w:pPr>
      <w:rPr>
        <w:rFonts w:hint="default"/>
        <w:u w:val="none"/>
      </w:rPr>
    </w:lvl>
    <w:lvl w:ilvl="8">
      <w:start w:val="1"/>
      <w:numFmt w:val="decimal"/>
      <w:isLgl/>
      <w:lvlText w:val="%1.%2.%3.%4.%5.%6.%7.%8.%9."/>
      <w:lvlJc w:val="left"/>
      <w:pPr>
        <w:ind w:left="3240" w:hanging="2160"/>
      </w:pPr>
      <w:rPr>
        <w:rFonts w:hint="default"/>
        <w:u w:val="none"/>
      </w:rPr>
    </w:lvl>
  </w:abstractNum>
  <w:abstractNum w:abstractNumId="18" w15:restartNumberingAfterBreak="0">
    <w:nsid w:val="3E2A09B0"/>
    <w:multiLevelType w:val="hybridMultilevel"/>
    <w:tmpl w:val="BC9C4F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8605F0F"/>
    <w:multiLevelType w:val="hybridMultilevel"/>
    <w:tmpl w:val="B4C68CC6"/>
    <w:lvl w:ilvl="0" w:tplc="2AA8D01E">
      <w:start w:val="7"/>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B720F27"/>
    <w:multiLevelType w:val="hybridMultilevel"/>
    <w:tmpl w:val="FEB89426"/>
    <w:lvl w:ilvl="0" w:tplc="142AD19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50563F4D"/>
    <w:multiLevelType w:val="hybridMultilevel"/>
    <w:tmpl w:val="02D88C20"/>
    <w:lvl w:ilvl="0" w:tplc="FFFFFFFF">
      <w:start w:val="1"/>
      <w:numFmt w:val="bullet"/>
      <w:lvlText w:val=""/>
      <w:lvlJc w:val="left"/>
      <w:pPr>
        <w:ind w:left="1800" w:hanging="360"/>
      </w:pPr>
      <w:rPr>
        <w:rFonts w:ascii="Symbol" w:hAnsi="Symbol" w:hint="default"/>
      </w:rPr>
    </w:lvl>
    <w:lvl w:ilvl="1" w:tplc="F762F218">
      <w:start w:val="1"/>
      <w:numFmt w:val="bullet"/>
      <w:lvlText w:val=""/>
      <w:lvlJc w:val="left"/>
      <w:pPr>
        <w:ind w:left="72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2" w15:restartNumberingAfterBreak="0">
    <w:nsid w:val="56693DE4"/>
    <w:multiLevelType w:val="multilevel"/>
    <w:tmpl w:val="A044EC12"/>
    <w:lvl w:ilvl="0">
      <w:start w:val="2"/>
      <w:numFmt w:val="decimal"/>
      <w:lvlText w:val="%1."/>
      <w:lvlJc w:val="left"/>
      <w:pPr>
        <w:ind w:left="394" w:hanging="394"/>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591D69C6"/>
    <w:multiLevelType w:val="hybridMultilevel"/>
    <w:tmpl w:val="FFFFFFFF"/>
    <w:lvl w:ilvl="0" w:tplc="7C88DD6C">
      <w:start w:val="1"/>
      <w:numFmt w:val="lowerLetter"/>
      <w:lvlText w:val="%1."/>
      <w:lvlJc w:val="left"/>
      <w:pPr>
        <w:ind w:left="1800" w:hanging="360"/>
      </w:pPr>
      <w:rPr>
        <w:rFonts w:cs="Times New Roman" w:hint="default"/>
      </w:rPr>
    </w:lvl>
    <w:lvl w:ilvl="1" w:tplc="04130019">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24" w15:restartNumberingAfterBreak="0">
    <w:nsid w:val="596D7AFF"/>
    <w:multiLevelType w:val="multilevel"/>
    <w:tmpl w:val="A044EC12"/>
    <w:lvl w:ilvl="0">
      <w:start w:val="2"/>
      <w:numFmt w:val="decimal"/>
      <w:lvlText w:val="%1."/>
      <w:lvlJc w:val="left"/>
      <w:pPr>
        <w:ind w:left="394" w:hanging="39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598212A1"/>
    <w:multiLevelType w:val="hybridMultilevel"/>
    <w:tmpl w:val="FCFE4F90"/>
    <w:lvl w:ilvl="0" w:tplc="D570AB50">
      <w:start w:val="1"/>
      <w:numFmt w:val="decimal"/>
      <w:lvlText w:val="%1."/>
      <w:lvlJc w:val="left"/>
      <w:pPr>
        <w:ind w:left="1700" w:hanging="360"/>
      </w:pPr>
    </w:lvl>
    <w:lvl w:ilvl="1" w:tplc="9B3E36AA">
      <w:start w:val="1"/>
      <w:numFmt w:val="lowerLetter"/>
      <w:lvlText w:val="%2."/>
      <w:lvlJc w:val="left"/>
      <w:pPr>
        <w:ind w:left="1980" w:hanging="360"/>
      </w:pPr>
    </w:lvl>
    <w:lvl w:ilvl="2" w:tplc="B61A7FBE">
      <w:start w:val="1"/>
      <w:numFmt w:val="decimal"/>
      <w:lvlText w:val="%3."/>
      <w:lvlJc w:val="left"/>
      <w:pPr>
        <w:ind w:left="1700" w:hanging="360"/>
      </w:pPr>
    </w:lvl>
    <w:lvl w:ilvl="3" w:tplc="05D4FC94">
      <w:start w:val="1"/>
      <w:numFmt w:val="decimal"/>
      <w:lvlText w:val="%4."/>
      <w:lvlJc w:val="left"/>
      <w:pPr>
        <w:ind w:left="1700" w:hanging="360"/>
      </w:pPr>
    </w:lvl>
    <w:lvl w:ilvl="4" w:tplc="76EE1C96">
      <w:start w:val="1"/>
      <w:numFmt w:val="decimal"/>
      <w:lvlText w:val="%5."/>
      <w:lvlJc w:val="left"/>
      <w:pPr>
        <w:ind w:left="1700" w:hanging="360"/>
      </w:pPr>
    </w:lvl>
    <w:lvl w:ilvl="5" w:tplc="EC62FA3A">
      <w:start w:val="1"/>
      <w:numFmt w:val="decimal"/>
      <w:lvlText w:val="%6."/>
      <w:lvlJc w:val="left"/>
      <w:pPr>
        <w:ind w:left="1700" w:hanging="360"/>
      </w:pPr>
    </w:lvl>
    <w:lvl w:ilvl="6" w:tplc="19D41E60">
      <w:start w:val="1"/>
      <w:numFmt w:val="decimal"/>
      <w:lvlText w:val="%7."/>
      <w:lvlJc w:val="left"/>
      <w:pPr>
        <w:ind w:left="1700" w:hanging="360"/>
      </w:pPr>
    </w:lvl>
    <w:lvl w:ilvl="7" w:tplc="BAAE4136">
      <w:start w:val="1"/>
      <w:numFmt w:val="decimal"/>
      <w:lvlText w:val="%8."/>
      <w:lvlJc w:val="left"/>
      <w:pPr>
        <w:ind w:left="1700" w:hanging="360"/>
      </w:pPr>
    </w:lvl>
    <w:lvl w:ilvl="8" w:tplc="2EF26380">
      <w:start w:val="1"/>
      <w:numFmt w:val="decimal"/>
      <w:lvlText w:val="%9."/>
      <w:lvlJc w:val="left"/>
      <w:pPr>
        <w:ind w:left="1700" w:hanging="360"/>
      </w:pPr>
    </w:lvl>
  </w:abstractNum>
  <w:abstractNum w:abstractNumId="26" w15:restartNumberingAfterBreak="0">
    <w:nsid w:val="5BBC1625"/>
    <w:multiLevelType w:val="hybridMultilevel"/>
    <w:tmpl w:val="88F46F7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CF15FAD"/>
    <w:multiLevelType w:val="hybridMultilevel"/>
    <w:tmpl w:val="3B44171C"/>
    <w:lvl w:ilvl="0" w:tplc="0413000F">
      <w:start w:val="1"/>
      <w:numFmt w:val="decimal"/>
      <w:lvlText w:val="%1."/>
      <w:lvlJc w:val="left"/>
      <w:pPr>
        <w:ind w:left="720" w:hanging="360"/>
      </w:pPr>
      <w:rPr>
        <w:rFonts w:hint="default"/>
      </w:rPr>
    </w:lvl>
    <w:lvl w:ilvl="1" w:tplc="00DA2504">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E773706"/>
    <w:multiLevelType w:val="multilevel"/>
    <w:tmpl w:val="40A46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977DD4"/>
    <w:multiLevelType w:val="hybridMultilevel"/>
    <w:tmpl w:val="171A85DA"/>
    <w:lvl w:ilvl="0" w:tplc="0413000F">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659437A0"/>
    <w:multiLevelType w:val="multilevel"/>
    <w:tmpl w:val="4A18CCD2"/>
    <w:lvl w:ilvl="0">
      <w:start w:val="1"/>
      <w:numFmt w:val="decimal"/>
      <w:lvlText w:val="%1."/>
      <w:lvlJc w:val="left"/>
      <w:pPr>
        <w:ind w:left="1134" w:hanging="360"/>
      </w:pPr>
      <w:rPr>
        <w:rFonts w:hint="default"/>
      </w:rPr>
    </w:lvl>
    <w:lvl w:ilvl="1">
      <w:start w:val="5"/>
      <w:numFmt w:val="decimal"/>
      <w:isLgl/>
      <w:lvlText w:val="%1.%2"/>
      <w:lvlJc w:val="left"/>
      <w:pPr>
        <w:ind w:left="1494"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854" w:hanging="1080"/>
      </w:pPr>
      <w:rPr>
        <w:rFonts w:hint="default"/>
      </w:rPr>
    </w:lvl>
    <w:lvl w:ilvl="4">
      <w:start w:val="1"/>
      <w:numFmt w:val="decimal"/>
      <w:isLgl/>
      <w:lvlText w:val="%1.%2.%3.%4.%5"/>
      <w:lvlJc w:val="left"/>
      <w:pPr>
        <w:ind w:left="1854" w:hanging="1080"/>
      </w:pPr>
      <w:rPr>
        <w:rFonts w:hint="default"/>
      </w:rPr>
    </w:lvl>
    <w:lvl w:ilvl="5">
      <w:start w:val="1"/>
      <w:numFmt w:val="decimal"/>
      <w:isLgl/>
      <w:lvlText w:val="%1.%2.%3.%4.%5.%6"/>
      <w:lvlJc w:val="left"/>
      <w:pPr>
        <w:ind w:left="2214" w:hanging="1440"/>
      </w:pPr>
      <w:rPr>
        <w:rFonts w:hint="default"/>
      </w:rPr>
    </w:lvl>
    <w:lvl w:ilvl="6">
      <w:start w:val="1"/>
      <w:numFmt w:val="decimal"/>
      <w:isLgl/>
      <w:lvlText w:val="%1.%2.%3.%4.%5.%6.%7"/>
      <w:lvlJc w:val="left"/>
      <w:pPr>
        <w:ind w:left="2574" w:hanging="1800"/>
      </w:pPr>
      <w:rPr>
        <w:rFonts w:hint="default"/>
      </w:rPr>
    </w:lvl>
    <w:lvl w:ilvl="7">
      <w:start w:val="1"/>
      <w:numFmt w:val="decimal"/>
      <w:isLgl/>
      <w:lvlText w:val="%1.%2.%3.%4.%5.%6.%7.%8"/>
      <w:lvlJc w:val="left"/>
      <w:pPr>
        <w:ind w:left="2574" w:hanging="1800"/>
      </w:pPr>
      <w:rPr>
        <w:rFonts w:hint="default"/>
      </w:rPr>
    </w:lvl>
    <w:lvl w:ilvl="8">
      <w:start w:val="1"/>
      <w:numFmt w:val="decimal"/>
      <w:isLgl/>
      <w:lvlText w:val="%1.%2.%3.%4.%5.%6.%7.%8.%9"/>
      <w:lvlJc w:val="left"/>
      <w:pPr>
        <w:ind w:left="2934" w:hanging="2160"/>
      </w:pPr>
      <w:rPr>
        <w:rFonts w:hint="default"/>
      </w:rPr>
    </w:lvl>
  </w:abstractNum>
  <w:abstractNum w:abstractNumId="31" w15:restartNumberingAfterBreak="0">
    <w:nsid w:val="6BFD0B13"/>
    <w:multiLevelType w:val="hybridMultilevel"/>
    <w:tmpl w:val="7738049E"/>
    <w:lvl w:ilvl="0" w:tplc="0413000F">
      <w:start w:val="1"/>
      <w:numFmt w:val="decimal"/>
      <w:lvlText w:val="%1."/>
      <w:lvlJc w:val="left"/>
      <w:pPr>
        <w:ind w:left="720" w:hanging="360"/>
      </w:pPr>
    </w:lvl>
    <w:lvl w:ilvl="1" w:tplc="96C69056">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3461F31"/>
    <w:multiLevelType w:val="multilevel"/>
    <w:tmpl w:val="B776D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9A1FF2"/>
    <w:multiLevelType w:val="hybridMultilevel"/>
    <w:tmpl w:val="CA303A9E"/>
    <w:lvl w:ilvl="0" w:tplc="F762F218">
      <w:start w:val="1"/>
      <w:numFmt w:val="bullet"/>
      <w:lvlText w:val=""/>
      <w:lvlJc w:val="left"/>
      <w:pPr>
        <w:ind w:left="720" w:hanging="360"/>
      </w:pPr>
      <w:rPr>
        <w:rFonts w:ascii="Symbol" w:hAnsi="Symbol" w:hint="default"/>
      </w:rPr>
    </w:lvl>
    <w:lvl w:ilvl="1" w:tplc="4DAAF19A">
      <w:start w:val="1"/>
      <w:numFmt w:val="lowerLetter"/>
      <w:lvlText w:val="%2."/>
      <w:lvlJc w:val="left"/>
      <w:pPr>
        <w:ind w:left="1440" w:hanging="360"/>
      </w:pPr>
      <w:rPr>
        <w:rFonts w:ascii="Verdana" w:eastAsiaTheme="minorHAnsi" w:hAnsi="Verdana" w:cs="Arial"/>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2D0039"/>
    <w:multiLevelType w:val="multilevel"/>
    <w:tmpl w:val="929E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1D0DF7"/>
    <w:multiLevelType w:val="multilevel"/>
    <w:tmpl w:val="002261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1918530">
    <w:abstractNumId w:val="33"/>
  </w:num>
  <w:num w:numId="2" w16cid:durableId="1398894990">
    <w:abstractNumId w:val="12"/>
  </w:num>
  <w:num w:numId="3" w16cid:durableId="1833253533">
    <w:abstractNumId w:val="0"/>
  </w:num>
  <w:num w:numId="4" w16cid:durableId="1705788096">
    <w:abstractNumId w:val="16"/>
  </w:num>
  <w:num w:numId="5" w16cid:durableId="1490243888">
    <w:abstractNumId w:val="23"/>
  </w:num>
  <w:num w:numId="6" w16cid:durableId="1570769341">
    <w:abstractNumId w:val="11"/>
  </w:num>
  <w:num w:numId="7" w16cid:durableId="945774117">
    <w:abstractNumId w:val="4"/>
  </w:num>
  <w:num w:numId="8" w16cid:durableId="191118205">
    <w:abstractNumId w:val="3"/>
  </w:num>
  <w:num w:numId="9" w16cid:durableId="964656646">
    <w:abstractNumId w:val="15"/>
  </w:num>
  <w:num w:numId="10" w16cid:durableId="677346086">
    <w:abstractNumId w:val="5"/>
  </w:num>
  <w:num w:numId="11" w16cid:durableId="854148470">
    <w:abstractNumId w:val="14"/>
  </w:num>
  <w:num w:numId="12" w16cid:durableId="2021006094">
    <w:abstractNumId w:val="24"/>
  </w:num>
  <w:num w:numId="13" w16cid:durableId="1600722360">
    <w:abstractNumId w:val="13"/>
  </w:num>
  <w:num w:numId="14" w16cid:durableId="655766268">
    <w:abstractNumId w:val="19"/>
  </w:num>
  <w:num w:numId="15" w16cid:durableId="2096852542">
    <w:abstractNumId w:val="31"/>
  </w:num>
  <w:num w:numId="16" w16cid:durableId="619070534">
    <w:abstractNumId w:val="21"/>
  </w:num>
  <w:num w:numId="17" w16cid:durableId="1852597378">
    <w:abstractNumId w:val="9"/>
  </w:num>
  <w:num w:numId="18" w16cid:durableId="2033452501">
    <w:abstractNumId w:val="34"/>
  </w:num>
  <w:num w:numId="19" w16cid:durableId="1937860595">
    <w:abstractNumId w:val="17"/>
  </w:num>
  <w:num w:numId="20" w16cid:durableId="418017984">
    <w:abstractNumId w:val="20"/>
  </w:num>
  <w:num w:numId="21" w16cid:durableId="1945913891">
    <w:abstractNumId w:val="29"/>
  </w:num>
  <w:num w:numId="22" w16cid:durableId="1037702994">
    <w:abstractNumId w:val="7"/>
  </w:num>
  <w:num w:numId="23" w16cid:durableId="1400249744">
    <w:abstractNumId w:val="27"/>
  </w:num>
  <w:num w:numId="24" w16cid:durableId="385108562">
    <w:abstractNumId w:val="33"/>
    <w:lvlOverride w:ilvl="0"/>
    <w:lvlOverride w:ilvl="1">
      <w:startOverride w:val="1"/>
    </w:lvlOverride>
    <w:lvlOverride w:ilvl="2"/>
    <w:lvlOverride w:ilvl="3"/>
    <w:lvlOverride w:ilvl="4"/>
    <w:lvlOverride w:ilvl="5"/>
    <w:lvlOverride w:ilvl="6"/>
    <w:lvlOverride w:ilvl="7"/>
    <w:lvlOverride w:ilvl="8"/>
  </w:num>
  <w:num w:numId="25" w16cid:durableId="594436593">
    <w:abstractNumId w:val="30"/>
  </w:num>
  <w:num w:numId="26" w16cid:durableId="1524830622">
    <w:abstractNumId w:val="1"/>
  </w:num>
  <w:num w:numId="27" w16cid:durableId="522404391">
    <w:abstractNumId w:val="22"/>
  </w:num>
  <w:num w:numId="28" w16cid:durableId="371927977">
    <w:abstractNumId w:val="6"/>
  </w:num>
  <w:num w:numId="29" w16cid:durableId="1788308145">
    <w:abstractNumId w:val="8"/>
  </w:num>
  <w:num w:numId="30" w16cid:durableId="1902129590">
    <w:abstractNumId w:val="25"/>
  </w:num>
  <w:num w:numId="31" w16cid:durableId="810832438">
    <w:abstractNumId w:val="35"/>
  </w:num>
  <w:num w:numId="32" w16cid:durableId="2120251691">
    <w:abstractNumId w:val="35"/>
    <w:lvlOverride w:ilvl="1">
      <w:lvl w:ilvl="1">
        <w:numFmt w:val="lowerLetter"/>
        <w:lvlText w:val="%2."/>
        <w:lvlJc w:val="left"/>
      </w:lvl>
    </w:lvlOverride>
  </w:num>
  <w:num w:numId="33" w16cid:durableId="80490052">
    <w:abstractNumId w:val="35"/>
    <w:lvlOverride w:ilvl="1">
      <w:lvl w:ilvl="1">
        <w:numFmt w:val="lowerLetter"/>
        <w:lvlText w:val="%2."/>
        <w:lvlJc w:val="left"/>
      </w:lvl>
    </w:lvlOverride>
  </w:num>
  <w:num w:numId="34" w16cid:durableId="1086265325">
    <w:abstractNumId w:val="35"/>
    <w:lvlOverride w:ilvl="1">
      <w:lvl w:ilvl="1">
        <w:numFmt w:val="lowerLetter"/>
        <w:lvlText w:val="%2."/>
        <w:lvlJc w:val="left"/>
      </w:lvl>
    </w:lvlOverride>
  </w:num>
  <w:num w:numId="35" w16cid:durableId="1243249844">
    <w:abstractNumId w:val="35"/>
    <w:lvlOverride w:ilvl="1">
      <w:lvl w:ilvl="1">
        <w:numFmt w:val="lowerLetter"/>
        <w:lvlText w:val="%2."/>
        <w:lvlJc w:val="left"/>
      </w:lvl>
    </w:lvlOverride>
  </w:num>
  <w:num w:numId="36" w16cid:durableId="1810826697">
    <w:abstractNumId w:val="35"/>
    <w:lvlOverride w:ilvl="1">
      <w:lvl w:ilvl="1">
        <w:numFmt w:val="lowerLetter"/>
        <w:lvlText w:val="%2."/>
        <w:lvlJc w:val="left"/>
      </w:lvl>
    </w:lvlOverride>
  </w:num>
  <w:num w:numId="37" w16cid:durableId="1508983235">
    <w:abstractNumId w:val="35"/>
    <w:lvlOverride w:ilvl="1">
      <w:lvl w:ilvl="1">
        <w:numFmt w:val="lowerLetter"/>
        <w:lvlText w:val="%2."/>
        <w:lvlJc w:val="left"/>
      </w:lvl>
    </w:lvlOverride>
  </w:num>
  <w:num w:numId="38" w16cid:durableId="950477429">
    <w:abstractNumId w:val="35"/>
    <w:lvlOverride w:ilvl="1">
      <w:lvl w:ilvl="1">
        <w:numFmt w:val="lowerLetter"/>
        <w:lvlText w:val="%2."/>
        <w:lvlJc w:val="left"/>
      </w:lvl>
    </w:lvlOverride>
  </w:num>
  <w:num w:numId="39" w16cid:durableId="806093109">
    <w:abstractNumId w:val="32"/>
  </w:num>
  <w:num w:numId="40" w16cid:durableId="1619674781">
    <w:abstractNumId w:val="28"/>
  </w:num>
  <w:num w:numId="41" w16cid:durableId="482089192">
    <w:abstractNumId w:val="10"/>
  </w:num>
  <w:num w:numId="42" w16cid:durableId="59907418">
    <w:abstractNumId w:val="2"/>
  </w:num>
  <w:num w:numId="43" w16cid:durableId="967126355">
    <w:abstractNumId w:val="18"/>
  </w:num>
  <w:num w:numId="44" w16cid:durableId="514612000">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98E"/>
    <w:rsid w:val="00004284"/>
    <w:rsid w:val="000043BC"/>
    <w:rsid w:val="0000459A"/>
    <w:rsid w:val="00006C3C"/>
    <w:rsid w:val="000071B4"/>
    <w:rsid w:val="00007A73"/>
    <w:rsid w:val="00007EBE"/>
    <w:rsid w:val="00011161"/>
    <w:rsid w:val="0001377F"/>
    <w:rsid w:val="0002023E"/>
    <w:rsid w:val="00020296"/>
    <w:rsid w:val="0002181A"/>
    <w:rsid w:val="0002240C"/>
    <w:rsid w:val="000237EF"/>
    <w:rsid w:val="00023E8D"/>
    <w:rsid w:val="00025121"/>
    <w:rsid w:val="00030A50"/>
    <w:rsid w:val="0003210B"/>
    <w:rsid w:val="00032514"/>
    <w:rsid w:val="00032DE4"/>
    <w:rsid w:val="0003375D"/>
    <w:rsid w:val="0003535A"/>
    <w:rsid w:val="00036CC9"/>
    <w:rsid w:val="00037278"/>
    <w:rsid w:val="00037F7A"/>
    <w:rsid w:val="0004036A"/>
    <w:rsid w:val="00040B3A"/>
    <w:rsid w:val="00040C54"/>
    <w:rsid w:val="000418C1"/>
    <w:rsid w:val="00042946"/>
    <w:rsid w:val="00043BB6"/>
    <w:rsid w:val="0004584D"/>
    <w:rsid w:val="0005048A"/>
    <w:rsid w:val="00050BA7"/>
    <w:rsid w:val="00051635"/>
    <w:rsid w:val="000531E2"/>
    <w:rsid w:val="000538D9"/>
    <w:rsid w:val="000542F6"/>
    <w:rsid w:val="00056057"/>
    <w:rsid w:val="00057FAC"/>
    <w:rsid w:val="00060EC3"/>
    <w:rsid w:val="000612E6"/>
    <w:rsid w:val="000653B1"/>
    <w:rsid w:val="000675BB"/>
    <w:rsid w:val="000715E7"/>
    <w:rsid w:val="00071745"/>
    <w:rsid w:val="00071A7D"/>
    <w:rsid w:val="00072B18"/>
    <w:rsid w:val="00073434"/>
    <w:rsid w:val="00073B02"/>
    <w:rsid w:val="00073DBF"/>
    <w:rsid w:val="0007451F"/>
    <w:rsid w:val="000746F4"/>
    <w:rsid w:val="000748FB"/>
    <w:rsid w:val="00074D87"/>
    <w:rsid w:val="0007559A"/>
    <w:rsid w:val="0008089F"/>
    <w:rsid w:val="0008172C"/>
    <w:rsid w:val="00083D83"/>
    <w:rsid w:val="00084B62"/>
    <w:rsid w:val="00084E7B"/>
    <w:rsid w:val="00086852"/>
    <w:rsid w:val="0009072F"/>
    <w:rsid w:val="00091190"/>
    <w:rsid w:val="000912A2"/>
    <w:rsid w:val="00091AB4"/>
    <w:rsid w:val="000920EE"/>
    <w:rsid w:val="00092299"/>
    <w:rsid w:val="0009547C"/>
    <w:rsid w:val="000A18EC"/>
    <w:rsid w:val="000A1925"/>
    <w:rsid w:val="000A2E39"/>
    <w:rsid w:val="000A3246"/>
    <w:rsid w:val="000A3E63"/>
    <w:rsid w:val="000A4E08"/>
    <w:rsid w:val="000A524C"/>
    <w:rsid w:val="000A748B"/>
    <w:rsid w:val="000A7C61"/>
    <w:rsid w:val="000B48D3"/>
    <w:rsid w:val="000C0E26"/>
    <w:rsid w:val="000C0EC1"/>
    <w:rsid w:val="000C1402"/>
    <w:rsid w:val="000C2D5D"/>
    <w:rsid w:val="000C3211"/>
    <w:rsid w:val="000C35F9"/>
    <w:rsid w:val="000C3E3B"/>
    <w:rsid w:val="000C77F8"/>
    <w:rsid w:val="000D0EFB"/>
    <w:rsid w:val="000D16E1"/>
    <w:rsid w:val="000D2555"/>
    <w:rsid w:val="000D28B8"/>
    <w:rsid w:val="000D6361"/>
    <w:rsid w:val="000D7C4C"/>
    <w:rsid w:val="000E046F"/>
    <w:rsid w:val="000E06E1"/>
    <w:rsid w:val="000E1A99"/>
    <w:rsid w:val="000E2981"/>
    <w:rsid w:val="000E37A1"/>
    <w:rsid w:val="000E44DA"/>
    <w:rsid w:val="000E57BB"/>
    <w:rsid w:val="000E6976"/>
    <w:rsid w:val="000E6A1D"/>
    <w:rsid w:val="000F0D6D"/>
    <w:rsid w:val="000F1302"/>
    <w:rsid w:val="000F2C37"/>
    <w:rsid w:val="00100109"/>
    <w:rsid w:val="00104500"/>
    <w:rsid w:val="001050DA"/>
    <w:rsid w:val="001057B7"/>
    <w:rsid w:val="00106517"/>
    <w:rsid w:val="0011133A"/>
    <w:rsid w:val="00114D6E"/>
    <w:rsid w:val="001218E3"/>
    <w:rsid w:val="00121D23"/>
    <w:rsid w:val="00121D4D"/>
    <w:rsid w:val="001228AD"/>
    <w:rsid w:val="001237F5"/>
    <w:rsid w:val="00123FDA"/>
    <w:rsid w:val="00126536"/>
    <w:rsid w:val="0012666E"/>
    <w:rsid w:val="001274BD"/>
    <w:rsid w:val="001301B0"/>
    <w:rsid w:val="0013033F"/>
    <w:rsid w:val="00131010"/>
    <w:rsid w:val="00132B9C"/>
    <w:rsid w:val="00132F48"/>
    <w:rsid w:val="00133355"/>
    <w:rsid w:val="00134868"/>
    <w:rsid w:val="001357CF"/>
    <w:rsid w:val="00136307"/>
    <w:rsid w:val="00136A0D"/>
    <w:rsid w:val="00136F2B"/>
    <w:rsid w:val="0013708E"/>
    <w:rsid w:val="00137741"/>
    <w:rsid w:val="001409EE"/>
    <w:rsid w:val="0014119E"/>
    <w:rsid w:val="00142279"/>
    <w:rsid w:val="001423F6"/>
    <w:rsid w:val="00142E11"/>
    <w:rsid w:val="00143A3F"/>
    <w:rsid w:val="00144CE4"/>
    <w:rsid w:val="00144CE6"/>
    <w:rsid w:val="001461EF"/>
    <w:rsid w:val="001500E2"/>
    <w:rsid w:val="001504F7"/>
    <w:rsid w:val="00152CB8"/>
    <w:rsid w:val="00152F4B"/>
    <w:rsid w:val="001532EF"/>
    <w:rsid w:val="00153A66"/>
    <w:rsid w:val="00154557"/>
    <w:rsid w:val="001549C4"/>
    <w:rsid w:val="00154F6E"/>
    <w:rsid w:val="0015589A"/>
    <w:rsid w:val="00155B63"/>
    <w:rsid w:val="00155D69"/>
    <w:rsid w:val="00156F56"/>
    <w:rsid w:val="00161EFC"/>
    <w:rsid w:val="00162398"/>
    <w:rsid w:val="00162FA2"/>
    <w:rsid w:val="001639B2"/>
    <w:rsid w:val="0017132B"/>
    <w:rsid w:val="001714AB"/>
    <w:rsid w:val="00172A3B"/>
    <w:rsid w:val="00172C00"/>
    <w:rsid w:val="001762C5"/>
    <w:rsid w:val="00180444"/>
    <w:rsid w:val="00182079"/>
    <w:rsid w:val="0018245B"/>
    <w:rsid w:val="00182657"/>
    <w:rsid w:val="001829BA"/>
    <w:rsid w:val="001854EA"/>
    <w:rsid w:val="001869AC"/>
    <w:rsid w:val="00186ECE"/>
    <w:rsid w:val="00187016"/>
    <w:rsid w:val="00191164"/>
    <w:rsid w:val="001941E6"/>
    <w:rsid w:val="00194EB1"/>
    <w:rsid w:val="00195A73"/>
    <w:rsid w:val="00196ACD"/>
    <w:rsid w:val="001A0D49"/>
    <w:rsid w:val="001A0EB6"/>
    <w:rsid w:val="001A2E3D"/>
    <w:rsid w:val="001A4346"/>
    <w:rsid w:val="001A7678"/>
    <w:rsid w:val="001A78D6"/>
    <w:rsid w:val="001B35B3"/>
    <w:rsid w:val="001B6399"/>
    <w:rsid w:val="001B7936"/>
    <w:rsid w:val="001C02B2"/>
    <w:rsid w:val="001D2C66"/>
    <w:rsid w:val="001D36E4"/>
    <w:rsid w:val="001D3E80"/>
    <w:rsid w:val="001D79F4"/>
    <w:rsid w:val="001E10DC"/>
    <w:rsid w:val="001E36F8"/>
    <w:rsid w:val="001E3F0D"/>
    <w:rsid w:val="001E4BEC"/>
    <w:rsid w:val="001E4D47"/>
    <w:rsid w:val="001E53A4"/>
    <w:rsid w:val="001E6A24"/>
    <w:rsid w:val="001E6FE9"/>
    <w:rsid w:val="001E79C9"/>
    <w:rsid w:val="001F0FC0"/>
    <w:rsid w:val="001F202F"/>
    <w:rsid w:val="001F4400"/>
    <w:rsid w:val="001F545B"/>
    <w:rsid w:val="001F66E7"/>
    <w:rsid w:val="0020244F"/>
    <w:rsid w:val="00202B9C"/>
    <w:rsid w:val="002047E0"/>
    <w:rsid w:val="00205909"/>
    <w:rsid w:val="00206145"/>
    <w:rsid w:val="00206896"/>
    <w:rsid w:val="00210D8D"/>
    <w:rsid w:val="00211011"/>
    <w:rsid w:val="002122CE"/>
    <w:rsid w:val="00213F57"/>
    <w:rsid w:val="002140EF"/>
    <w:rsid w:val="00216B1B"/>
    <w:rsid w:val="00220508"/>
    <w:rsid w:val="002217F8"/>
    <w:rsid w:val="0022469A"/>
    <w:rsid w:val="00226EC9"/>
    <w:rsid w:val="00227766"/>
    <w:rsid w:val="002316B6"/>
    <w:rsid w:val="002332D2"/>
    <w:rsid w:val="00236111"/>
    <w:rsid w:val="00236469"/>
    <w:rsid w:val="00236682"/>
    <w:rsid w:val="00240A25"/>
    <w:rsid w:val="00241C12"/>
    <w:rsid w:val="0024343C"/>
    <w:rsid w:val="002448F0"/>
    <w:rsid w:val="00244BFC"/>
    <w:rsid w:val="00244D2B"/>
    <w:rsid w:val="002459CA"/>
    <w:rsid w:val="002504C6"/>
    <w:rsid w:val="002533C9"/>
    <w:rsid w:val="00255B84"/>
    <w:rsid w:val="002573AE"/>
    <w:rsid w:val="00262009"/>
    <w:rsid w:val="00265718"/>
    <w:rsid w:val="002664D7"/>
    <w:rsid w:val="00267093"/>
    <w:rsid w:val="002705A2"/>
    <w:rsid w:val="00270FDA"/>
    <w:rsid w:val="002725F9"/>
    <w:rsid w:val="00272F03"/>
    <w:rsid w:val="00274D72"/>
    <w:rsid w:val="002769B0"/>
    <w:rsid w:val="00277C6E"/>
    <w:rsid w:val="0028139A"/>
    <w:rsid w:val="00281D8C"/>
    <w:rsid w:val="00283092"/>
    <w:rsid w:val="0028528D"/>
    <w:rsid w:val="002854A8"/>
    <w:rsid w:val="00286FA6"/>
    <w:rsid w:val="002871DD"/>
    <w:rsid w:val="0029031D"/>
    <w:rsid w:val="002922DE"/>
    <w:rsid w:val="00292D72"/>
    <w:rsid w:val="002948E5"/>
    <w:rsid w:val="00296DA2"/>
    <w:rsid w:val="002A00C3"/>
    <w:rsid w:val="002A393E"/>
    <w:rsid w:val="002A6236"/>
    <w:rsid w:val="002A7D71"/>
    <w:rsid w:val="002B0D31"/>
    <w:rsid w:val="002B1B59"/>
    <w:rsid w:val="002B222F"/>
    <w:rsid w:val="002B22AA"/>
    <w:rsid w:val="002B2E25"/>
    <w:rsid w:val="002B3408"/>
    <w:rsid w:val="002B4B69"/>
    <w:rsid w:val="002B5131"/>
    <w:rsid w:val="002B593C"/>
    <w:rsid w:val="002B5C1E"/>
    <w:rsid w:val="002B6021"/>
    <w:rsid w:val="002B6946"/>
    <w:rsid w:val="002B7D76"/>
    <w:rsid w:val="002C0093"/>
    <w:rsid w:val="002C1E48"/>
    <w:rsid w:val="002C21E5"/>
    <w:rsid w:val="002C39B5"/>
    <w:rsid w:val="002C3AB6"/>
    <w:rsid w:val="002C70FA"/>
    <w:rsid w:val="002D0037"/>
    <w:rsid w:val="002D0FE0"/>
    <w:rsid w:val="002D24EB"/>
    <w:rsid w:val="002D3313"/>
    <w:rsid w:val="002D6543"/>
    <w:rsid w:val="002D6F35"/>
    <w:rsid w:val="002D73D3"/>
    <w:rsid w:val="002E1761"/>
    <w:rsid w:val="002E367E"/>
    <w:rsid w:val="002E4F32"/>
    <w:rsid w:val="002E50DB"/>
    <w:rsid w:val="002F05A0"/>
    <w:rsid w:val="002F0B59"/>
    <w:rsid w:val="002F1EAA"/>
    <w:rsid w:val="002F3656"/>
    <w:rsid w:val="002F5E31"/>
    <w:rsid w:val="00302336"/>
    <w:rsid w:val="00303DD8"/>
    <w:rsid w:val="003049B7"/>
    <w:rsid w:val="003071F8"/>
    <w:rsid w:val="00307B07"/>
    <w:rsid w:val="003117F8"/>
    <w:rsid w:val="0031741E"/>
    <w:rsid w:val="00317459"/>
    <w:rsid w:val="00317E32"/>
    <w:rsid w:val="003208FB"/>
    <w:rsid w:val="00321615"/>
    <w:rsid w:val="003221F3"/>
    <w:rsid w:val="00324428"/>
    <w:rsid w:val="00327064"/>
    <w:rsid w:val="003310AD"/>
    <w:rsid w:val="0033192A"/>
    <w:rsid w:val="00332225"/>
    <w:rsid w:val="00332888"/>
    <w:rsid w:val="00332B34"/>
    <w:rsid w:val="003338C5"/>
    <w:rsid w:val="00335E00"/>
    <w:rsid w:val="003372E9"/>
    <w:rsid w:val="00340445"/>
    <w:rsid w:val="003407CE"/>
    <w:rsid w:val="003423B3"/>
    <w:rsid w:val="00343E87"/>
    <w:rsid w:val="00344E11"/>
    <w:rsid w:val="003455EA"/>
    <w:rsid w:val="00345E5E"/>
    <w:rsid w:val="00345EDE"/>
    <w:rsid w:val="00351FBF"/>
    <w:rsid w:val="00352050"/>
    <w:rsid w:val="00356CFB"/>
    <w:rsid w:val="003576DD"/>
    <w:rsid w:val="00357B05"/>
    <w:rsid w:val="00362857"/>
    <w:rsid w:val="00364752"/>
    <w:rsid w:val="00366304"/>
    <w:rsid w:val="00373AAC"/>
    <w:rsid w:val="003751DF"/>
    <w:rsid w:val="00375256"/>
    <w:rsid w:val="00376B39"/>
    <w:rsid w:val="003800D7"/>
    <w:rsid w:val="0038359A"/>
    <w:rsid w:val="00383C52"/>
    <w:rsid w:val="00385830"/>
    <w:rsid w:val="00385FB5"/>
    <w:rsid w:val="003876C5"/>
    <w:rsid w:val="00394E63"/>
    <w:rsid w:val="00396599"/>
    <w:rsid w:val="00397463"/>
    <w:rsid w:val="003A05CF"/>
    <w:rsid w:val="003A1435"/>
    <w:rsid w:val="003A1631"/>
    <w:rsid w:val="003A2722"/>
    <w:rsid w:val="003A72BB"/>
    <w:rsid w:val="003B0C18"/>
    <w:rsid w:val="003B1D65"/>
    <w:rsid w:val="003B1EE4"/>
    <w:rsid w:val="003B72C6"/>
    <w:rsid w:val="003B784D"/>
    <w:rsid w:val="003C0B53"/>
    <w:rsid w:val="003C1AC2"/>
    <w:rsid w:val="003C4DD0"/>
    <w:rsid w:val="003C772C"/>
    <w:rsid w:val="003C7A84"/>
    <w:rsid w:val="003C7D53"/>
    <w:rsid w:val="003D0E34"/>
    <w:rsid w:val="003D1362"/>
    <w:rsid w:val="003D2FCD"/>
    <w:rsid w:val="003D67C0"/>
    <w:rsid w:val="003D6933"/>
    <w:rsid w:val="003E06EA"/>
    <w:rsid w:val="003E2286"/>
    <w:rsid w:val="003E6436"/>
    <w:rsid w:val="003E64BA"/>
    <w:rsid w:val="003F0453"/>
    <w:rsid w:val="003F3136"/>
    <w:rsid w:val="003F496B"/>
    <w:rsid w:val="003F49DD"/>
    <w:rsid w:val="003F543E"/>
    <w:rsid w:val="003F5EA4"/>
    <w:rsid w:val="003F647C"/>
    <w:rsid w:val="003F66CF"/>
    <w:rsid w:val="003F6B99"/>
    <w:rsid w:val="00402401"/>
    <w:rsid w:val="0040329D"/>
    <w:rsid w:val="004038E2"/>
    <w:rsid w:val="004042B6"/>
    <w:rsid w:val="004049F7"/>
    <w:rsid w:val="00406C4C"/>
    <w:rsid w:val="00410DC1"/>
    <w:rsid w:val="004116A0"/>
    <w:rsid w:val="00412D72"/>
    <w:rsid w:val="00414CF8"/>
    <w:rsid w:val="004154AD"/>
    <w:rsid w:val="00420158"/>
    <w:rsid w:val="0042053D"/>
    <w:rsid w:val="004229E0"/>
    <w:rsid w:val="00422E71"/>
    <w:rsid w:val="004240B8"/>
    <w:rsid w:val="00424AAC"/>
    <w:rsid w:val="00430EA7"/>
    <w:rsid w:val="00431025"/>
    <w:rsid w:val="00431839"/>
    <w:rsid w:val="00431886"/>
    <w:rsid w:val="00432683"/>
    <w:rsid w:val="00434412"/>
    <w:rsid w:val="00437A72"/>
    <w:rsid w:val="00440E48"/>
    <w:rsid w:val="00440E81"/>
    <w:rsid w:val="00442A19"/>
    <w:rsid w:val="004439AE"/>
    <w:rsid w:val="00445326"/>
    <w:rsid w:val="00446FBD"/>
    <w:rsid w:val="00447458"/>
    <w:rsid w:val="0044780A"/>
    <w:rsid w:val="004503DD"/>
    <w:rsid w:val="0045080E"/>
    <w:rsid w:val="0045272E"/>
    <w:rsid w:val="0045785E"/>
    <w:rsid w:val="00457FBB"/>
    <w:rsid w:val="00460343"/>
    <w:rsid w:val="00460B06"/>
    <w:rsid w:val="00464901"/>
    <w:rsid w:val="00470AAB"/>
    <w:rsid w:val="004712D4"/>
    <w:rsid w:val="0047242C"/>
    <w:rsid w:val="0047326F"/>
    <w:rsid w:val="00474C43"/>
    <w:rsid w:val="004757ED"/>
    <w:rsid w:val="00475C1B"/>
    <w:rsid w:val="004761FC"/>
    <w:rsid w:val="00476D0B"/>
    <w:rsid w:val="00476D24"/>
    <w:rsid w:val="00477F63"/>
    <w:rsid w:val="00481DD1"/>
    <w:rsid w:val="00482A82"/>
    <w:rsid w:val="00485CA9"/>
    <w:rsid w:val="004871C9"/>
    <w:rsid w:val="00490FA3"/>
    <w:rsid w:val="00491603"/>
    <w:rsid w:val="00495DBD"/>
    <w:rsid w:val="00496AC6"/>
    <w:rsid w:val="0049750B"/>
    <w:rsid w:val="004A1049"/>
    <w:rsid w:val="004A19E5"/>
    <w:rsid w:val="004A3ECC"/>
    <w:rsid w:val="004A536B"/>
    <w:rsid w:val="004A55FF"/>
    <w:rsid w:val="004A6CD4"/>
    <w:rsid w:val="004A70E9"/>
    <w:rsid w:val="004B1406"/>
    <w:rsid w:val="004B1520"/>
    <w:rsid w:val="004B1D8F"/>
    <w:rsid w:val="004B30A5"/>
    <w:rsid w:val="004B6994"/>
    <w:rsid w:val="004B6D44"/>
    <w:rsid w:val="004B7B5C"/>
    <w:rsid w:val="004C05BF"/>
    <w:rsid w:val="004C1FCE"/>
    <w:rsid w:val="004C2173"/>
    <w:rsid w:val="004C3013"/>
    <w:rsid w:val="004C3463"/>
    <w:rsid w:val="004C78D1"/>
    <w:rsid w:val="004D2336"/>
    <w:rsid w:val="004D3DB8"/>
    <w:rsid w:val="004D6D8F"/>
    <w:rsid w:val="004D6FA8"/>
    <w:rsid w:val="004D77D7"/>
    <w:rsid w:val="004D7DE6"/>
    <w:rsid w:val="004E1474"/>
    <w:rsid w:val="004E205C"/>
    <w:rsid w:val="004E3E4A"/>
    <w:rsid w:val="004E3E63"/>
    <w:rsid w:val="004E7581"/>
    <w:rsid w:val="004E7CD3"/>
    <w:rsid w:val="004F0272"/>
    <w:rsid w:val="004F186A"/>
    <w:rsid w:val="004F3DCB"/>
    <w:rsid w:val="004F4152"/>
    <w:rsid w:val="004F4C43"/>
    <w:rsid w:val="004F68F0"/>
    <w:rsid w:val="004F6E57"/>
    <w:rsid w:val="004F72E0"/>
    <w:rsid w:val="005006C4"/>
    <w:rsid w:val="00500B9A"/>
    <w:rsid w:val="00502453"/>
    <w:rsid w:val="005050D6"/>
    <w:rsid w:val="00505D92"/>
    <w:rsid w:val="00505F8A"/>
    <w:rsid w:val="0050742E"/>
    <w:rsid w:val="005106EB"/>
    <w:rsid w:val="0051152E"/>
    <w:rsid w:val="00513EEA"/>
    <w:rsid w:val="00515349"/>
    <w:rsid w:val="00516D52"/>
    <w:rsid w:val="00521EDB"/>
    <w:rsid w:val="00522FC4"/>
    <w:rsid w:val="005243A7"/>
    <w:rsid w:val="005326B2"/>
    <w:rsid w:val="00532E2A"/>
    <w:rsid w:val="0053314C"/>
    <w:rsid w:val="00534D53"/>
    <w:rsid w:val="00534F8F"/>
    <w:rsid w:val="005377B7"/>
    <w:rsid w:val="005409AD"/>
    <w:rsid w:val="00540F57"/>
    <w:rsid w:val="00541724"/>
    <w:rsid w:val="00542355"/>
    <w:rsid w:val="005458D7"/>
    <w:rsid w:val="00545E38"/>
    <w:rsid w:val="00552671"/>
    <w:rsid w:val="00552FC6"/>
    <w:rsid w:val="00554519"/>
    <w:rsid w:val="00556171"/>
    <w:rsid w:val="00556393"/>
    <w:rsid w:val="005563FD"/>
    <w:rsid w:val="00556639"/>
    <w:rsid w:val="005578F7"/>
    <w:rsid w:val="0056081A"/>
    <w:rsid w:val="0056158F"/>
    <w:rsid w:val="00561593"/>
    <w:rsid w:val="005629F4"/>
    <w:rsid w:val="00562B74"/>
    <w:rsid w:val="0056342C"/>
    <w:rsid w:val="00567087"/>
    <w:rsid w:val="00567D24"/>
    <w:rsid w:val="00571D4C"/>
    <w:rsid w:val="00573E38"/>
    <w:rsid w:val="005758EB"/>
    <w:rsid w:val="00575BB4"/>
    <w:rsid w:val="00575DA8"/>
    <w:rsid w:val="00577165"/>
    <w:rsid w:val="0058068C"/>
    <w:rsid w:val="00582233"/>
    <w:rsid w:val="005838CB"/>
    <w:rsid w:val="005851D0"/>
    <w:rsid w:val="00585459"/>
    <w:rsid w:val="00586323"/>
    <w:rsid w:val="005876A9"/>
    <w:rsid w:val="00587D12"/>
    <w:rsid w:val="00587E90"/>
    <w:rsid w:val="00590DEB"/>
    <w:rsid w:val="00590E5B"/>
    <w:rsid w:val="0059142F"/>
    <w:rsid w:val="00592D56"/>
    <w:rsid w:val="0059469A"/>
    <w:rsid w:val="005956BF"/>
    <w:rsid w:val="00595EF5"/>
    <w:rsid w:val="005962E0"/>
    <w:rsid w:val="005A0B82"/>
    <w:rsid w:val="005A14CA"/>
    <w:rsid w:val="005A2CD2"/>
    <w:rsid w:val="005A2FE0"/>
    <w:rsid w:val="005A5C7F"/>
    <w:rsid w:val="005A789A"/>
    <w:rsid w:val="005B067B"/>
    <w:rsid w:val="005B1F4E"/>
    <w:rsid w:val="005B2622"/>
    <w:rsid w:val="005B2CC2"/>
    <w:rsid w:val="005B2EF5"/>
    <w:rsid w:val="005B3247"/>
    <w:rsid w:val="005B52C7"/>
    <w:rsid w:val="005B5B65"/>
    <w:rsid w:val="005B5C8E"/>
    <w:rsid w:val="005B6DB6"/>
    <w:rsid w:val="005C382B"/>
    <w:rsid w:val="005C3F04"/>
    <w:rsid w:val="005C54D9"/>
    <w:rsid w:val="005C6AD1"/>
    <w:rsid w:val="005C7864"/>
    <w:rsid w:val="005D021B"/>
    <w:rsid w:val="005D0FE4"/>
    <w:rsid w:val="005D14D2"/>
    <w:rsid w:val="005D1A89"/>
    <w:rsid w:val="005D1F0F"/>
    <w:rsid w:val="005D25DE"/>
    <w:rsid w:val="005D3233"/>
    <w:rsid w:val="005D4498"/>
    <w:rsid w:val="005D514F"/>
    <w:rsid w:val="005D59DD"/>
    <w:rsid w:val="005D6B2D"/>
    <w:rsid w:val="005D7D6F"/>
    <w:rsid w:val="005E079A"/>
    <w:rsid w:val="005E1465"/>
    <w:rsid w:val="005E16D9"/>
    <w:rsid w:val="005E2DC3"/>
    <w:rsid w:val="005E36A6"/>
    <w:rsid w:val="005E4082"/>
    <w:rsid w:val="005E4AE1"/>
    <w:rsid w:val="005E4F84"/>
    <w:rsid w:val="005E65B3"/>
    <w:rsid w:val="005E6A68"/>
    <w:rsid w:val="005F5AFC"/>
    <w:rsid w:val="005F7246"/>
    <w:rsid w:val="00602C17"/>
    <w:rsid w:val="00602F64"/>
    <w:rsid w:val="00603B6A"/>
    <w:rsid w:val="00606BEE"/>
    <w:rsid w:val="0061131D"/>
    <w:rsid w:val="00612DBA"/>
    <w:rsid w:val="0061582C"/>
    <w:rsid w:val="006179D4"/>
    <w:rsid w:val="006213ED"/>
    <w:rsid w:val="00622573"/>
    <w:rsid w:val="006241A1"/>
    <w:rsid w:val="006259A4"/>
    <w:rsid w:val="00625B97"/>
    <w:rsid w:val="00626727"/>
    <w:rsid w:val="00632A4C"/>
    <w:rsid w:val="006339C1"/>
    <w:rsid w:val="00633A3F"/>
    <w:rsid w:val="006356EF"/>
    <w:rsid w:val="00636BAE"/>
    <w:rsid w:val="0064303C"/>
    <w:rsid w:val="00645186"/>
    <w:rsid w:val="006459A6"/>
    <w:rsid w:val="0064666C"/>
    <w:rsid w:val="006474D5"/>
    <w:rsid w:val="00652016"/>
    <w:rsid w:val="00652135"/>
    <w:rsid w:val="00652227"/>
    <w:rsid w:val="0065441D"/>
    <w:rsid w:val="006568AD"/>
    <w:rsid w:val="006606FB"/>
    <w:rsid w:val="00660F9F"/>
    <w:rsid w:val="006610EA"/>
    <w:rsid w:val="00663ABC"/>
    <w:rsid w:val="006643B4"/>
    <w:rsid w:val="006645E3"/>
    <w:rsid w:val="006669F6"/>
    <w:rsid w:val="00666EB3"/>
    <w:rsid w:val="00667170"/>
    <w:rsid w:val="006677D9"/>
    <w:rsid w:val="006706F7"/>
    <w:rsid w:val="00670F38"/>
    <w:rsid w:val="00671734"/>
    <w:rsid w:val="006733C0"/>
    <w:rsid w:val="006756B0"/>
    <w:rsid w:val="00676EE6"/>
    <w:rsid w:val="00680F51"/>
    <w:rsid w:val="00680F7C"/>
    <w:rsid w:val="00680FBF"/>
    <w:rsid w:val="00681B59"/>
    <w:rsid w:val="00682725"/>
    <w:rsid w:val="00683B33"/>
    <w:rsid w:val="0068647E"/>
    <w:rsid w:val="00686D80"/>
    <w:rsid w:val="00686E5B"/>
    <w:rsid w:val="0068727C"/>
    <w:rsid w:val="00687A7E"/>
    <w:rsid w:val="00687C0A"/>
    <w:rsid w:val="00692E0F"/>
    <w:rsid w:val="00692EC7"/>
    <w:rsid w:val="00694A28"/>
    <w:rsid w:val="00695E9D"/>
    <w:rsid w:val="006974AD"/>
    <w:rsid w:val="006A043F"/>
    <w:rsid w:val="006A3FAB"/>
    <w:rsid w:val="006A5065"/>
    <w:rsid w:val="006A51F8"/>
    <w:rsid w:val="006A6B9F"/>
    <w:rsid w:val="006A6DBD"/>
    <w:rsid w:val="006B2C39"/>
    <w:rsid w:val="006B4397"/>
    <w:rsid w:val="006B473B"/>
    <w:rsid w:val="006B5C5B"/>
    <w:rsid w:val="006B6960"/>
    <w:rsid w:val="006C509D"/>
    <w:rsid w:val="006C6398"/>
    <w:rsid w:val="006C63C1"/>
    <w:rsid w:val="006C7D07"/>
    <w:rsid w:val="006D0E72"/>
    <w:rsid w:val="006E104A"/>
    <w:rsid w:val="006E13DD"/>
    <w:rsid w:val="006E1560"/>
    <w:rsid w:val="006E36AB"/>
    <w:rsid w:val="006E6C29"/>
    <w:rsid w:val="006E6FF1"/>
    <w:rsid w:val="006F2529"/>
    <w:rsid w:val="006F6FFB"/>
    <w:rsid w:val="007005AE"/>
    <w:rsid w:val="00701B8F"/>
    <w:rsid w:val="00703098"/>
    <w:rsid w:val="007033E5"/>
    <w:rsid w:val="00703E51"/>
    <w:rsid w:val="00703F38"/>
    <w:rsid w:val="007102B9"/>
    <w:rsid w:val="0071123B"/>
    <w:rsid w:val="00713DBF"/>
    <w:rsid w:val="007143AF"/>
    <w:rsid w:val="0071480F"/>
    <w:rsid w:val="007150D4"/>
    <w:rsid w:val="00716674"/>
    <w:rsid w:val="00717966"/>
    <w:rsid w:val="007211DC"/>
    <w:rsid w:val="00722159"/>
    <w:rsid w:val="00725EED"/>
    <w:rsid w:val="00726AC5"/>
    <w:rsid w:val="0073188D"/>
    <w:rsid w:val="007332EB"/>
    <w:rsid w:val="00733FE4"/>
    <w:rsid w:val="007355B6"/>
    <w:rsid w:val="007358A4"/>
    <w:rsid w:val="00737147"/>
    <w:rsid w:val="007374E2"/>
    <w:rsid w:val="00737532"/>
    <w:rsid w:val="007409CD"/>
    <w:rsid w:val="00741B9F"/>
    <w:rsid w:val="007420AF"/>
    <w:rsid w:val="00742185"/>
    <w:rsid w:val="007456CA"/>
    <w:rsid w:val="00750C35"/>
    <w:rsid w:val="0075339C"/>
    <w:rsid w:val="007539E6"/>
    <w:rsid w:val="007540A2"/>
    <w:rsid w:val="00754506"/>
    <w:rsid w:val="00754512"/>
    <w:rsid w:val="007545E9"/>
    <w:rsid w:val="00754E48"/>
    <w:rsid w:val="00756A2A"/>
    <w:rsid w:val="0075749E"/>
    <w:rsid w:val="007604BE"/>
    <w:rsid w:val="0076062C"/>
    <w:rsid w:val="00761A60"/>
    <w:rsid w:val="00763259"/>
    <w:rsid w:val="00764643"/>
    <w:rsid w:val="00764E2C"/>
    <w:rsid w:val="007665EB"/>
    <w:rsid w:val="007668C6"/>
    <w:rsid w:val="00767E6A"/>
    <w:rsid w:val="00767E70"/>
    <w:rsid w:val="0077010A"/>
    <w:rsid w:val="00770F30"/>
    <w:rsid w:val="00774C6D"/>
    <w:rsid w:val="00782741"/>
    <w:rsid w:val="00786F9F"/>
    <w:rsid w:val="0079107F"/>
    <w:rsid w:val="00791279"/>
    <w:rsid w:val="00791851"/>
    <w:rsid w:val="00792866"/>
    <w:rsid w:val="00792A2C"/>
    <w:rsid w:val="00794C43"/>
    <w:rsid w:val="00794CC3"/>
    <w:rsid w:val="007A079A"/>
    <w:rsid w:val="007A1444"/>
    <w:rsid w:val="007A21DE"/>
    <w:rsid w:val="007A2B0C"/>
    <w:rsid w:val="007A52E1"/>
    <w:rsid w:val="007A7243"/>
    <w:rsid w:val="007B00F8"/>
    <w:rsid w:val="007B05BB"/>
    <w:rsid w:val="007B12B2"/>
    <w:rsid w:val="007B3645"/>
    <w:rsid w:val="007B3F03"/>
    <w:rsid w:val="007B4107"/>
    <w:rsid w:val="007B64ED"/>
    <w:rsid w:val="007C1276"/>
    <w:rsid w:val="007C1B29"/>
    <w:rsid w:val="007C22FE"/>
    <w:rsid w:val="007C35D1"/>
    <w:rsid w:val="007C6205"/>
    <w:rsid w:val="007C6D85"/>
    <w:rsid w:val="007D1973"/>
    <w:rsid w:val="007D216D"/>
    <w:rsid w:val="007D370D"/>
    <w:rsid w:val="007D487F"/>
    <w:rsid w:val="007D5201"/>
    <w:rsid w:val="007D63BE"/>
    <w:rsid w:val="007E54CB"/>
    <w:rsid w:val="007E6BEE"/>
    <w:rsid w:val="007E72F4"/>
    <w:rsid w:val="007E7DC0"/>
    <w:rsid w:val="007F279A"/>
    <w:rsid w:val="007F34BC"/>
    <w:rsid w:val="007F3E0C"/>
    <w:rsid w:val="007F4033"/>
    <w:rsid w:val="007F5F88"/>
    <w:rsid w:val="007F7970"/>
    <w:rsid w:val="008020FB"/>
    <w:rsid w:val="008037C0"/>
    <w:rsid w:val="0080397B"/>
    <w:rsid w:val="00804301"/>
    <w:rsid w:val="008049B3"/>
    <w:rsid w:val="00805378"/>
    <w:rsid w:val="0080618B"/>
    <w:rsid w:val="00807962"/>
    <w:rsid w:val="00810350"/>
    <w:rsid w:val="00810F53"/>
    <w:rsid w:val="00815C62"/>
    <w:rsid w:val="0081732D"/>
    <w:rsid w:val="00817998"/>
    <w:rsid w:val="00820072"/>
    <w:rsid w:val="0082191A"/>
    <w:rsid w:val="00824C74"/>
    <w:rsid w:val="00825434"/>
    <w:rsid w:val="00825CC8"/>
    <w:rsid w:val="00826564"/>
    <w:rsid w:val="00827BD6"/>
    <w:rsid w:val="008308B4"/>
    <w:rsid w:val="00832E01"/>
    <w:rsid w:val="00835AF5"/>
    <w:rsid w:val="008362C4"/>
    <w:rsid w:val="008365F3"/>
    <w:rsid w:val="008366C7"/>
    <w:rsid w:val="0084017D"/>
    <w:rsid w:val="00840EBA"/>
    <w:rsid w:val="00842CC6"/>
    <w:rsid w:val="00843F80"/>
    <w:rsid w:val="008455A0"/>
    <w:rsid w:val="00846B1E"/>
    <w:rsid w:val="00850573"/>
    <w:rsid w:val="008506EE"/>
    <w:rsid w:val="0085117F"/>
    <w:rsid w:val="00851C9C"/>
    <w:rsid w:val="00851F17"/>
    <w:rsid w:val="008529EB"/>
    <w:rsid w:val="008530B6"/>
    <w:rsid w:val="008530FD"/>
    <w:rsid w:val="00854174"/>
    <w:rsid w:val="00856283"/>
    <w:rsid w:val="0085774B"/>
    <w:rsid w:val="00860724"/>
    <w:rsid w:val="00860818"/>
    <w:rsid w:val="00860EB9"/>
    <w:rsid w:val="00862A30"/>
    <w:rsid w:val="00865C93"/>
    <w:rsid w:val="00867787"/>
    <w:rsid w:val="008707CE"/>
    <w:rsid w:val="0087098E"/>
    <w:rsid w:val="00871D1E"/>
    <w:rsid w:val="0087398E"/>
    <w:rsid w:val="00876618"/>
    <w:rsid w:val="0087683D"/>
    <w:rsid w:val="0088098F"/>
    <w:rsid w:val="00881915"/>
    <w:rsid w:val="00881C84"/>
    <w:rsid w:val="00882230"/>
    <w:rsid w:val="008832BF"/>
    <w:rsid w:val="008877B1"/>
    <w:rsid w:val="00892717"/>
    <w:rsid w:val="00894FDC"/>
    <w:rsid w:val="00895A2B"/>
    <w:rsid w:val="00896BC5"/>
    <w:rsid w:val="008A32F3"/>
    <w:rsid w:val="008A3314"/>
    <w:rsid w:val="008A46F3"/>
    <w:rsid w:val="008A476E"/>
    <w:rsid w:val="008A4DEC"/>
    <w:rsid w:val="008B11FA"/>
    <w:rsid w:val="008B1CB0"/>
    <w:rsid w:val="008B23E9"/>
    <w:rsid w:val="008B386C"/>
    <w:rsid w:val="008B4161"/>
    <w:rsid w:val="008B4633"/>
    <w:rsid w:val="008B48B8"/>
    <w:rsid w:val="008B5FAA"/>
    <w:rsid w:val="008B620D"/>
    <w:rsid w:val="008B6BC6"/>
    <w:rsid w:val="008B7688"/>
    <w:rsid w:val="008C09BB"/>
    <w:rsid w:val="008C1F39"/>
    <w:rsid w:val="008C203B"/>
    <w:rsid w:val="008C251A"/>
    <w:rsid w:val="008C5039"/>
    <w:rsid w:val="008D079C"/>
    <w:rsid w:val="008D10B6"/>
    <w:rsid w:val="008D1866"/>
    <w:rsid w:val="008D1907"/>
    <w:rsid w:val="008D5300"/>
    <w:rsid w:val="008D63E6"/>
    <w:rsid w:val="008D66D5"/>
    <w:rsid w:val="008D67A4"/>
    <w:rsid w:val="008D729D"/>
    <w:rsid w:val="008D7C2E"/>
    <w:rsid w:val="008E27F6"/>
    <w:rsid w:val="008E2AC8"/>
    <w:rsid w:val="008E4B37"/>
    <w:rsid w:val="008E4CCA"/>
    <w:rsid w:val="008E6386"/>
    <w:rsid w:val="008E65BD"/>
    <w:rsid w:val="008E6855"/>
    <w:rsid w:val="008E6C0E"/>
    <w:rsid w:val="008E7280"/>
    <w:rsid w:val="008E7DA4"/>
    <w:rsid w:val="008F21DB"/>
    <w:rsid w:val="008F22F7"/>
    <w:rsid w:val="008F5DED"/>
    <w:rsid w:val="008F6D0C"/>
    <w:rsid w:val="0090207E"/>
    <w:rsid w:val="00903DFC"/>
    <w:rsid w:val="00905281"/>
    <w:rsid w:val="00911457"/>
    <w:rsid w:val="009127DD"/>
    <w:rsid w:val="009130D9"/>
    <w:rsid w:val="0091376E"/>
    <w:rsid w:val="00914E36"/>
    <w:rsid w:val="0091537A"/>
    <w:rsid w:val="00915607"/>
    <w:rsid w:val="00915E91"/>
    <w:rsid w:val="00916507"/>
    <w:rsid w:val="009168DC"/>
    <w:rsid w:val="0092078C"/>
    <w:rsid w:val="009213B3"/>
    <w:rsid w:val="009225A0"/>
    <w:rsid w:val="00923395"/>
    <w:rsid w:val="00923A68"/>
    <w:rsid w:val="00924136"/>
    <w:rsid w:val="009265F8"/>
    <w:rsid w:val="0092674D"/>
    <w:rsid w:val="009270A2"/>
    <w:rsid w:val="009279C7"/>
    <w:rsid w:val="00927EF3"/>
    <w:rsid w:val="00932453"/>
    <w:rsid w:val="00932D1C"/>
    <w:rsid w:val="00932F33"/>
    <w:rsid w:val="00942FF0"/>
    <w:rsid w:val="009452D2"/>
    <w:rsid w:val="009459B3"/>
    <w:rsid w:val="0095047F"/>
    <w:rsid w:val="00952D26"/>
    <w:rsid w:val="00954221"/>
    <w:rsid w:val="009551B1"/>
    <w:rsid w:val="00957B0C"/>
    <w:rsid w:val="00957E09"/>
    <w:rsid w:val="0096088B"/>
    <w:rsid w:val="00960CFB"/>
    <w:rsid w:val="00960F19"/>
    <w:rsid w:val="00961B1C"/>
    <w:rsid w:val="00961CAA"/>
    <w:rsid w:val="00961E7E"/>
    <w:rsid w:val="00965C18"/>
    <w:rsid w:val="00972F5B"/>
    <w:rsid w:val="009800AA"/>
    <w:rsid w:val="009816EB"/>
    <w:rsid w:val="00984076"/>
    <w:rsid w:val="00985B18"/>
    <w:rsid w:val="00986A27"/>
    <w:rsid w:val="00986F52"/>
    <w:rsid w:val="00990253"/>
    <w:rsid w:val="009904E4"/>
    <w:rsid w:val="009906D5"/>
    <w:rsid w:val="00992A93"/>
    <w:rsid w:val="009932E8"/>
    <w:rsid w:val="009935EF"/>
    <w:rsid w:val="009937B5"/>
    <w:rsid w:val="0099459E"/>
    <w:rsid w:val="0099532C"/>
    <w:rsid w:val="0099556B"/>
    <w:rsid w:val="0099619D"/>
    <w:rsid w:val="00996441"/>
    <w:rsid w:val="0099659B"/>
    <w:rsid w:val="009A224D"/>
    <w:rsid w:val="009A34F6"/>
    <w:rsid w:val="009A3C66"/>
    <w:rsid w:val="009A5392"/>
    <w:rsid w:val="009A6AE7"/>
    <w:rsid w:val="009A7660"/>
    <w:rsid w:val="009B43D1"/>
    <w:rsid w:val="009B489E"/>
    <w:rsid w:val="009B70D5"/>
    <w:rsid w:val="009C4F5C"/>
    <w:rsid w:val="009C5CEA"/>
    <w:rsid w:val="009C73B7"/>
    <w:rsid w:val="009C767E"/>
    <w:rsid w:val="009D05CF"/>
    <w:rsid w:val="009D0CD5"/>
    <w:rsid w:val="009D2065"/>
    <w:rsid w:val="009D4238"/>
    <w:rsid w:val="009D58AC"/>
    <w:rsid w:val="009D6EC7"/>
    <w:rsid w:val="009E0149"/>
    <w:rsid w:val="009E0197"/>
    <w:rsid w:val="009E0BA0"/>
    <w:rsid w:val="009E303B"/>
    <w:rsid w:val="009E796E"/>
    <w:rsid w:val="009E7C3F"/>
    <w:rsid w:val="009F38E5"/>
    <w:rsid w:val="009F4176"/>
    <w:rsid w:val="009F43ED"/>
    <w:rsid w:val="009F7646"/>
    <w:rsid w:val="009F7982"/>
    <w:rsid w:val="00A006A2"/>
    <w:rsid w:val="00A04A1A"/>
    <w:rsid w:val="00A057E3"/>
    <w:rsid w:val="00A11EEA"/>
    <w:rsid w:val="00A12976"/>
    <w:rsid w:val="00A134AF"/>
    <w:rsid w:val="00A14B5C"/>
    <w:rsid w:val="00A1538E"/>
    <w:rsid w:val="00A17E36"/>
    <w:rsid w:val="00A212C5"/>
    <w:rsid w:val="00A22D35"/>
    <w:rsid w:val="00A239D3"/>
    <w:rsid w:val="00A24805"/>
    <w:rsid w:val="00A2506F"/>
    <w:rsid w:val="00A25082"/>
    <w:rsid w:val="00A25BDC"/>
    <w:rsid w:val="00A264F9"/>
    <w:rsid w:val="00A34EB3"/>
    <w:rsid w:val="00A35FCA"/>
    <w:rsid w:val="00A3635A"/>
    <w:rsid w:val="00A40CD7"/>
    <w:rsid w:val="00A42584"/>
    <w:rsid w:val="00A46927"/>
    <w:rsid w:val="00A472F7"/>
    <w:rsid w:val="00A475E2"/>
    <w:rsid w:val="00A47F7A"/>
    <w:rsid w:val="00A5044A"/>
    <w:rsid w:val="00A51016"/>
    <w:rsid w:val="00A515B9"/>
    <w:rsid w:val="00A528D2"/>
    <w:rsid w:val="00A5294C"/>
    <w:rsid w:val="00A52F40"/>
    <w:rsid w:val="00A55BC8"/>
    <w:rsid w:val="00A5797C"/>
    <w:rsid w:val="00A602D7"/>
    <w:rsid w:val="00A6121A"/>
    <w:rsid w:val="00A6143B"/>
    <w:rsid w:val="00A663ED"/>
    <w:rsid w:val="00A66707"/>
    <w:rsid w:val="00A668D8"/>
    <w:rsid w:val="00A71BD7"/>
    <w:rsid w:val="00A7361D"/>
    <w:rsid w:val="00A7369B"/>
    <w:rsid w:val="00A75905"/>
    <w:rsid w:val="00A800A4"/>
    <w:rsid w:val="00A803C3"/>
    <w:rsid w:val="00A8219F"/>
    <w:rsid w:val="00A82A5D"/>
    <w:rsid w:val="00A842C6"/>
    <w:rsid w:val="00A8520F"/>
    <w:rsid w:val="00A87010"/>
    <w:rsid w:val="00A870B1"/>
    <w:rsid w:val="00A902C1"/>
    <w:rsid w:val="00A92EF1"/>
    <w:rsid w:val="00A95F86"/>
    <w:rsid w:val="00A967C4"/>
    <w:rsid w:val="00A96AD9"/>
    <w:rsid w:val="00AA07EC"/>
    <w:rsid w:val="00AA1B9C"/>
    <w:rsid w:val="00AA37CE"/>
    <w:rsid w:val="00AA3EAE"/>
    <w:rsid w:val="00AA4C22"/>
    <w:rsid w:val="00AA6B3D"/>
    <w:rsid w:val="00AA776A"/>
    <w:rsid w:val="00AA7A2F"/>
    <w:rsid w:val="00AB08BE"/>
    <w:rsid w:val="00AB0930"/>
    <w:rsid w:val="00AB1A9F"/>
    <w:rsid w:val="00AB3B09"/>
    <w:rsid w:val="00AB53A6"/>
    <w:rsid w:val="00AB6673"/>
    <w:rsid w:val="00AC093C"/>
    <w:rsid w:val="00AC0FA5"/>
    <w:rsid w:val="00AC2F98"/>
    <w:rsid w:val="00AC46C0"/>
    <w:rsid w:val="00AC4974"/>
    <w:rsid w:val="00AD0558"/>
    <w:rsid w:val="00AD2496"/>
    <w:rsid w:val="00AD58AE"/>
    <w:rsid w:val="00AE1620"/>
    <w:rsid w:val="00AE163C"/>
    <w:rsid w:val="00AE338D"/>
    <w:rsid w:val="00AE4BD6"/>
    <w:rsid w:val="00AE7073"/>
    <w:rsid w:val="00AE7EEE"/>
    <w:rsid w:val="00AF0787"/>
    <w:rsid w:val="00AF268E"/>
    <w:rsid w:val="00AF4108"/>
    <w:rsid w:val="00AF5E6E"/>
    <w:rsid w:val="00AF699F"/>
    <w:rsid w:val="00B01706"/>
    <w:rsid w:val="00B02FE1"/>
    <w:rsid w:val="00B03A02"/>
    <w:rsid w:val="00B03E83"/>
    <w:rsid w:val="00B04A32"/>
    <w:rsid w:val="00B05F04"/>
    <w:rsid w:val="00B0646F"/>
    <w:rsid w:val="00B06701"/>
    <w:rsid w:val="00B06974"/>
    <w:rsid w:val="00B1123E"/>
    <w:rsid w:val="00B12713"/>
    <w:rsid w:val="00B13F38"/>
    <w:rsid w:val="00B14048"/>
    <w:rsid w:val="00B153CA"/>
    <w:rsid w:val="00B161C2"/>
    <w:rsid w:val="00B20795"/>
    <w:rsid w:val="00B21D87"/>
    <w:rsid w:val="00B22C24"/>
    <w:rsid w:val="00B22E60"/>
    <w:rsid w:val="00B2415F"/>
    <w:rsid w:val="00B252DE"/>
    <w:rsid w:val="00B27D1F"/>
    <w:rsid w:val="00B30B26"/>
    <w:rsid w:val="00B3379B"/>
    <w:rsid w:val="00B33907"/>
    <w:rsid w:val="00B34A0C"/>
    <w:rsid w:val="00B35252"/>
    <w:rsid w:val="00B41F6B"/>
    <w:rsid w:val="00B42257"/>
    <w:rsid w:val="00B44955"/>
    <w:rsid w:val="00B459CE"/>
    <w:rsid w:val="00B46EB4"/>
    <w:rsid w:val="00B50135"/>
    <w:rsid w:val="00B50933"/>
    <w:rsid w:val="00B50EE3"/>
    <w:rsid w:val="00B512F6"/>
    <w:rsid w:val="00B52745"/>
    <w:rsid w:val="00B5368C"/>
    <w:rsid w:val="00B54859"/>
    <w:rsid w:val="00B54C21"/>
    <w:rsid w:val="00B627E4"/>
    <w:rsid w:val="00B63454"/>
    <w:rsid w:val="00B64D8E"/>
    <w:rsid w:val="00B65D67"/>
    <w:rsid w:val="00B65FB3"/>
    <w:rsid w:val="00B66205"/>
    <w:rsid w:val="00B676A8"/>
    <w:rsid w:val="00B6774F"/>
    <w:rsid w:val="00B702F7"/>
    <w:rsid w:val="00B71D88"/>
    <w:rsid w:val="00B76801"/>
    <w:rsid w:val="00B77D94"/>
    <w:rsid w:val="00B80288"/>
    <w:rsid w:val="00B81D86"/>
    <w:rsid w:val="00B8335B"/>
    <w:rsid w:val="00B83DC2"/>
    <w:rsid w:val="00B853A7"/>
    <w:rsid w:val="00B87B20"/>
    <w:rsid w:val="00B90417"/>
    <w:rsid w:val="00B91C62"/>
    <w:rsid w:val="00B92E33"/>
    <w:rsid w:val="00B9339D"/>
    <w:rsid w:val="00B9490C"/>
    <w:rsid w:val="00B95300"/>
    <w:rsid w:val="00B95B03"/>
    <w:rsid w:val="00BA246C"/>
    <w:rsid w:val="00BA2644"/>
    <w:rsid w:val="00BA3E2B"/>
    <w:rsid w:val="00BA4D26"/>
    <w:rsid w:val="00BA6B5B"/>
    <w:rsid w:val="00BB01AD"/>
    <w:rsid w:val="00BB2591"/>
    <w:rsid w:val="00BB51C8"/>
    <w:rsid w:val="00BB5E22"/>
    <w:rsid w:val="00BB5EB9"/>
    <w:rsid w:val="00BC04AA"/>
    <w:rsid w:val="00BC14AE"/>
    <w:rsid w:val="00BC2831"/>
    <w:rsid w:val="00BC5F90"/>
    <w:rsid w:val="00BC602B"/>
    <w:rsid w:val="00BD250C"/>
    <w:rsid w:val="00BD3BA4"/>
    <w:rsid w:val="00BD5E56"/>
    <w:rsid w:val="00BE01AA"/>
    <w:rsid w:val="00BE0BE3"/>
    <w:rsid w:val="00BE15DF"/>
    <w:rsid w:val="00BE2C10"/>
    <w:rsid w:val="00BE5CBC"/>
    <w:rsid w:val="00BE5CDB"/>
    <w:rsid w:val="00BE6B1A"/>
    <w:rsid w:val="00BE6B36"/>
    <w:rsid w:val="00BE7BC9"/>
    <w:rsid w:val="00BF0F1E"/>
    <w:rsid w:val="00BF1A59"/>
    <w:rsid w:val="00BF3E57"/>
    <w:rsid w:val="00BF5817"/>
    <w:rsid w:val="00BF5FB0"/>
    <w:rsid w:val="00BF742D"/>
    <w:rsid w:val="00C0009D"/>
    <w:rsid w:val="00C023C5"/>
    <w:rsid w:val="00C026BC"/>
    <w:rsid w:val="00C02E62"/>
    <w:rsid w:val="00C03891"/>
    <w:rsid w:val="00C05734"/>
    <w:rsid w:val="00C0588D"/>
    <w:rsid w:val="00C06588"/>
    <w:rsid w:val="00C0690B"/>
    <w:rsid w:val="00C11E97"/>
    <w:rsid w:val="00C1287B"/>
    <w:rsid w:val="00C129EA"/>
    <w:rsid w:val="00C13622"/>
    <w:rsid w:val="00C14170"/>
    <w:rsid w:val="00C16DC4"/>
    <w:rsid w:val="00C20EAD"/>
    <w:rsid w:val="00C22714"/>
    <w:rsid w:val="00C23BCC"/>
    <w:rsid w:val="00C2586E"/>
    <w:rsid w:val="00C27FB1"/>
    <w:rsid w:val="00C30063"/>
    <w:rsid w:val="00C33754"/>
    <w:rsid w:val="00C33C03"/>
    <w:rsid w:val="00C33E86"/>
    <w:rsid w:val="00C35312"/>
    <w:rsid w:val="00C35859"/>
    <w:rsid w:val="00C36B24"/>
    <w:rsid w:val="00C37F04"/>
    <w:rsid w:val="00C37FCC"/>
    <w:rsid w:val="00C42074"/>
    <w:rsid w:val="00C42A3E"/>
    <w:rsid w:val="00C449B3"/>
    <w:rsid w:val="00C4511B"/>
    <w:rsid w:val="00C475A6"/>
    <w:rsid w:val="00C47AB2"/>
    <w:rsid w:val="00C517B5"/>
    <w:rsid w:val="00C523FE"/>
    <w:rsid w:val="00C5276F"/>
    <w:rsid w:val="00C527D9"/>
    <w:rsid w:val="00C536B6"/>
    <w:rsid w:val="00C554B4"/>
    <w:rsid w:val="00C55CCD"/>
    <w:rsid w:val="00C6010C"/>
    <w:rsid w:val="00C6145A"/>
    <w:rsid w:val="00C634D3"/>
    <w:rsid w:val="00C70AD4"/>
    <w:rsid w:val="00C73236"/>
    <w:rsid w:val="00C73C92"/>
    <w:rsid w:val="00C74307"/>
    <w:rsid w:val="00C745EE"/>
    <w:rsid w:val="00C74AD9"/>
    <w:rsid w:val="00C76DA9"/>
    <w:rsid w:val="00C77775"/>
    <w:rsid w:val="00C77A1F"/>
    <w:rsid w:val="00C77D4B"/>
    <w:rsid w:val="00C81208"/>
    <w:rsid w:val="00C812FF"/>
    <w:rsid w:val="00C84251"/>
    <w:rsid w:val="00C87D4B"/>
    <w:rsid w:val="00C9160B"/>
    <w:rsid w:val="00C9214A"/>
    <w:rsid w:val="00C94382"/>
    <w:rsid w:val="00C94BDB"/>
    <w:rsid w:val="00C95824"/>
    <w:rsid w:val="00C96914"/>
    <w:rsid w:val="00CA05B3"/>
    <w:rsid w:val="00CA1718"/>
    <w:rsid w:val="00CA2AAF"/>
    <w:rsid w:val="00CA2E74"/>
    <w:rsid w:val="00CA3C8F"/>
    <w:rsid w:val="00CA699E"/>
    <w:rsid w:val="00CA7A00"/>
    <w:rsid w:val="00CA7AF4"/>
    <w:rsid w:val="00CB029E"/>
    <w:rsid w:val="00CB0BF4"/>
    <w:rsid w:val="00CB0D3E"/>
    <w:rsid w:val="00CB2B46"/>
    <w:rsid w:val="00CB4818"/>
    <w:rsid w:val="00CB4961"/>
    <w:rsid w:val="00CB528A"/>
    <w:rsid w:val="00CB5A97"/>
    <w:rsid w:val="00CB6D1E"/>
    <w:rsid w:val="00CB77F3"/>
    <w:rsid w:val="00CB7DC3"/>
    <w:rsid w:val="00CC00BE"/>
    <w:rsid w:val="00CC0714"/>
    <w:rsid w:val="00CC0FBE"/>
    <w:rsid w:val="00CC122C"/>
    <w:rsid w:val="00CC2A2B"/>
    <w:rsid w:val="00CC3A8C"/>
    <w:rsid w:val="00CC41F9"/>
    <w:rsid w:val="00CC60D1"/>
    <w:rsid w:val="00CC715C"/>
    <w:rsid w:val="00CC7BCE"/>
    <w:rsid w:val="00CD05BC"/>
    <w:rsid w:val="00CD1E00"/>
    <w:rsid w:val="00CD2156"/>
    <w:rsid w:val="00CD3780"/>
    <w:rsid w:val="00CD4898"/>
    <w:rsid w:val="00CD7656"/>
    <w:rsid w:val="00CE1476"/>
    <w:rsid w:val="00CE572A"/>
    <w:rsid w:val="00CE6008"/>
    <w:rsid w:val="00CF0E9E"/>
    <w:rsid w:val="00CF196B"/>
    <w:rsid w:val="00CF3F4C"/>
    <w:rsid w:val="00CF6E3A"/>
    <w:rsid w:val="00D045E2"/>
    <w:rsid w:val="00D058F8"/>
    <w:rsid w:val="00D132CC"/>
    <w:rsid w:val="00D2101F"/>
    <w:rsid w:val="00D233FB"/>
    <w:rsid w:val="00D25AA5"/>
    <w:rsid w:val="00D26D0F"/>
    <w:rsid w:val="00D3089F"/>
    <w:rsid w:val="00D32CC3"/>
    <w:rsid w:val="00D3631D"/>
    <w:rsid w:val="00D365EB"/>
    <w:rsid w:val="00D36F58"/>
    <w:rsid w:val="00D37100"/>
    <w:rsid w:val="00D41236"/>
    <w:rsid w:val="00D41453"/>
    <w:rsid w:val="00D429C7"/>
    <w:rsid w:val="00D42ECA"/>
    <w:rsid w:val="00D431CB"/>
    <w:rsid w:val="00D4370E"/>
    <w:rsid w:val="00D448B3"/>
    <w:rsid w:val="00D44F6C"/>
    <w:rsid w:val="00D470FB"/>
    <w:rsid w:val="00D479D3"/>
    <w:rsid w:val="00D5374C"/>
    <w:rsid w:val="00D53AD1"/>
    <w:rsid w:val="00D53C3E"/>
    <w:rsid w:val="00D54A76"/>
    <w:rsid w:val="00D56244"/>
    <w:rsid w:val="00D6157E"/>
    <w:rsid w:val="00D621D1"/>
    <w:rsid w:val="00D62FE5"/>
    <w:rsid w:val="00D63EF4"/>
    <w:rsid w:val="00D64712"/>
    <w:rsid w:val="00D66189"/>
    <w:rsid w:val="00D665B2"/>
    <w:rsid w:val="00D66AD9"/>
    <w:rsid w:val="00D67E2C"/>
    <w:rsid w:val="00D715DA"/>
    <w:rsid w:val="00D71FDE"/>
    <w:rsid w:val="00D720CC"/>
    <w:rsid w:val="00D74529"/>
    <w:rsid w:val="00D752E8"/>
    <w:rsid w:val="00D7669D"/>
    <w:rsid w:val="00D76D51"/>
    <w:rsid w:val="00D77AF3"/>
    <w:rsid w:val="00D803B8"/>
    <w:rsid w:val="00D80A23"/>
    <w:rsid w:val="00D83F9A"/>
    <w:rsid w:val="00D845B9"/>
    <w:rsid w:val="00D84EF1"/>
    <w:rsid w:val="00D904F5"/>
    <w:rsid w:val="00D92751"/>
    <w:rsid w:val="00D94F89"/>
    <w:rsid w:val="00D96B1F"/>
    <w:rsid w:val="00DA04D3"/>
    <w:rsid w:val="00DA04E4"/>
    <w:rsid w:val="00DA0F69"/>
    <w:rsid w:val="00DA19F8"/>
    <w:rsid w:val="00DA32A8"/>
    <w:rsid w:val="00DA42E8"/>
    <w:rsid w:val="00DA49AB"/>
    <w:rsid w:val="00DA57FE"/>
    <w:rsid w:val="00DA63FA"/>
    <w:rsid w:val="00DB2AD1"/>
    <w:rsid w:val="00DB4319"/>
    <w:rsid w:val="00DB483F"/>
    <w:rsid w:val="00DC0A84"/>
    <w:rsid w:val="00DC0D2D"/>
    <w:rsid w:val="00DC1CCA"/>
    <w:rsid w:val="00DC29A4"/>
    <w:rsid w:val="00DC2F32"/>
    <w:rsid w:val="00DC3168"/>
    <w:rsid w:val="00DC3C92"/>
    <w:rsid w:val="00DC5612"/>
    <w:rsid w:val="00DC6E34"/>
    <w:rsid w:val="00DC7AD3"/>
    <w:rsid w:val="00DD255F"/>
    <w:rsid w:val="00DD4134"/>
    <w:rsid w:val="00DD43F0"/>
    <w:rsid w:val="00DD54FA"/>
    <w:rsid w:val="00DD7158"/>
    <w:rsid w:val="00DD7882"/>
    <w:rsid w:val="00DD79F9"/>
    <w:rsid w:val="00DE1959"/>
    <w:rsid w:val="00DE24CC"/>
    <w:rsid w:val="00DE2878"/>
    <w:rsid w:val="00DE3101"/>
    <w:rsid w:val="00DE3918"/>
    <w:rsid w:val="00DE4643"/>
    <w:rsid w:val="00DE558C"/>
    <w:rsid w:val="00DE6A42"/>
    <w:rsid w:val="00DE7336"/>
    <w:rsid w:val="00DE7F1A"/>
    <w:rsid w:val="00DF004D"/>
    <w:rsid w:val="00DF1E09"/>
    <w:rsid w:val="00DF45B8"/>
    <w:rsid w:val="00DF5705"/>
    <w:rsid w:val="00DF58EB"/>
    <w:rsid w:val="00DF68B8"/>
    <w:rsid w:val="00DF6AA6"/>
    <w:rsid w:val="00DF7425"/>
    <w:rsid w:val="00DF7ADE"/>
    <w:rsid w:val="00DF7FF2"/>
    <w:rsid w:val="00E02F36"/>
    <w:rsid w:val="00E03560"/>
    <w:rsid w:val="00E042A5"/>
    <w:rsid w:val="00E044B0"/>
    <w:rsid w:val="00E04924"/>
    <w:rsid w:val="00E05F5A"/>
    <w:rsid w:val="00E0603E"/>
    <w:rsid w:val="00E06040"/>
    <w:rsid w:val="00E0682B"/>
    <w:rsid w:val="00E069AF"/>
    <w:rsid w:val="00E07FAD"/>
    <w:rsid w:val="00E106EB"/>
    <w:rsid w:val="00E12B20"/>
    <w:rsid w:val="00E13142"/>
    <w:rsid w:val="00E1385D"/>
    <w:rsid w:val="00E14246"/>
    <w:rsid w:val="00E1597A"/>
    <w:rsid w:val="00E17C6B"/>
    <w:rsid w:val="00E20DEE"/>
    <w:rsid w:val="00E25797"/>
    <w:rsid w:val="00E34C86"/>
    <w:rsid w:val="00E3648A"/>
    <w:rsid w:val="00E372F4"/>
    <w:rsid w:val="00E37E20"/>
    <w:rsid w:val="00E37E7E"/>
    <w:rsid w:val="00E41F7C"/>
    <w:rsid w:val="00E42ABC"/>
    <w:rsid w:val="00E50909"/>
    <w:rsid w:val="00E56C88"/>
    <w:rsid w:val="00E578C4"/>
    <w:rsid w:val="00E613FC"/>
    <w:rsid w:val="00E63DA6"/>
    <w:rsid w:val="00E656C0"/>
    <w:rsid w:val="00E67282"/>
    <w:rsid w:val="00E7121B"/>
    <w:rsid w:val="00E71611"/>
    <w:rsid w:val="00E717B6"/>
    <w:rsid w:val="00E71A7B"/>
    <w:rsid w:val="00E71C06"/>
    <w:rsid w:val="00E72F1F"/>
    <w:rsid w:val="00E74192"/>
    <w:rsid w:val="00E76BCC"/>
    <w:rsid w:val="00E80829"/>
    <w:rsid w:val="00E81E49"/>
    <w:rsid w:val="00E84664"/>
    <w:rsid w:val="00E859A7"/>
    <w:rsid w:val="00E8703F"/>
    <w:rsid w:val="00E87932"/>
    <w:rsid w:val="00E908B1"/>
    <w:rsid w:val="00E91179"/>
    <w:rsid w:val="00E91492"/>
    <w:rsid w:val="00E92EF2"/>
    <w:rsid w:val="00E94033"/>
    <w:rsid w:val="00E94D6C"/>
    <w:rsid w:val="00E95D3A"/>
    <w:rsid w:val="00E9665F"/>
    <w:rsid w:val="00E96E9F"/>
    <w:rsid w:val="00E97308"/>
    <w:rsid w:val="00E97E92"/>
    <w:rsid w:val="00EA099C"/>
    <w:rsid w:val="00EA10BB"/>
    <w:rsid w:val="00EA2007"/>
    <w:rsid w:val="00EA2788"/>
    <w:rsid w:val="00EA2919"/>
    <w:rsid w:val="00EA31DE"/>
    <w:rsid w:val="00EA4D56"/>
    <w:rsid w:val="00EA5068"/>
    <w:rsid w:val="00EA7C40"/>
    <w:rsid w:val="00EB0A70"/>
    <w:rsid w:val="00EB254C"/>
    <w:rsid w:val="00EB2CAB"/>
    <w:rsid w:val="00EB3D3F"/>
    <w:rsid w:val="00EB5417"/>
    <w:rsid w:val="00EB6CD9"/>
    <w:rsid w:val="00EB7BE7"/>
    <w:rsid w:val="00EC169A"/>
    <w:rsid w:val="00EC17F6"/>
    <w:rsid w:val="00EC1FEC"/>
    <w:rsid w:val="00EC4129"/>
    <w:rsid w:val="00EC4425"/>
    <w:rsid w:val="00EC4E3E"/>
    <w:rsid w:val="00EC713E"/>
    <w:rsid w:val="00ED302D"/>
    <w:rsid w:val="00ED3655"/>
    <w:rsid w:val="00ED48E7"/>
    <w:rsid w:val="00ED7870"/>
    <w:rsid w:val="00EE09BA"/>
    <w:rsid w:val="00EE1444"/>
    <w:rsid w:val="00EE14E8"/>
    <w:rsid w:val="00EE2B9B"/>
    <w:rsid w:val="00EE2C6F"/>
    <w:rsid w:val="00EE3008"/>
    <w:rsid w:val="00EE5871"/>
    <w:rsid w:val="00EE5C9B"/>
    <w:rsid w:val="00EE7E2A"/>
    <w:rsid w:val="00EF047C"/>
    <w:rsid w:val="00EF2418"/>
    <w:rsid w:val="00EF3173"/>
    <w:rsid w:val="00EF4967"/>
    <w:rsid w:val="00EF49F9"/>
    <w:rsid w:val="00EF4F78"/>
    <w:rsid w:val="00EF52BD"/>
    <w:rsid w:val="00EF65EA"/>
    <w:rsid w:val="00EF788E"/>
    <w:rsid w:val="00F0065A"/>
    <w:rsid w:val="00F01AA6"/>
    <w:rsid w:val="00F02123"/>
    <w:rsid w:val="00F04C30"/>
    <w:rsid w:val="00F062EA"/>
    <w:rsid w:val="00F11283"/>
    <w:rsid w:val="00F12992"/>
    <w:rsid w:val="00F12E98"/>
    <w:rsid w:val="00F13B60"/>
    <w:rsid w:val="00F15CB3"/>
    <w:rsid w:val="00F15CB9"/>
    <w:rsid w:val="00F16662"/>
    <w:rsid w:val="00F16A63"/>
    <w:rsid w:val="00F17932"/>
    <w:rsid w:val="00F20314"/>
    <w:rsid w:val="00F20873"/>
    <w:rsid w:val="00F20F28"/>
    <w:rsid w:val="00F23106"/>
    <w:rsid w:val="00F24882"/>
    <w:rsid w:val="00F30AD3"/>
    <w:rsid w:val="00F31050"/>
    <w:rsid w:val="00F3392E"/>
    <w:rsid w:val="00F35C0C"/>
    <w:rsid w:val="00F42A4C"/>
    <w:rsid w:val="00F42A57"/>
    <w:rsid w:val="00F441E3"/>
    <w:rsid w:val="00F45146"/>
    <w:rsid w:val="00F45C6C"/>
    <w:rsid w:val="00F46A17"/>
    <w:rsid w:val="00F46A41"/>
    <w:rsid w:val="00F47537"/>
    <w:rsid w:val="00F5069B"/>
    <w:rsid w:val="00F51FE1"/>
    <w:rsid w:val="00F5373A"/>
    <w:rsid w:val="00F55D47"/>
    <w:rsid w:val="00F62D02"/>
    <w:rsid w:val="00F65254"/>
    <w:rsid w:val="00F663C8"/>
    <w:rsid w:val="00F666AD"/>
    <w:rsid w:val="00F71AC5"/>
    <w:rsid w:val="00F71DEF"/>
    <w:rsid w:val="00F725BB"/>
    <w:rsid w:val="00F7365D"/>
    <w:rsid w:val="00F744AF"/>
    <w:rsid w:val="00F752B6"/>
    <w:rsid w:val="00F767FB"/>
    <w:rsid w:val="00F76D61"/>
    <w:rsid w:val="00F77692"/>
    <w:rsid w:val="00F778FA"/>
    <w:rsid w:val="00F81C97"/>
    <w:rsid w:val="00F821DB"/>
    <w:rsid w:val="00F82A11"/>
    <w:rsid w:val="00F83060"/>
    <w:rsid w:val="00F852AE"/>
    <w:rsid w:val="00F8714D"/>
    <w:rsid w:val="00F90DA4"/>
    <w:rsid w:val="00F9182B"/>
    <w:rsid w:val="00F933C0"/>
    <w:rsid w:val="00FA0FD8"/>
    <w:rsid w:val="00FA1807"/>
    <w:rsid w:val="00FA2A3C"/>
    <w:rsid w:val="00FA444E"/>
    <w:rsid w:val="00FA5342"/>
    <w:rsid w:val="00FA5D84"/>
    <w:rsid w:val="00FA6363"/>
    <w:rsid w:val="00FB0833"/>
    <w:rsid w:val="00FB0A8F"/>
    <w:rsid w:val="00FB4892"/>
    <w:rsid w:val="00FD150D"/>
    <w:rsid w:val="00FD15B0"/>
    <w:rsid w:val="00FD6571"/>
    <w:rsid w:val="00FE3AB6"/>
    <w:rsid w:val="00FE4342"/>
    <w:rsid w:val="00FE5BCA"/>
    <w:rsid w:val="00FF1166"/>
    <w:rsid w:val="00FF17AA"/>
    <w:rsid w:val="00FF42CD"/>
    <w:rsid w:val="00FF5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D57CF"/>
  <w15:chartTrackingRefBased/>
  <w15:docId w15:val="{6DF24D1E-43DD-4475-B0E2-2BFAAF23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7C2E"/>
    <w:pPr>
      <w:autoSpaceDN w:val="0"/>
      <w:spacing w:after="0" w:line="240" w:lineRule="atLeast"/>
      <w:textAlignment w:val="baseline"/>
    </w:pPr>
    <w:rPr>
      <w:rFonts w:eastAsia="DejaVu Sans" w:cs="Lohit Hindi"/>
      <w:color w:val="000000"/>
      <w:kern w:val="0"/>
      <w:szCs w:val="18"/>
      <w:lang w:val="nl-NL" w:eastAsia="nl-NL"/>
      <w14:ligatures w14:val="none"/>
    </w:rPr>
  </w:style>
  <w:style w:type="paragraph" w:styleId="Kop1">
    <w:name w:val="heading 1"/>
    <w:basedOn w:val="Standaard"/>
    <w:next w:val="Standaard"/>
    <w:link w:val="Kop1Char"/>
    <w:uiPriority w:val="9"/>
    <w:qFormat/>
    <w:rsid w:val="0087398E"/>
    <w:pPr>
      <w:keepNext/>
      <w:keepLines/>
      <w:autoSpaceDN/>
      <w:spacing w:before="360" w:after="80" w:line="259" w:lineRule="auto"/>
      <w:textAlignment w:val="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87398E"/>
    <w:pPr>
      <w:keepNext/>
      <w:keepLines/>
      <w:autoSpaceDN/>
      <w:spacing w:before="160" w:after="80" w:line="259" w:lineRule="auto"/>
      <w:textAlignment w:val="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87398E"/>
    <w:pPr>
      <w:keepNext/>
      <w:keepLines/>
      <w:autoSpaceDN/>
      <w:spacing w:before="160" w:after="80" w:line="259" w:lineRule="auto"/>
      <w:textAlignment w:val="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87398E"/>
    <w:pPr>
      <w:keepNext/>
      <w:keepLines/>
      <w:autoSpaceDN/>
      <w:spacing w:before="80" w:after="40" w:line="259" w:lineRule="auto"/>
      <w:textAlignment w:val="auto"/>
      <w:outlineLvl w:val="3"/>
    </w:pPr>
    <w:rPr>
      <w:rFonts w:asciiTheme="minorHAnsi" w:eastAsiaTheme="majorEastAsia" w:hAnsiTheme="minorHAnsi" w:cstheme="majorBidi"/>
      <w:i/>
      <w:iCs/>
      <w:color w:val="2E74B5" w:themeColor="accent1" w:themeShade="BF"/>
      <w:kern w:val="2"/>
      <w:szCs w:val="22"/>
      <w:lang w:eastAsia="en-US"/>
      <w14:ligatures w14:val="standardContextual"/>
    </w:rPr>
  </w:style>
  <w:style w:type="paragraph" w:styleId="Kop5">
    <w:name w:val="heading 5"/>
    <w:basedOn w:val="Standaard"/>
    <w:next w:val="Standaard"/>
    <w:link w:val="Kop5Char"/>
    <w:uiPriority w:val="9"/>
    <w:semiHidden/>
    <w:unhideWhenUsed/>
    <w:qFormat/>
    <w:rsid w:val="0087398E"/>
    <w:pPr>
      <w:keepNext/>
      <w:keepLines/>
      <w:autoSpaceDN/>
      <w:spacing w:before="80" w:after="40" w:line="259" w:lineRule="auto"/>
      <w:textAlignment w:val="auto"/>
      <w:outlineLvl w:val="4"/>
    </w:pPr>
    <w:rPr>
      <w:rFonts w:asciiTheme="minorHAnsi" w:eastAsiaTheme="majorEastAsia" w:hAnsiTheme="minorHAnsi" w:cstheme="majorBidi"/>
      <w:color w:val="2E74B5" w:themeColor="accent1" w:themeShade="BF"/>
      <w:kern w:val="2"/>
      <w:szCs w:val="22"/>
      <w:lang w:eastAsia="en-US"/>
      <w14:ligatures w14:val="standardContextual"/>
    </w:rPr>
  </w:style>
  <w:style w:type="paragraph" w:styleId="Kop6">
    <w:name w:val="heading 6"/>
    <w:basedOn w:val="Standaard"/>
    <w:next w:val="Standaard"/>
    <w:link w:val="Kop6Char"/>
    <w:uiPriority w:val="9"/>
    <w:semiHidden/>
    <w:unhideWhenUsed/>
    <w:qFormat/>
    <w:rsid w:val="0087398E"/>
    <w:pPr>
      <w:keepNext/>
      <w:keepLines/>
      <w:autoSpaceDN/>
      <w:spacing w:before="40" w:line="259" w:lineRule="auto"/>
      <w:textAlignment w:val="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Kop7">
    <w:name w:val="heading 7"/>
    <w:basedOn w:val="Standaard"/>
    <w:next w:val="Standaard"/>
    <w:link w:val="Kop7Char"/>
    <w:uiPriority w:val="9"/>
    <w:semiHidden/>
    <w:unhideWhenUsed/>
    <w:qFormat/>
    <w:rsid w:val="0087398E"/>
    <w:pPr>
      <w:keepNext/>
      <w:keepLines/>
      <w:autoSpaceDN/>
      <w:spacing w:before="40" w:line="259" w:lineRule="auto"/>
      <w:textAlignment w:val="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Kop8">
    <w:name w:val="heading 8"/>
    <w:basedOn w:val="Standaard"/>
    <w:next w:val="Standaard"/>
    <w:link w:val="Kop8Char"/>
    <w:uiPriority w:val="9"/>
    <w:semiHidden/>
    <w:unhideWhenUsed/>
    <w:qFormat/>
    <w:rsid w:val="0087398E"/>
    <w:pPr>
      <w:keepNext/>
      <w:keepLines/>
      <w:autoSpaceDN/>
      <w:spacing w:line="259" w:lineRule="auto"/>
      <w:textAlignment w:val="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Kop9">
    <w:name w:val="heading 9"/>
    <w:basedOn w:val="Standaard"/>
    <w:next w:val="Standaard"/>
    <w:link w:val="Kop9Char"/>
    <w:uiPriority w:val="9"/>
    <w:semiHidden/>
    <w:unhideWhenUsed/>
    <w:qFormat/>
    <w:rsid w:val="0087398E"/>
    <w:pPr>
      <w:keepNext/>
      <w:keepLines/>
      <w:autoSpaceDN/>
      <w:spacing w:line="259" w:lineRule="auto"/>
      <w:textAlignment w:val="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398E"/>
    <w:rPr>
      <w:rFonts w:asciiTheme="majorHAnsi" w:eastAsiaTheme="majorEastAsia" w:hAnsiTheme="majorHAnsi" w:cstheme="majorBidi"/>
      <w:color w:val="2E74B5" w:themeColor="accent1" w:themeShade="BF"/>
      <w:sz w:val="40"/>
      <w:szCs w:val="40"/>
      <w:lang w:val="nl-NL"/>
    </w:rPr>
  </w:style>
  <w:style w:type="character" w:customStyle="1" w:styleId="Kop2Char">
    <w:name w:val="Kop 2 Char"/>
    <w:basedOn w:val="Standaardalinea-lettertype"/>
    <w:link w:val="Kop2"/>
    <w:uiPriority w:val="9"/>
    <w:semiHidden/>
    <w:rsid w:val="0087398E"/>
    <w:rPr>
      <w:rFonts w:asciiTheme="majorHAnsi" w:eastAsiaTheme="majorEastAsia" w:hAnsiTheme="majorHAnsi" w:cstheme="majorBidi"/>
      <w:color w:val="2E74B5" w:themeColor="accent1" w:themeShade="BF"/>
      <w:sz w:val="32"/>
      <w:szCs w:val="32"/>
      <w:lang w:val="nl-NL"/>
    </w:rPr>
  </w:style>
  <w:style w:type="character" w:customStyle="1" w:styleId="Kop3Char">
    <w:name w:val="Kop 3 Char"/>
    <w:basedOn w:val="Standaardalinea-lettertype"/>
    <w:link w:val="Kop3"/>
    <w:uiPriority w:val="9"/>
    <w:semiHidden/>
    <w:rsid w:val="0087398E"/>
    <w:rPr>
      <w:rFonts w:asciiTheme="minorHAnsi" w:eastAsiaTheme="majorEastAsia" w:hAnsiTheme="minorHAnsi" w:cstheme="majorBidi"/>
      <w:color w:val="2E74B5" w:themeColor="accent1" w:themeShade="BF"/>
      <w:sz w:val="28"/>
      <w:szCs w:val="28"/>
      <w:lang w:val="nl-NL"/>
    </w:rPr>
  </w:style>
  <w:style w:type="character" w:customStyle="1" w:styleId="Kop4Char">
    <w:name w:val="Kop 4 Char"/>
    <w:basedOn w:val="Standaardalinea-lettertype"/>
    <w:link w:val="Kop4"/>
    <w:uiPriority w:val="9"/>
    <w:semiHidden/>
    <w:rsid w:val="0087398E"/>
    <w:rPr>
      <w:rFonts w:asciiTheme="minorHAnsi" w:eastAsiaTheme="majorEastAsia" w:hAnsiTheme="minorHAnsi" w:cstheme="majorBidi"/>
      <w:i/>
      <w:iCs/>
      <w:color w:val="2E74B5" w:themeColor="accent1" w:themeShade="BF"/>
      <w:lang w:val="nl-NL"/>
    </w:rPr>
  </w:style>
  <w:style w:type="character" w:customStyle="1" w:styleId="Kop5Char">
    <w:name w:val="Kop 5 Char"/>
    <w:basedOn w:val="Standaardalinea-lettertype"/>
    <w:link w:val="Kop5"/>
    <w:uiPriority w:val="9"/>
    <w:semiHidden/>
    <w:rsid w:val="0087398E"/>
    <w:rPr>
      <w:rFonts w:asciiTheme="minorHAnsi" w:eastAsiaTheme="majorEastAsia" w:hAnsiTheme="minorHAnsi" w:cstheme="majorBidi"/>
      <w:color w:val="2E74B5" w:themeColor="accent1" w:themeShade="BF"/>
      <w:lang w:val="nl-NL"/>
    </w:rPr>
  </w:style>
  <w:style w:type="character" w:customStyle="1" w:styleId="Kop6Char">
    <w:name w:val="Kop 6 Char"/>
    <w:basedOn w:val="Standaardalinea-lettertype"/>
    <w:link w:val="Kop6"/>
    <w:uiPriority w:val="9"/>
    <w:semiHidden/>
    <w:rsid w:val="0087398E"/>
    <w:rPr>
      <w:rFonts w:asciiTheme="minorHAnsi" w:eastAsiaTheme="majorEastAsia" w:hAnsiTheme="minorHAnsi" w:cstheme="majorBidi"/>
      <w:i/>
      <w:iCs/>
      <w:color w:val="595959" w:themeColor="text1" w:themeTint="A6"/>
      <w:lang w:val="nl-NL"/>
    </w:rPr>
  </w:style>
  <w:style w:type="character" w:customStyle="1" w:styleId="Kop7Char">
    <w:name w:val="Kop 7 Char"/>
    <w:basedOn w:val="Standaardalinea-lettertype"/>
    <w:link w:val="Kop7"/>
    <w:uiPriority w:val="9"/>
    <w:semiHidden/>
    <w:rsid w:val="0087398E"/>
    <w:rPr>
      <w:rFonts w:asciiTheme="minorHAnsi" w:eastAsiaTheme="majorEastAsia" w:hAnsiTheme="minorHAnsi" w:cstheme="majorBidi"/>
      <w:color w:val="595959" w:themeColor="text1" w:themeTint="A6"/>
      <w:lang w:val="nl-NL"/>
    </w:rPr>
  </w:style>
  <w:style w:type="character" w:customStyle="1" w:styleId="Kop8Char">
    <w:name w:val="Kop 8 Char"/>
    <w:basedOn w:val="Standaardalinea-lettertype"/>
    <w:link w:val="Kop8"/>
    <w:uiPriority w:val="9"/>
    <w:semiHidden/>
    <w:rsid w:val="0087398E"/>
    <w:rPr>
      <w:rFonts w:asciiTheme="minorHAnsi" w:eastAsiaTheme="majorEastAsia" w:hAnsiTheme="minorHAnsi" w:cstheme="majorBidi"/>
      <w:i/>
      <w:iCs/>
      <w:color w:val="272727" w:themeColor="text1" w:themeTint="D8"/>
      <w:lang w:val="nl-NL"/>
    </w:rPr>
  </w:style>
  <w:style w:type="character" w:customStyle="1" w:styleId="Kop9Char">
    <w:name w:val="Kop 9 Char"/>
    <w:basedOn w:val="Standaardalinea-lettertype"/>
    <w:link w:val="Kop9"/>
    <w:uiPriority w:val="9"/>
    <w:semiHidden/>
    <w:rsid w:val="0087398E"/>
    <w:rPr>
      <w:rFonts w:asciiTheme="minorHAnsi" w:eastAsiaTheme="majorEastAsia" w:hAnsiTheme="minorHAnsi" w:cstheme="majorBidi"/>
      <w:color w:val="272727" w:themeColor="text1" w:themeTint="D8"/>
      <w:lang w:val="nl-NL"/>
    </w:rPr>
  </w:style>
  <w:style w:type="paragraph" w:styleId="Titel">
    <w:name w:val="Title"/>
    <w:basedOn w:val="Standaard"/>
    <w:next w:val="Standaard"/>
    <w:link w:val="TitelChar"/>
    <w:uiPriority w:val="10"/>
    <w:qFormat/>
    <w:rsid w:val="0087398E"/>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87398E"/>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87398E"/>
    <w:pPr>
      <w:numPr>
        <w:ilvl w:val="1"/>
      </w:numPr>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87398E"/>
    <w:rPr>
      <w:rFonts w:asciiTheme="minorHAnsi" w:eastAsiaTheme="majorEastAsia" w:hAnsiTheme="minorHAnsi"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87398E"/>
    <w:pPr>
      <w:autoSpaceDN/>
      <w:spacing w:before="160" w:after="160" w:line="259" w:lineRule="auto"/>
      <w:jc w:val="center"/>
      <w:textAlignment w:val="auto"/>
    </w:pPr>
    <w:rPr>
      <w:rFonts w:eastAsiaTheme="minorHAnsi" w:cstheme="minorBidi"/>
      <w:i/>
      <w:iCs/>
      <w:color w:val="404040" w:themeColor="text1" w:themeTint="BF"/>
      <w:kern w:val="2"/>
      <w:szCs w:val="22"/>
      <w:lang w:eastAsia="en-US"/>
      <w14:ligatures w14:val="standardContextual"/>
    </w:rPr>
  </w:style>
  <w:style w:type="character" w:customStyle="1" w:styleId="CitaatChar">
    <w:name w:val="Citaat Char"/>
    <w:basedOn w:val="Standaardalinea-lettertype"/>
    <w:link w:val="Citaat"/>
    <w:uiPriority w:val="29"/>
    <w:rsid w:val="0087398E"/>
    <w:rPr>
      <w:i/>
      <w:iCs/>
      <w:color w:val="404040" w:themeColor="text1" w:themeTint="BF"/>
      <w:lang w:val="nl-NL"/>
    </w:rPr>
  </w:style>
  <w:style w:type="paragraph" w:styleId="Lijstalinea">
    <w:name w:val="List Paragraph"/>
    <w:basedOn w:val="Standaard"/>
    <w:uiPriority w:val="34"/>
    <w:qFormat/>
    <w:rsid w:val="0087398E"/>
    <w:pPr>
      <w:autoSpaceDN/>
      <w:spacing w:after="160" w:line="259" w:lineRule="auto"/>
      <w:ind w:left="720"/>
      <w:contextualSpacing/>
      <w:textAlignment w:val="auto"/>
    </w:pPr>
    <w:rPr>
      <w:rFonts w:eastAsiaTheme="minorHAnsi" w:cstheme="minorBidi"/>
      <w:color w:val="auto"/>
      <w:kern w:val="2"/>
      <w:szCs w:val="22"/>
      <w:lang w:eastAsia="en-US"/>
      <w14:ligatures w14:val="standardContextual"/>
    </w:rPr>
  </w:style>
  <w:style w:type="character" w:styleId="Intensievebenadrukking">
    <w:name w:val="Intense Emphasis"/>
    <w:basedOn w:val="Standaardalinea-lettertype"/>
    <w:uiPriority w:val="21"/>
    <w:qFormat/>
    <w:rsid w:val="0087398E"/>
    <w:rPr>
      <w:i/>
      <w:iCs/>
      <w:color w:val="2E74B5" w:themeColor="accent1" w:themeShade="BF"/>
    </w:rPr>
  </w:style>
  <w:style w:type="paragraph" w:styleId="Duidelijkcitaat">
    <w:name w:val="Intense Quote"/>
    <w:basedOn w:val="Standaard"/>
    <w:next w:val="Standaard"/>
    <w:link w:val="DuidelijkcitaatChar"/>
    <w:uiPriority w:val="30"/>
    <w:qFormat/>
    <w:rsid w:val="0087398E"/>
    <w:pPr>
      <w:pBdr>
        <w:top w:val="single" w:sz="4" w:space="10" w:color="2E74B5" w:themeColor="accent1" w:themeShade="BF"/>
        <w:bottom w:val="single" w:sz="4" w:space="10" w:color="2E74B5" w:themeColor="accent1" w:themeShade="BF"/>
      </w:pBdr>
      <w:autoSpaceDN/>
      <w:spacing w:before="360" w:after="360" w:line="259" w:lineRule="auto"/>
      <w:ind w:left="864" w:right="864"/>
      <w:jc w:val="center"/>
      <w:textAlignment w:val="auto"/>
    </w:pPr>
    <w:rPr>
      <w:rFonts w:eastAsiaTheme="minorHAnsi" w:cstheme="minorBidi"/>
      <w:i/>
      <w:iCs/>
      <w:color w:val="2E74B5" w:themeColor="accent1" w:themeShade="BF"/>
      <w:kern w:val="2"/>
      <w:szCs w:val="22"/>
      <w:lang w:eastAsia="en-US"/>
      <w14:ligatures w14:val="standardContextual"/>
    </w:rPr>
  </w:style>
  <w:style w:type="character" w:customStyle="1" w:styleId="DuidelijkcitaatChar">
    <w:name w:val="Duidelijk citaat Char"/>
    <w:basedOn w:val="Standaardalinea-lettertype"/>
    <w:link w:val="Duidelijkcitaat"/>
    <w:uiPriority w:val="30"/>
    <w:rsid w:val="0087398E"/>
    <w:rPr>
      <w:i/>
      <w:iCs/>
      <w:color w:val="2E74B5" w:themeColor="accent1" w:themeShade="BF"/>
      <w:lang w:val="nl-NL"/>
    </w:rPr>
  </w:style>
  <w:style w:type="character" w:styleId="Intensieveverwijzing">
    <w:name w:val="Intense Reference"/>
    <w:basedOn w:val="Standaardalinea-lettertype"/>
    <w:uiPriority w:val="32"/>
    <w:qFormat/>
    <w:rsid w:val="0087398E"/>
    <w:rPr>
      <w:b/>
      <w:bCs/>
      <w:smallCaps/>
      <w:color w:val="2E74B5" w:themeColor="accent1" w:themeShade="BF"/>
      <w:spacing w:val="5"/>
    </w:rPr>
  </w:style>
  <w:style w:type="paragraph" w:customStyle="1" w:styleId="HBJZ-Kamerstukken-regelafstand138">
    <w:name w:val="HBJZ - Kamerstukken - regelafstand 13;8"/>
    <w:basedOn w:val="Standaard"/>
    <w:next w:val="Standaard"/>
    <w:rsid w:val="0087398E"/>
    <w:pPr>
      <w:spacing w:line="276" w:lineRule="exact"/>
    </w:pPr>
  </w:style>
  <w:style w:type="character" w:styleId="Verwijzingopmerking">
    <w:name w:val="annotation reference"/>
    <w:basedOn w:val="Standaardalinea-lettertype"/>
    <w:uiPriority w:val="99"/>
    <w:semiHidden/>
    <w:unhideWhenUsed/>
    <w:rsid w:val="00C03891"/>
    <w:rPr>
      <w:sz w:val="16"/>
      <w:szCs w:val="16"/>
    </w:rPr>
  </w:style>
  <w:style w:type="paragraph" w:styleId="Tekstopmerking">
    <w:name w:val="annotation text"/>
    <w:basedOn w:val="Standaard"/>
    <w:link w:val="TekstopmerkingChar"/>
    <w:uiPriority w:val="99"/>
    <w:unhideWhenUsed/>
    <w:rsid w:val="00C03891"/>
    <w:pPr>
      <w:spacing w:line="240" w:lineRule="auto"/>
    </w:pPr>
    <w:rPr>
      <w:sz w:val="20"/>
      <w:szCs w:val="20"/>
    </w:rPr>
  </w:style>
  <w:style w:type="character" w:customStyle="1" w:styleId="TekstopmerkingChar">
    <w:name w:val="Tekst opmerking Char"/>
    <w:basedOn w:val="Standaardalinea-lettertype"/>
    <w:link w:val="Tekstopmerking"/>
    <w:uiPriority w:val="99"/>
    <w:rsid w:val="00C03891"/>
    <w:rPr>
      <w:rFonts w:eastAsia="DejaVu Sans" w:cs="Lohit Hindi"/>
      <w:color w:val="000000"/>
      <w:kern w:val="0"/>
      <w:sz w:val="20"/>
      <w:szCs w:val="20"/>
      <w:lang w:val="nl-NL"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C03891"/>
    <w:rPr>
      <w:b/>
      <w:bCs/>
    </w:rPr>
  </w:style>
  <w:style w:type="character" w:customStyle="1" w:styleId="OnderwerpvanopmerkingChar">
    <w:name w:val="Onderwerp van opmerking Char"/>
    <w:basedOn w:val="TekstopmerkingChar"/>
    <w:link w:val="Onderwerpvanopmerking"/>
    <w:uiPriority w:val="99"/>
    <w:semiHidden/>
    <w:rsid w:val="00C03891"/>
    <w:rPr>
      <w:rFonts w:eastAsia="DejaVu Sans" w:cs="Lohit Hindi"/>
      <w:b/>
      <w:bCs/>
      <w:color w:val="000000"/>
      <w:kern w:val="0"/>
      <w:sz w:val="20"/>
      <w:szCs w:val="20"/>
      <w:lang w:val="nl-NL" w:eastAsia="nl-NL"/>
      <w14:ligatures w14:val="none"/>
    </w:rPr>
  </w:style>
  <w:style w:type="paragraph" w:styleId="Voetnoottekst">
    <w:name w:val="footnote text"/>
    <w:basedOn w:val="Standaard"/>
    <w:link w:val="VoetnoottekstChar"/>
    <w:uiPriority w:val="99"/>
    <w:unhideWhenUsed/>
    <w:rsid w:val="001E53A4"/>
    <w:pPr>
      <w:spacing w:line="240" w:lineRule="auto"/>
    </w:pPr>
    <w:rPr>
      <w:sz w:val="20"/>
      <w:szCs w:val="20"/>
    </w:rPr>
  </w:style>
  <w:style w:type="character" w:customStyle="1" w:styleId="VoetnoottekstChar">
    <w:name w:val="Voetnoottekst Char"/>
    <w:basedOn w:val="Standaardalinea-lettertype"/>
    <w:link w:val="Voetnoottekst"/>
    <w:uiPriority w:val="99"/>
    <w:rsid w:val="001E53A4"/>
    <w:rPr>
      <w:rFonts w:eastAsia="DejaVu Sans" w:cs="Lohit Hindi"/>
      <w:color w:val="000000"/>
      <w:kern w:val="0"/>
      <w:sz w:val="20"/>
      <w:szCs w:val="20"/>
      <w:lang w:val="nl-NL" w:eastAsia="nl-NL"/>
      <w14:ligatures w14:val="none"/>
    </w:rPr>
  </w:style>
  <w:style w:type="character" w:styleId="Voetnootmarkering">
    <w:name w:val="footnote reference"/>
    <w:basedOn w:val="Standaardalinea-lettertype"/>
    <w:uiPriority w:val="99"/>
    <w:semiHidden/>
    <w:unhideWhenUsed/>
    <w:rsid w:val="001E53A4"/>
    <w:rPr>
      <w:vertAlign w:val="superscript"/>
    </w:rPr>
  </w:style>
  <w:style w:type="paragraph" w:styleId="Revisie">
    <w:name w:val="Revision"/>
    <w:hidden/>
    <w:uiPriority w:val="99"/>
    <w:semiHidden/>
    <w:rsid w:val="0073188D"/>
    <w:pPr>
      <w:spacing w:after="0" w:line="240" w:lineRule="auto"/>
    </w:pPr>
    <w:rPr>
      <w:rFonts w:eastAsia="DejaVu Sans" w:cs="Lohit Hindi"/>
      <w:color w:val="000000"/>
      <w:kern w:val="0"/>
      <w:szCs w:val="18"/>
      <w:lang w:val="nl-NL" w:eastAsia="nl-NL"/>
      <w14:ligatures w14:val="none"/>
    </w:rPr>
  </w:style>
  <w:style w:type="paragraph" w:styleId="Ballontekst">
    <w:name w:val="Balloon Text"/>
    <w:basedOn w:val="Standaard"/>
    <w:link w:val="BallontekstChar"/>
    <w:uiPriority w:val="99"/>
    <w:semiHidden/>
    <w:unhideWhenUsed/>
    <w:rsid w:val="009270A2"/>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9270A2"/>
    <w:rPr>
      <w:rFonts w:ascii="Segoe UI" w:eastAsia="DejaVu Sans" w:hAnsi="Segoe UI" w:cs="Segoe UI"/>
      <w:color w:val="000000"/>
      <w:kern w:val="0"/>
      <w:szCs w:val="18"/>
      <w:lang w:val="nl-NL" w:eastAsia="nl-NL"/>
      <w14:ligatures w14:val="none"/>
    </w:rPr>
  </w:style>
  <w:style w:type="paragraph" w:customStyle="1" w:styleId="labeled">
    <w:name w:val="labeled"/>
    <w:basedOn w:val="Standaard"/>
    <w:rsid w:val="00A96AD9"/>
    <w:pPr>
      <w:autoSpaceDN/>
      <w:spacing w:before="100" w:beforeAutospacing="1" w:after="100" w:afterAutospacing="1" w:line="240" w:lineRule="auto"/>
      <w:textAlignment w:val="auto"/>
    </w:pPr>
    <w:rPr>
      <w:rFonts w:ascii="Times New Roman" w:eastAsiaTheme="minorEastAsia" w:hAnsi="Times New Roman" w:cs="Times New Roman"/>
      <w:color w:val="auto"/>
      <w:sz w:val="24"/>
      <w:szCs w:val="24"/>
    </w:rPr>
  </w:style>
  <w:style w:type="paragraph" w:customStyle="1" w:styleId="lid">
    <w:name w:val="lid"/>
    <w:basedOn w:val="Standaard"/>
    <w:rsid w:val="00A96AD9"/>
    <w:pPr>
      <w:autoSpaceDN/>
      <w:spacing w:before="100" w:beforeAutospacing="1" w:after="100" w:afterAutospacing="1" w:line="240" w:lineRule="auto"/>
      <w:textAlignment w:val="auto"/>
    </w:pPr>
    <w:rPr>
      <w:rFonts w:ascii="Times New Roman" w:eastAsiaTheme="minorEastAsia" w:hAnsi="Times New Roman" w:cs="Times New Roman"/>
      <w:color w:val="auto"/>
      <w:sz w:val="24"/>
      <w:szCs w:val="24"/>
    </w:rPr>
  </w:style>
  <w:style w:type="paragraph" w:customStyle="1" w:styleId="HBJZ-Kamerstukken-regelafstand1380">
    <w:name w:val="HBJZ - Kamerstukken - regelafstand 13.8"/>
    <w:basedOn w:val="Standaard"/>
    <w:next w:val="Standaard"/>
    <w:rsid w:val="00F55D47"/>
    <w:pPr>
      <w:spacing w:line="276" w:lineRule="exact"/>
    </w:pPr>
    <w:rPr>
      <w:rFonts w:eastAsiaTheme="minorEastAsia"/>
    </w:rPr>
  </w:style>
  <w:style w:type="character" w:styleId="Hyperlink">
    <w:name w:val="Hyperlink"/>
    <w:basedOn w:val="Standaardalinea-lettertype"/>
    <w:uiPriority w:val="99"/>
    <w:unhideWhenUsed/>
    <w:rsid w:val="00F666AD"/>
    <w:rPr>
      <w:color w:val="0563C1" w:themeColor="hyperlink"/>
      <w:u w:val="single"/>
    </w:rPr>
  </w:style>
  <w:style w:type="character" w:customStyle="1" w:styleId="Onopgelostemelding1">
    <w:name w:val="Onopgeloste melding1"/>
    <w:basedOn w:val="Standaardalinea-lettertype"/>
    <w:uiPriority w:val="99"/>
    <w:semiHidden/>
    <w:unhideWhenUsed/>
    <w:rsid w:val="004A3ECC"/>
    <w:rPr>
      <w:color w:val="605E5C"/>
      <w:shd w:val="clear" w:color="auto" w:fill="E1DFDD"/>
    </w:rPr>
  </w:style>
  <w:style w:type="paragraph" w:customStyle="1" w:styleId="pf0">
    <w:name w:val="pf0"/>
    <w:basedOn w:val="Standaard"/>
    <w:rsid w:val="00CB77F3"/>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Standaardalinea-lettertype"/>
    <w:rsid w:val="00CB77F3"/>
    <w:rPr>
      <w:rFonts w:ascii="Segoe UI" w:hAnsi="Segoe UI" w:cs="Segoe UI" w:hint="default"/>
      <w:sz w:val="18"/>
      <w:szCs w:val="18"/>
    </w:rPr>
  </w:style>
  <w:style w:type="paragraph" w:styleId="Koptekst">
    <w:name w:val="header"/>
    <w:basedOn w:val="Standaard"/>
    <w:link w:val="KoptekstChar"/>
    <w:uiPriority w:val="99"/>
    <w:unhideWhenUsed/>
    <w:rsid w:val="002B1B5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B1B59"/>
    <w:rPr>
      <w:rFonts w:eastAsia="DejaVu Sans" w:cs="Lohit Hindi"/>
      <w:color w:val="000000"/>
      <w:kern w:val="0"/>
      <w:szCs w:val="18"/>
      <w:lang w:val="nl-NL" w:eastAsia="nl-NL"/>
      <w14:ligatures w14:val="none"/>
    </w:rPr>
  </w:style>
  <w:style w:type="paragraph" w:styleId="Voettekst">
    <w:name w:val="footer"/>
    <w:basedOn w:val="Standaard"/>
    <w:link w:val="VoettekstChar"/>
    <w:uiPriority w:val="99"/>
    <w:unhideWhenUsed/>
    <w:rsid w:val="002B1B5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B1B59"/>
    <w:rPr>
      <w:rFonts w:eastAsia="DejaVu Sans" w:cs="Lohit Hindi"/>
      <w:color w:val="000000"/>
      <w:kern w:val="0"/>
      <w:szCs w:val="18"/>
      <w:lang w:val="nl-NL" w:eastAsia="nl-NL"/>
      <w14:ligatures w14:val="none"/>
    </w:rPr>
  </w:style>
  <w:style w:type="character" w:styleId="GevolgdeHyperlink">
    <w:name w:val="FollowedHyperlink"/>
    <w:basedOn w:val="Standaardalinea-lettertype"/>
    <w:uiPriority w:val="99"/>
    <w:semiHidden/>
    <w:unhideWhenUsed/>
    <w:rsid w:val="008E27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8443">
      <w:bodyDiv w:val="1"/>
      <w:marLeft w:val="0"/>
      <w:marRight w:val="0"/>
      <w:marTop w:val="0"/>
      <w:marBottom w:val="0"/>
      <w:divBdr>
        <w:top w:val="none" w:sz="0" w:space="0" w:color="auto"/>
        <w:left w:val="none" w:sz="0" w:space="0" w:color="auto"/>
        <w:bottom w:val="none" w:sz="0" w:space="0" w:color="auto"/>
        <w:right w:val="none" w:sz="0" w:space="0" w:color="auto"/>
      </w:divBdr>
    </w:div>
    <w:div w:id="25373246">
      <w:bodyDiv w:val="1"/>
      <w:marLeft w:val="0"/>
      <w:marRight w:val="0"/>
      <w:marTop w:val="0"/>
      <w:marBottom w:val="0"/>
      <w:divBdr>
        <w:top w:val="none" w:sz="0" w:space="0" w:color="auto"/>
        <w:left w:val="none" w:sz="0" w:space="0" w:color="auto"/>
        <w:bottom w:val="none" w:sz="0" w:space="0" w:color="auto"/>
        <w:right w:val="none" w:sz="0" w:space="0" w:color="auto"/>
      </w:divBdr>
    </w:div>
    <w:div w:id="31926888">
      <w:bodyDiv w:val="1"/>
      <w:marLeft w:val="0"/>
      <w:marRight w:val="0"/>
      <w:marTop w:val="0"/>
      <w:marBottom w:val="0"/>
      <w:divBdr>
        <w:top w:val="none" w:sz="0" w:space="0" w:color="auto"/>
        <w:left w:val="none" w:sz="0" w:space="0" w:color="auto"/>
        <w:bottom w:val="none" w:sz="0" w:space="0" w:color="auto"/>
        <w:right w:val="none" w:sz="0" w:space="0" w:color="auto"/>
      </w:divBdr>
    </w:div>
    <w:div w:id="98766719">
      <w:bodyDiv w:val="1"/>
      <w:marLeft w:val="0"/>
      <w:marRight w:val="0"/>
      <w:marTop w:val="0"/>
      <w:marBottom w:val="0"/>
      <w:divBdr>
        <w:top w:val="none" w:sz="0" w:space="0" w:color="auto"/>
        <w:left w:val="none" w:sz="0" w:space="0" w:color="auto"/>
        <w:bottom w:val="none" w:sz="0" w:space="0" w:color="auto"/>
        <w:right w:val="none" w:sz="0" w:space="0" w:color="auto"/>
      </w:divBdr>
    </w:div>
    <w:div w:id="100151328">
      <w:bodyDiv w:val="1"/>
      <w:marLeft w:val="0"/>
      <w:marRight w:val="0"/>
      <w:marTop w:val="0"/>
      <w:marBottom w:val="0"/>
      <w:divBdr>
        <w:top w:val="none" w:sz="0" w:space="0" w:color="auto"/>
        <w:left w:val="none" w:sz="0" w:space="0" w:color="auto"/>
        <w:bottom w:val="none" w:sz="0" w:space="0" w:color="auto"/>
        <w:right w:val="none" w:sz="0" w:space="0" w:color="auto"/>
      </w:divBdr>
    </w:div>
    <w:div w:id="113208428">
      <w:bodyDiv w:val="1"/>
      <w:marLeft w:val="0"/>
      <w:marRight w:val="0"/>
      <w:marTop w:val="0"/>
      <w:marBottom w:val="0"/>
      <w:divBdr>
        <w:top w:val="none" w:sz="0" w:space="0" w:color="auto"/>
        <w:left w:val="none" w:sz="0" w:space="0" w:color="auto"/>
        <w:bottom w:val="none" w:sz="0" w:space="0" w:color="auto"/>
        <w:right w:val="none" w:sz="0" w:space="0" w:color="auto"/>
      </w:divBdr>
    </w:div>
    <w:div w:id="129329408">
      <w:bodyDiv w:val="1"/>
      <w:marLeft w:val="0"/>
      <w:marRight w:val="0"/>
      <w:marTop w:val="0"/>
      <w:marBottom w:val="0"/>
      <w:divBdr>
        <w:top w:val="none" w:sz="0" w:space="0" w:color="auto"/>
        <w:left w:val="none" w:sz="0" w:space="0" w:color="auto"/>
        <w:bottom w:val="none" w:sz="0" w:space="0" w:color="auto"/>
        <w:right w:val="none" w:sz="0" w:space="0" w:color="auto"/>
      </w:divBdr>
    </w:div>
    <w:div w:id="134765354">
      <w:bodyDiv w:val="1"/>
      <w:marLeft w:val="0"/>
      <w:marRight w:val="0"/>
      <w:marTop w:val="0"/>
      <w:marBottom w:val="0"/>
      <w:divBdr>
        <w:top w:val="none" w:sz="0" w:space="0" w:color="auto"/>
        <w:left w:val="none" w:sz="0" w:space="0" w:color="auto"/>
        <w:bottom w:val="none" w:sz="0" w:space="0" w:color="auto"/>
        <w:right w:val="none" w:sz="0" w:space="0" w:color="auto"/>
      </w:divBdr>
    </w:div>
    <w:div w:id="151916096">
      <w:bodyDiv w:val="1"/>
      <w:marLeft w:val="0"/>
      <w:marRight w:val="0"/>
      <w:marTop w:val="0"/>
      <w:marBottom w:val="0"/>
      <w:divBdr>
        <w:top w:val="none" w:sz="0" w:space="0" w:color="auto"/>
        <w:left w:val="none" w:sz="0" w:space="0" w:color="auto"/>
        <w:bottom w:val="none" w:sz="0" w:space="0" w:color="auto"/>
        <w:right w:val="none" w:sz="0" w:space="0" w:color="auto"/>
      </w:divBdr>
    </w:div>
    <w:div w:id="188303975">
      <w:bodyDiv w:val="1"/>
      <w:marLeft w:val="0"/>
      <w:marRight w:val="0"/>
      <w:marTop w:val="0"/>
      <w:marBottom w:val="0"/>
      <w:divBdr>
        <w:top w:val="none" w:sz="0" w:space="0" w:color="auto"/>
        <w:left w:val="none" w:sz="0" w:space="0" w:color="auto"/>
        <w:bottom w:val="none" w:sz="0" w:space="0" w:color="auto"/>
        <w:right w:val="none" w:sz="0" w:space="0" w:color="auto"/>
      </w:divBdr>
    </w:div>
    <w:div w:id="204369789">
      <w:bodyDiv w:val="1"/>
      <w:marLeft w:val="0"/>
      <w:marRight w:val="0"/>
      <w:marTop w:val="0"/>
      <w:marBottom w:val="0"/>
      <w:divBdr>
        <w:top w:val="none" w:sz="0" w:space="0" w:color="auto"/>
        <w:left w:val="none" w:sz="0" w:space="0" w:color="auto"/>
        <w:bottom w:val="none" w:sz="0" w:space="0" w:color="auto"/>
        <w:right w:val="none" w:sz="0" w:space="0" w:color="auto"/>
      </w:divBdr>
    </w:div>
    <w:div w:id="217789108">
      <w:bodyDiv w:val="1"/>
      <w:marLeft w:val="0"/>
      <w:marRight w:val="0"/>
      <w:marTop w:val="0"/>
      <w:marBottom w:val="0"/>
      <w:divBdr>
        <w:top w:val="none" w:sz="0" w:space="0" w:color="auto"/>
        <w:left w:val="none" w:sz="0" w:space="0" w:color="auto"/>
        <w:bottom w:val="none" w:sz="0" w:space="0" w:color="auto"/>
        <w:right w:val="none" w:sz="0" w:space="0" w:color="auto"/>
      </w:divBdr>
    </w:div>
    <w:div w:id="263879437">
      <w:bodyDiv w:val="1"/>
      <w:marLeft w:val="0"/>
      <w:marRight w:val="0"/>
      <w:marTop w:val="0"/>
      <w:marBottom w:val="0"/>
      <w:divBdr>
        <w:top w:val="none" w:sz="0" w:space="0" w:color="auto"/>
        <w:left w:val="none" w:sz="0" w:space="0" w:color="auto"/>
        <w:bottom w:val="none" w:sz="0" w:space="0" w:color="auto"/>
        <w:right w:val="none" w:sz="0" w:space="0" w:color="auto"/>
      </w:divBdr>
    </w:div>
    <w:div w:id="266891229">
      <w:bodyDiv w:val="1"/>
      <w:marLeft w:val="0"/>
      <w:marRight w:val="0"/>
      <w:marTop w:val="0"/>
      <w:marBottom w:val="0"/>
      <w:divBdr>
        <w:top w:val="none" w:sz="0" w:space="0" w:color="auto"/>
        <w:left w:val="none" w:sz="0" w:space="0" w:color="auto"/>
        <w:bottom w:val="none" w:sz="0" w:space="0" w:color="auto"/>
        <w:right w:val="none" w:sz="0" w:space="0" w:color="auto"/>
      </w:divBdr>
    </w:div>
    <w:div w:id="314455334">
      <w:bodyDiv w:val="1"/>
      <w:marLeft w:val="0"/>
      <w:marRight w:val="0"/>
      <w:marTop w:val="0"/>
      <w:marBottom w:val="0"/>
      <w:divBdr>
        <w:top w:val="none" w:sz="0" w:space="0" w:color="auto"/>
        <w:left w:val="none" w:sz="0" w:space="0" w:color="auto"/>
        <w:bottom w:val="none" w:sz="0" w:space="0" w:color="auto"/>
        <w:right w:val="none" w:sz="0" w:space="0" w:color="auto"/>
      </w:divBdr>
    </w:div>
    <w:div w:id="347876608">
      <w:bodyDiv w:val="1"/>
      <w:marLeft w:val="0"/>
      <w:marRight w:val="0"/>
      <w:marTop w:val="0"/>
      <w:marBottom w:val="0"/>
      <w:divBdr>
        <w:top w:val="none" w:sz="0" w:space="0" w:color="auto"/>
        <w:left w:val="none" w:sz="0" w:space="0" w:color="auto"/>
        <w:bottom w:val="none" w:sz="0" w:space="0" w:color="auto"/>
        <w:right w:val="none" w:sz="0" w:space="0" w:color="auto"/>
      </w:divBdr>
    </w:div>
    <w:div w:id="364907815">
      <w:bodyDiv w:val="1"/>
      <w:marLeft w:val="0"/>
      <w:marRight w:val="0"/>
      <w:marTop w:val="0"/>
      <w:marBottom w:val="0"/>
      <w:divBdr>
        <w:top w:val="none" w:sz="0" w:space="0" w:color="auto"/>
        <w:left w:val="none" w:sz="0" w:space="0" w:color="auto"/>
        <w:bottom w:val="none" w:sz="0" w:space="0" w:color="auto"/>
        <w:right w:val="none" w:sz="0" w:space="0" w:color="auto"/>
      </w:divBdr>
    </w:div>
    <w:div w:id="375395683">
      <w:bodyDiv w:val="1"/>
      <w:marLeft w:val="0"/>
      <w:marRight w:val="0"/>
      <w:marTop w:val="0"/>
      <w:marBottom w:val="0"/>
      <w:divBdr>
        <w:top w:val="none" w:sz="0" w:space="0" w:color="auto"/>
        <w:left w:val="none" w:sz="0" w:space="0" w:color="auto"/>
        <w:bottom w:val="none" w:sz="0" w:space="0" w:color="auto"/>
        <w:right w:val="none" w:sz="0" w:space="0" w:color="auto"/>
      </w:divBdr>
    </w:div>
    <w:div w:id="430248414">
      <w:bodyDiv w:val="1"/>
      <w:marLeft w:val="0"/>
      <w:marRight w:val="0"/>
      <w:marTop w:val="0"/>
      <w:marBottom w:val="0"/>
      <w:divBdr>
        <w:top w:val="none" w:sz="0" w:space="0" w:color="auto"/>
        <w:left w:val="none" w:sz="0" w:space="0" w:color="auto"/>
        <w:bottom w:val="none" w:sz="0" w:space="0" w:color="auto"/>
        <w:right w:val="none" w:sz="0" w:space="0" w:color="auto"/>
      </w:divBdr>
    </w:div>
    <w:div w:id="437216531">
      <w:bodyDiv w:val="1"/>
      <w:marLeft w:val="0"/>
      <w:marRight w:val="0"/>
      <w:marTop w:val="0"/>
      <w:marBottom w:val="0"/>
      <w:divBdr>
        <w:top w:val="none" w:sz="0" w:space="0" w:color="auto"/>
        <w:left w:val="none" w:sz="0" w:space="0" w:color="auto"/>
        <w:bottom w:val="none" w:sz="0" w:space="0" w:color="auto"/>
        <w:right w:val="none" w:sz="0" w:space="0" w:color="auto"/>
      </w:divBdr>
    </w:div>
    <w:div w:id="437482403">
      <w:bodyDiv w:val="1"/>
      <w:marLeft w:val="0"/>
      <w:marRight w:val="0"/>
      <w:marTop w:val="0"/>
      <w:marBottom w:val="0"/>
      <w:divBdr>
        <w:top w:val="none" w:sz="0" w:space="0" w:color="auto"/>
        <w:left w:val="none" w:sz="0" w:space="0" w:color="auto"/>
        <w:bottom w:val="none" w:sz="0" w:space="0" w:color="auto"/>
        <w:right w:val="none" w:sz="0" w:space="0" w:color="auto"/>
      </w:divBdr>
    </w:div>
    <w:div w:id="534780623">
      <w:bodyDiv w:val="1"/>
      <w:marLeft w:val="0"/>
      <w:marRight w:val="0"/>
      <w:marTop w:val="0"/>
      <w:marBottom w:val="0"/>
      <w:divBdr>
        <w:top w:val="none" w:sz="0" w:space="0" w:color="auto"/>
        <w:left w:val="none" w:sz="0" w:space="0" w:color="auto"/>
        <w:bottom w:val="none" w:sz="0" w:space="0" w:color="auto"/>
        <w:right w:val="none" w:sz="0" w:space="0" w:color="auto"/>
      </w:divBdr>
    </w:div>
    <w:div w:id="560138527">
      <w:bodyDiv w:val="1"/>
      <w:marLeft w:val="0"/>
      <w:marRight w:val="0"/>
      <w:marTop w:val="0"/>
      <w:marBottom w:val="0"/>
      <w:divBdr>
        <w:top w:val="none" w:sz="0" w:space="0" w:color="auto"/>
        <w:left w:val="none" w:sz="0" w:space="0" w:color="auto"/>
        <w:bottom w:val="none" w:sz="0" w:space="0" w:color="auto"/>
        <w:right w:val="none" w:sz="0" w:space="0" w:color="auto"/>
      </w:divBdr>
    </w:div>
    <w:div w:id="584456127">
      <w:bodyDiv w:val="1"/>
      <w:marLeft w:val="0"/>
      <w:marRight w:val="0"/>
      <w:marTop w:val="0"/>
      <w:marBottom w:val="0"/>
      <w:divBdr>
        <w:top w:val="none" w:sz="0" w:space="0" w:color="auto"/>
        <w:left w:val="none" w:sz="0" w:space="0" w:color="auto"/>
        <w:bottom w:val="none" w:sz="0" w:space="0" w:color="auto"/>
        <w:right w:val="none" w:sz="0" w:space="0" w:color="auto"/>
      </w:divBdr>
    </w:div>
    <w:div w:id="614481634">
      <w:bodyDiv w:val="1"/>
      <w:marLeft w:val="0"/>
      <w:marRight w:val="0"/>
      <w:marTop w:val="0"/>
      <w:marBottom w:val="0"/>
      <w:divBdr>
        <w:top w:val="none" w:sz="0" w:space="0" w:color="auto"/>
        <w:left w:val="none" w:sz="0" w:space="0" w:color="auto"/>
        <w:bottom w:val="none" w:sz="0" w:space="0" w:color="auto"/>
        <w:right w:val="none" w:sz="0" w:space="0" w:color="auto"/>
      </w:divBdr>
    </w:div>
    <w:div w:id="619579453">
      <w:bodyDiv w:val="1"/>
      <w:marLeft w:val="0"/>
      <w:marRight w:val="0"/>
      <w:marTop w:val="0"/>
      <w:marBottom w:val="0"/>
      <w:divBdr>
        <w:top w:val="none" w:sz="0" w:space="0" w:color="auto"/>
        <w:left w:val="none" w:sz="0" w:space="0" w:color="auto"/>
        <w:bottom w:val="none" w:sz="0" w:space="0" w:color="auto"/>
        <w:right w:val="none" w:sz="0" w:space="0" w:color="auto"/>
      </w:divBdr>
    </w:div>
    <w:div w:id="643705557">
      <w:bodyDiv w:val="1"/>
      <w:marLeft w:val="0"/>
      <w:marRight w:val="0"/>
      <w:marTop w:val="0"/>
      <w:marBottom w:val="0"/>
      <w:divBdr>
        <w:top w:val="none" w:sz="0" w:space="0" w:color="auto"/>
        <w:left w:val="none" w:sz="0" w:space="0" w:color="auto"/>
        <w:bottom w:val="none" w:sz="0" w:space="0" w:color="auto"/>
        <w:right w:val="none" w:sz="0" w:space="0" w:color="auto"/>
      </w:divBdr>
    </w:div>
    <w:div w:id="692342524">
      <w:bodyDiv w:val="1"/>
      <w:marLeft w:val="0"/>
      <w:marRight w:val="0"/>
      <w:marTop w:val="0"/>
      <w:marBottom w:val="0"/>
      <w:divBdr>
        <w:top w:val="none" w:sz="0" w:space="0" w:color="auto"/>
        <w:left w:val="none" w:sz="0" w:space="0" w:color="auto"/>
        <w:bottom w:val="none" w:sz="0" w:space="0" w:color="auto"/>
        <w:right w:val="none" w:sz="0" w:space="0" w:color="auto"/>
      </w:divBdr>
    </w:div>
    <w:div w:id="696349825">
      <w:bodyDiv w:val="1"/>
      <w:marLeft w:val="0"/>
      <w:marRight w:val="0"/>
      <w:marTop w:val="0"/>
      <w:marBottom w:val="0"/>
      <w:divBdr>
        <w:top w:val="none" w:sz="0" w:space="0" w:color="auto"/>
        <w:left w:val="none" w:sz="0" w:space="0" w:color="auto"/>
        <w:bottom w:val="none" w:sz="0" w:space="0" w:color="auto"/>
        <w:right w:val="none" w:sz="0" w:space="0" w:color="auto"/>
      </w:divBdr>
    </w:div>
    <w:div w:id="703099670">
      <w:bodyDiv w:val="1"/>
      <w:marLeft w:val="0"/>
      <w:marRight w:val="0"/>
      <w:marTop w:val="0"/>
      <w:marBottom w:val="0"/>
      <w:divBdr>
        <w:top w:val="none" w:sz="0" w:space="0" w:color="auto"/>
        <w:left w:val="none" w:sz="0" w:space="0" w:color="auto"/>
        <w:bottom w:val="none" w:sz="0" w:space="0" w:color="auto"/>
        <w:right w:val="none" w:sz="0" w:space="0" w:color="auto"/>
      </w:divBdr>
      <w:divsChild>
        <w:div w:id="2683075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3664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604109">
      <w:bodyDiv w:val="1"/>
      <w:marLeft w:val="0"/>
      <w:marRight w:val="0"/>
      <w:marTop w:val="0"/>
      <w:marBottom w:val="0"/>
      <w:divBdr>
        <w:top w:val="none" w:sz="0" w:space="0" w:color="auto"/>
        <w:left w:val="none" w:sz="0" w:space="0" w:color="auto"/>
        <w:bottom w:val="none" w:sz="0" w:space="0" w:color="auto"/>
        <w:right w:val="none" w:sz="0" w:space="0" w:color="auto"/>
      </w:divBdr>
    </w:div>
    <w:div w:id="738358858">
      <w:bodyDiv w:val="1"/>
      <w:marLeft w:val="0"/>
      <w:marRight w:val="0"/>
      <w:marTop w:val="0"/>
      <w:marBottom w:val="0"/>
      <w:divBdr>
        <w:top w:val="none" w:sz="0" w:space="0" w:color="auto"/>
        <w:left w:val="none" w:sz="0" w:space="0" w:color="auto"/>
        <w:bottom w:val="none" w:sz="0" w:space="0" w:color="auto"/>
        <w:right w:val="none" w:sz="0" w:space="0" w:color="auto"/>
      </w:divBdr>
    </w:div>
    <w:div w:id="778377051">
      <w:bodyDiv w:val="1"/>
      <w:marLeft w:val="0"/>
      <w:marRight w:val="0"/>
      <w:marTop w:val="0"/>
      <w:marBottom w:val="0"/>
      <w:divBdr>
        <w:top w:val="none" w:sz="0" w:space="0" w:color="auto"/>
        <w:left w:val="none" w:sz="0" w:space="0" w:color="auto"/>
        <w:bottom w:val="none" w:sz="0" w:space="0" w:color="auto"/>
        <w:right w:val="none" w:sz="0" w:space="0" w:color="auto"/>
      </w:divBdr>
    </w:div>
    <w:div w:id="817765792">
      <w:bodyDiv w:val="1"/>
      <w:marLeft w:val="0"/>
      <w:marRight w:val="0"/>
      <w:marTop w:val="0"/>
      <w:marBottom w:val="0"/>
      <w:divBdr>
        <w:top w:val="none" w:sz="0" w:space="0" w:color="auto"/>
        <w:left w:val="none" w:sz="0" w:space="0" w:color="auto"/>
        <w:bottom w:val="none" w:sz="0" w:space="0" w:color="auto"/>
        <w:right w:val="none" w:sz="0" w:space="0" w:color="auto"/>
      </w:divBdr>
    </w:div>
    <w:div w:id="852302990">
      <w:bodyDiv w:val="1"/>
      <w:marLeft w:val="0"/>
      <w:marRight w:val="0"/>
      <w:marTop w:val="0"/>
      <w:marBottom w:val="0"/>
      <w:divBdr>
        <w:top w:val="none" w:sz="0" w:space="0" w:color="auto"/>
        <w:left w:val="none" w:sz="0" w:space="0" w:color="auto"/>
        <w:bottom w:val="none" w:sz="0" w:space="0" w:color="auto"/>
        <w:right w:val="none" w:sz="0" w:space="0" w:color="auto"/>
      </w:divBdr>
    </w:div>
    <w:div w:id="874659350">
      <w:bodyDiv w:val="1"/>
      <w:marLeft w:val="0"/>
      <w:marRight w:val="0"/>
      <w:marTop w:val="0"/>
      <w:marBottom w:val="0"/>
      <w:divBdr>
        <w:top w:val="none" w:sz="0" w:space="0" w:color="auto"/>
        <w:left w:val="none" w:sz="0" w:space="0" w:color="auto"/>
        <w:bottom w:val="none" w:sz="0" w:space="0" w:color="auto"/>
        <w:right w:val="none" w:sz="0" w:space="0" w:color="auto"/>
      </w:divBdr>
      <w:divsChild>
        <w:div w:id="161285400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934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141408">
      <w:bodyDiv w:val="1"/>
      <w:marLeft w:val="0"/>
      <w:marRight w:val="0"/>
      <w:marTop w:val="0"/>
      <w:marBottom w:val="0"/>
      <w:divBdr>
        <w:top w:val="none" w:sz="0" w:space="0" w:color="auto"/>
        <w:left w:val="none" w:sz="0" w:space="0" w:color="auto"/>
        <w:bottom w:val="none" w:sz="0" w:space="0" w:color="auto"/>
        <w:right w:val="none" w:sz="0" w:space="0" w:color="auto"/>
      </w:divBdr>
    </w:div>
    <w:div w:id="916749472">
      <w:bodyDiv w:val="1"/>
      <w:marLeft w:val="0"/>
      <w:marRight w:val="0"/>
      <w:marTop w:val="0"/>
      <w:marBottom w:val="0"/>
      <w:divBdr>
        <w:top w:val="none" w:sz="0" w:space="0" w:color="auto"/>
        <w:left w:val="none" w:sz="0" w:space="0" w:color="auto"/>
        <w:bottom w:val="none" w:sz="0" w:space="0" w:color="auto"/>
        <w:right w:val="none" w:sz="0" w:space="0" w:color="auto"/>
      </w:divBdr>
    </w:div>
    <w:div w:id="925261070">
      <w:bodyDiv w:val="1"/>
      <w:marLeft w:val="0"/>
      <w:marRight w:val="0"/>
      <w:marTop w:val="0"/>
      <w:marBottom w:val="0"/>
      <w:divBdr>
        <w:top w:val="none" w:sz="0" w:space="0" w:color="auto"/>
        <w:left w:val="none" w:sz="0" w:space="0" w:color="auto"/>
        <w:bottom w:val="none" w:sz="0" w:space="0" w:color="auto"/>
        <w:right w:val="none" w:sz="0" w:space="0" w:color="auto"/>
      </w:divBdr>
    </w:div>
    <w:div w:id="957446275">
      <w:bodyDiv w:val="1"/>
      <w:marLeft w:val="0"/>
      <w:marRight w:val="0"/>
      <w:marTop w:val="0"/>
      <w:marBottom w:val="0"/>
      <w:divBdr>
        <w:top w:val="none" w:sz="0" w:space="0" w:color="auto"/>
        <w:left w:val="none" w:sz="0" w:space="0" w:color="auto"/>
        <w:bottom w:val="none" w:sz="0" w:space="0" w:color="auto"/>
        <w:right w:val="none" w:sz="0" w:space="0" w:color="auto"/>
      </w:divBdr>
    </w:div>
    <w:div w:id="969096875">
      <w:bodyDiv w:val="1"/>
      <w:marLeft w:val="0"/>
      <w:marRight w:val="0"/>
      <w:marTop w:val="0"/>
      <w:marBottom w:val="0"/>
      <w:divBdr>
        <w:top w:val="none" w:sz="0" w:space="0" w:color="auto"/>
        <w:left w:val="none" w:sz="0" w:space="0" w:color="auto"/>
        <w:bottom w:val="none" w:sz="0" w:space="0" w:color="auto"/>
        <w:right w:val="none" w:sz="0" w:space="0" w:color="auto"/>
      </w:divBdr>
    </w:div>
    <w:div w:id="1000161856">
      <w:bodyDiv w:val="1"/>
      <w:marLeft w:val="0"/>
      <w:marRight w:val="0"/>
      <w:marTop w:val="0"/>
      <w:marBottom w:val="0"/>
      <w:divBdr>
        <w:top w:val="none" w:sz="0" w:space="0" w:color="auto"/>
        <w:left w:val="none" w:sz="0" w:space="0" w:color="auto"/>
        <w:bottom w:val="none" w:sz="0" w:space="0" w:color="auto"/>
        <w:right w:val="none" w:sz="0" w:space="0" w:color="auto"/>
      </w:divBdr>
    </w:div>
    <w:div w:id="1025132662">
      <w:bodyDiv w:val="1"/>
      <w:marLeft w:val="0"/>
      <w:marRight w:val="0"/>
      <w:marTop w:val="0"/>
      <w:marBottom w:val="0"/>
      <w:divBdr>
        <w:top w:val="none" w:sz="0" w:space="0" w:color="auto"/>
        <w:left w:val="none" w:sz="0" w:space="0" w:color="auto"/>
        <w:bottom w:val="none" w:sz="0" w:space="0" w:color="auto"/>
        <w:right w:val="none" w:sz="0" w:space="0" w:color="auto"/>
      </w:divBdr>
      <w:divsChild>
        <w:div w:id="199113580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2341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134825">
      <w:bodyDiv w:val="1"/>
      <w:marLeft w:val="0"/>
      <w:marRight w:val="0"/>
      <w:marTop w:val="0"/>
      <w:marBottom w:val="0"/>
      <w:divBdr>
        <w:top w:val="none" w:sz="0" w:space="0" w:color="auto"/>
        <w:left w:val="none" w:sz="0" w:space="0" w:color="auto"/>
        <w:bottom w:val="none" w:sz="0" w:space="0" w:color="auto"/>
        <w:right w:val="none" w:sz="0" w:space="0" w:color="auto"/>
      </w:divBdr>
    </w:div>
    <w:div w:id="1074276625">
      <w:bodyDiv w:val="1"/>
      <w:marLeft w:val="0"/>
      <w:marRight w:val="0"/>
      <w:marTop w:val="0"/>
      <w:marBottom w:val="0"/>
      <w:divBdr>
        <w:top w:val="none" w:sz="0" w:space="0" w:color="auto"/>
        <w:left w:val="none" w:sz="0" w:space="0" w:color="auto"/>
        <w:bottom w:val="none" w:sz="0" w:space="0" w:color="auto"/>
        <w:right w:val="none" w:sz="0" w:space="0" w:color="auto"/>
      </w:divBdr>
    </w:div>
    <w:div w:id="1099519450">
      <w:bodyDiv w:val="1"/>
      <w:marLeft w:val="0"/>
      <w:marRight w:val="0"/>
      <w:marTop w:val="0"/>
      <w:marBottom w:val="0"/>
      <w:divBdr>
        <w:top w:val="none" w:sz="0" w:space="0" w:color="auto"/>
        <w:left w:val="none" w:sz="0" w:space="0" w:color="auto"/>
        <w:bottom w:val="none" w:sz="0" w:space="0" w:color="auto"/>
        <w:right w:val="none" w:sz="0" w:space="0" w:color="auto"/>
      </w:divBdr>
    </w:div>
    <w:div w:id="1125082221">
      <w:bodyDiv w:val="1"/>
      <w:marLeft w:val="0"/>
      <w:marRight w:val="0"/>
      <w:marTop w:val="0"/>
      <w:marBottom w:val="0"/>
      <w:divBdr>
        <w:top w:val="none" w:sz="0" w:space="0" w:color="auto"/>
        <w:left w:val="none" w:sz="0" w:space="0" w:color="auto"/>
        <w:bottom w:val="none" w:sz="0" w:space="0" w:color="auto"/>
        <w:right w:val="none" w:sz="0" w:space="0" w:color="auto"/>
      </w:divBdr>
    </w:div>
    <w:div w:id="1145246326">
      <w:bodyDiv w:val="1"/>
      <w:marLeft w:val="0"/>
      <w:marRight w:val="0"/>
      <w:marTop w:val="0"/>
      <w:marBottom w:val="0"/>
      <w:divBdr>
        <w:top w:val="none" w:sz="0" w:space="0" w:color="auto"/>
        <w:left w:val="none" w:sz="0" w:space="0" w:color="auto"/>
        <w:bottom w:val="none" w:sz="0" w:space="0" w:color="auto"/>
        <w:right w:val="none" w:sz="0" w:space="0" w:color="auto"/>
      </w:divBdr>
    </w:div>
    <w:div w:id="1151749377">
      <w:bodyDiv w:val="1"/>
      <w:marLeft w:val="0"/>
      <w:marRight w:val="0"/>
      <w:marTop w:val="0"/>
      <w:marBottom w:val="0"/>
      <w:divBdr>
        <w:top w:val="none" w:sz="0" w:space="0" w:color="auto"/>
        <w:left w:val="none" w:sz="0" w:space="0" w:color="auto"/>
        <w:bottom w:val="none" w:sz="0" w:space="0" w:color="auto"/>
        <w:right w:val="none" w:sz="0" w:space="0" w:color="auto"/>
      </w:divBdr>
    </w:div>
    <w:div w:id="1162503772">
      <w:bodyDiv w:val="1"/>
      <w:marLeft w:val="0"/>
      <w:marRight w:val="0"/>
      <w:marTop w:val="0"/>
      <w:marBottom w:val="0"/>
      <w:divBdr>
        <w:top w:val="none" w:sz="0" w:space="0" w:color="auto"/>
        <w:left w:val="none" w:sz="0" w:space="0" w:color="auto"/>
        <w:bottom w:val="none" w:sz="0" w:space="0" w:color="auto"/>
        <w:right w:val="none" w:sz="0" w:space="0" w:color="auto"/>
      </w:divBdr>
    </w:div>
    <w:div w:id="1199197582">
      <w:bodyDiv w:val="1"/>
      <w:marLeft w:val="0"/>
      <w:marRight w:val="0"/>
      <w:marTop w:val="0"/>
      <w:marBottom w:val="0"/>
      <w:divBdr>
        <w:top w:val="none" w:sz="0" w:space="0" w:color="auto"/>
        <w:left w:val="none" w:sz="0" w:space="0" w:color="auto"/>
        <w:bottom w:val="none" w:sz="0" w:space="0" w:color="auto"/>
        <w:right w:val="none" w:sz="0" w:space="0" w:color="auto"/>
      </w:divBdr>
    </w:div>
    <w:div w:id="1209953848">
      <w:bodyDiv w:val="1"/>
      <w:marLeft w:val="0"/>
      <w:marRight w:val="0"/>
      <w:marTop w:val="0"/>
      <w:marBottom w:val="0"/>
      <w:divBdr>
        <w:top w:val="none" w:sz="0" w:space="0" w:color="auto"/>
        <w:left w:val="none" w:sz="0" w:space="0" w:color="auto"/>
        <w:bottom w:val="none" w:sz="0" w:space="0" w:color="auto"/>
        <w:right w:val="none" w:sz="0" w:space="0" w:color="auto"/>
      </w:divBdr>
    </w:div>
    <w:div w:id="1228538256">
      <w:bodyDiv w:val="1"/>
      <w:marLeft w:val="0"/>
      <w:marRight w:val="0"/>
      <w:marTop w:val="0"/>
      <w:marBottom w:val="0"/>
      <w:divBdr>
        <w:top w:val="none" w:sz="0" w:space="0" w:color="auto"/>
        <w:left w:val="none" w:sz="0" w:space="0" w:color="auto"/>
        <w:bottom w:val="none" w:sz="0" w:space="0" w:color="auto"/>
        <w:right w:val="none" w:sz="0" w:space="0" w:color="auto"/>
      </w:divBdr>
    </w:div>
    <w:div w:id="1237781840">
      <w:bodyDiv w:val="1"/>
      <w:marLeft w:val="0"/>
      <w:marRight w:val="0"/>
      <w:marTop w:val="0"/>
      <w:marBottom w:val="0"/>
      <w:divBdr>
        <w:top w:val="none" w:sz="0" w:space="0" w:color="auto"/>
        <w:left w:val="none" w:sz="0" w:space="0" w:color="auto"/>
        <w:bottom w:val="none" w:sz="0" w:space="0" w:color="auto"/>
        <w:right w:val="none" w:sz="0" w:space="0" w:color="auto"/>
      </w:divBdr>
    </w:div>
    <w:div w:id="1261449107">
      <w:bodyDiv w:val="1"/>
      <w:marLeft w:val="0"/>
      <w:marRight w:val="0"/>
      <w:marTop w:val="0"/>
      <w:marBottom w:val="0"/>
      <w:divBdr>
        <w:top w:val="none" w:sz="0" w:space="0" w:color="auto"/>
        <w:left w:val="none" w:sz="0" w:space="0" w:color="auto"/>
        <w:bottom w:val="none" w:sz="0" w:space="0" w:color="auto"/>
        <w:right w:val="none" w:sz="0" w:space="0" w:color="auto"/>
      </w:divBdr>
      <w:divsChild>
        <w:div w:id="131910997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2860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5038">
      <w:bodyDiv w:val="1"/>
      <w:marLeft w:val="0"/>
      <w:marRight w:val="0"/>
      <w:marTop w:val="0"/>
      <w:marBottom w:val="0"/>
      <w:divBdr>
        <w:top w:val="none" w:sz="0" w:space="0" w:color="auto"/>
        <w:left w:val="none" w:sz="0" w:space="0" w:color="auto"/>
        <w:bottom w:val="none" w:sz="0" w:space="0" w:color="auto"/>
        <w:right w:val="none" w:sz="0" w:space="0" w:color="auto"/>
      </w:divBdr>
    </w:div>
    <w:div w:id="1340766800">
      <w:bodyDiv w:val="1"/>
      <w:marLeft w:val="0"/>
      <w:marRight w:val="0"/>
      <w:marTop w:val="0"/>
      <w:marBottom w:val="0"/>
      <w:divBdr>
        <w:top w:val="none" w:sz="0" w:space="0" w:color="auto"/>
        <w:left w:val="none" w:sz="0" w:space="0" w:color="auto"/>
        <w:bottom w:val="none" w:sz="0" w:space="0" w:color="auto"/>
        <w:right w:val="none" w:sz="0" w:space="0" w:color="auto"/>
      </w:divBdr>
    </w:div>
    <w:div w:id="1414888434">
      <w:bodyDiv w:val="1"/>
      <w:marLeft w:val="0"/>
      <w:marRight w:val="0"/>
      <w:marTop w:val="0"/>
      <w:marBottom w:val="0"/>
      <w:divBdr>
        <w:top w:val="none" w:sz="0" w:space="0" w:color="auto"/>
        <w:left w:val="none" w:sz="0" w:space="0" w:color="auto"/>
        <w:bottom w:val="none" w:sz="0" w:space="0" w:color="auto"/>
        <w:right w:val="none" w:sz="0" w:space="0" w:color="auto"/>
      </w:divBdr>
    </w:div>
    <w:div w:id="1415543290">
      <w:bodyDiv w:val="1"/>
      <w:marLeft w:val="0"/>
      <w:marRight w:val="0"/>
      <w:marTop w:val="0"/>
      <w:marBottom w:val="0"/>
      <w:divBdr>
        <w:top w:val="none" w:sz="0" w:space="0" w:color="auto"/>
        <w:left w:val="none" w:sz="0" w:space="0" w:color="auto"/>
        <w:bottom w:val="none" w:sz="0" w:space="0" w:color="auto"/>
        <w:right w:val="none" w:sz="0" w:space="0" w:color="auto"/>
      </w:divBdr>
    </w:div>
    <w:div w:id="1435517646">
      <w:bodyDiv w:val="1"/>
      <w:marLeft w:val="0"/>
      <w:marRight w:val="0"/>
      <w:marTop w:val="0"/>
      <w:marBottom w:val="0"/>
      <w:divBdr>
        <w:top w:val="none" w:sz="0" w:space="0" w:color="auto"/>
        <w:left w:val="none" w:sz="0" w:space="0" w:color="auto"/>
        <w:bottom w:val="none" w:sz="0" w:space="0" w:color="auto"/>
        <w:right w:val="none" w:sz="0" w:space="0" w:color="auto"/>
      </w:divBdr>
    </w:div>
    <w:div w:id="1456097882">
      <w:bodyDiv w:val="1"/>
      <w:marLeft w:val="0"/>
      <w:marRight w:val="0"/>
      <w:marTop w:val="0"/>
      <w:marBottom w:val="0"/>
      <w:divBdr>
        <w:top w:val="none" w:sz="0" w:space="0" w:color="auto"/>
        <w:left w:val="none" w:sz="0" w:space="0" w:color="auto"/>
        <w:bottom w:val="none" w:sz="0" w:space="0" w:color="auto"/>
        <w:right w:val="none" w:sz="0" w:space="0" w:color="auto"/>
      </w:divBdr>
    </w:div>
    <w:div w:id="1482189521">
      <w:bodyDiv w:val="1"/>
      <w:marLeft w:val="0"/>
      <w:marRight w:val="0"/>
      <w:marTop w:val="0"/>
      <w:marBottom w:val="0"/>
      <w:divBdr>
        <w:top w:val="none" w:sz="0" w:space="0" w:color="auto"/>
        <w:left w:val="none" w:sz="0" w:space="0" w:color="auto"/>
        <w:bottom w:val="none" w:sz="0" w:space="0" w:color="auto"/>
        <w:right w:val="none" w:sz="0" w:space="0" w:color="auto"/>
      </w:divBdr>
    </w:div>
    <w:div w:id="1483237431">
      <w:bodyDiv w:val="1"/>
      <w:marLeft w:val="0"/>
      <w:marRight w:val="0"/>
      <w:marTop w:val="0"/>
      <w:marBottom w:val="0"/>
      <w:divBdr>
        <w:top w:val="none" w:sz="0" w:space="0" w:color="auto"/>
        <w:left w:val="none" w:sz="0" w:space="0" w:color="auto"/>
        <w:bottom w:val="none" w:sz="0" w:space="0" w:color="auto"/>
        <w:right w:val="none" w:sz="0" w:space="0" w:color="auto"/>
      </w:divBdr>
    </w:div>
    <w:div w:id="1487748222">
      <w:bodyDiv w:val="1"/>
      <w:marLeft w:val="0"/>
      <w:marRight w:val="0"/>
      <w:marTop w:val="0"/>
      <w:marBottom w:val="0"/>
      <w:divBdr>
        <w:top w:val="none" w:sz="0" w:space="0" w:color="auto"/>
        <w:left w:val="none" w:sz="0" w:space="0" w:color="auto"/>
        <w:bottom w:val="none" w:sz="0" w:space="0" w:color="auto"/>
        <w:right w:val="none" w:sz="0" w:space="0" w:color="auto"/>
      </w:divBdr>
    </w:div>
    <w:div w:id="1494837600">
      <w:bodyDiv w:val="1"/>
      <w:marLeft w:val="0"/>
      <w:marRight w:val="0"/>
      <w:marTop w:val="0"/>
      <w:marBottom w:val="0"/>
      <w:divBdr>
        <w:top w:val="none" w:sz="0" w:space="0" w:color="auto"/>
        <w:left w:val="none" w:sz="0" w:space="0" w:color="auto"/>
        <w:bottom w:val="none" w:sz="0" w:space="0" w:color="auto"/>
        <w:right w:val="none" w:sz="0" w:space="0" w:color="auto"/>
      </w:divBdr>
    </w:div>
    <w:div w:id="1518734836">
      <w:bodyDiv w:val="1"/>
      <w:marLeft w:val="0"/>
      <w:marRight w:val="0"/>
      <w:marTop w:val="0"/>
      <w:marBottom w:val="0"/>
      <w:divBdr>
        <w:top w:val="none" w:sz="0" w:space="0" w:color="auto"/>
        <w:left w:val="none" w:sz="0" w:space="0" w:color="auto"/>
        <w:bottom w:val="none" w:sz="0" w:space="0" w:color="auto"/>
        <w:right w:val="none" w:sz="0" w:space="0" w:color="auto"/>
      </w:divBdr>
    </w:div>
    <w:div w:id="1529371122">
      <w:bodyDiv w:val="1"/>
      <w:marLeft w:val="0"/>
      <w:marRight w:val="0"/>
      <w:marTop w:val="0"/>
      <w:marBottom w:val="0"/>
      <w:divBdr>
        <w:top w:val="none" w:sz="0" w:space="0" w:color="auto"/>
        <w:left w:val="none" w:sz="0" w:space="0" w:color="auto"/>
        <w:bottom w:val="none" w:sz="0" w:space="0" w:color="auto"/>
        <w:right w:val="none" w:sz="0" w:space="0" w:color="auto"/>
      </w:divBdr>
    </w:div>
    <w:div w:id="1577937940">
      <w:bodyDiv w:val="1"/>
      <w:marLeft w:val="0"/>
      <w:marRight w:val="0"/>
      <w:marTop w:val="0"/>
      <w:marBottom w:val="0"/>
      <w:divBdr>
        <w:top w:val="none" w:sz="0" w:space="0" w:color="auto"/>
        <w:left w:val="none" w:sz="0" w:space="0" w:color="auto"/>
        <w:bottom w:val="none" w:sz="0" w:space="0" w:color="auto"/>
        <w:right w:val="none" w:sz="0" w:space="0" w:color="auto"/>
      </w:divBdr>
    </w:div>
    <w:div w:id="1594896146">
      <w:bodyDiv w:val="1"/>
      <w:marLeft w:val="0"/>
      <w:marRight w:val="0"/>
      <w:marTop w:val="0"/>
      <w:marBottom w:val="0"/>
      <w:divBdr>
        <w:top w:val="none" w:sz="0" w:space="0" w:color="auto"/>
        <w:left w:val="none" w:sz="0" w:space="0" w:color="auto"/>
        <w:bottom w:val="none" w:sz="0" w:space="0" w:color="auto"/>
        <w:right w:val="none" w:sz="0" w:space="0" w:color="auto"/>
      </w:divBdr>
    </w:div>
    <w:div w:id="1604222548">
      <w:bodyDiv w:val="1"/>
      <w:marLeft w:val="0"/>
      <w:marRight w:val="0"/>
      <w:marTop w:val="0"/>
      <w:marBottom w:val="0"/>
      <w:divBdr>
        <w:top w:val="none" w:sz="0" w:space="0" w:color="auto"/>
        <w:left w:val="none" w:sz="0" w:space="0" w:color="auto"/>
        <w:bottom w:val="none" w:sz="0" w:space="0" w:color="auto"/>
        <w:right w:val="none" w:sz="0" w:space="0" w:color="auto"/>
      </w:divBdr>
    </w:div>
    <w:div w:id="1635284339">
      <w:bodyDiv w:val="1"/>
      <w:marLeft w:val="0"/>
      <w:marRight w:val="0"/>
      <w:marTop w:val="0"/>
      <w:marBottom w:val="0"/>
      <w:divBdr>
        <w:top w:val="none" w:sz="0" w:space="0" w:color="auto"/>
        <w:left w:val="none" w:sz="0" w:space="0" w:color="auto"/>
        <w:bottom w:val="none" w:sz="0" w:space="0" w:color="auto"/>
        <w:right w:val="none" w:sz="0" w:space="0" w:color="auto"/>
      </w:divBdr>
    </w:div>
    <w:div w:id="1657684917">
      <w:bodyDiv w:val="1"/>
      <w:marLeft w:val="0"/>
      <w:marRight w:val="0"/>
      <w:marTop w:val="0"/>
      <w:marBottom w:val="0"/>
      <w:divBdr>
        <w:top w:val="none" w:sz="0" w:space="0" w:color="auto"/>
        <w:left w:val="none" w:sz="0" w:space="0" w:color="auto"/>
        <w:bottom w:val="none" w:sz="0" w:space="0" w:color="auto"/>
        <w:right w:val="none" w:sz="0" w:space="0" w:color="auto"/>
      </w:divBdr>
    </w:div>
    <w:div w:id="1666980263">
      <w:bodyDiv w:val="1"/>
      <w:marLeft w:val="0"/>
      <w:marRight w:val="0"/>
      <w:marTop w:val="0"/>
      <w:marBottom w:val="0"/>
      <w:divBdr>
        <w:top w:val="none" w:sz="0" w:space="0" w:color="auto"/>
        <w:left w:val="none" w:sz="0" w:space="0" w:color="auto"/>
        <w:bottom w:val="none" w:sz="0" w:space="0" w:color="auto"/>
        <w:right w:val="none" w:sz="0" w:space="0" w:color="auto"/>
      </w:divBdr>
    </w:div>
    <w:div w:id="1768504847">
      <w:bodyDiv w:val="1"/>
      <w:marLeft w:val="0"/>
      <w:marRight w:val="0"/>
      <w:marTop w:val="0"/>
      <w:marBottom w:val="0"/>
      <w:divBdr>
        <w:top w:val="none" w:sz="0" w:space="0" w:color="auto"/>
        <w:left w:val="none" w:sz="0" w:space="0" w:color="auto"/>
        <w:bottom w:val="none" w:sz="0" w:space="0" w:color="auto"/>
        <w:right w:val="none" w:sz="0" w:space="0" w:color="auto"/>
      </w:divBdr>
    </w:div>
    <w:div w:id="1808278502">
      <w:bodyDiv w:val="1"/>
      <w:marLeft w:val="0"/>
      <w:marRight w:val="0"/>
      <w:marTop w:val="0"/>
      <w:marBottom w:val="0"/>
      <w:divBdr>
        <w:top w:val="none" w:sz="0" w:space="0" w:color="auto"/>
        <w:left w:val="none" w:sz="0" w:space="0" w:color="auto"/>
        <w:bottom w:val="none" w:sz="0" w:space="0" w:color="auto"/>
        <w:right w:val="none" w:sz="0" w:space="0" w:color="auto"/>
      </w:divBdr>
    </w:div>
    <w:div w:id="1834642442">
      <w:bodyDiv w:val="1"/>
      <w:marLeft w:val="0"/>
      <w:marRight w:val="0"/>
      <w:marTop w:val="0"/>
      <w:marBottom w:val="0"/>
      <w:divBdr>
        <w:top w:val="none" w:sz="0" w:space="0" w:color="auto"/>
        <w:left w:val="none" w:sz="0" w:space="0" w:color="auto"/>
        <w:bottom w:val="none" w:sz="0" w:space="0" w:color="auto"/>
        <w:right w:val="none" w:sz="0" w:space="0" w:color="auto"/>
      </w:divBdr>
    </w:div>
    <w:div w:id="1843735813">
      <w:bodyDiv w:val="1"/>
      <w:marLeft w:val="0"/>
      <w:marRight w:val="0"/>
      <w:marTop w:val="0"/>
      <w:marBottom w:val="0"/>
      <w:divBdr>
        <w:top w:val="none" w:sz="0" w:space="0" w:color="auto"/>
        <w:left w:val="none" w:sz="0" w:space="0" w:color="auto"/>
        <w:bottom w:val="none" w:sz="0" w:space="0" w:color="auto"/>
        <w:right w:val="none" w:sz="0" w:space="0" w:color="auto"/>
      </w:divBdr>
    </w:div>
    <w:div w:id="1844511997">
      <w:bodyDiv w:val="1"/>
      <w:marLeft w:val="0"/>
      <w:marRight w:val="0"/>
      <w:marTop w:val="0"/>
      <w:marBottom w:val="0"/>
      <w:divBdr>
        <w:top w:val="none" w:sz="0" w:space="0" w:color="auto"/>
        <w:left w:val="none" w:sz="0" w:space="0" w:color="auto"/>
        <w:bottom w:val="none" w:sz="0" w:space="0" w:color="auto"/>
        <w:right w:val="none" w:sz="0" w:space="0" w:color="auto"/>
      </w:divBdr>
    </w:div>
    <w:div w:id="1862552259">
      <w:bodyDiv w:val="1"/>
      <w:marLeft w:val="0"/>
      <w:marRight w:val="0"/>
      <w:marTop w:val="0"/>
      <w:marBottom w:val="0"/>
      <w:divBdr>
        <w:top w:val="none" w:sz="0" w:space="0" w:color="auto"/>
        <w:left w:val="none" w:sz="0" w:space="0" w:color="auto"/>
        <w:bottom w:val="none" w:sz="0" w:space="0" w:color="auto"/>
        <w:right w:val="none" w:sz="0" w:space="0" w:color="auto"/>
      </w:divBdr>
    </w:div>
    <w:div w:id="1862667852">
      <w:bodyDiv w:val="1"/>
      <w:marLeft w:val="0"/>
      <w:marRight w:val="0"/>
      <w:marTop w:val="0"/>
      <w:marBottom w:val="0"/>
      <w:divBdr>
        <w:top w:val="none" w:sz="0" w:space="0" w:color="auto"/>
        <w:left w:val="none" w:sz="0" w:space="0" w:color="auto"/>
        <w:bottom w:val="none" w:sz="0" w:space="0" w:color="auto"/>
        <w:right w:val="none" w:sz="0" w:space="0" w:color="auto"/>
      </w:divBdr>
    </w:div>
    <w:div w:id="1864123591">
      <w:bodyDiv w:val="1"/>
      <w:marLeft w:val="0"/>
      <w:marRight w:val="0"/>
      <w:marTop w:val="0"/>
      <w:marBottom w:val="0"/>
      <w:divBdr>
        <w:top w:val="none" w:sz="0" w:space="0" w:color="auto"/>
        <w:left w:val="none" w:sz="0" w:space="0" w:color="auto"/>
        <w:bottom w:val="none" w:sz="0" w:space="0" w:color="auto"/>
        <w:right w:val="none" w:sz="0" w:space="0" w:color="auto"/>
      </w:divBdr>
    </w:div>
    <w:div w:id="1870871740">
      <w:bodyDiv w:val="1"/>
      <w:marLeft w:val="0"/>
      <w:marRight w:val="0"/>
      <w:marTop w:val="0"/>
      <w:marBottom w:val="0"/>
      <w:divBdr>
        <w:top w:val="none" w:sz="0" w:space="0" w:color="auto"/>
        <w:left w:val="none" w:sz="0" w:space="0" w:color="auto"/>
        <w:bottom w:val="none" w:sz="0" w:space="0" w:color="auto"/>
        <w:right w:val="none" w:sz="0" w:space="0" w:color="auto"/>
      </w:divBdr>
    </w:div>
    <w:div w:id="1873492342">
      <w:bodyDiv w:val="1"/>
      <w:marLeft w:val="0"/>
      <w:marRight w:val="0"/>
      <w:marTop w:val="0"/>
      <w:marBottom w:val="0"/>
      <w:divBdr>
        <w:top w:val="none" w:sz="0" w:space="0" w:color="auto"/>
        <w:left w:val="none" w:sz="0" w:space="0" w:color="auto"/>
        <w:bottom w:val="none" w:sz="0" w:space="0" w:color="auto"/>
        <w:right w:val="none" w:sz="0" w:space="0" w:color="auto"/>
      </w:divBdr>
    </w:div>
    <w:div w:id="1879463113">
      <w:bodyDiv w:val="1"/>
      <w:marLeft w:val="0"/>
      <w:marRight w:val="0"/>
      <w:marTop w:val="0"/>
      <w:marBottom w:val="0"/>
      <w:divBdr>
        <w:top w:val="none" w:sz="0" w:space="0" w:color="auto"/>
        <w:left w:val="none" w:sz="0" w:space="0" w:color="auto"/>
        <w:bottom w:val="none" w:sz="0" w:space="0" w:color="auto"/>
        <w:right w:val="none" w:sz="0" w:space="0" w:color="auto"/>
      </w:divBdr>
    </w:div>
    <w:div w:id="1892617373">
      <w:bodyDiv w:val="1"/>
      <w:marLeft w:val="0"/>
      <w:marRight w:val="0"/>
      <w:marTop w:val="0"/>
      <w:marBottom w:val="0"/>
      <w:divBdr>
        <w:top w:val="none" w:sz="0" w:space="0" w:color="auto"/>
        <w:left w:val="none" w:sz="0" w:space="0" w:color="auto"/>
        <w:bottom w:val="none" w:sz="0" w:space="0" w:color="auto"/>
        <w:right w:val="none" w:sz="0" w:space="0" w:color="auto"/>
      </w:divBdr>
    </w:div>
    <w:div w:id="1893495066">
      <w:bodyDiv w:val="1"/>
      <w:marLeft w:val="0"/>
      <w:marRight w:val="0"/>
      <w:marTop w:val="0"/>
      <w:marBottom w:val="0"/>
      <w:divBdr>
        <w:top w:val="none" w:sz="0" w:space="0" w:color="auto"/>
        <w:left w:val="none" w:sz="0" w:space="0" w:color="auto"/>
        <w:bottom w:val="none" w:sz="0" w:space="0" w:color="auto"/>
        <w:right w:val="none" w:sz="0" w:space="0" w:color="auto"/>
      </w:divBdr>
    </w:div>
    <w:div w:id="1901986613">
      <w:bodyDiv w:val="1"/>
      <w:marLeft w:val="0"/>
      <w:marRight w:val="0"/>
      <w:marTop w:val="0"/>
      <w:marBottom w:val="0"/>
      <w:divBdr>
        <w:top w:val="none" w:sz="0" w:space="0" w:color="auto"/>
        <w:left w:val="none" w:sz="0" w:space="0" w:color="auto"/>
        <w:bottom w:val="none" w:sz="0" w:space="0" w:color="auto"/>
        <w:right w:val="none" w:sz="0" w:space="0" w:color="auto"/>
      </w:divBdr>
    </w:div>
    <w:div w:id="1912544029">
      <w:bodyDiv w:val="1"/>
      <w:marLeft w:val="0"/>
      <w:marRight w:val="0"/>
      <w:marTop w:val="0"/>
      <w:marBottom w:val="0"/>
      <w:divBdr>
        <w:top w:val="none" w:sz="0" w:space="0" w:color="auto"/>
        <w:left w:val="none" w:sz="0" w:space="0" w:color="auto"/>
        <w:bottom w:val="none" w:sz="0" w:space="0" w:color="auto"/>
        <w:right w:val="none" w:sz="0" w:space="0" w:color="auto"/>
      </w:divBdr>
    </w:div>
    <w:div w:id="1925920261">
      <w:bodyDiv w:val="1"/>
      <w:marLeft w:val="0"/>
      <w:marRight w:val="0"/>
      <w:marTop w:val="0"/>
      <w:marBottom w:val="0"/>
      <w:divBdr>
        <w:top w:val="none" w:sz="0" w:space="0" w:color="auto"/>
        <w:left w:val="none" w:sz="0" w:space="0" w:color="auto"/>
        <w:bottom w:val="none" w:sz="0" w:space="0" w:color="auto"/>
        <w:right w:val="none" w:sz="0" w:space="0" w:color="auto"/>
      </w:divBdr>
    </w:div>
    <w:div w:id="1960184552">
      <w:bodyDiv w:val="1"/>
      <w:marLeft w:val="0"/>
      <w:marRight w:val="0"/>
      <w:marTop w:val="0"/>
      <w:marBottom w:val="0"/>
      <w:divBdr>
        <w:top w:val="none" w:sz="0" w:space="0" w:color="auto"/>
        <w:left w:val="none" w:sz="0" w:space="0" w:color="auto"/>
        <w:bottom w:val="none" w:sz="0" w:space="0" w:color="auto"/>
        <w:right w:val="none" w:sz="0" w:space="0" w:color="auto"/>
      </w:divBdr>
    </w:div>
    <w:div w:id="1961958073">
      <w:bodyDiv w:val="1"/>
      <w:marLeft w:val="0"/>
      <w:marRight w:val="0"/>
      <w:marTop w:val="0"/>
      <w:marBottom w:val="0"/>
      <w:divBdr>
        <w:top w:val="none" w:sz="0" w:space="0" w:color="auto"/>
        <w:left w:val="none" w:sz="0" w:space="0" w:color="auto"/>
        <w:bottom w:val="none" w:sz="0" w:space="0" w:color="auto"/>
        <w:right w:val="none" w:sz="0" w:space="0" w:color="auto"/>
      </w:divBdr>
    </w:div>
    <w:div w:id="1985546045">
      <w:bodyDiv w:val="1"/>
      <w:marLeft w:val="0"/>
      <w:marRight w:val="0"/>
      <w:marTop w:val="0"/>
      <w:marBottom w:val="0"/>
      <w:divBdr>
        <w:top w:val="none" w:sz="0" w:space="0" w:color="auto"/>
        <w:left w:val="none" w:sz="0" w:space="0" w:color="auto"/>
        <w:bottom w:val="none" w:sz="0" w:space="0" w:color="auto"/>
        <w:right w:val="none" w:sz="0" w:space="0" w:color="auto"/>
      </w:divBdr>
    </w:div>
    <w:div w:id="2022244446">
      <w:bodyDiv w:val="1"/>
      <w:marLeft w:val="0"/>
      <w:marRight w:val="0"/>
      <w:marTop w:val="0"/>
      <w:marBottom w:val="0"/>
      <w:divBdr>
        <w:top w:val="none" w:sz="0" w:space="0" w:color="auto"/>
        <w:left w:val="none" w:sz="0" w:space="0" w:color="auto"/>
        <w:bottom w:val="none" w:sz="0" w:space="0" w:color="auto"/>
        <w:right w:val="none" w:sz="0" w:space="0" w:color="auto"/>
      </w:divBdr>
    </w:div>
    <w:div w:id="2027362615">
      <w:bodyDiv w:val="1"/>
      <w:marLeft w:val="0"/>
      <w:marRight w:val="0"/>
      <w:marTop w:val="0"/>
      <w:marBottom w:val="0"/>
      <w:divBdr>
        <w:top w:val="none" w:sz="0" w:space="0" w:color="auto"/>
        <w:left w:val="none" w:sz="0" w:space="0" w:color="auto"/>
        <w:bottom w:val="none" w:sz="0" w:space="0" w:color="auto"/>
        <w:right w:val="none" w:sz="0" w:space="0" w:color="auto"/>
      </w:divBdr>
    </w:div>
    <w:div w:id="2049336714">
      <w:bodyDiv w:val="1"/>
      <w:marLeft w:val="0"/>
      <w:marRight w:val="0"/>
      <w:marTop w:val="0"/>
      <w:marBottom w:val="0"/>
      <w:divBdr>
        <w:top w:val="none" w:sz="0" w:space="0" w:color="auto"/>
        <w:left w:val="none" w:sz="0" w:space="0" w:color="auto"/>
        <w:bottom w:val="none" w:sz="0" w:space="0" w:color="auto"/>
        <w:right w:val="none" w:sz="0" w:space="0" w:color="auto"/>
      </w:divBdr>
    </w:div>
    <w:div w:id="2060740815">
      <w:bodyDiv w:val="1"/>
      <w:marLeft w:val="0"/>
      <w:marRight w:val="0"/>
      <w:marTop w:val="0"/>
      <w:marBottom w:val="0"/>
      <w:divBdr>
        <w:top w:val="none" w:sz="0" w:space="0" w:color="auto"/>
        <w:left w:val="none" w:sz="0" w:space="0" w:color="auto"/>
        <w:bottom w:val="none" w:sz="0" w:space="0" w:color="auto"/>
        <w:right w:val="none" w:sz="0" w:space="0" w:color="auto"/>
      </w:divBdr>
    </w:div>
    <w:div w:id="2068340055">
      <w:bodyDiv w:val="1"/>
      <w:marLeft w:val="0"/>
      <w:marRight w:val="0"/>
      <w:marTop w:val="0"/>
      <w:marBottom w:val="0"/>
      <w:divBdr>
        <w:top w:val="none" w:sz="0" w:space="0" w:color="auto"/>
        <w:left w:val="none" w:sz="0" w:space="0" w:color="auto"/>
        <w:bottom w:val="none" w:sz="0" w:space="0" w:color="auto"/>
        <w:right w:val="none" w:sz="0" w:space="0" w:color="auto"/>
      </w:divBdr>
    </w:div>
    <w:div w:id="2085177500">
      <w:bodyDiv w:val="1"/>
      <w:marLeft w:val="0"/>
      <w:marRight w:val="0"/>
      <w:marTop w:val="0"/>
      <w:marBottom w:val="0"/>
      <w:divBdr>
        <w:top w:val="none" w:sz="0" w:space="0" w:color="auto"/>
        <w:left w:val="none" w:sz="0" w:space="0" w:color="auto"/>
        <w:bottom w:val="none" w:sz="0" w:space="0" w:color="auto"/>
        <w:right w:val="none" w:sz="0" w:space="0" w:color="auto"/>
      </w:divBdr>
    </w:div>
    <w:div w:id="2087417730">
      <w:bodyDiv w:val="1"/>
      <w:marLeft w:val="0"/>
      <w:marRight w:val="0"/>
      <w:marTop w:val="0"/>
      <w:marBottom w:val="0"/>
      <w:divBdr>
        <w:top w:val="none" w:sz="0" w:space="0" w:color="auto"/>
        <w:left w:val="none" w:sz="0" w:space="0" w:color="auto"/>
        <w:bottom w:val="none" w:sz="0" w:space="0" w:color="auto"/>
        <w:right w:val="none" w:sz="0" w:space="0" w:color="auto"/>
      </w:divBdr>
    </w:div>
    <w:div w:id="2129355949">
      <w:bodyDiv w:val="1"/>
      <w:marLeft w:val="0"/>
      <w:marRight w:val="0"/>
      <w:marTop w:val="0"/>
      <w:marBottom w:val="0"/>
      <w:divBdr>
        <w:top w:val="none" w:sz="0" w:space="0" w:color="auto"/>
        <w:left w:val="none" w:sz="0" w:space="0" w:color="auto"/>
        <w:bottom w:val="none" w:sz="0" w:space="0" w:color="auto"/>
        <w:right w:val="none" w:sz="0" w:space="0" w:color="auto"/>
      </w:divBdr>
    </w:div>
    <w:div w:id="214056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2762</ap:Words>
  <ap:Characters>15193</ap:Characters>
  <ap:DocSecurity>0</ap:DocSecurity>
  <ap:Lines>126</ap:Lines>
  <ap:Paragraphs>35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17920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2026-04-21T16:28:00.0000000Z</lastPrinted>
  <dcterms:created xsi:type="dcterms:W3CDTF">2026-09-06T16:46:00.0000000Z</dcterms:created>
  <dcterms:modified xsi:type="dcterms:W3CDTF">2026-10-09T12:44:00.0000000Z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