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2026Z21767</w:t>
        <w:br/>
      </w:r>
      <w:proofErr w:type="spellEnd"/>
    </w:p>
    <w:p>
      <w:pPr>
        <w:pStyle w:val="Normal"/>
        <w:rPr>
          <w:b w:val="1"/>
          <w:bCs w:val="1"/>
        </w:rPr>
      </w:pPr>
      <w:r w:rsidR="250AE766">
        <w:rPr>
          <w:b w:val="0"/>
          <w:bCs w:val="0"/>
        </w:rPr>
        <w:t>(ingezonden 9 oktober 2026)</w:t>
        <w:br/>
      </w:r>
    </w:p>
    <w:p>
      <w:r>
        <w:t xml:space="preserve">Vragen van het lid Keijzer (Keijzer) aan de minister van Onderwijs, Cultuur en Wetenschap over het annuleren van een stikstofsymposium bij KIVI</w:t>
      </w:r>
      <w:r>
        <w:br/>
      </w:r>
    </w:p>
    <w:p>
      <w:pPr>
        <w:pStyle w:val="ListParagraph"/>
        <w:numPr>
          <w:ilvl w:val="0"/>
          <w:numId w:val="100521750"/>
        </w:numPr>
        <w:ind w:left="360"/>
      </w:pPr>
      <w:r>
        <w:t xml:space="preserve">Bent u bekend met de berichten van Arnout Jaspers over het annuleren van het symposium ‘Van Habitatrichtlijn naar doelgericht natuurbeheer’ dat op 13 oktober bij het Koninklijk Instituut Van Ingenieurs (KIVI) zou plaatsvinden? [1]</w:t>
      </w:r>
      <w:r>
        <w:br/>
      </w:r>
    </w:p>
    <w:p>
      <w:pPr>
        <w:pStyle w:val="ListParagraph"/>
        <w:numPr>
          <w:ilvl w:val="0"/>
          <w:numId w:val="100521750"/>
        </w:numPr>
        <w:ind w:left="360"/>
      </w:pPr>
      <w:r>
        <w:t xml:space="preserve">Klopt het dat dit symposium is geannuleerd? Kunt u nagaan wie dit besluit heeft genomen, wanneer dat is gebeurd en welke redenen hier voor zijn gegeven?</w:t>
      </w:r>
      <w:r>
        <w:br/>
      </w:r>
    </w:p>
    <w:p>
      <w:pPr>
        <w:pStyle w:val="ListParagraph"/>
        <w:numPr>
          <w:ilvl w:val="0"/>
          <w:numId w:val="100521750"/>
        </w:numPr>
        <w:ind w:left="360"/>
      </w:pPr>
      <w:r>
        <w:t xml:space="preserve">Klopt het dat dr. ir. Sjoukje Heimovaara, voorzitter van de Raad van Bestuur van Wageningen University &amp; Research (WUR), contact heeft gehad met het bestuur van KIVI over het symposium? Wat was de inhoud van dit contact en is daarbij gevraagd om aanpassing van het programma of annulering van de bijeenkomst?</w:t>
      </w:r>
      <w:r>
        <w:br/>
      </w:r>
    </w:p>
    <w:p>
      <w:pPr>
        <w:pStyle w:val="ListParagraph"/>
        <w:numPr>
          <w:ilvl w:val="0"/>
          <w:numId w:val="100521750"/>
        </w:numPr>
        <w:ind w:left="360"/>
      </w:pPr>
      <w:r>
        <w:t xml:space="preserve">Welke rol heeft dit contact gespeeld bij het besluit om het symposium te annuleren? Kunt u daarbij ook nagaan of er andere redenen waren om de bijeenkomst te annuleren?</w:t>
      </w:r>
      <w:r>
        <w:br/>
      </w:r>
    </w:p>
    <w:p>
      <w:pPr>
        <w:pStyle w:val="ListParagraph"/>
        <w:numPr>
          <w:ilvl w:val="0"/>
          <w:numId w:val="100521750"/>
        </w:numPr>
        <w:ind w:left="360"/>
      </w:pPr>
      <w:r>
        <w:t xml:space="preserve">Heeft dr. ir. Heimovaara op persoonlijke titel contact opgenomen? Hoe heeft het bestuur van KIVI dit opgevat en was voor hun duidelijk of zij namens zichzelf of namens de WUR sprak?</w:t>
      </w:r>
      <w:r>
        <w:br/>
      </w:r>
    </w:p>
    <w:p>
      <w:pPr>
        <w:pStyle w:val="ListParagraph"/>
        <w:numPr>
          <w:ilvl w:val="0"/>
          <w:numId w:val="100521750"/>
        </w:numPr>
        <w:ind w:left="360"/>
      </w:pPr>
      <w:r>
        <w:t xml:space="preserve">Volgens berichtgeving zou er bezorgdheid zijn uitgesproken over de ‘onevenwichtige’ sprekerslijst; klopt dit en zo ja, waar was dat oordeel op gebaseerd? Welke bezwaren waren er concreet tegen het programma of de samenstelling van de sprekerslijst?</w:t>
      </w:r>
      <w:r>
        <w:br/>
      </w:r>
    </w:p>
    <w:p>
      <w:pPr>
        <w:pStyle w:val="ListParagraph"/>
        <w:numPr>
          <w:ilvl w:val="0"/>
          <w:numId w:val="100521750"/>
        </w:numPr>
        <w:ind w:left="360"/>
      </w:pPr>
      <w:r>
        <w:t xml:space="preserve">Zijn deze bezwaren vooraf met de organisatoren besproken en hebben zij de gelegenheid gekregen hier op te reageren? Zijn ook de uitgenodigde sprekers betrokken voordat het werd geannuleerd?</w:t>
      </w:r>
      <w:r>
        <w:br/>
      </w:r>
    </w:p>
    <w:p>
      <w:pPr>
        <w:pStyle w:val="ListParagraph"/>
        <w:numPr>
          <w:ilvl w:val="0"/>
          <w:numId w:val="100521750"/>
        </w:numPr>
        <w:ind w:left="360"/>
      </w:pPr>
      <w:r>
        <w:t xml:space="preserve">Is overwogen om eventuele bezwaren op een andere manier op te lossen, bijvoorbeeld door extra sprekers uit te nodigen of meer ruimte voor discussie te maken? Zo nee waarom niet?</w:t>
      </w:r>
      <w:r>
        <w:br/>
      </w:r>
    </w:p>
    <w:p>
      <w:pPr>
        <w:pStyle w:val="ListParagraph"/>
        <w:numPr>
          <w:ilvl w:val="0"/>
          <w:numId w:val="100521750"/>
        </w:numPr>
        <w:ind w:left="360"/>
      </w:pPr>
      <w:r>
        <w:t xml:space="preserve">Deelt u de mening dat er ruimte moet zijn om verschillende wetenschappelijk onderbouwde inzichten over stikstof en natuurbeheer met elkaar te bespreken, ook wanneer die afwijken van gangbare opvattingen? Welke verantwoordelijkheid ziet u hierbij voor universiteitsbestuurders?</w:t>
      </w:r>
      <w:r>
        <w:br/>
      </w:r>
    </w:p>
    <w:p>
      <w:pPr>
        <w:pStyle w:val="ListParagraph"/>
        <w:numPr>
          <w:ilvl w:val="0"/>
          <w:numId w:val="100521750"/>
        </w:numPr>
        <w:ind w:left="360"/>
      </w:pPr>
      <w:r>
        <w:t xml:space="preserve">Bent u bereid bij de WUR, het bestuur van KIVI en de organisatoren na te gaan wat er precies is gebeurd en de Kamer hierover te informeren? Wilt u daarbij ingaan op de vraag of deze gang van zaken aanleiding geeft tot vervolgstappen?</w:t>
      </w:r>
      <w:r>
        <w:br/>
      </w:r>
    </w:p>
    <w:p>
      <w:pPr>
        <w:pStyle w:val="ListParagraph"/>
        <w:numPr>
          <w:ilvl w:val="0"/>
          <w:numId w:val="100521750"/>
        </w:numPr>
        <w:ind w:left="360"/>
      </w:pPr>
      <w:r>
        <w:t xml:space="preserve">Indien de berichtgeving klopt, vindt u het dan passend bij de rol van een voorzitter van de Raad van Bestuur van een universiteit om op deze wijze te interveniëren bij een evenement waarbij de eigen universiteit niet betrokken is? Kunt u uw antwoord toelichten?</w:t>
      </w:r>
      <w:r>
        <w:br/>
      </w:r>
    </w:p>
    <w:p>
      <w:pPr>
        <w:pStyle w:val="ListParagraph"/>
        <w:numPr>
          <w:ilvl w:val="0"/>
          <w:numId w:val="100521750"/>
        </w:numPr>
        <w:ind w:left="360"/>
      </w:pPr>
      <w:r>
        <w:t xml:space="preserve">Maakt het daarbij verschil dat deze interventie volgens de berichtgeving ‘op persoonlijke titel’ zou zijn gedaan? In hoeverre blijft een universiteitsbestuurder ook bij handelen op persoonlijke titel gebonden aan de normen en verantwoordelijkheden die bij deze functie horen?</w:t>
      </w:r>
      <w:r>
        <w:br/>
      </w:r>
    </w:p>
    <w:p>
      <w:pPr>
        <w:pStyle w:val="ListParagraph"/>
        <w:numPr>
          <w:ilvl w:val="0"/>
          <w:numId w:val="100521750"/>
        </w:numPr>
        <w:ind w:left="360"/>
      </w:pPr>
      <w:r>
        <w:t xml:space="preserve">Past een interventie zoals deze bij de wettelijke taken en bevoegdheden van een universiteitsbestuurder bij een door OCW bekostigde universiteit? Valt het beïnvloeden van een extern symposium daaronder? Kunt u aangeven welk wettelijk kader hierbij van toepassing is?</w:t>
      </w:r>
      <w:r>
        <w:br/>
      </w:r>
    </w:p>
    <w:p>
      <w:pPr>
        <w:pStyle w:val="ListParagraph"/>
        <w:numPr>
          <w:ilvl w:val="0"/>
          <w:numId w:val="100521750"/>
        </w:numPr>
        <w:ind w:left="360"/>
      </w:pPr>
      <w:r>
        <w:t xml:space="preserve">Vindt u dat het uiten van bezorgdheid over wetenschappelijke analyses, enkel omdat deze afwijken van de inzichten van de eigen wetenschappers of de persoonlijke opvattingen van een universiteitsbestuurder, past bij de wetenschappelijke uitgangspunten van objectiviteit, open debat en waarheidsvinding? Kunt u aangeven of daarvan in dit geval sprake was?</w:t>
      </w:r>
      <w:r>
        <w:br/>
      </w:r>
    </w:p>
    <w:p>
      <w:r>
        <w:t xml:space="preserve">[1] Wynia's Week, 8 oktober 2026, Hoe de baas van de Wageningse universiteit een handje hielp bij het cancellen van een symposium over stikstof (www.wyniasweek.nl/hoe-de-baas-van-de-wageningse-universiteit-een-handje-hielp-bij-het-cancellen-van-een-symposium-over-stikstof/)</w:t>
      </w:r>
      <w:r>
        <w:br/>
      </w:r>
    </w:p>
    <w:p>
      <w:r>
        <w:t xml:space="preserve"> </w:t>
      </w:r>
      <w:r>
        <w:br/>
      </w:r>
    </w:p>
    <w:p>
      <w:r>
        <w:t xml:space="preserve"/>
      </w:r>
      <w:r>
        <w:rPr>
          <w:b w:val="1"/>
          <w:bCs w:val="1"/>
        </w:rPr>
        <w:t xml:space="preserve">Toelichting:</w:t>
      </w:r>
      <w:r>
        <w:rPr/>
        <w:t xml:space="preserve"/>
      </w:r>
      <w:r>
        <w:br/>
      </w:r>
    </w:p>
    <w:p>
      <w:r>
        <w:t xml:space="preserve">Deze vragen dienen ter aanvulling op eerdere vragen terzake van het lid Van Duijvenvoorde (FVD), ingezonden 8 oktober 2026 (vraagnummer 2026Z21558)</w:t>
      </w:r>
      <w:r>
        <w:br/>
      </w:r>
    </w:p>
    <w:p>
      <w:r>
        <w:t xml:space="preserve"> </w:t>
      </w:r>
      <w:r>
        <w:br/>
      </w:r>
    </w:p>
    <w:p>
      <w:r>
        <w:t xml:space="preserve"> </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17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1730">
    <w:abstractNumId w:val="10052173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