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62632ECB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0EE1420F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72AFEEA5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33EB18C4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12070F85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76CAAB76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5D21DA90" w14:textId="77777777"/>
        </w:tc>
      </w:tr>
      <w:tr w:rsidR="0028220F" w:rsidTr="0065630E" w14:paraId="7ECA8C0E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5820D64F" w14:textId="77777777"/>
        </w:tc>
      </w:tr>
      <w:tr w:rsidR="0028220F" w:rsidTr="0065630E" w14:paraId="1DAEA43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3B6C02DA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39B63226" w14:textId="77777777">
            <w:pPr>
              <w:rPr>
                <w:b/>
              </w:rPr>
            </w:pPr>
          </w:p>
        </w:tc>
      </w:tr>
      <w:tr w:rsidR="0028220F" w:rsidTr="0065630E" w14:paraId="5B09B09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EB4735" w14:paraId="4FDD8ABF" w14:textId="7723654F">
            <w:pPr>
              <w:rPr>
                <w:b/>
              </w:rPr>
            </w:pPr>
            <w:r>
              <w:rPr>
                <w:b/>
              </w:rPr>
              <w:t>37 020 X</w:t>
            </w:r>
          </w:p>
        </w:tc>
        <w:tc>
          <w:tcPr>
            <w:tcW w:w="8647" w:type="dxa"/>
            <w:gridSpan w:val="2"/>
          </w:tcPr>
          <w:p w:rsidRPr="00EB4735" w:rsidR="0028220F" w:rsidP="0065630E" w:rsidRDefault="00EB4735" w14:paraId="01209BE7" w14:textId="6BF38561">
            <w:pPr>
              <w:rPr>
                <w:b/>
                <w:bCs/>
              </w:rPr>
            </w:pPr>
            <w:r w:rsidRPr="00EB4735">
              <w:rPr>
                <w:b/>
                <w:bCs/>
              </w:rPr>
              <w:t>Vaststelling van de begrotingsstaten van het Ministerie van Defensie (X) voor het jaar 2027</w:t>
            </w:r>
          </w:p>
        </w:tc>
      </w:tr>
      <w:tr w:rsidR="0028220F" w:rsidTr="0065630E" w14:paraId="5C06BD9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DC7F86F" w14:textId="77777777"/>
        </w:tc>
        <w:tc>
          <w:tcPr>
            <w:tcW w:w="8647" w:type="dxa"/>
            <w:gridSpan w:val="2"/>
          </w:tcPr>
          <w:p w:rsidR="0028220F" w:rsidP="0065630E" w:rsidRDefault="0028220F" w14:paraId="1B927106" w14:textId="77777777"/>
        </w:tc>
      </w:tr>
      <w:tr w:rsidR="0028220F" w:rsidTr="0065630E" w14:paraId="02319AE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9A3E522" w14:textId="77777777"/>
        </w:tc>
        <w:tc>
          <w:tcPr>
            <w:tcW w:w="8647" w:type="dxa"/>
            <w:gridSpan w:val="2"/>
          </w:tcPr>
          <w:p w:rsidR="0028220F" w:rsidP="0065630E" w:rsidRDefault="0028220F" w14:paraId="6F9A0152" w14:textId="77777777"/>
        </w:tc>
      </w:tr>
      <w:tr w:rsidR="0028220F" w:rsidTr="0065630E" w14:paraId="72B17C5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41164EB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1C76DA" w14:paraId="6A5957A6" w14:textId="6EBB6F1E">
            <w:pPr>
              <w:rPr>
                <w:b/>
              </w:rPr>
            </w:pPr>
            <w:r>
              <w:rPr>
                <w:b/>
              </w:rPr>
              <w:t xml:space="preserve">NADER </w:t>
            </w:r>
            <w:r w:rsidR="0028220F">
              <w:rPr>
                <w:b/>
              </w:rPr>
              <w:t xml:space="preserve">GEWIJZIGDE MOTIE VAN </w:t>
            </w:r>
            <w:r w:rsidR="00EB4735">
              <w:rPr>
                <w:b/>
              </w:rPr>
              <w:t>HET LID PIRI C.S.</w:t>
            </w:r>
          </w:p>
          <w:p w:rsidR="0028220F" w:rsidP="0065630E" w:rsidRDefault="0028220F" w14:paraId="008468B4" w14:textId="47478273">
            <w:pPr>
              <w:rPr>
                <w:b/>
              </w:rPr>
            </w:pPr>
            <w:r>
              <w:t xml:space="preserve">Ter vervanging van die gedrukt onder nr. </w:t>
            </w:r>
            <w:r w:rsidR="00EB4735">
              <w:t>60</w:t>
            </w:r>
          </w:p>
        </w:tc>
      </w:tr>
      <w:tr w:rsidR="0028220F" w:rsidTr="0065630E" w14:paraId="3D75F44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DFCAD64" w14:textId="77777777"/>
        </w:tc>
        <w:tc>
          <w:tcPr>
            <w:tcW w:w="8647" w:type="dxa"/>
            <w:gridSpan w:val="2"/>
          </w:tcPr>
          <w:p w:rsidR="0028220F" w:rsidP="0065630E" w:rsidRDefault="0028220F" w14:paraId="01949DCA" w14:textId="77777777">
            <w:r>
              <w:t xml:space="preserve">Voorgesteld </w:t>
            </w:r>
          </w:p>
        </w:tc>
      </w:tr>
      <w:tr w:rsidR="0028220F" w:rsidTr="0065630E" w14:paraId="40063C7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129DE00" w14:textId="77777777"/>
        </w:tc>
        <w:tc>
          <w:tcPr>
            <w:tcW w:w="8647" w:type="dxa"/>
            <w:gridSpan w:val="2"/>
          </w:tcPr>
          <w:p w:rsidR="0028220F" w:rsidP="0065630E" w:rsidRDefault="0028220F" w14:paraId="6E369BDC" w14:textId="77777777"/>
        </w:tc>
      </w:tr>
      <w:tr w:rsidR="0028220F" w:rsidTr="0065630E" w14:paraId="372F8C5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A4B3ABC" w14:textId="77777777"/>
        </w:tc>
        <w:tc>
          <w:tcPr>
            <w:tcW w:w="8647" w:type="dxa"/>
            <w:gridSpan w:val="2"/>
          </w:tcPr>
          <w:p w:rsidR="0028220F" w:rsidP="0065630E" w:rsidRDefault="0028220F" w14:paraId="43192865" w14:textId="77777777">
            <w:r>
              <w:t>De Kamer,</w:t>
            </w:r>
          </w:p>
        </w:tc>
      </w:tr>
      <w:tr w:rsidR="0028220F" w:rsidTr="0065630E" w14:paraId="7CBDA75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62719A1" w14:textId="77777777"/>
        </w:tc>
        <w:tc>
          <w:tcPr>
            <w:tcW w:w="8647" w:type="dxa"/>
            <w:gridSpan w:val="2"/>
          </w:tcPr>
          <w:p w:rsidR="0028220F" w:rsidP="0065630E" w:rsidRDefault="0028220F" w14:paraId="150F0849" w14:textId="77777777"/>
        </w:tc>
      </w:tr>
      <w:tr w:rsidR="0028220F" w:rsidTr="0065630E" w14:paraId="663E697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2C9B81C" w14:textId="77777777"/>
        </w:tc>
        <w:tc>
          <w:tcPr>
            <w:tcW w:w="8647" w:type="dxa"/>
            <w:gridSpan w:val="2"/>
          </w:tcPr>
          <w:p w:rsidR="0028220F" w:rsidP="0065630E" w:rsidRDefault="0028220F" w14:paraId="5FA8B541" w14:textId="77777777">
            <w:r>
              <w:t>gehoord de beraadslaging,</w:t>
            </w:r>
          </w:p>
        </w:tc>
      </w:tr>
      <w:tr w:rsidR="0028220F" w:rsidTr="0065630E" w14:paraId="4EC6B3E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360AE76" w14:textId="77777777"/>
        </w:tc>
        <w:tc>
          <w:tcPr>
            <w:tcW w:w="8647" w:type="dxa"/>
            <w:gridSpan w:val="2"/>
          </w:tcPr>
          <w:p w:rsidR="0028220F" w:rsidP="0065630E" w:rsidRDefault="0028220F" w14:paraId="2F118922" w14:textId="77777777"/>
        </w:tc>
      </w:tr>
      <w:tr w:rsidR="0028220F" w:rsidTr="0065630E" w14:paraId="57724EA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7F02A2A" w14:textId="77777777"/>
        </w:tc>
        <w:tc>
          <w:tcPr>
            <w:tcW w:w="8647" w:type="dxa"/>
            <w:gridSpan w:val="2"/>
          </w:tcPr>
          <w:p w:rsidR="00EB4735" w:rsidP="00EB4735" w:rsidRDefault="00EB4735" w14:paraId="7A6E1821" w14:textId="77777777">
            <w:r>
              <w:t>constaterende dat de Defensiebegroting snel groeit maar structureel onderuitputting kent, terwijl belangrijke infrastructuur kampt met onderhoudsachterstand en onvoldoende geschikt is voor zwaar transport;</w:t>
            </w:r>
          </w:p>
          <w:p w:rsidR="00EB4735" w:rsidP="00EB4735" w:rsidRDefault="00EB4735" w14:paraId="626D416B" w14:textId="77777777"/>
          <w:p w:rsidR="00EB4735" w:rsidP="00EB4735" w:rsidRDefault="00EB4735" w14:paraId="6CA09D3A" w14:textId="77777777">
            <w:r>
              <w:t>overwegende dat militaire mobiliteit hierdoor in het geding komt waardoor een bijdrage uit Defensiemiddelen zowel inhoudelijk gerechtvaardigd is als passend binnen de NAVO-afspraken;</w:t>
            </w:r>
          </w:p>
          <w:p w:rsidR="00EB4735" w:rsidP="00EB4735" w:rsidRDefault="00EB4735" w14:paraId="32E24225" w14:textId="77777777"/>
          <w:p w:rsidR="00EB4735" w:rsidP="00EB4735" w:rsidRDefault="00EB4735" w14:paraId="68BCAD62" w14:textId="77777777">
            <w:r>
              <w:t>verzoekt de regering in de Najaarsnota 2026 de vastgestelde onderuitputting bij Defensie bij voorrang te reserveren in het Mobiliteitsfonds voor investeringen in infrastructuur die aantoonbaar essentieel is voor militaire mobiliteit,</w:t>
            </w:r>
          </w:p>
          <w:p w:rsidR="00EB4735" w:rsidP="00EB4735" w:rsidRDefault="00EB4735" w14:paraId="67C822F7" w14:textId="77777777"/>
          <w:p w:rsidR="00EB4735" w:rsidP="00EB4735" w:rsidRDefault="00EB4735" w14:paraId="2954776C" w14:textId="77777777">
            <w:r>
              <w:t>en gaat over tot de orde van de dag.</w:t>
            </w:r>
          </w:p>
          <w:p w:rsidR="00EB4735" w:rsidP="00EB4735" w:rsidRDefault="00EB4735" w14:paraId="00BD5186" w14:textId="77777777"/>
          <w:p w:rsidR="00EB4735" w:rsidP="00EB4735" w:rsidRDefault="00EB4735" w14:paraId="5DA6DCDF" w14:textId="77777777">
            <w:r>
              <w:t>Piri</w:t>
            </w:r>
          </w:p>
          <w:p w:rsidR="00EB4735" w:rsidP="00EB4735" w:rsidRDefault="00EB4735" w14:paraId="03E22600" w14:textId="77777777">
            <w:r>
              <w:t>Bolhuis</w:t>
            </w:r>
          </w:p>
          <w:p w:rsidR="00EB4735" w:rsidP="00EB4735" w:rsidRDefault="00EB4735" w14:paraId="2B311FF6" w14:textId="77777777">
            <w:r>
              <w:t>Diederik van Dijk</w:t>
            </w:r>
          </w:p>
          <w:p w:rsidR="00EB4735" w:rsidP="00EB4735" w:rsidRDefault="00EB4735" w14:paraId="7F92AD7D" w14:textId="77777777">
            <w:r>
              <w:t>Struijs</w:t>
            </w:r>
          </w:p>
          <w:p w:rsidR="00EB4735" w:rsidP="00EB4735" w:rsidRDefault="00EB4735" w14:paraId="79C8B62D" w14:textId="77777777">
            <w:r>
              <w:t>Dassen</w:t>
            </w:r>
          </w:p>
          <w:p w:rsidR="00EB4735" w:rsidP="00EB4735" w:rsidRDefault="00EB4735" w14:paraId="5A1615FB" w14:textId="78D9B751">
            <w:r>
              <w:t xml:space="preserve">Grinwis </w:t>
            </w:r>
          </w:p>
          <w:p w:rsidR="0028220F" w:rsidP="00EB4735" w:rsidRDefault="0028220F" w14:paraId="138E5C29" w14:textId="7850D5CB"/>
        </w:tc>
      </w:tr>
    </w:tbl>
    <w:p w:rsidRPr="0028220F" w:rsidR="004A4819" w:rsidP="0028220F" w:rsidRDefault="004A4819" w14:paraId="573F9077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F51FE" w14:textId="77777777" w:rsidR="00CF55B8" w:rsidRDefault="00CF55B8">
      <w:pPr>
        <w:spacing w:line="20" w:lineRule="exact"/>
      </w:pPr>
    </w:p>
  </w:endnote>
  <w:endnote w:type="continuationSeparator" w:id="0">
    <w:p w14:paraId="3C5FCF9C" w14:textId="77777777" w:rsidR="00CF55B8" w:rsidRDefault="00CF55B8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6C39E907" w14:textId="77777777" w:rsidR="00CF55B8" w:rsidRDefault="00CF55B8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9A42D" w14:textId="77777777" w:rsidR="00CF55B8" w:rsidRDefault="00CF55B8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F22C1E5" w14:textId="77777777" w:rsidR="00CF55B8" w:rsidRDefault="00CF55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735"/>
    <w:rsid w:val="00027E9C"/>
    <w:rsid w:val="00062708"/>
    <w:rsid w:val="00063162"/>
    <w:rsid w:val="00095EFA"/>
    <w:rsid w:val="000C1E41"/>
    <w:rsid w:val="000C619A"/>
    <w:rsid w:val="00161AE3"/>
    <w:rsid w:val="001C5EB3"/>
    <w:rsid w:val="001C76DA"/>
    <w:rsid w:val="001D1AB1"/>
    <w:rsid w:val="002002E7"/>
    <w:rsid w:val="0028220F"/>
    <w:rsid w:val="0029206C"/>
    <w:rsid w:val="002B7C76"/>
    <w:rsid w:val="002E3D96"/>
    <w:rsid w:val="002E551C"/>
    <w:rsid w:val="003C3FF3"/>
    <w:rsid w:val="0040151F"/>
    <w:rsid w:val="00411194"/>
    <w:rsid w:val="00414BEB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13A32"/>
    <w:rsid w:val="00B5245E"/>
    <w:rsid w:val="00BB5485"/>
    <w:rsid w:val="00BB5729"/>
    <w:rsid w:val="00BF3DA1"/>
    <w:rsid w:val="00C01ED8"/>
    <w:rsid w:val="00C77B23"/>
    <w:rsid w:val="00CF49B0"/>
    <w:rsid w:val="00CF55B8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4735"/>
    <w:rsid w:val="00EB73D7"/>
    <w:rsid w:val="00ED7BA4"/>
    <w:rsid w:val="00EF25EA"/>
    <w:rsid w:val="00F43E95"/>
    <w:rsid w:val="00F53326"/>
    <w:rsid w:val="00FC2AFF"/>
    <w:rsid w:val="00FE7C24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921B08"/>
  <w15:docId w15:val="{AA3FE9A3-2096-4A8F-96F4-9A9D729AB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162</ap:Words>
  <ap:Characters>895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1055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2026-10-09T07:36:00.0000000Z</dcterms:created>
  <dcterms:modified xsi:type="dcterms:W3CDTF">2026-10-09T07:38:00.0000000Z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